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C8" w:rsidRDefault="0082144A" w:rsidP="0082144A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bookmarkStart w:id="0" w:name="OLE_LINK1"/>
      <w:bookmarkStart w:id="1" w:name="OLE_LINK2"/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</w:p>
    <w:p w:rsidR="0082144A" w:rsidRPr="00AD1E82" w:rsidRDefault="0082144A" w:rsidP="0082144A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/>
                <w:sz w:val="30"/>
                <w:szCs w:val="30"/>
              </w:rPr>
              <w:t>39</w:t>
            </w:r>
          </w:p>
          <w:p w:rsidR="0082144A" w:rsidRPr="00AD1E82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วิยุตคณิตสำหรับครู</w:t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82144A" w:rsidRPr="0082144A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82144A">
              <w:rPr>
                <w:rFonts w:ascii="TH Niramit AS" w:hAnsi="TH Niramit AS" w:cs="TH Niramit AS"/>
                <w:sz w:val="30"/>
                <w:szCs w:val="30"/>
              </w:rPr>
              <w:t>(DISCRETE MATHEMATICS FOR TEACHERS)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82144A" w:rsidRPr="00AD1E82" w:rsidRDefault="0082144A" w:rsidP="0082144A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82144A" w:rsidRPr="00AD1E82" w:rsidRDefault="0082144A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>รศ.ดร.สรศักดิ์   ลี้รัตนาวลี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รศ.ดร.สรศักดิ์   ลี้รัตนาวลี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bookmarkEnd w:id="0"/>
    <w:bookmarkEnd w:id="1"/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วิยุตคณิตสำหรับครู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1A2B00" w:rsidRDefault="00EC5567" w:rsidP="00EC556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EC5567" w:rsidRPr="001A2B00" w:rsidRDefault="00EC5567" w:rsidP="00EC556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color w:val="000000"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ab/>
        <w:t xml:space="preserve">  </w:t>
      </w:r>
      <w:r w:rsidRPr="001A2B00">
        <w:rPr>
          <w:rFonts w:ascii="TH Niramit AS" w:hAnsi="TH Niramit AS" w:cs="TH Niramit AS"/>
          <w:color w:val="000000"/>
          <w:sz w:val="30"/>
          <w:szCs w:val="30"/>
          <w:cs/>
        </w:rPr>
        <w:t>ตามความเห็นชอบของผู้สอน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  <w:r w:rsidRPr="001A2B00">
        <w:rPr>
          <w:rFonts w:ascii="TH Niramit AS" w:hAnsi="TH Niramit AS" w:cs="TH Niramit AS"/>
          <w:b/>
          <w:bCs/>
          <w:cs/>
        </w:rPr>
        <w:t>คำอธิบายลักษณะกระบวนวิชา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 w:hint="cs"/>
          <w:cs/>
        </w:rPr>
      </w:pP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  <w:cs/>
        </w:rPr>
        <w:t>มโนมติของการนับ  ฟังก์ชันก่อกำเนิด  ความสัมพันธ์เวียนเกิด หลักการเพิ่มเข้าและตัดออก  สูตรการแจงนับของโพลยา กราฟ</w:t>
      </w: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</w:rPr>
        <w:tab/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</w:p>
    <w:p w:rsidR="00EC5567" w:rsidRPr="00255191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="007D6B4A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7D6B4A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="007D6B4A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cs/>
        </w:rPr>
        <w:t>อธิบายหลักการของวิยุตคณิต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พิสูจน์ทฤษฏีบทที่เกี่ยวข้อง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</w:rPr>
        <w:tab/>
      </w: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Pr="001A2B00">
        <w:rPr>
          <w:rFonts w:ascii="TH Niramit AS" w:hAnsi="TH Niramit AS" w:cs="TH Niramit AS"/>
          <w:sz w:val="30"/>
          <w:szCs w:val="30"/>
          <w:cs/>
        </w:rPr>
        <w:t>มโนมติของการนับ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BF769B">
        <w:rPr>
          <w:rFonts w:ascii="TH Niramit AS" w:hAnsi="TH Niramit AS" w:cs="TH Niramit AS" w:hint="c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หลักการหลักมูลของการนับ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การเรียงสับเปลี่ยน และการจัดหมู่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การแจกแจง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1.4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หลักการช่องนกพิราบ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2.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การคำนวณสัมประสิทธิ์ของฟังก์ชันก่อกำเนิด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ผลแบ่งกั้น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ฟังก์ชันก่อกำเนิดแบบเลขชี้กำลัง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3.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ตัวแบบความสัมพันธ์เวียนเกิด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ผลเฉลยของความสัมพันธ์เวียนเกิดแบบเอกพันธุ์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ผลเฉลยของความสัมพันธ์เวียนเกิดแบบไม่เอกพันธุ์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3.4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ผลเฉลยโดยฟังก์ชันก่อกำเนิด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lastRenderedPageBreak/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4.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หลักการการเพิ่มเข้าและตัดออก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การนับโดยแผนภาพเวนน์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</w:t>
      </w:r>
      <w:r w:rsidRPr="001A2B00">
        <w:rPr>
          <w:rFonts w:ascii="TH Niramit AS" w:hAnsi="TH Niramit AS" w:cs="TH Niramit AS"/>
          <w:sz w:val="30"/>
          <w:szCs w:val="30"/>
        </w:rPr>
        <w:t>-</w:t>
      </w:r>
      <w:r w:rsidRPr="001A2B00">
        <w:rPr>
          <w:rFonts w:ascii="TH Niramit AS" w:hAnsi="TH Niramit AS" w:cs="TH Niramit AS"/>
          <w:sz w:val="30"/>
          <w:szCs w:val="30"/>
          <w:cs/>
        </w:rPr>
        <w:t>ตัดออก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4.3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หลักการการเพิ่มเข้า-ตัดออกที่วางนัยทั่วไป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4.4  </w:t>
      </w:r>
      <w:r w:rsidRPr="001A2B00">
        <w:rPr>
          <w:rFonts w:ascii="TH Niramit AS" w:hAnsi="TH Niramit AS" w:cs="TH Niramit AS"/>
          <w:sz w:val="30"/>
          <w:szCs w:val="30"/>
          <w:cs/>
        </w:rPr>
        <w:t>พหุนามรูค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5. </w:t>
      </w:r>
      <w:r w:rsidRPr="001A2B00">
        <w:rPr>
          <w:rFonts w:ascii="TH Niramit AS" w:hAnsi="TH Niramit AS" w:cs="TH Niramit AS"/>
          <w:sz w:val="30"/>
          <w:szCs w:val="30"/>
          <w:cs/>
        </w:rPr>
        <w:t>สูตรการแจงนับของโพลยา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5.1 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ความสัมพันธ์สมมูลและกรุปสมมาตร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5.2  </w:t>
      </w:r>
      <w:r w:rsidRPr="001A2B00">
        <w:rPr>
          <w:rFonts w:ascii="TH Niramit AS" w:hAnsi="TH Niramit AS" w:cs="TH Niramit AS"/>
          <w:sz w:val="30"/>
          <w:szCs w:val="30"/>
          <w:cs/>
        </w:rPr>
        <w:t>บทตั้งของเบอร์นไซด์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  <w:cs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5.3  </w:t>
      </w:r>
      <w:r w:rsidRPr="001A2B00">
        <w:rPr>
          <w:rFonts w:ascii="TH Niramit AS" w:hAnsi="TH Niramit AS" w:cs="TH Niramit AS"/>
          <w:sz w:val="30"/>
          <w:szCs w:val="30"/>
          <w:cs/>
        </w:rPr>
        <w:t>ดรรชนีวง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สูตรของโพลยา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6.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6.1  </w:t>
      </w:r>
      <w:r w:rsidRPr="001A2B00">
        <w:rPr>
          <w:rFonts w:ascii="TH Niramit AS" w:hAnsi="TH Niramit AS" w:cs="TH Niramit AS"/>
          <w:sz w:val="30"/>
          <w:szCs w:val="30"/>
          <w:cs/>
        </w:rPr>
        <w:t>บทนิยามของกราฟ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ฟังก์ชันสมสัณฐาน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6.3  </w:t>
      </w:r>
      <w:r w:rsidRPr="001A2B00">
        <w:rPr>
          <w:rFonts w:ascii="TH Niramit AS" w:hAnsi="TH Niramit AS" w:cs="TH Niramit AS"/>
          <w:sz w:val="30"/>
          <w:szCs w:val="30"/>
          <w:cs/>
        </w:rPr>
        <w:t>ต้นไม้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6.4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กราฟแบบออยเลอร์และกราฟแบบแฮมิลตัน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6.5 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กราฟเชิงระนาบ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="00D62219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890AD0" w:rsidRDefault="00EC5567" w:rsidP="00890AD0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1A2B00">
        <w:rPr>
          <w:rFonts w:ascii="TH Niramit AS" w:hAnsi="TH Niramit AS" w:cs="TH Niramit AS"/>
          <w:sz w:val="30"/>
          <w:szCs w:val="30"/>
        </w:rPr>
        <w:t>/255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1A2B00">
        <w:rPr>
          <w:rFonts w:ascii="TH Niramit AS" w:hAnsi="TH Niramit AS" w:cs="TH Niramit AS"/>
          <w:sz w:val="30"/>
          <w:szCs w:val="30"/>
        </w:rPr>
        <w:t>.</w:t>
      </w:r>
      <w:r w:rsidRPr="001A2B00">
        <w:rPr>
          <w:rFonts w:ascii="TH Niramit AS" w:hAnsi="TH Niramit AS" w:cs="TH Niramit AS"/>
          <w:sz w:val="30"/>
          <w:szCs w:val="30"/>
          <w:cs/>
        </w:rPr>
        <w:t>ศ</w:t>
      </w:r>
      <w:r w:rsidRPr="001A2B00">
        <w:rPr>
          <w:rFonts w:ascii="TH Niramit AS" w:hAnsi="TH Niramit AS" w:cs="TH Niramit AS"/>
          <w:sz w:val="30"/>
          <w:szCs w:val="30"/>
        </w:rPr>
        <w:t>. 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EC5567" w:rsidRPr="001A2B00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EC5567"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="00EC5567" w:rsidRPr="001A2B00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Pr="001A2B00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MATH 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DISCRETE MATH</w:t>
      </w:r>
      <w:r>
        <w:rPr>
          <w:rFonts w:ascii="TH Niramit AS" w:hAnsi="TH Niramit AS" w:cs="TH Niramit AS"/>
          <w:b/>
          <w:bCs/>
          <w:sz w:val="30"/>
          <w:szCs w:val="30"/>
        </w:rPr>
        <w:t>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FOR TEACHERS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DISCRETE MATH FOR TEACHERS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EC5567" w:rsidRPr="00255191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6B5923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EC5567" w:rsidRPr="00AF5096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EC5567" w:rsidRPr="001A2B00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EC5567" w:rsidRPr="00255191" w:rsidRDefault="00EC5567" w:rsidP="00EC5567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Course Description</w:t>
      </w:r>
    </w:p>
    <w:p w:rsidR="00EC5567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="00D62219" w:rsidRPr="00D62219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oncepts of counting, generating functions, recurrence relations, inclusion and exclusion principle, Polya’s enumeration formula and graphs.</w:t>
      </w:r>
    </w:p>
    <w:p w:rsidR="00EC5567" w:rsidRPr="001A2B00" w:rsidRDefault="00EC5567" w:rsidP="00EC5567"/>
    <w:p w:rsidR="00EC5567" w:rsidRDefault="00EC5567" w:rsidP="00EC5567">
      <w:pPr>
        <w:pStyle w:val="Heading1"/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Objective</w:t>
      </w:r>
      <w:r>
        <w:rPr>
          <w:rFonts w:ascii="TH Niramit AS" w:hAnsi="TH Niramit AS" w:cs="TH Niramit AS"/>
          <w:sz w:val="30"/>
          <w:szCs w:val="30"/>
        </w:rPr>
        <w:t xml:space="preserve">s  </w:t>
      </w:r>
      <w:r w:rsidR="007D6B4A">
        <w:rPr>
          <w:rFonts w:ascii="TH Niramit AS" w:hAnsi="TH Niramit AS" w:cs="TH Niramit AS"/>
          <w:sz w:val="30"/>
          <w:szCs w:val="30"/>
        </w:rPr>
        <w:t>:</w:t>
      </w:r>
      <w:r w:rsidR="007D6B4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Students will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be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 xml:space="preserve">able to </w:t>
      </w:r>
    </w:p>
    <w:p w:rsidR="00EC5567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explain the pr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inciple of discrete mathematics,</w:t>
      </w:r>
    </w:p>
    <w:p w:rsidR="00EC5567" w:rsidRPr="001A2B00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theorem.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="00D62219">
        <w:rPr>
          <w:rFonts w:ascii="TH Niramit AS" w:hAnsi="TH Niramit AS" w:cs="TH Niramit AS"/>
          <w:sz w:val="30"/>
          <w:szCs w:val="30"/>
        </w:rPr>
        <w:t>C</w:t>
      </w:r>
      <w:r w:rsidRPr="001A2B00">
        <w:rPr>
          <w:rFonts w:ascii="TH Niramit AS" w:hAnsi="TH Niramit AS" w:cs="TH Niramit AS"/>
          <w:sz w:val="30"/>
          <w:szCs w:val="30"/>
        </w:rPr>
        <w:t>oncepts of counting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D62219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1.1  Fundamental principle of counting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1.2  Permutation and combination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1.3  Distributions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1.4  Pigeonhole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2. Generating functions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2.1  Generating function models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2.2  Calculating coefficients of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2.3  Partitions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2.4  Exponential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3. Recurrence relations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3.1  Recurrence relation models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3.2  Solutions of homogeneous recurrence relations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Solutions of </w:t>
      </w:r>
      <w:r w:rsidR="00D62219">
        <w:rPr>
          <w:rFonts w:ascii="TH Niramit AS" w:hAnsi="TH Niramit AS" w:cs="TH Niramit AS"/>
          <w:sz w:val="30"/>
          <w:szCs w:val="30"/>
        </w:rPr>
        <w:t>non-</w:t>
      </w:r>
      <w:r w:rsidRPr="001A2B00">
        <w:rPr>
          <w:rFonts w:ascii="TH Niramit AS" w:hAnsi="TH Niramit AS" w:cs="TH Niramit AS"/>
          <w:sz w:val="30"/>
          <w:szCs w:val="30"/>
        </w:rPr>
        <w:t>homogeneous recurrence relations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3.4  Solutions with generating functions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lastRenderedPageBreak/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4. Inclusion and exclusion principle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4.1  Counting with Venn diagrams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4.2  Inclusion-exclusion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4.3  Generalized inclusion–exclusion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4.4  Rook polynomials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5. Polya’s enumeration formula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5.1  Equivalence relations and symmetry groups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>5.2  Burnside’s lemma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5.3  Cycle index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5.4  Polya’s formula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6. Graphs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6.1  Definition of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Isomorphism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6.3  Trees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6.4  Eulerian and Hamiltonian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6.5  Planar graphs</w:t>
      </w:r>
    </w:p>
    <w:p w:rsidR="00EC5567" w:rsidRPr="0043244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Total </w:t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EC5567" w:rsidRPr="001A2B0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 w:hint="c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Pr="00AD1E82" w:rsidRDefault="00433FD7" w:rsidP="00433FD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D62219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Pr="00A770F3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</w:t>
            </w:r>
          </w:p>
          <w:p w:rsidR="00433FD7" w:rsidRPr="00B333D5" w:rsidRDefault="00433FD7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D6221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62219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433FD7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B13DC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CC5D92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433FD7" w:rsidRPr="00AD1E82" w:rsidRDefault="00CC5D9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D6221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58612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Default="00A770F3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433FD7" w:rsidRDefault="00433FD7" w:rsidP="00433FD7"/>
    <w:p w:rsidR="00433FD7" w:rsidRDefault="00433FD7" w:rsidP="00433FD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433FD7" w:rsidRPr="00AD1E82" w:rsidTr="005B32B3">
        <w:tc>
          <w:tcPr>
            <w:tcW w:w="3388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กิจกรรมใน </w:t>
            </w:r>
          </w:p>
          <w:p w:rsidR="00433FD7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BF6F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="00890AD0">
              <w:rPr>
                <w:rFonts w:ascii="TH Niramit AS" w:hAnsi="TH Niramit AS" w:cs="TH Niramit AS"/>
                <w:sz w:val="30"/>
                <w:szCs w:val="30"/>
              </w:rPr>
              <w:t>………………………………..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600"/>
        <w:gridCol w:w="3386"/>
      </w:tblGrid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07187D" w:rsidRDefault="00433FD7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07187D" w:rsidRDefault="00F5220F" w:rsidP="005B32B3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F5220F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  <w:bookmarkStart w:id="2" w:name="_GoBack"/>
      <w:bookmarkEnd w:id="2"/>
    </w:p>
    <w:sectPr w:rsidR="00433FD7" w:rsidSect="00884F75">
      <w:headerReference w:type="even" r:id="rId7"/>
      <w:headerReference w:type="default" r:id="rId8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7B" w:rsidRDefault="00CD417B">
      <w:r>
        <w:separator/>
      </w:r>
    </w:p>
  </w:endnote>
  <w:endnote w:type="continuationSeparator" w:id="0">
    <w:p w:rsidR="00CD417B" w:rsidRDefault="00C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7B" w:rsidRDefault="00CD417B">
      <w:r>
        <w:separator/>
      </w:r>
    </w:p>
  </w:footnote>
  <w:footnote w:type="continuationSeparator" w:id="0">
    <w:p w:rsidR="00CD417B" w:rsidRDefault="00CD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93114E">
      <w:rPr>
        <w:rStyle w:val="PageNumber"/>
        <w:rFonts w:ascii="TH Niramit AS" w:hAnsi="TH Niramit AS" w:cs="TH Niramit AS"/>
        <w:noProof/>
        <w:sz w:val="28"/>
        <w:szCs w:val="28"/>
        <w:cs/>
      </w:rPr>
      <w:t>9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0E3B82"/>
    <w:rsid w:val="001119C3"/>
    <w:rsid w:val="00111B77"/>
    <w:rsid w:val="001A0E68"/>
    <w:rsid w:val="001D4556"/>
    <w:rsid w:val="001E0A19"/>
    <w:rsid w:val="001F4513"/>
    <w:rsid w:val="00210070"/>
    <w:rsid w:val="00261125"/>
    <w:rsid w:val="002D310D"/>
    <w:rsid w:val="002E003A"/>
    <w:rsid w:val="002F7279"/>
    <w:rsid w:val="002F7C68"/>
    <w:rsid w:val="00344B51"/>
    <w:rsid w:val="00391A92"/>
    <w:rsid w:val="003A29BD"/>
    <w:rsid w:val="003A76EB"/>
    <w:rsid w:val="003B0026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6F3CBC"/>
    <w:rsid w:val="0070302C"/>
    <w:rsid w:val="00723157"/>
    <w:rsid w:val="0073272E"/>
    <w:rsid w:val="007D006C"/>
    <w:rsid w:val="007D3A36"/>
    <w:rsid w:val="007D6B4A"/>
    <w:rsid w:val="007D6F4E"/>
    <w:rsid w:val="007F1608"/>
    <w:rsid w:val="00811A2E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27E30"/>
    <w:rsid w:val="009301E0"/>
    <w:rsid w:val="0093114E"/>
    <w:rsid w:val="0097230B"/>
    <w:rsid w:val="00985348"/>
    <w:rsid w:val="00996A4E"/>
    <w:rsid w:val="009B67D8"/>
    <w:rsid w:val="009C7C4A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582F"/>
    <w:rsid w:val="00B13DC8"/>
    <w:rsid w:val="00B32A6E"/>
    <w:rsid w:val="00B333D5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5EDE"/>
    <w:rsid w:val="00CB60AD"/>
    <w:rsid w:val="00CC5D92"/>
    <w:rsid w:val="00CD417B"/>
    <w:rsid w:val="00CD455F"/>
    <w:rsid w:val="00CD68A9"/>
    <w:rsid w:val="00CF76C0"/>
    <w:rsid w:val="00D3202E"/>
    <w:rsid w:val="00D45700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04FD7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C682-1F03-435F-B108-4D4A432C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2</cp:revision>
  <cp:lastPrinted>2012-09-11T03:32:00Z</cp:lastPrinted>
  <dcterms:created xsi:type="dcterms:W3CDTF">2021-07-01T07:53:00Z</dcterms:created>
  <dcterms:modified xsi:type="dcterms:W3CDTF">2021-07-01T07:53:00Z</dcterms:modified>
</cp:coreProperties>
</file>