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25" w:rsidRPr="00AD1E82" w:rsidRDefault="00082E25" w:rsidP="00082E25">
      <w:pPr>
        <w:spacing w:before="240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bookmarkStart w:id="0" w:name="_GoBack"/>
      <w:bookmarkEnd w:id="0"/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 (</w:t>
            </w:r>
            <w:smartTag w:uri="urn:schemas-microsoft-com:office:smarttags" w:element="place">
              <w:smartTag w:uri="urn:schemas-microsoft-com:office:smarttags" w:element="PlaceName"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>CHIANG</w:t>
                </w:r>
              </w:smartTag>
              <w:r w:rsidRPr="00AD1E82">
                <w:rPr>
                  <w:rFonts w:ascii="TH Niramit AS" w:hAnsi="TH Niramit AS" w:cs="TH Niramit AS"/>
                  <w:b/>
                  <w:bCs/>
                  <w:sz w:val="30"/>
                  <w:szCs w:val="30"/>
                </w:rPr>
                <w:t xml:space="preserve"> </w:t>
              </w:r>
              <w:smartTag w:uri="urn:schemas-microsoft-com:office:smarttags" w:element="PersonName">
                <w:smartTagPr>
                  <w:attr w:name="ProductID" w:val="MAI UNIVERSITY"/>
                </w:smartTagPr>
                <w:smartTag w:uri="urn:schemas-microsoft-com:office:smarttags" w:element="PlaceName">
                  <w:r w:rsidRPr="00AD1E82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MAI</w:t>
                  </w:r>
                </w:smartTag>
                <w:r w:rsidRPr="00AD1E82">
                  <w:rPr>
                    <w:rFonts w:ascii="TH Niramit AS" w:hAnsi="TH Niramit AS" w:cs="TH Niramit AS"/>
                    <w:b/>
                    <w:bCs/>
                    <w:sz w:val="30"/>
                    <w:szCs w:val="30"/>
                  </w:rPr>
                  <w:t xml:space="preserve"> </w:t>
                </w:r>
                <w:smartTag w:uri="urn:schemas-microsoft-com:office:smarttags" w:element="PlaceType">
                  <w:r w:rsidRPr="00AD1E82">
                    <w:rPr>
                      <w:rFonts w:ascii="TH Niramit AS" w:hAnsi="TH Niramit AS" w:cs="TH Niramit AS"/>
                      <w:b/>
                      <w:bCs/>
                      <w:sz w:val="30"/>
                      <w:szCs w:val="30"/>
                    </w:rPr>
                    <w:t>UNIVERSITY</w:t>
                  </w:r>
                </w:smartTag>
              </w:smartTag>
            </w:smartTag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)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คณะ/ภาควิชา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 xml:space="preserve">  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082E25" w:rsidRPr="00AD1E82" w:rsidRDefault="00082E25" w:rsidP="00082E2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>of Science   Department of Mathematics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206703</w:t>
            </w:r>
          </w:p>
          <w:p w:rsidR="00082E25" w:rsidRPr="00AD1E82" w:rsidRDefault="00082E25" w:rsidP="00082E25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  <w:t xml:space="preserve">ชื่อกระบวนวิชา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กระบวนการทางคณิตศาสตร์กับกิจกรรมและการวัดผล</w:t>
            </w:r>
          </w:p>
          <w:p w:rsidR="00082E25" w:rsidRPr="005C3D99" w:rsidRDefault="00082E25" w:rsidP="00082E25">
            <w:pPr>
              <w:tabs>
                <w:tab w:val="left" w:pos="249"/>
              </w:tabs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5C3D99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5C3D99">
              <w:rPr>
                <w:rFonts w:ascii="TH Niramit AS" w:hAnsi="TH Niramit AS" w:cs="TH Niramit AS"/>
                <w:sz w:val="30"/>
                <w:szCs w:val="30"/>
              </w:rPr>
              <w:t>MATHEMATICAL PROCESS WITH ACTIVITIES AND ASSESSMENTS)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eastAsia="Angsana New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4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. หน่วยกิต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3-0-6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  <w:r w:rsidRPr="00AD1E82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</w:tbl>
    <w:p w:rsidR="00082E25" w:rsidRPr="00AD1E82" w:rsidRDefault="00082E25" w:rsidP="00082E25">
      <w:pPr>
        <w:pStyle w:val="Heading7"/>
        <w:spacing w:after="120"/>
        <w:jc w:val="center"/>
        <w:rPr>
          <w:rFonts w:ascii="TH Niramit AS" w:hAnsi="TH Niramit AS" w:cs="TH Niramit AS"/>
          <w:b/>
          <w:bCs/>
          <w:sz w:val="30"/>
          <w:szCs w:val="30"/>
          <w:lang w:val="en-US" w:bidi="th-TH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  <w:lang w:val="en-US" w:bidi="th-TH"/>
        </w:rPr>
        <w:t xml:space="preserve">1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4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4"/>
      </w:tblGrid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1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 หลักสูตรและประเภทของกระบวนวิชา</w:t>
            </w:r>
          </w:p>
          <w:p w:rsidR="00082E25" w:rsidRPr="00AD1E82" w:rsidRDefault="00082E25" w:rsidP="00082E25">
            <w:pPr>
              <w:tabs>
                <w:tab w:val="left" w:pos="396"/>
              </w:tabs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หลักสูตรวิทยาศาสตรมหาบัณฑิต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สาขาวิชา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การสอน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คณิตศาสตร์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 xml:space="preserve">หลายหลักสูตร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>1.2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ประเภทของกระบวนวิชา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         </w:t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วิชาบังคับ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082E25" w:rsidRPr="00AD1E82" w:rsidRDefault="00082E25" w:rsidP="00082E25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792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ในสาขาวิชา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นอกสาขา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</w:p>
          <w:p w:rsidR="00082E25" w:rsidRPr="00AD1E82" w:rsidRDefault="00082E25" w:rsidP="00082E2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วิชาตามเงื่อนไขของสาขาวิชา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</w:p>
          <w:p w:rsidR="00082E25" w:rsidRPr="00AD1E82" w:rsidRDefault="00082E25" w:rsidP="00082E2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.1  ชื่ออาจารย์ผู้รับผิดชอบ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อ.ดร.ธนะศักดิ์   หมวกทองหลาง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.2 อาจารย์ผู้สอน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(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ทุกคน)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1. 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อ.ดร.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ธนะศักดิ์   หมวกทองหลาง     2.  ผศ.มัลลิกา   ถาวรอธิวาสน์ 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082E25" w:rsidRPr="00AD1E82" w:rsidRDefault="00082E25" w:rsidP="00082E25">
            <w:pPr>
              <w:autoSpaceDE w:val="0"/>
              <w:autoSpaceDN w:val="0"/>
              <w:adjustRightInd w:val="0"/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ชั้นปีที่ 1 หรือ 2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หรือ 3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82E25" w:rsidRPr="00AD1E82" w:rsidRDefault="00082E25" w:rsidP="00082E25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color w:val="000000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ในสถานที่ตั้งของมหาวิทยาลัยเชียงใหม่</w:t>
            </w:r>
          </w:p>
          <w:p w:rsidR="00082E25" w:rsidRPr="00AD1E82" w:rsidRDefault="00082E25" w:rsidP="00082E25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082E25" w:rsidRPr="00AD1E82" w:rsidTr="00082E25"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082E25" w:rsidRPr="00AD1E82" w:rsidRDefault="00082E25" w:rsidP="00082E2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   เป็นรายบุคคล</w:t>
            </w:r>
          </w:p>
          <w:p w:rsidR="00082E25" w:rsidRPr="00AD1E82" w:rsidRDefault="00082E25" w:rsidP="00082E25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ab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 1 ชั่วโมงต่อสัปดาห์</w:t>
            </w:r>
          </w:p>
        </w:tc>
      </w:tr>
    </w:tbl>
    <w:p w:rsidR="00082E25" w:rsidRDefault="00082E25" w:rsidP="00082E25">
      <w:pPr>
        <w:rPr>
          <w:rFonts w:ascii="TH Niramit AS" w:hAnsi="TH Niramit AS" w:cs="TH Niramit AS" w:hint="cs"/>
          <w:b/>
          <w:bCs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ภาควิชาคณิตศาสตร์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.703 (206703)  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>กระบวนการทางคณิตศาสตร์กับกิจกรรมและการวัดผล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082E25" w:rsidRPr="00AD1E82" w:rsidRDefault="00082E25" w:rsidP="00082E25">
      <w:pPr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ลักษณะกระบวนวิชา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>
        <w:rPr>
          <w:rFonts w:ascii="TH Niramit AS" w:eastAsia="Angsana New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บรรยาย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ปฏิบัติการ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82E25" w:rsidRPr="00AD1E82" w:rsidRDefault="00082E25" w:rsidP="00082E25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ฝึกปฏิบัติ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วิทยานิพนธ์/การค้นคว้าแบบอิสระ</w:t>
      </w:r>
    </w:p>
    <w:p w:rsidR="00082E25" w:rsidRPr="00AD1E82" w:rsidRDefault="00082E25" w:rsidP="00082E25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การวัดและประเมินผล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A-F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082E25" w:rsidRPr="00AD1E82" w:rsidRDefault="00082E25" w:rsidP="00082E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กรณีของกระบวนวิชา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082E25" w:rsidRPr="00AD1E82" w:rsidRDefault="00082E25" w:rsidP="00082E25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เงื่อนไขที่ต้องผ่านก่อน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 :  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ตามความเห็นชอบของผู้สอน</w:t>
      </w:r>
    </w:p>
    <w:p w:rsidR="00082E25" w:rsidRPr="00AD1E82" w:rsidRDefault="00082E25" w:rsidP="00082E25">
      <w:pPr>
        <w:rPr>
          <w:rFonts w:ascii="TH Niramit AS" w:hAnsi="TH Niramit AS" w:cs="TH Niramit AS" w:hint="cs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คำอธิบายลักษณะกระบวนวิชา</w:t>
      </w:r>
    </w:p>
    <w:p w:rsidR="00082E25" w:rsidRPr="00AD1E82" w:rsidRDefault="00082E25" w:rsidP="00082E25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กระบวนการทางคณิตศาสตร์และกิจกรรม การวิจัยในชั้นเรียนทางคณิตศาสตร์ และการวัดผลทางคณิตศาสตร์  </w:t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วัตถุประสงค์กระบวนวิชา</w:t>
      </w: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:</w:t>
      </w: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>นักศึกษาสามารถ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1.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อธิบายวิธีการวัดและประเมินผลแบบต่างๆ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2. </w:t>
      </w:r>
      <w:r w:rsidRPr="00AD1E82">
        <w:rPr>
          <w:rFonts w:ascii="TH Niramit AS" w:hAnsi="TH Niramit AS" w:cs="TH Niramit AS"/>
          <w:sz w:val="30"/>
          <w:szCs w:val="30"/>
          <w:cs/>
        </w:rPr>
        <w:t>สร้างกิจกรรมเพื่อแก้ปัญหาทางคณิตศาสตร์ที่มีในชั้นเรียน</w:t>
      </w:r>
    </w:p>
    <w:p w:rsidR="00082E25" w:rsidRPr="00AD1E82" w:rsidRDefault="00082E25" w:rsidP="00082E25">
      <w:pPr>
        <w:rPr>
          <w:rFonts w:ascii="TH Niramit AS" w:hAnsi="TH Niramit AS" w:cs="TH Niramit AS" w:hint="c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3. </w:t>
      </w:r>
      <w:r>
        <w:rPr>
          <w:rFonts w:ascii="TH Niramit AS" w:hAnsi="TH Niramit AS" w:cs="TH Niramit AS" w:hint="cs"/>
          <w:sz w:val="30"/>
          <w:szCs w:val="30"/>
          <w:cs/>
        </w:rPr>
        <w:t>อธิบายขั้นตอน</w:t>
      </w:r>
      <w:r w:rsidRPr="00AD1E82">
        <w:rPr>
          <w:rFonts w:ascii="TH Niramit AS" w:hAnsi="TH Niramit AS" w:cs="TH Niramit AS"/>
          <w:sz w:val="30"/>
          <w:szCs w:val="30"/>
          <w:cs/>
        </w:rPr>
        <w:t>การทำวิจัยในชั้นเรียนสำหรับวิชาคณิตศาสตร</w:t>
      </w:r>
      <w:r>
        <w:rPr>
          <w:rFonts w:ascii="TH Niramit AS" w:hAnsi="TH Niramit AS" w:cs="TH Niramit AS" w:hint="cs"/>
          <w:sz w:val="30"/>
          <w:szCs w:val="30"/>
          <w:cs/>
        </w:rPr>
        <w:t>์จากกรณีศึกษา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</w:t>
      </w:r>
      <w:r w:rsidRPr="00AD1E82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  <w:r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กระบวนการทางคณิตศาสตร์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การแก้โจทย์ปัญหาและกิจกรรม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การให้เหตุผลและกิจกรรม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การสื่อสาร การสื่อความหมาย 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ความคิดริเริ่มสร้างสรรค์และกิจกรรม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.6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การจัดการเรียนการสอน</w:t>
      </w:r>
      <w:r>
        <w:rPr>
          <w:rFonts w:ascii="TH Niramit AS" w:hAnsi="TH Niramit AS" w:cs="TH Niramit AS" w:hint="cs"/>
          <w:sz w:val="30"/>
          <w:szCs w:val="30"/>
          <w:cs/>
        </w:rPr>
        <w:t>คณิตศาสตร์</w:t>
      </w:r>
      <w:r w:rsidRPr="00AD1E82">
        <w:rPr>
          <w:rFonts w:ascii="TH Niramit AS" w:hAnsi="TH Niramit AS" w:cs="TH Niramit AS"/>
          <w:sz w:val="30"/>
          <w:szCs w:val="30"/>
          <w:cs/>
        </w:rPr>
        <w:t>ที่เน้นกระบวนการสร้างทักษะ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 xml:space="preserve">.7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การจัดกิจกรรมสำหรับเด็กที่มีความสามารถพิเศษทางคณิตศาสตร์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การวิจัยในชั้นเรียนทางคณิตศาสตร์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การเลือกหัวข้อในการวิจัย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การค้นคว้าเอกสารที่เกี่ยวข้อง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ตัวแปรและสมมติฐาน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สถิติเพื่อการทดสอบสมมุติฐาน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เครื่องมือที่ใช้ในการวิจัย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.6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การวิเคราะห์ข้อมูล และสรุปผล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2</w:t>
      </w:r>
      <w:r w:rsidRPr="00AD1E82">
        <w:rPr>
          <w:rFonts w:ascii="TH Niramit AS" w:hAnsi="TH Niramit AS" w:cs="TH Niramit AS"/>
          <w:sz w:val="30"/>
          <w:szCs w:val="30"/>
        </w:rPr>
        <w:t xml:space="preserve">.7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การเขียนรายงานการวิจัย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082E25" w:rsidRDefault="00082E25" w:rsidP="00082E25">
      <w:pPr>
        <w:pStyle w:val="Heading3"/>
        <w:jc w:val="center"/>
        <w:rPr>
          <w:rFonts w:ascii="TH Niramit AS" w:hAnsi="TH Niramit AS" w:cs="TH Niramit AS" w:hint="cs"/>
          <w:b w:val="0"/>
          <w:bCs w:val="0"/>
          <w:sz w:val="30"/>
          <w:szCs w:val="30"/>
        </w:rPr>
      </w:pP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เนื้อหากระบวนวิชา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</w:t>
      </w:r>
      <w:r w:rsidRPr="00AD1E82">
        <w:rPr>
          <w:rFonts w:ascii="TH Niramit AS" w:hAnsi="TH Niramit AS" w:cs="TH Niramit AS"/>
          <w:sz w:val="30"/>
          <w:szCs w:val="30"/>
          <w:cs/>
        </w:rPr>
        <w:t>จำนวนชั่วโมงบรรยาย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การวัดผลทางคณิตศาสตร์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.1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การวัดผล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.2  </w:t>
      </w:r>
      <w:r w:rsidRPr="00AD1E82">
        <w:rPr>
          <w:rFonts w:ascii="TH Niramit AS" w:hAnsi="TH Niramit AS" w:cs="TH Niramit AS"/>
          <w:sz w:val="30"/>
          <w:szCs w:val="30"/>
          <w:cs/>
        </w:rPr>
        <w:t>ข้อสอบ</w:t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  <w:r w:rsidRPr="00AD1E82">
        <w:rPr>
          <w:rFonts w:ascii="TH Niramit AS" w:hAnsi="TH Niramit AS" w:cs="TH Niramit AS"/>
          <w:sz w:val="30"/>
          <w:szCs w:val="30"/>
        </w:rPr>
        <w:tab/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.3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การวิเคราะห์ข้อสอบ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.4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การประเมินผลการเรียน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 xml:space="preserve">.5  </w:t>
      </w:r>
      <w:r w:rsidRPr="00AD1E82">
        <w:rPr>
          <w:rFonts w:ascii="TH Niramit AS" w:hAnsi="TH Niramit AS" w:cs="TH Niramit AS"/>
          <w:sz w:val="30"/>
          <w:szCs w:val="30"/>
          <w:cs/>
        </w:rPr>
        <w:t>การประเมินผลการสอน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รวม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Default="00082E25" w:rsidP="00082E25">
      <w:pPr>
        <w:rPr>
          <w:rFonts w:ascii="TH Niramit AS" w:hAnsi="TH Niramit AS" w:cs="TH Niramit AS" w:hint="c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</w:rPr>
        <w:tab/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กระบวนวิชานี้ได้ผ่านความเห็นชอบจากที่ประชุมกรรมการบัณฑิตศึกษา ประจำคณะวิทยาศาสตร์ ในคราวประชุมครั้งที่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15</w:t>
      </w:r>
      <w:r w:rsidRPr="009E6FB4">
        <w:rPr>
          <w:rFonts w:ascii="TH Niramit AS" w:hAnsi="TH Niramit AS" w:cs="TH Niramit AS"/>
          <w:sz w:val="30"/>
          <w:szCs w:val="30"/>
        </w:rPr>
        <w:t>/255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 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เมื่อวันที่  </w:t>
      </w:r>
      <w:r>
        <w:rPr>
          <w:rFonts w:ascii="TH Niramit AS" w:hAnsi="TH Niramit AS" w:cs="TH Niramit AS" w:hint="cs"/>
          <w:sz w:val="30"/>
          <w:szCs w:val="30"/>
          <w:cs/>
        </w:rPr>
        <w:t>27</w:t>
      </w:r>
      <w:r w:rsidRPr="009E6FB4">
        <w:rPr>
          <w:rFonts w:ascii="TH Niramit AS" w:hAnsi="TH Niramit AS" w:cs="TH Niramit AS"/>
          <w:sz w:val="30"/>
          <w:szCs w:val="30"/>
        </w:rPr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>เดือน  ธันวาคม</w:t>
      </w:r>
      <w:r w:rsidRPr="009E6FB4">
        <w:rPr>
          <w:rFonts w:ascii="TH Niramit AS" w:hAnsi="TH Niramit AS" w:cs="TH Niramit AS"/>
          <w:sz w:val="30"/>
          <w:szCs w:val="30"/>
          <w:cs/>
        </w:rPr>
        <w:t xml:space="preserve">   พ</w:t>
      </w:r>
      <w:r w:rsidRPr="009E6FB4">
        <w:rPr>
          <w:rFonts w:ascii="TH Niramit AS" w:hAnsi="TH Niramit AS" w:cs="TH Niramit AS"/>
          <w:sz w:val="30"/>
          <w:szCs w:val="30"/>
        </w:rPr>
        <w:t>.</w:t>
      </w:r>
      <w:r w:rsidRPr="009E6FB4">
        <w:rPr>
          <w:rFonts w:ascii="TH Niramit AS" w:hAnsi="TH Niramit AS" w:cs="TH Niramit AS"/>
          <w:sz w:val="30"/>
          <w:szCs w:val="30"/>
          <w:cs/>
        </w:rPr>
        <w:t>ศ</w:t>
      </w:r>
      <w:r w:rsidRPr="009E6FB4">
        <w:rPr>
          <w:rFonts w:ascii="TH Niramit AS" w:hAnsi="TH Niramit AS" w:cs="TH Niramit AS"/>
          <w:sz w:val="30"/>
          <w:szCs w:val="30"/>
        </w:rPr>
        <w:t>. 255</w:t>
      </w:r>
      <w:r w:rsidRPr="009E6FB4">
        <w:rPr>
          <w:rFonts w:ascii="TH Niramit AS" w:hAnsi="TH Niramit AS" w:cs="TH Niramit AS"/>
          <w:sz w:val="30"/>
          <w:szCs w:val="30"/>
          <w:cs/>
        </w:rPr>
        <w:t>4</w:t>
      </w:r>
      <w:r w:rsidRPr="009E6FB4">
        <w:rPr>
          <w:rFonts w:ascii="TH Niramit AS" w:hAnsi="TH Niramit AS" w:cs="TH Niramit AS"/>
          <w:sz w:val="30"/>
          <w:szCs w:val="30"/>
        </w:rPr>
        <w:t xml:space="preserve">   </w:t>
      </w:r>
      <w:r w:rsidRPr="009E6FB4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การศึกษาที่ 1 </w:t>
      </w:r>
    </w:p>
    <w:p w:rsidR="00082E25" w:rsidRPr="009E6FB4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9E6FB4">
        <w:rPr>
          <w:rFonts w:ascii="TH Niramit AS" w:hAnsi="TH Niramit AS" w:cs="TH Niramit AS"/>
          <w:sz w:val="30"/>
          <w:szCs w:val="30"/>
          <w:cs/>
        </w:rPr>
        <w:t xml:space="preserve">ปีการศึกษา </w:t>
      </w:r>
      <w:r w:rsidRPr="009E6FB4">
        <w:rPr>
          <w:rFonts w:ascii="TH Niramit AS" w:hAnsi="TH Niramit AS" w:cs="TH Niramit AS"/>
          <w:sz w:val="30"/>
          <w:szCs w:val="30"/>
        </w:rPr>
        <w:t>255</w:t>
      </w:r>
      <w:r>
        <w:rPr>
          <w:rFonts w:ascii="TH Niramit AS" w:hAnsi="TH Niramit AS" w:cs="TH Niramit AS"/>
          <w:sz w:val="30"/>
          <w:szCs w:val="30"/>
        </w:rPr>
        <w:t xml:space="preserve">6 </w:t>
      </w:r>
      <w:r w:rsidRPr="009E6FB4">
        <w:rPr>
          <w:rFonts w:ascii="TH Niramit AS" w:hAnsi="TH Niramit AS" w:cs="TH Niramit AS"/>
          <w:sz w:val="30"/>
          <w:szCs w:val="30"/>
        </w:rPr>
        <w:t xml:space="preserve"> </w:t>
      </w:r>
      <w:r w:rsidRPr="009E6FB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3F3DE3" w:rsidRDefault="00082E25" w:rsidP="00082E25">
      <w:pPr>
        <w:jc w:val="center"/>
        <w:rPr>
          <w:rFonts w:ascii="TH Niramit AS" w:hAnsi="TH Niramit AS" w:cs="TH Niramit AS" w:hint="cs"/>
          <w:b/>
          <w:bCs/>
          <w:sz w:val="24"/>
          <w:szCs w:val="24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082E25" w:rsidRPr="00AD1E82" w:rsidRDefault="00082E25" w:rsidP="00082E25">
      <w:pPr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>Department of Mathematics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082E25" w:rsidRPr="00AD1E82" w:rsidRDefault="00082E25" w:rsidP="00082E25">
      <w:pPr>
        <w:ind w:left="2160" w:hanging="2160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>MATH 703 (206703)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>MATHEMATICAL PROCESS WITH ACTIVITIES AND ASSESSMENTS          3(3-0-6)</w:t>
      </w:r>
    </w:p>
    <w:p w:rsidR="00082E25" w:rsidRPr="00AD1E82" w:rsidRDefault="00082E25" w:rsidP="00082E25">
      <w:pPr>
        <w:pStyle w:val="Heading2"/>
        <w:rPr>
          <w:rFonts w:ascii="TH Niramit AS" w:hAnsi="TH Niramit AS" w:cs="TH Niramit AS"/>
        </w:rPr>
      </w:pPr>
      <w:r w:rsidRPr="00AD1E82">
        <w:rPr>
          <w:rFonts w:ascii="TH Niramit AS" w:hAnsi="TH Niramit AS" w:cs="TH Niramit AS"/>
        </w:rPr>
        <w:t>Abbreviation</w:t>
      </w:r>
      <w:r w:rsidRPr="00AD1E82">
        <w:rPr>
          <w:rFonts w:ascii="TH Niramit AS" w:hAnsi="TH Niramit AS" w:cs="TH Niramit AS"/>
        </w:rPr>
        <w:tab/>
      </w:r>
      <w:r w:rsidRPr="00AD1E82">
        <w:rPr>
          <w:rFonts w:ascii="TH Niramit AS" w:hAnsi="TH Niramit AS" w:cs="TH Niramit AS"/>
        </w:rPr>
        <w:tab/>
        <w:t>MATH PROC</w:t>
      </w:r>
      <w:r w:rsidRPr="00AD1E82">
        <w:rPr>
          <w:rFonts w:ascii="TH Niramit AS" w:hAnsi="TH Niramit AS" w:cs="TH Niramit AS"/>
          <w:b w:val="0"/>
          <w:bCs w:val="0"/>
        </w:rPr>
        <w:t xml:space="preserve"> </w:t>
      </w:r>
      <w:r w:rsidRPr="00AD1E82">
        <w:rPr>
          <w:rFonts w:ascii="TH Niramit AS" w:hAnsi="TH Niramit AS" w:cs="TH Niramit AS"/>
        </w:rPr>
        <w:t xml:space="preserve">WITH ACTIV </w:t>
      </w:r>
      <w:r>
        <w:rPr>
          <w:rFonts w:ascii="TH Niramit AS" w:hAnsi="TH Niramit AS" w:cs="TH Niramit AS"/>
        </w:rPr>
        <w:t>AND ASSES</w:t>
      </w:r>
    </w:p>
    <w:p w:rsidR="00082E25" w:rsidRPr="00AD1E82" w:rsidRDefault="00082E25" w:rsidP="00082E2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Course Type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  <w:rtl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Lab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 xml:space="preserve">   </w:t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082E25" w:rsidRPr="00AD1E82" w:rsidRDefault="00082E25" w:rsidP="00082E25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</w:pP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color w:val="000000"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082E25" w:rsidRPr="00AD1E82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Measurement and Evaluate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AD1E82">
        <w:rPr>
          <w:rFonts w:ascii="TH Niramit AS" w:eastAsia="Angsana New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sym w:font="Wingdings" w:char="F0FE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A-F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082E25" w:rsidRPr="00AD1E82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       Selected Topic (if any)    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all times</w:t>
      </w:r>
    </w:p>
    <w:p w:rsidR="00082E25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</w:pP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                                              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eastAsia="Angsana New" w:hAnsi="TH Niramit AS" w:cs="TH Niramit AS"/>
          <w:sz w:val="30"/>
          <w:szCs w:val="30"/>
        </w:rPr>
        <w:sym w:font="Wingdings" w:char="F06F"/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  <w:cs/>
        </w:rPr>
        <w:t xml:space="preserve"> </w:t>
      </w:r>
      <w:r w:rsidRPr="00AD1E82">
        <w:rPr>
          <w:rFonts w:ascii="TH Niramit AS" w:eastAsia="Angsana New" w:hAnsi="TH Niramit AS" w:cs="TH Niramit AS"/>
          <w:b/>
          <w:bCs/>
          <w:sz w:val="30"/>
          <w:szCs w:val="30"/>
        </w:rPr>
        <w:t>Count the accumulated credits for graduation only once</w:t>
      </w:r>
      <w:r w:rsidRPr="00AD1E82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082E25" w:rsidRPr="00AD1E82" w:rsidRDefault="00082E25" w:rsidP="00082E25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</w:p>
    <w:p w:rsidR="00082E25" w:rsidRPr="00E0528B" w:rsidRDefault="00082E25" w:rsidP="00082E25">
      <w:pPr>
        <w:pStyle w:val="BodyText2"/>
        <w:spacing w:line="380" w:lineRule="exact"/>
        <w:rPr>
          <w:rFonts w:ascii="TH Niramit AS" w:hAnsi="TH Niramit AS" w:cs="TH Niramit AS"/>
          <w:color w:val="000000"/>
          <w:sz w:val="30"/>
          <w:szCs w:val="30"/>
        </w:rPr>
      </w:pPr>
      <w:proofErr w:type="gramStart"/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>Prerequisite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</w:rPr>
        <w:t>:</w:t>
      </w:r>
      <w:proofErr w:type="gramEnd"/>
      <w:r w:rsidRPr="00AD1E82">
        <w:rPr>
          <w:rFonts w:ascii="TH Niramit AS" w:hAnsi="TH Niramit AS" w:cs="TH Niramit AS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E0528B">
        <w:rPr>
          <w:rFonts w:ascii="TH Niramit AS" w:hAnsi="TH Niramit AS" w:cs="TH Niramit AS"/>
          <w:color w:val="000000"/>
          <w:sz w:val="30"/>
          <w:szCs w:val="30"/>
        </w:rPr>
        <w:t>Consent of the instructor</w:t>
      </w:r>
    </w:p>
    <w:p w:rsidR="00082E25" w:rsidRPr="00AD1E82" w:rsidRDefault="00082E25" w:rsidP="00082E25">
      <w:pPr>
        <w:pStyle w:val="Heading1"/>
        <w:spacing w:before="0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Course </w:t>
      </w:r>
      <w:proofErr w:type="gramStart"/>
      <w:r w:rsidRPr="00AD1E82">
        <w:rPr>
          <w:rFonts w:ascii="TH Niramit AS" w:hAnsi="TH Niramit AS" w:cs="TH Niramit AS"/>
          <w:sz w:val="30"/>
          <w:szCs w:val="30"/>
        </w:rPr>
        <w:t>Description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:</w:t>
      </w:r>
      <w:proofErr w:type="gramEnd"/>
    </w:p>
    <w:p w:rsidR="00082E25" w:rsidRDefault="00082E25" w:rsidP="00082E2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Mathematical process and activities, classroom research in mathematics, and m</w:t>
      </w:r>
      <w:r>
        <w:rPr>
          <w:rFonts w:ascii="TH Niramit AS" w:hAnsi="TH Niramit AS" w:cs="TH Niramit AS"/>
          <w:b w:val="0"/>
          <w:bCs w:val="0"/>
          <w:sz w:val="30"/>
          <w:szCs w:val="30"/>
        </w:rPr>
        <w:t>athematical assessment.</w:t>
      </w:r>
    </w:p>
    <w:p w:rsidR="00082E25" w:rsidRPr="00B333D5" w:rsidRDefault="00082E25" w:rsidP="00082E25">
      <w:pPr>
        <w:rPr>
          <w:rFonts w:ascii="TH Niramit AS" w:hAnsi="TH Niramit AS" w:cs="TH Niramit AS"/>
          <w:sz w:val="20"/>
          <w:szCs w:val="20"/>
        </w:rPr>
      </w:pPr>
    </w:p>
    <w:p w:rsidR="00082E25" w:rsidRPr="00AD1E82" w:rsidRDefault="00082E25" w:rsidP="00082E25">
      <w:pPr>
        <w:pStyle w:val="Heading1"/>
        <w:spacing w:before="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Course </w:t>
      </w:r>
      <w:proofErr w:type="gramStart"/>
      <w:r w:rsidRPr="00AD1E82">
        <w:rPr>
          <w:rFonts w:ascii="TH Niramit AS" w:hAnsi="TH Niramit AS" w:cs="TH Niramit AS"/>
          <w:sz w:val="30"/>
          <w:szCs w:val="30"/>
        </w:rPr>
        <w:t>Objectives  :</w:t>
      </w:r>
      <w:proofErr w:type="gramEnd"/>
      <w:r>
        <w:rPr>
          <w:rFonts w:ascii="TH Niramit AS" w:hAnsi="TH Niramit AS" w:cs="TH Niramit AS"/>
          <w:b w:val="0"/>
          <w:bCs w:val="0"/>
          <w:sz w:val="30"/>
          <w:szCs w:val="30"/>
        </w:rPr>
        <w:t xml:space="preserve">  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Students will be able to</w:t>
      </w:r>
      <w:r w:rsidRPr="00AD1E82">
        <w:rPr>
          <w:rFonts w:ascii="TH Niramit AS" w:hAnsi="TH Niramit AS" w:cs="TH Niramit AS"/>
          <w:sz w:val="30"/>
          <w:szCs w:val="30"/>
        </w:rPr>
        <w:t xml:space="preserve"> </w:t>
      </w:r>
    </w:p>
    <w:p w:rsidR="00082E25" w:rsidRPr="00AD1E82" w:rsidRDefault="00082E25" w:rsidP="00082E25">
      <w:pPr>
        <w:pStyle w:val="Heading3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1.</w:t>
      </w:r>
      <w:r w:rsidRPr="00AD1E82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proofErr w:type="gramStart"/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>explain</w:t>
      </w:r>
      <w:proofErr w:type="gramEnd"/>
      <w:r w:rsidRPr="00AD1E82">
        <w:rPr>
          <w:rFonts w:ascii="TH Niramit AS" w:hAnsi="TH Niramit AS" w:cs="TH Niramit AS"/>
          <w:b w:val="0"/>
          <w:bCs w:val="0"/>
          <w:sz w:val="30"/>
          <w:szCs w:val="30"/>
        </w:rPr>
        <w:t xml:space="preserve"> the various methods of assessment and evaluation,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2. </w:t>
      </w:r>
      <w:proofErr w:type="gramStart"/>
      <w:r w:rsidRPr="00AD1E82">
        <w:rPr>
          <w:rFonts w:ascii="TH Niramit AS" w:hAnsi="TH Niramit AS" w:cs="TH Niramit AS"/>
          <w:sz w:val="30"/>
          <w:szCs w:val="30"/>
        </w:rPr>
        <w:t>create</w:t>
      </w:r>
      <w:proofErr w:type="gramEnd"/>
      <w:r w:rsidRPr="00AD1E82">
        <w:rPr>
          <w:rFonts w:ascii="TH Niramit AS" w:hAnsi="TH Niramit AS" w:cs="TH Niramit AS"/>
          <w:sz w:val="30"/>
          <w:szCs w:val="30"/>
        </w:rPr>
        <w:t xml:space="preserve"> the activities focused on problem based learning,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  <w:cs/>
        </w:rPr>
      </w:pP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 xml:space="preserve">3. </w:t>
      </w:r>
      <w:proofErr w:type="gramStart"/>
      <w:r>
        <w:rPr>
          <w:rFonts w:ascii="TH Niramit AS" w:hAnsi="TH Niramit AS" w:cs="TH Niramit AS"/>
          <w:sz w:val="30"/>
          <w:szCs w:val="30"/>
        </w:rPr>
        <w:t>describe</w:t>
      </w:r>
      <w:proofErr w:type="gramEnd"/>
      <w:r>
        <w:rPr>
          <w:rFonts w:ascii="TH Niramit AS" w:hAnsi="TH Niramit AS" w:cs="TH Niramit AS"/>
          <w:sz w:val="30"/>
          <w:szCs w:val="30"/>
        </w:rPr>
        <w:t xml:space="preserve"> the process for </w:t>
      </w:r>
      <w:r w:rsidRPr="00AD1E82">
        <w:rPr>
          <w:rFonts w:ascii="TH Niramit AS" w:hAnsi="TH Niramit AS" w:cs="TH Niramit AS"/>
          <w:sz w:val="30"/>
          <w:szCs w:val="30"/>
        </w:rPr>
        <w:t>doing classroom research in mathematics</w:t>
      </w:r>
      <w:r>
        <w:rPr>
          <w:rFonts w:ascii="TH Niramit AS" w:hAnsi="TH Niramit AS" w:cs="TH Niramit AS"/>
          <w:sz w:val="30"/>
          <w:szCs w:val="30"/>
        </w:rPr>
        <w:t xml:space="preserve"> from case study</w:t>
      </w:r>
      <w:r w:rsidRPr="00AD1E82">
        <w:rPr>
          <w:rFonts w:ascii="TH Niramit AS" w:hAnsi="TH Niramit AS" w:cs="TH Niramit AS"/>
          <w:sz w:val="30"/>
          <w:szCs w:val="30"/>
        </w:rPr>
        <w:t xml:space="preserve">. </w:t>
      </w:r>
    </w:p>
    <w:p w:rsidR="00082E25" w:rsidRPr="00AD1E82" w:rsidRDefault="00082E25" w:rsidP="00082E25">
      <w:pPr>
        <w:pStyle w:val="Heading1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Contents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1. Mathematical process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.1  Mathematical process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.2  Problem solving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.3  Reasoning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.4  Communication, representation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.5  Creative thinking and activities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.6  Mathematical instruction focusing on skill process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1</w:t>
      </w:r>
      <w:r w:rsidRPr="00AD1E82">
        <w:rPr>
          <w:rFonts w:ascii="TH Niramit AS" w:hAnsi="TH Niramit AS" w:cs="TH Niramit AS"/>
          <w:sz w:val="30"/>
          <w:szCs w:val="30"/>
        </w:rPr>
        <w:t>.7  Activity planning for gifted child in mathematics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2. Class</w:t>
      </w:r>
      <w:r w:rsidRPr="00AD1E82">
        <w:rPr>
          <w:rFonts w:ascii="TH Niramit AS" w:hAnsi="TH Niramit AS" w:cs="TH Niramit AS"/>
          <w:sz w:val="30"/>
          <w:szCs w:val="30"/>
        </w:rPr>
        <w:t>room research in mathematics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2.1 Research topic selection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2.2 Literature review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2.3 Variables and hypothesis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ind w:firstLine="720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2.4 Statistics for hypothesis testing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2.5 Research tools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2.6 Data analysis and conclusion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  <w:t>2.7 Research report writing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Default="00082E25" w:rsidP="00082E25">
      <w:pPr>
        <w:pStyle w:val="Heading1"/>
        <w:rPr>
          <w:rFonts w:ascii="TH Niramit AS" w:hAnsi="TH Niramit AS" w:cs="TH Niramit AS" w:hint="cs"/>
          <w:sz w:val="30"/>
          <w:szCs w:val="30"/>
        </w:rPr>
      </w:pPr>
    </w:p>
    <w:p w:rsidR="00082E25" w:rsidRPr="00AD1E82" w:rsidRDefault="00082E25" w:rsidP="00082E25">
      <w:pPr>
        <w:pStyle w:val="Heading1"/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Course Contents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  <w:t xml:space="preserve">        No. of Lecture Hours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>3. Mathematical assessment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.1  Assessment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.2  Test items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.3  Item analysis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.4  Studying evaluation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1.5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>3</w:t>
      </w:r>
      <w:r w:rsidRPr="00AD1E82">
        <w:rPr>
          <w:rFonts w:ascii="TH Niramit AS" w:hAnsi="TH Niramit AS" w:cs="TH Niramit AS"/>
          <w:sz w:val="30"/>
          <w:szCs w:val="30"/>
        </w:rPr>
        <w:t>.5  Teaching evaluation</w:t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sz w:val="30"/>
          <w:szCs w:val="30"/>
        </w:rPr>
        <w:t>3</w:t>
      </w:r>
    </w:p>
    <w:p w:rsidR="00082E25" w:rsidRPr="00AD1E82" w:rsidRDefault="00082E25" w:rsidP="00082E25">
      <w:pPr>
        <w:ind w:left="390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Total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ab/>
      </w:r>
      <w:r w:rsidRPr="00AD1E82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FB4957" w:rsidRPr="00AD1E82" w:rsidRDefault="00FB4957" w:rsidP="00FB4957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หมวดที่ </w:t>
      </w:r>
      <w:r w:rsidRPr="00AD1E82">
        <w:rPr>
          <w:rFonts w:ascii="TH Niramit AS" w:hAnsi="TH Niramit AS" w:cs="TH Niramit AS"/>
          <w:b/>
          <w:bCs/>
          <w:sz w:val="30"/>
          <w:szCs w:val="30"/>
        </w:rPr>
        <w:t>3</w:t>
      </w:r>
      <w:r w:rsidRPr="00AD1E82">
        <w:rPr>
          <w:rFonts w:ascii="TH Niramit AS" w:hAnsi="TH Niramit AS" w:cs="TH Niramit AS"/>
          <w:b/>
          <w:bCs/>
          <w:sz w:val="30"/>
          <w:szCs w:val="30"/>
          <w:cs/>
        </w:rPr>
        <w:t xml:space="preserve"> การพัฒนาผลการเรียนรู้ของนักศึกษา</w:t>
      </w:r>
    </w:p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7"/>
        <w:gridCol w:w="2680"/>
        <w:gridCol w:w="6"/>
        <w:gridCol w:w="3494"/>
      </w:tblGrid>
      <w:tr w:rsidR="00FB4957" w:rsidRPr="00AD1E82" w:rsidTr="00FB4957">
        <w:tc>
          <w:tcPr>
            <w:tcW w:w="9575" w:type="dxa"/>
            <w:gridSpan w:val="5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1. คุณธรรม จริยธรรม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</w:tr>
      <w:tr w:rsidR="00FB4957" w:rsidRPr="00AD1E82" w:rsidTr="00FB4957">
        <w:tc>
          <w:tcPr>
            <w:tcW w:w="3395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 จริยธรรมที่ต้องพัฒนา</w:t>
            </w:r>
          </w:p>
        </w:tc>
        <w:tc>
          <w:tcPr>
            <w:tcW w:w="2680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9B67D8" w:rsidRDefault="00FB4957" w:rsidP="00FB4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1.4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ประเมินจากพฤติกรรมการเข้าเรียน  การเข้าสอบ</w:t>
            </w:r>
          </w:p>
        </w:tc>
      </w:tr>
      <w:tr w:rsidR="00FB4957" w:rsidRPr="00AD1E82" w:rsidTr="00FB4957">
        <w:tc>
          <w:tcPr>
            <w:tcW w:w="9575" w:type="dxa"/>
            <w:gridSpan w:val="5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FB4957" w:rsidRPr="00AD1E82" w:rsidTr="00FB4957">
        <w:trPr>
          <w:trHeight w:val="232"/>
        </w:trPr>
        <w:tc>
          <w:tcPr>
            <w:tcW w:w="3395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80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500" w:type="dxa"/>
            <w:gridSpan w:val="2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3395" w:type="dxa"/>
            <w:gridSpan w:val="2"/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68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500" w:type="dxa"/>
            <w:gridSpan w:val="2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Default="00FB4957" w:rsidP="00FB4957">
            <w:pPr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ผลกระทบของเทคโนโลยีใหม่ๆ</w:t>
            </w:r>
          </w:p>
        </w:tc>
        <w:tc>
          <w:tcPr>
            <w:tcW w:w="2693" w:type="dxa"/>
            <w:gridSpan w:val="3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lastRenderedPageBreak/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FB4957" w:rsidRDefault="00FB4957" w:rsidP="00FB4957"/>
    <w:p w:rsidR="00FB4957" w:rsidRDefault="00FB4957" w:rsidP="00FB4957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2693"/>
        <w:gridCol w:w="3494"/>
      </w:tblGrid>
      <w:tr w:rsidR="00FB4957" w:rsidRPr="00AD1E82" w:rsidTr="00FB4957">
        <w:tc>
          <w:tcPr>
            <w:tcW w:w="3388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693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2.4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9575" w:type="dxa"/>
            <w:gridSpan w:val="3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</w:tc>
      </w:tr>
      <w:tr w:rsidR="00FB4957" w:rsidRPr="00AD1E82" w:rsidTr="00FB4957">
        <w:tc>
          <w:tcPr>
            <w:tcW w:w="3388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</w:t>
            </w:r>
          </w:p>
        </w:tc>
      </w:tr>
      <w:tr w:rsidR="00FB4957" w:rsidRPr="00AD1E82" w:rsidTr="00FB4957">
        <w:tc>
          <w:tcPr>
            <w:tcW w:w="3388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.....................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</w:t>
            </w:r>
          </w:p>
        </w:tc>
      </w:tr>
      <w:tr w:rsidR="00FB4957" w:rsidRPr="00AD1E82" w:rsidTr="00FB4957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693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94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(ระบุ).....................................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B4957" w:rsidRPr="00AD1E82" w:rsidTr="00FB4957">
        <w:tc>
          <w:tcPr>
            <w:tcW w:w="3388" w:type="dxa"/>
          </w:tcPr>
          <w:p w:rsidR="00FB4957" w:rsidRPr="00AD1E82" w:rsidRDefault="00FB4957" w:rsidP="00FB4957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Niramit AS" w:eastAsia="BrowalliaNew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4.3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693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611E1">
              <w:rPr>
                <w:rFonts w:ascii="TH Niramit AS" w:hAnsi="TH Niramit AS" w:cs="TH Niramit AS" w:hint="cs"/>
                <w:sz w:val="28"/>
                <w:szCs w:val="28"/>
                <w:cs/>
              </w:rPr>
              <w:t>มอบหมายงาน</w:t>
            </w:r>
          </w:p>
        </w:tc>
        <w:tc>
          <w:tcPr>
            <w:tcW w:w="349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(ระบุ).............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</w:t>
            </w:r>
          </w:p>
        </w:tc>
      </w:tr>
    </w:tbl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FB4957">
      <w:pPr>
        <w:rPr>
          <w:rFonts w:ascii="TH Niramit AS" w:hAnsi="TH Niramit AS" w:cs="TH Niramit AS"/>
          <w:sz w:val="30"/>
          <w:szCs w:val="30"/>
        </w:rPr>
      </w:pPr>
    </w:p>
    <w:p w:rsidR="00FB4957" w:rsidRDefault="00FB4957" w:rsidP="00FB4957">
      <w:pPr>
        <w:rPr>
          <w:rFonts w:ascii="TH Niramit AS" w:hAnsi="TH Niramit AS" w:cs="TH Niramit AS" w:hint="cs"/>
          <w:sz w:val="30"/>
          <w:szCs w:val="30"/>
        </w:rPr>
      </w:pPr>
    </w:p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660"/>
        <w:gridCol w:w="3471"/>
      </w:tblGrid>
      <w:tr w:rsidR="00FB4957" w:rsidRPr="00AD1E82" w:rsidTr="00FB4957">
        <w:tc>
          <w:tcPr>
            <w:tcW w:w="9575" w:type="dxa"/>
            <w:gridSpan w:val="3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5.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FB4957" w:rsidRPr="00AD1E82" w:rsidTr="00FB4957">
        <w:tc>
          <w:tcPr>
            <w:tcW w:w="3444" w:type="dxa"/>
          </w:tcPr>
          <w:p w:rsidR="00FB4957" w:rsidRPr="0007187D" w:rsidRDefault="00FB4957" w:rsidP="00FB4957">
            <w:pPr>
              <w:jc w:val="center"/>
              <w:rPr>
                <w:rFonts w:ascii="TH Niramit AS" w:hAnsi="TH Niramit AS" w:cs="TH Niramit AS"/>
                <w:sz w:val="26"/>
                <w:szCs w:val="26"/>
              </w:rPr>
            </w:pPr>
            <w:r w:rsidRPr="0007187D"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660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71" w:type="dxa"/>
            <w:vAlign w:val="center"/>
          </w:tcPr>
          <w:p w:rsidR="00FB4957" w:rsidRPr="00AD1E82" w:rsidRDefault="00FB4957" w:rsidP="00FB495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B4957" w:rsidRPr="00AD1E82" w:rsidTr="00FB4957">
        <w:tc>
          <w:tcPr>
            <w:tcW w:w="3444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5.1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66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ทำรายงาน</w:t>
            </w:r>
          </w:p>
        </w:tc>
        <w:tc>
          <w:tcPr>
            <w:tcW w:w="3471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(ระบุ).....</w:t>
            </w:r>
            <w:r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>...............................</w:t>
            </w:r>
          </w:p>
          <w:p w:rsidR="00FB4957" w:rsidRPr="0007187D" w:rsidRDefault="00FB4957" w:rsidP="00FB4957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  <w:tr w:rsidR="00FB4957" w:rsidRPr="00AD1E82" w:rsidTr="00FB4957">
        <w:tc>
          <w:tcPr>
            <w:tcW w:w="344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66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71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FB4957" w:rsidRPr="00AD1E82" w:rsidTr="00FB4957">
        <w:tc>
          <w:tcPr>
            <w:tcW w:w="3444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5.3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 ทั้งปากเปล่าและการเขียน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660" w:type="dxa"/>
          </w:tcPr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บรรยาย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ปฏิบัติการ 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ฝึกปฏิบัติ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ทำรายงาน</w:t>
            </w:r>
          </w:p>
        </w:tc>
        <w:tc>
          <w:tcPr>
            <w:tcW w:w="3471" w:type="dxa"/>
          </w:tcPr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สอบ  </w:t>
            </w: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รายงาน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6F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แฟ้มสะสมงาน </w:t>
            </w:r>
          </w:p>
          <w:p w:rsidR="00FB4957" w:rsidRPr="00AD1E82" w:rsidRDefault="00FB4957" w:rsidP="00FB495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E82">
              <w:rPr>
                <w:rFonts w:ascii="TH Niramit AS" w:hAnsi="TH Niramit AS" w:cs="TH Niramit AS"/>
                <w:sz w:val="30"/>
                <w:szCs w:val="30"/>
              </w:rPr>
              <w:sym w:font="Wingdings" w:char="F0FE"/>
            </w:r>
            <w:r w:rsidRPr="00AD1E82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อื่นๆ (ระบุ)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การนำเสนอ</w:t>
            </w:r>
          </w:p>
          <w:p w:rsidR="00FB4957" w:rsidRPr="00AD1E82" w:rsidRDefault="00FB4957" w:rsidP="00FB495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FB4957" w:rsidRPr="00AD1E82" w:rsidRDefault="00FB4957" w:rsidP="00FB4957">
      <w:pPr>
        <w:rPr>
          <w:rFonts w:ascii="TH Niramit AS" w:hAnsi="TH Niramit AS" w:cs="TH Niramit AS"/>
          <w:sz w:val="30"/>
          <w:szCs w:val="30"/>
        </w:rPr>
      </w:pPr>
    </w:p>
    <w:p w:rsidR="00FB4957" w:rsidRPr="00AD1E82" w:rsidRDefault="00FB4957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 w:hint="c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Pr="00AD1E82" w:rsidRDefault="00082E25" w:rsidP="00082E25">
      <w:pPr>
        <w:rPr>
          <w:rFonts w:ascii="TH Niramit AS" w:hAnsi="TH Niramit AS" w:cs="TH Niramit AS"/>
          <w:sz w:val="30"/>
          <w:szCs w:val="30"/>
        </w:rPr>
      </w:pPr>
    </w:p>
    <w:p w:rsidR="00082E25" w:rsidRDefault="00082E25"/>
    <w:sectPr w:rsidR="00082E25" w:rsidSect="00082E25">
      <w:pgSz w:w="11906" w:h="16838"/>
      <w:pgMar w:top="1152" w:right="720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25"/>
    <w:rsid w:val="00082E25"/>
    <w:rsid w:val="00EE4A5A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F45F-B5EC-4E86-85FE-869F652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25"/>
    <w:rPr>
      <w:rFonts w:ascii="DilleniaUPC" w:eastAsia="Cordia New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rsid w:val="00082E25"/>
    <w:pPr>
      <w:keepNext/>
      <w:spacing w:before="240"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082E25"/>
    <w:pPr>
      <w:keepNext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082E25"/>
    <w:pPr>
      <w:keepNext/>
      <w:outlineLvl w:val="2"/>
    </w:pPr>
    <w:rPr>
      <w:rFonts w:ascii="Browallia New" w:hAnsi="Browallia New" w:cs="Browallia Ne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82E25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qFormat/>
    <w:rsid w:val="00FB4957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link w:val="BodyText2Char"/>
    <w:rsid w:val="00082E25"/>
    <w:pPr>
      <w:spacing w:after="120" w:line="48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082E25"/>
    <w:rPr>
      <w:rFonts w:cs="Angsana New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082E25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link w:val="Footer"/>
    <w:rsid w:val="00082E25"/>
    <w:rPr>
      <w:rFonts w:cs="Angsana New"/>
      <w:sz w:val="24"/>
      <w:szCs w:val="24"/>
      <w:lang w:val="en-AU" w:eastAsia="x-none" w:bidi="ar-SA"/>
    </w:rPr>
  </w:style>
  <w:style w:type="character" w:customStyle="1" w:styleId="Heading2Char">
    <w:name w:val="Heading 2 Char"/>
    <w:basedOn w:val="DefaultParagraphFont"/>
    <w:link w:val="Heading2"/>
    <w:rsid w:val="00082E25"/>
    <w:rPr>
      <w:rFonts w:ascii="Browallia New" w:eastAsia="Cordia New" w:hAnsi="Browallia New" w:cs="Browallia New"/>
      <w:b/>
      <w:bCs/>
      <w:sz w:val="30"/>
      <w:szCs w:val="3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1565</Words>
  <Characters>8926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รายละเอียดของกระบวนวิชา</vt:lpstr>
      <vt:lpstr>รายละเอียดของกระบวนวิชา</vt:lpstr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รายละเอียดของกระบวนวิชา</dc:title>
  <dc:subject/>
  <dc:creator>ann</dc:creator>
  <cp:keywords/>
  <dc:description/>
  <cp:lastModifiedBy>DELL</cp:lastModifiedBy>
  <cp:revision>2</cp:revision>
  <dcterms:created xsi:type="dcterms:W3CDTF">2021-06-22T09:01:00Z</dcterms:created>
  <dcterms:modified xsi:type="dcterms:W3CDTF">2021-06-22T09:01:00Z</dcterms:modified>
</cp:coreProperties>
</file>