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A4" w:rsidRDefault="000265A4" w:rsidP="000265A4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  <w:bookmarkStart w:id="0" w:name="_GoBack"/>
      <w:bookmarkEnd w:id="0"/>
    </w:p>
    <w:p w:rsidR="000265A4" w:rsidRDefault="000265A4" w:rsidP="000265A4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 w:hint="cs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กระบวนวิชา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ใหม่</w:t>
      </w: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หลักสูตรวิทยาศาสตรมหาบัณฑิต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คณิตศาสตร์ประยุกต์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(หลักสูตรปรับปรุง พ.ศ. 25</w:t>
      </w:r>
      <w:r w:rsidRPr="000344B6">
        <w:rPr>
          <w:rFonts w:ascii="TH SarabunPSK" w:hAnsi="TH SarabunPSK" w:cs="TH SarabunPSK"/>
          <w:b/>
          <w:bCs/>
          <w:sz w:val="44"/>
          <w:szCs w:val="44"/>
          <w:lang w:bidi="th-TH"/>
        </w:rPr>
        <w:t>6</w:t>
      </w:r>
      <w:r>
        <w:rPr>
          <w:rFonts w:ascii="TH SarabunPSK" w:hAnsi="TH SarabunPSK" w:cs="TH SarabunPSK"/>
          <w:b/>
          <w:bCs/>
          <w:sz w:val="44"/>
          <w:szCs w:val="44"/>
          <w:lang w:bidi="th-TH"/>
        </w:rPr>
        <w:t>1</w:t>
      </w: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)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คณะวิทยาศาสตร์ และบัณฑิตวิทยาลัย</w:t>
      </w:r>
    </w:p>
    <w:p w:rsidR="000265A4" w:rsidRPr="000344B6" w:rsidRDefault="000265A4" w:rsidP="000265A4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344B6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มหาวิทยาลัยเชียงใหม่</w:t>
      </w:r>
    </w:p>
    <w:p w:rsidR="000265A4" w:rsidRPr="000344B6" w:rsidRDefault="000265A4" w:rsidP="000265A4">
      <w:pPr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0265A4" w:rsidRDefault="000265A4" w:rsidP="000265A4">
      <w:pPr>
        <w:rPr>
          <w:cs/>
          <w:lang w:bidi="th-TH"/>
        </w:rPr>
      </w:pPr>
    </w:p>
    <w:p w:rsidR="000265A4" w:rsidRPr="00EA440C" w:rsidRDefault="000265A4" w:rsidP="00FD59A9">
      <w:pPr>
        <w:spacing w:before="240"/>
        <w:jc w:val="center"/>
        <w:rPr>
          <w:rFonts w:ascii="TH Niramit AS" w:hAnsi="TH Niramit AS" w:cs="TH Niramit AS" w:hint="cs"/>
          <w:b/>
          <w:bCs/>
          <w:lang w:bidi="th-TH"/>
        </w:rPr>
      </w:pPr>
    </w:p>
    <w:p w:rsidR="00EA440C" w:rsidRPr="00FB59A4" w:rsidRDefault="00EA440C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10"/>
          <w:szCs w:val="10"/>
          <w:lang w:bidi="th-TH"/>
        </w:rPr>
      </w:pPr>
    </w:p>
    <w:p w:rsidR="00FB59A4" w:rsidRPr="00FB59A4" w:rsidRDefault="00FB59A4" w:rsidP="00FD59A9">
      <w:pPr>
        <w:spacing w:before="240"/>
        <w:jc w:val="center"/>
        <w:rPr>
          <w:rFonts w:ascii="TH Niramit AS" w:hAnsi="TH Niramit AS" w:cs="TH Niramit AS"/>
          <w:b/>
          <w:bCs/>
          <w:sz w:val="10"/>
          <w:szCs w:val="10"/>
          <w:lang w:bidi="th-TH"/>
        </w:rPr>
      </w:pPr>
    </w:p>
    <w:p w:rsidR="00442FA4" w:rsidRPr="00FB59A4" w:rsidRDefault="00046FCA" w:rsidP="00FD59A9">
      <w:pPr>
        <w:spacing w:before="240"/>
        <w:jc w:val="center"/>
        <w:rPr>
          <w:rFonts w:ascii="TH Niramit AS" w:hAnsi="TH Niramit AS" w:cs="TH Niramit AS" w:hint="cs"/>
          <w:b/>
          <w:bCs/>
          <w:sz w:val="28"/>
          <w:szCs w:val="28"/>
          <w:lang w:bidi="th-TH"/>
        </w:rPr>
      </w:pPr>
      <w:r w:rsidRPr="00FB59A4">
        <w:rPr>
          <w:rFonts w:ascii="TH Niramit AS" w:hAnsi="TH Niramit AS" w:cs="TH Niramit AS" w:hint="cs"/>
          <w:b/>
          <w:bCs/>
          <w:sz w:val="28"/>
          <w:szCs w:val="28"/>
          <w:cs/>
          <w:lang w:bidi="th-TH"/>
        </w:rPr>
        <w:t>รายละเอียดของกระบวนวิชา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983022" w:rsidRDefault="00CC73D9" w:rsidP="007F79D1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วิทยาศาสตร์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CC73D9" w:rsidRPr="006D2A49" w:rsidRDefault="00CC73D9" w:rsidP="0045135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Department of Mathematics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19</w:t>
            </w:r>
            <w:r>
              <w:rPr>
                <w:rFonts w:ascii="TH Niramit AS" w:hAnsi="TH Niramit AS" w:cs="TH Niramit AS"/>
                <w:sz w:val="30"/>
                <w:szCs w:val="30"/>
              </w:rPr>
              <w:t>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</w:t>
            </w:r>
          </w:p>
          <w:p w:rsidR="00CC73D9" w:rsidRPr="006623FE" w:rsidRDefault="00CC73D9" w:rsidP="007F79D1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>การวิเคราะห์เชิงเมทริกซ์</w:t>
            </w:r>
          </w:p>
          <w:p w:rsidR="00CC73D9" w:rsidRPr="007021CC" w:rsidRDefault="00CC73D9" w:rsidP="00F4041F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623FE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(</w:t>
            </w:r>
            <w:r w:rsidR="00F4041F" w:rsidRPr="006623FE">
              <w:rPr>
                <w:rFonts w:ascii="TH Niramit AS" w:hAnsi="TH Niramit AS" w:cs="TH Niramit AS"/>
                <w:sz w:val="30"/>
                <w:szCs w:val="30"/>
              </w:rPr>
              <w:t>Matrix Analysis</w:t>
            </w:r>
            <w:r w:rsidRPr="006623FE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6D2A49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CC73D9" w:rsidRPr="006D2A49" w:rsidRDefault="00CC73D9" w:rsidP="00CC73D9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CC73D9" w:rsidRPr="00983022" w:rsidRDefault="00CC73D9" w:rsidP="007F79D1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CC73D9" w:rsidRPr="006D2A49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หลักสูตร</w:t>
            </w:r>
          </w:p>
          <w:p w:rsidR="00CC73D9" w:rsidRPr="006D2A49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</w:t>
            </w:r>
            <w:r w:rsidR="00BE0A56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="00BE0A5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วท.ม.คณิตศาสตร์ประยุกต์  2. </w:t>
            </w:r>
            <w:r w:rsidR="002C76A1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วท.ม.คณิตศาสตร์  3. </w:t>
            </w:r>
            <w:r w:rsidR="00BE0A56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>ปร.ด.คณิตศาสตร์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C73D9" w:rsidRPr="006D2A49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CC73D9" w:rsidRPr="00091A20" w:rsidRDefault="00CC73D9" w:rsidP="007F79D1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FB59A4" w:rsidRDefault="00CC73D9" w:rsidP="00FB59A4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28"/>
                <w:szCs w:val="28"/>
                <w:lang w:bidi="th-TH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="00FB59A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="00FB59A4" w:rsidRP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วท.ม.คณิตศาสตร์ประยุกต์,</w:t>
            </w:r>
            <w:r w:rsid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B59A4" w:rsidRP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วท.ม.คณิตศาสตร์,</w:t>
            </w:r>
            <w:r w:rsid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FB59A4" w:rsidRPr="00FB59A4">
              <w:rPr>
                <w:rFonts w:ascii="TH Niramit AS" w:hAnsi="TH Niramit AS" w:cs="TH Niramit AS" w:hint="cs"/>
                <w:color w:val="000000"/>
                <w:sz w:val="28"/>
                <w:szCs w:val="28"/>
                <w:cs/>
                <w:lang w:bidi="th-TH"/>
              </w:rPr>
              <w:t>ปร.ด.คณิตศาสตร์</w:t>
            </w:r>
          </w:p>
          <w:p w:rsidR="00CC73D9" w:rsidRPr="00091A20" w:rsidRDefault="00FB59A4" w:rsidP="00FB59A4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                   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                     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CC73D9"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="00CC73D9"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CC73D9" w:rsidRPr="00091A20" w:rsidRDefault="00CC73D9" w:rsidP="007F79D1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CC73D9" w:rsidRPr="006D2A49" w:rsidRDefault="00CC73D9" w:rsidP="007F79D1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414C83" w:rsidRDefault="00CC73D9" w:rsidP="007F79D1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CC73D9" w:rsidRPr="00414C83" w:rsidRDefault="00CC73D9" w:rsidP="007F79D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CC73D9" w:rsidRPr="00414C83" w:rsidRDefault="00CC73D9" w:rsidP="007F79D1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414C83">
              <w:rPr>
                <w:rFonts w:ascii="TH Niramit AS" w:hAnsi="TH Niramit AS" w:cs="TH Niramit AS"/>
                <w:sz w:val="30"/>
                <w:szCs w:val="30"/>
                <w:cs/>
              </w:rPr>
              <w:t>รอง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ศาสตราจารย์ ดร. จูลิน ลิคะสิริ</w:t>
            </w:r>
          </w:p>
          <w:p w:rsidR="00CC73D9" w:rsidRPr="00414C83" w:rsidRDefault="00CC73D9" w:rsidP="007F79D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CC73D9" w:rsidRPr="00414C83" w:rsidRDefault="00CC73D9" w:rsidP="007F79D1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รองศาสตราจารย์ ดร. จูลิน ลิคะสิริ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CC73D9" w:rsidRPr="006D2A49" w:rsidRDefault="00CC73D9" w:rsidP="00361A2D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ภาคการศึกษาที่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1 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  <w:r w:rsidR="00361A2D"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  <w:t xml:space="preserve"> หรือ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CC73D9" w:rsidRPr="006D2A49" w:rsidRDefault="00CC73D9" w:rsidP="007F79D1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CC73D9" w:rsidRPr="006D2A49" w:rsidRDefault="00CC73D9" w:rsidP="007F79D1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CC73D9" w:rsidRPr="006D2A49" w:rsidTr="00EA440C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9" w:rsidRPr="006D2A49" w:rsidRDefault="00CC73D9" w:rsidP="007F79D1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CC73D9" w:rsidRPr="006D2A49" w:rsidRDefault="00CC73D9" w:rsidP="007F79D1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CC73D9" w:rsidRPr="00AA5B65" w:rsidRDefault="00CC73D9" w:rsidP="007F79D1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A5B65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75450A" w:rsidRPr="006D2A49" w:rsidRDefault="00CC73D9" w:rsidP="00CC73D9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br w:type="page"/>
      </w:r>
    </w:p>
    <w:p w:rsidR="000265A4" w:rsidRDefault="000265A4" w:rsidP="00846D39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846D39" w:rsidRPr="00F4041F" w:rsidRDefault="00846D39" w:rsidP="00846D39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4041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หมวดที่</w:t>
      </w:r>
      <w:r w:rsidRPr="00F4041F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F4041F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846D39" w:rsidRPr="00F4041F" w:rsidRDefault="00846D39" w:rsidP="00846D39">
      <w:pPr>
        <w:spacing w:line="300" w:lineRule="exact"/>
        <w:jc w:val="center"/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tabs>
          <w:tab w:val="left" w:pos="7200"/>
          <w:tab w:val="right" w:pos="984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  <w:t xml:space="preserve">               คณะวิทยาศาสตร์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846D39" w:rsidRPr="00F4041F" w:rsidRDefault="00846D39" w:rsidP="00846D39">
      <w:pPr>
        <w:tabs>
          <w:tab w:val="left" w:pos="249"/>
        </w:tabs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คป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720 (219720)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การวิเคราะห์เชิงเมทริกซ์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 xml:space="preserve"> 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3(3-0-6)</w:t>
      </w:r>
    </w:p>
    <w:p w:rsidR="00846D39" w:rsidRPr="00F4041F" w:rsidRDefault="00846D39" w:rsidP="00846D39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sym w:font="Wingdings" w:char="F0FE"/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846D39" w:rsidRPr="00F4041F" w:rsidRDefault="00846D39" w:rsidP="00846D39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846D39" w:rsidRPr="00F4041F" w:rsidRDefault="00846D39" w:rsidP="00846D39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การวัดและประเมินผล    </w:t>
      </w:r>
      <w:r w:rsidRPr="00F4041F">
        <w:rPr>
          <w:rFonts w:ascii="TH Niramit AS" w:eastAsia="Angsana New" w:hAnsi="TH Niramit AS" w:cs="TH Niramit AS"/>
          <w:sz w:val="30"/>
          <w:szCs w:val="30"/>
        </w:rPr>
        <w:t xml:space="preserve">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sym w:font="Wingdings" w:char="F0FE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846D39" w:rsidRPr="00F4041F" w:rsidRDefault="00846D39" w:rsidP="00846D39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846D39" w:rsidRPr="00F4041F" w:rsidRDefault="00846D39" w:rsidP="00846D39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  </w:t>
      </w:r>
      <w:r w:rsidRPr="00F4041F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846D39" w:rsidRPr="00F4041F" w:rsidRDefault="00846D39" w:rsidP="00846D3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</w:p>
    <w:p w:rsidR="00846D39" w:rsidRPr="00F4041F" w:rsidRDefault="00846D39" w:rsidP="00846D39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Niramit AS" w:eastAsia="Angsana New" w:hAnsi="TH Niramit AS" w:cs="TH Niramit AS"/>
          <w:b/>
          <w:bCs/>
          <w:spacing w:val="-10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:  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ตามความเห็นชอบของภาควิชา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  <w:tab/>
      </w:r>
    </w:p>
    <w:p w:rsidR="00846D39" w:rsidRPr="00F4041F" w:rsidRDefault="00846D39" w:rsidP="00846D39">
      <w:pPr>
        <w:tabs>
          <w:tab w:val="left" w:pos="6804"/>
        </w:tabs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846D39" w:rsidRPr="00F4041F" w:rsidRDefault="00846D39" w:rsidP="00846D39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846D39" w:rsidRPr="00F4041F" w:rsidRDefault="00846D39" w:rsidP="00846D39">
      <w:pPr>
        <w:ind w:right="8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="006623FE">
        <w:rPr>
          <w:rFonts w:ascii="TH Niramit AS" w:hAnsi="TH Niramit AS" w:cs="TH Niramit AS"/>
          <w:sz w:val="30"/>
          <w:szCs w:val="30"/>
          <w:cs/>
        </w:rPr>
        <w:t>ค่าลักษณะเฉพาะเวก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เตอร์ลักษณะเฉพาะ และภาวะคล้าย ยูนิแทรี ภาวะคล้าย และการสมมูล รูปแบบบัญญัติ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เฮอร์มิเทียนเมทริกซ์ ตำแหน่งและเพอร์เทอร์เบชันของค่าลักษณะเฉพาะ เมทริกซ์บวกแน่นอนและเมทริกซ์กึ่งบวกแน่นอนเมทริกซ์บวกและเมทริกซ์ไม่ลบ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</w:p>
    <w:p w:rsidR="00846D39" w:rsidRPr="00F4041F" w:rsidRDefault="00846D39" w:rsidP="00846D39">
      <w:pPr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846D39" w:rsidRPr="00F4041F" w:rsidRDefault="00846D39" w:rsidP="00846D39">
      <w:pPr>
        <w:ind w:right="29"/>
        <w:rPr>
          <w:rFonts w:ascii="TH Niramit AS" w:eastAsia="Angsana New" w:hAnsi="TH Niramit AS" w:cs="TH Niramit AS"/>
          <w:sz w:val="30"/>
          <w:szCs w:val="30"/>
        </w:rPr>
      </w:pPr>
      <w:r w:rsidRPr="00F4041F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F4041F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: </w:t>
      </w:r>
      <w:r w:rsidRPr="00F4041F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F4041F">
        <w:rPr>
          <w:rFonts w:ascii="TH Niramit AS" w:eastAsia="Angsana New" w:hAnsi="TH Niramit AS" w:cs="TH Niramit AS"/>
          <w:sz w:val="30"/>
          <w:szCs w:val="30"/>
          <w:cs/>
        </w:rPr>
        <w:t>นักศึกษาสามารถ</w:t>
      </w:r>
    </w:p>
    <w:p w:rsidR="00846D39" w:rsidRPr="00F4041F" w:rsidRDefault="00846D39" w:rsidP="007F79D1">
      <w:pPr>
        <w:pStyle w:val="ListParagraph"/>
        <w:numPr>
          <w:ilvl w:val="0"/>
          <w:numId w:val="2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พิสูจน์ทฤษฎีบทพื้นฐานในการวิเคราะห์เชิงเมทริกซ์</w:t>
      </w:r>
    </w:p>
    <w:p w:rsidR="00846D39" w:rsidRPr="00F4041F" w:rsidRDefault="00846D39" w:rsidP="007F79D1">
      <w:pPr>
        <w:pStyle w:val="ListParagraph"/>
        <w:numPr>
          <w:ilvl w:val="0"/>
          <w:numId w:val="2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พิสูจน์ข้อความที่เกี่ยวข้องกับวิเคราะห์เชิงเมทริกซ์โดยใช้ทฤษฎีบทพื้นฐานในการวิเคราะห์เชิงเมทริกซ์</w:t>
      </w:r>
    </w:p>
    <w:p w:rsidR="00846D39" w:rsidRPr="00F4041F" w:rsidRDefault="00846D39" w:rsidP="007F79D1">
      <w:pPr>
        <w:numPr>
          <w:ilvl w:val="0"/>
          <w:numId w:val="3"/>
        </w:numPr>
        <w:rPr>
          <w:rFonts w:ascii="TH Niramit AS" w:hAnsi="TH Niramit AS" w:cs="TH Niramit AS"/>
          <w:b/>
          <w:bCs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846D39" w:rsidRPr="00F4041F" w:rsidRDefault="00846D39" w:rsidP="00846D39">
      <w:pPr>
        <w:ind w:right="-1404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1.  </w:t>
      </w:r>
      <w:r w:rsidRPr="00F4041F">
        <w:rPr>
          <w:rFonts w:ascii="TH Niramit AS" w:hAnsi="TH Niramit AS" w:cs="TH Niramit AS"/>
          <w:sz w:val="30"/>
          <w:szCs w:val="30"/>
          <w:cs/>
        </w:rPr>
        <w:t>ทบทวน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4.5</w:t>
      </w:r>
    </w:p>
    <w:p w:rsidR="00846D39" w:rsidRPr="00F4041F" w:rsidRDefault="00846D39" w:rsidP="00846D39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1.1 </w:t>
      </w:r>
      <w:r w:rsidR="006623FE">
        <w:rPr>
          <w:rFonts w:ascii="TH Niramit AS" w:hAnsi="TH Niramit AS" w:cs="TH Niramit AS"/>
          <w:sz w:val="30"/>
          <w:szCs w:val="30"/>
          <w:cs/>
        </w:rPr>
        <w:t>เวก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เตอร์สเปซ</w:t>
      </w:r>
    </w:p>
    <w:p w:rsidR="00846D39" w:rsidRPr="00F4041F" w:rsidRDefault="00846D39" w:rsidP="00846D39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1.2 </w:t>
      </w:r>
      <w:r w:rsidRPr="00F4041F">
        <w:rPr>
          <w:rFonts w:ascii="TH Niramit AS" w:hAnsi="TH Niramit AS" w:cs="TH Niramit AS"/>
          <w:sz w:val="30"/>
          <w:szCs w:val="30"/>
          <w:cs/>
        </w:rPr>
        <w:t>ผลคูณภายในและนอร์ม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2. </w:t>
      </w:r>
      <w:r w:rsidRPr="00F4041F">
        <w:rPr>
          <w:rFonts w:ascii="TH Niramit AS" w:hAnsi="TH Niramit AS" w:cs="TH Niramit AS"/>
          <w:sz w:val="30"/>
          <w:szCs w:val="30"/>
          <w:cs/>
        </w:rPr>
        <w:t>ค่าลักษณะเฉพาะ เว</w:t>
      </w:r>
      <w:r w:rsidR="00A61FA2">
        <w:rPr>
          <w:rFonts w:ascii="TH Niramit AS" w:hAnsi="TH Niramit AS" w:cs="TH Niramit AS" w:hint="cs"/>
          <w:sz w:val="30"/>
          <w:szCs w:val="30"/>
          <w:cs/>
          <w:lang w:bidi="th-TH"/>
        </w:rPr>
        <w:t>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เตอร์ลักษณะเฉพาะ และภาวะคล้าย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846D39" w:rsidRPr="00F4041F" w:rsidRDefault="00846D39" w:rsidP="00846D39">
      <w:pPr>
        <w:ind w:firstLine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>2.1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พหุนามลักษณะเฉพาะ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</w:p>
    <w:p w:rsidR="00846D39" w:rsidRPr="00F4041F" w:rsidRDefault="00846D39" w:rsidP="00846D39">
      <w:pPr>
        <w:ind w:firstLine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2.2 </w:t>
      </w:r>
      <w:r w:rsidRPr="00F4041F">
        <w:rPr>
          <w:rFonts w:ascii="TH Niramit AS" w:hAnsi="TH Niramit AS" w:cs="TH Niramit AS"/>
          <w:sz w:val="30"/>
          <w:szCs w:val="30"/>
          <w:cs/>
        </w:rPr>
        <w:t>ภาวะคล้าย</w:t>
      </w:r>
    </w:p>
    <w:p w:rsidR="00846D39" w:rsidRPr="00F4041F" w:rsidRDefault="00846D39" w:rsidP="00846D39">
      <w:pPr>
        <w:ind w:firstLine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2.3 </w:t>
      </w:r>
      <w:r w:rsidR="006623FE">
        <w:rPr>
          <w:rFonts w:ascii="TH Niramit AS" w:hAnsi="TH Niramit AS" w:cs="TH Niramit AS"/>
          <w:sz w:val="30"/>
          <w:szCs w:val="30"/>
          <w:cs/>
        </w:rPr>
        <w:t>เวก</w:t>
      </w:r>
      <w:r w:rsidRPr="00F4041F">
        <w:rPr>
          <w:rFonts w:ascii="TH Niramit AS" w:hAnsi="TH Niramit AS" w:cs="TH Niramit AS"/>
          <w:sz w:val="30"/>
          <w:szCs w:val="30"/>
          <w:cs/>
        </w:rPr>
        <w:t>เตอร์ลักษณะเฉพาะซ้ายและขวา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3. </w:t>
      </w:r>
      <w:r w:rsidRPr="00F4041F">
        <w:rPr>
          <w:rFonts w:ascii="TH Niramit AS" w:hAnsi="TH Niramit AS" w:cs="TH Niramit AS"/>
          <w:sz w:val="30"/>
          <w:szCs w:val="30"/>
          <w:cs/>
        </w:rPr>
        <w:t>ยูนิแทรี ภาวะคล้าย และ การสมมูล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 xml:space="preserve">6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3.1 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เมทริกซ์ยูนิแทรีและ การแยกตัวประกอบ </w:t>
      </w:r>
      <w:r w:rsidRPr="00F4041F">
        <w:rPr>
          <w:rFonts w:ascii="TH Niramit AS" w:hAnsi="TH Niramit AS" w:cs="TH Niramit AS"/>
          <w:sz w:val="30"/>
          <w:szCs w:val="30"/>
        </w:rPr>
        <w:t xml:space="preserve">QR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3.2 </w:t>
      </w:r>
      <w:r w:rsidRPr="00F4041F">
        <w:rPr>
          <w:rFonts w:ascii="TH Niramit AS" w:hAnsi="TH Niramit AS" w:cs="TH Niramit AS"/>
          <w:sz w:val="30"/>
          <w:szCs w:val="30"/>
          <w:cs/>
        </w:rPr>
        <w:t>ภาวะคล้ายยูนิแทรี</w:t>
      </w:r>
    </w:p>
    <w:p w:rsidR="00846D39" w:rsidRPr="00F4041F" w:rsidRDefault="00846D39" w:rsidP="007F79D1">
      <w:pPr>
        <w:numPr>
          <w:ilvl w:val="1"/>
          <w:numId w:val="5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ยูนิแทรีและการทำให้เป็นเมทริกซ์จริงสามเหลี่ยมเชิงตั้งฉาก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3.4 การสมมูลยูนิแทรีและการแยกเชิงค่าเอกฐาน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rPr>
          <w:rFonts w:ascii="TH Niramit AS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</w:p>
    <w:p w:rsidR="00846D39" w:rsidRPr="00F4041F" w:rsidRDefault="00846D39" w:rsidP="00846D39">
      <w:pPr>
        <w:rPr>
          <w:rFonts w:ascii="TH Niramit AS" w:hAnsi="TH Niramit AS" w:cs="TH Niramit AS"/>
          <w:b/>
          <w:bCs/>
          <w:sz w:val="30"/>
          <w:szCs w:val="30"/>
        </w:rPr>
      </w:pP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>เนื้อหากระบวนวิชา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  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จำนวนชั่วโมงบรรยาย 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4. 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รูปแบบบัญญัติ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 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4.1 </w:t>
      </w:r>
      <w:r w:rsidRPr="00F4041F">
        <w:rPr>
          <w:rFonts w:ascii="TH Niramit AS" w:hAnsi="TH Niramit AS" w:cs="TH Niramit AS"/>
          <w:sz w:val="30"/>
          <w:szCs w:val="30"/>
          <w:cs/>
        </w:rPr>
        <w:t>ทฤษฎี</w:t>
      </w:r>
      <w:r w:rsidR="006623FE">
        <w:rPr>
          <w:rFonts w:ascii="TH Niramit AS" w:hAnsi="TH Niramit AS" w:cs="TH Niramit AS" w:hint="cs"/>
          <w:sz w:val="30"/>
          <w:szCs w:val="30"/>
          <w:cs/>
          <w:lang w:bidi="th-TH"/>
        </w:rPr>
        <w:t>บท</w:t>
      </w:r>
      <w:r w:rsidRPr="00F4041F">
        <w:rPr>
          <w:rFonts w:ascii="TH Niramit AS" w:hAnsi="TH Niramit AS" w:cs="TH Niramit AS"/>
          <w:sz w:val="30"/>
          <w:szCs w:val="30"/>
          <w:cs/>
        </w:rPr>
        <w:t>รูปแบบบัญญัติจอร์แดน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4.2 </w:t>
      </w:r>
      <w:r w:rsidRPr="00F4041F">
        <w:rPr>
          <w:rFonts w:ascii="TH Niramit AS" w:hAnsi="TH Niramit AS" w:cs="TH Niramit AS"/>
          <w:sz w:val="30"/>
          <w:szCs w:val="30"/>
          <w:cs/>
        </w:rPr>
        <w:t>รูปแบบบัญญัติจำนวนจริงไวร์และจอร์แดน</w:t>
      </w:r>
    </w:p>
    <w:p w:rsidR="00846D39" w:rsidRPr="00F4041F" w:rsidRDefault="00846D39" w:rsidP="007F79D1">
      <w:pPr>
        <w:numPr>
          <w:ilvl w:val="1"/>
          <w:numId w:val="6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การแยกตัวประกอบแบบสามเหลี่ยมและรูปแบบบัญญัติ </w:t>
      </w:r>
      <w:r w:rsidRPr="00F4041F">
        <w:rPr>
          <w:rFonts w:ascii="TH Niramit AS" w:hAnsi="TH Niramit AS" w:cs="TH Niramit AS"/>
          <w:sz w:val="30"/>
          <w:szCs w:val="30"/>
        </w:rPr>
        <w:tab/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5. </w:t>
      </w:r>
      <w:r w:rsidRPr="00F4041F">
        <w:rPr>
          <w:rFonts w:ascii="TH Niramit AS" w:hAnsi="TH Niramit AS" w:cs="TH Niramit AS"/>
          <w:sz w:val="30"/>
          <w:szCs w:val="30"/>
          <w:cs/>
        </w:rPr>
        <w:t>เฮอร์มิเทียนเมทริกซ์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5.1 </w:t>
      </w:r>
      <w:r w:rsidRPr="00F4041F">
        <w:rPr>
          <w:rFonts w:ascii="TH Niramit AS" w:hAnsi="TH Niramit AS" w:cs="TH Niramit AS"/>
          <w:sz w:val="30"/>
          <w:szCs w:val="30"/>
          <w:cs/>
        </w:rPr>
        <w:t>สมบัติและการแบ่งลักษณะของเฮอร์มิเทียนเมทริกซ์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5.2 </w:t>
      </w:r>
      <w:r w:rsidRPr="00F4041F">
        <w:rPr>
          <w:rFonts w:ascii="TH Niramit AS" w:hAnsi="TH Niramit AS" w:cs="TH Niramit AS"/>
          <w:sz w:val="30"/>
          <w:szCs w:val="30"/>
          <w:cs/>
        </w:rPr>
        <w:t>อสมการค่าลักษณะเฉพาะสำหรับเฮอร์มิเทียนเมทริกซ์</w:t>
      </w:r>
    </w:p>
    <w:p w:rsidR="00846D39" w:rsidRPr="00F4041F" w:rsidRDefault="00846D39" w:rsidP="007F79D1">
      <w:pPr>
        <w:numPr>
          <w:ilvl w:val="1"/>
          <w:numId w:val="7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>ยูนิแทรีคอนกูเอนซ์ และเมทริกซ์สมมาตรเชิงซ้อน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6. </w:t>
      </w:r>
      <w:r w:rsidRPr="00F4041F">
        <w:rPr>
          <w:rFonts w:ascii="TH Niramit AS" w:hAnsi="TH Niramit AS" w:cs="TH Niramit AS"/>
          <w:sz w:val="30"/>
          <w:szCs w:val="30"/>
          <w:cs/>
        </w:rPr>
        <w:t>ตำแหน่งและเพอร์เทอร์เบชันของค่าลักษณะเฉพาะ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  <w:lang w:bidi="th-TH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6.1 </w:t>
      </w:r>
      <w:r w:rsidR="006623FE">
        <w:rPr>
          <w:rFonts w:ascii="TH Niramit AS" w:hAnsi="TH Niramit AS" w:cs="TH Niramit AS" w:hint="cs"/>
          <w:sz w:val="30"/>
          <w:szCs w:val="30"/>
          <w:cs/>
          <w:lang w:bidi="th-TH"/>
        </w:rPr>
        <w:t>เจอร์กอริน ดิสก์</w:t>
      </w:r>
    </w:p>
    <w:p w:rsidR="00846D39" w:rsidRPr="00F4041F" w:rsidRDefault="00846D39" w:rsidP="007F79D1">
      <w:pPr>
        <w:numPr>
          <w:ilvl w:val="1"/>
          <w:numId w:val="8"/>
        </w:num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 xml:space="preserve">ทฤษฎีเเพอร์เทอร์เบชันของค่าลักษณะเฉพาะ 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7. </w:t>
      </w:r>
      <w:r w:rsidRPr="00F4041F">
        <w:rPr>
          <w:rFonts w:ascii="TH Niramit AS" w:hAnsi="TH Niramit AS" w:cs="TH Niramit AS"/>
          <w:sz w:val="30"/>
          <w:szCs w:val="30"/>
          <w:cs/>
        </w:rPr>
        <w:t>เมท</w:t>
      </w:r>
      <w:r w:rsidR="00E22554">
        <w:rPr>
          <w:rFonts w:ascii="TH Niramit AS" w:hAnsi="TH Niramit AS" w:cs="TH Niramit AS"/>
          <w:sz w:val="30"/>
          <w:szCs w:val="30"/>
          <w:cs/>
        </w:rPr>
        <w:t>ริกซ์บวกแน่นอนและเมทริกซ์กึ่ง</w:t>
      </w:r>
      <w:r w:rsidR="00AB2626">
        <w:rPr>
          <w:rFonts w:ascii="TH Niramit AS" w:hAnsi="TH Niramit AS" w:cs="TH Niramit AS" w:hint="cs"/>
          <w:sz w:val="30"/>
          <w:szCs w:val="30"/>
          <w:cs/>
          <w:lang w:bidi="th-TH"/>
        </w:rPr>
        <w:t>บวก</w:t>
      </w:r>
      <w:r w:rsidRPr="00F4041F">
        <w:rPr>
          <w:rFonts w:ascii="TH Niramit AS" w:hAnsi="TH Niramit AS" w:cs="TH Niramit AS"/>
          <w:sz w:val="30"/>
          <w:szCs w:val="30"/>
          <w:cs/>
        </w:rPr>
        <w:t>แน่นอน</w:t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>6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7.1 </w:t>
      </w:r>
      <w:r w:rsidR="00E22554">
        <w:rPr>
          <w:rFonts w:ascii="TH Niramit AS" w:hAnsi="TH Niramit AS" w:cs="TH Niramit AS"/>
          <w:sz w:val="30"/>
          <w:szCs w:val="30"/>
          <w:cs/>
        </w:rPr>
        <w:t>การแ</w:t>
      </w:r>
      <w:r w:rsidRPr="00F4041F">
        <w:rPr>
          <w:rFonts w:ascii="TH Niramit AS" w:hAnsi="TH Niramit AS" w:cs="TH Niramit AS"/>
          <w:sz w:val="30"/>
          <w:szCs w:val="30"/>
          <w:cs/>
        </w:rPr>
        <w:t>บ่งลักษณะและสมบัติ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7.2 </w:t>
      </w:r>
      <w:r w:rsidRPr="00F4041F">
        <w:rPr>
          <w:rFonts w:ascii="TH Niramit AS" w:hAnsi="TH Niramit AS" w:cs="TH Niramit AS"/>
          <w:sz w:val="30"/>
          <w:szCs w:val="30"/>
          <w:cs/>
        </w:rPr>
        <w:t>โพลาร์และการแยกเชิงค่าเอกฐาน</w:t>
      </w:r>
    </w:p>
    <w:p w:rsidR="00846D39" w:rsidRPr="00F4041F" w:rsidRDefault="006623FE" w:rsidP="007F79D1">
      <w:pPr>
        <w:numPr>
          <w:ilvl w:val="1"/>
          <w:numId w:val="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  <w:lang w:bidi="th-TH"/>
        </w:rPr>
        <w:t>ทฤษฎีบทผลคูณของเชอร์</w:t>
      </w:r>
    </w:p>
    <w:p w:rsidR="00846D39" w:rsidRPr="00F4041F" w:rsidRDefault="00846D39" w:rsidP="00846D39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 </w:t>
      </w:r>
      <w:r w:rsidRPr="00F4041F">
        <w:rPr>
          <w:rFonts w:ascii="TH Niramit AS" w:hAnsi="TH Niramit AS" w:cs="TH Niramit AS"/>
          <w:sz w:val="30"/>
          <w:szCs w:val="30"/>
          <w:cs/>
        </w:rPr>
        <w:t>เมทริกซ์บวกและเมทริกซ์ไม่ลบ</w:t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</w:rPr>
        <w:t xml:space="preserve">          4.5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8.1 </w:t>
      </w:r>
      <w:r w:rsidRPr="00F4041F">
        <w:rPr>
          <w:rFonts w:ascii="TH Niramit AS" w:hAnsi="TH Niramit AS" w:cs="TH Niramit AS"/>
          <w:sz w:val="30"/>
          <w:szCs w:val="30"/>
          <w:cs/>
        </w:rPr>
        <w:t>อสมการและความเป็นทั่วไป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8.2 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เมทริกซ์ไม่ลบที่ลดทอนไม่ได้ 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 xml:space="preserve">8.3 </w:t>
      </w:r>
      <w:r w:rsidRPr="00F4041F">
        <w:rPr>
          <w:rFonts w:ascii="TH Niramit AS" w:hAnsi="TH Niramit AS" w:cs="TH Niramit AS"/>
          <w:sz w:val="30"/>
          <w:szCs w:val="30"/>
          <w:cs/>
        </w:rPr>
        <w:t>ทฤษฎีลิมิตแบบทั่วไป</w:t>
      </w:r>
    </w:p>
    <w:p w:rsidR="00846D39" w:rsidRPr="00F4041F" w:rsidRDefault="00846D39" w:rsidP="00846D39">
      <w:pPr>
        <w:ind w:left="720"/>
        <w:rPr>
          <w:rFonts w:ascii="TH Niramit AS" w:hAnsi="TH Niramit AS" w:cs="TH Niramit AS"/>
          <w:sz w:val="30"/>
          <w:szCs w:val="30"/>
        </w:rPr>
      </w:pPr>
    </w:p>
    <w:p w:rsidR="00846D39" w:rsidRPr="00F4041F" w:rsidRDefault="00846D39" w:rsidP="00846D39">
      <w:pPr>
        <w:autoSpaceDE w:val="0"/>
        <w:autoSpaceDN w:val="0"/>
        <w:adjustRightInd w:val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F4041F">
        <w:rPr>
          <w:rFonts w:ascii="TH Niramit AS" w:hAnsi="TH Niramit AS" w:cs="TH Niramit AS"/>
          <w:b/>
          <w:bCs/>
          <w:sz w:val="30"/>
          <w:szCs w:val="30"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 xml:space="preserve">รวม  </w:t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F4041F">
        <w:rPr>
          <w:rFonts w:ascii="TH Niramit AS" w:hAnsi="TH Niramit AS" w:cs="TH Niramit AS"/>
          <w:b/>
          <w:bCs/>
          <w:sz w:val="30"/>
          <w:szCs w:val="30"/>
          <w:cs/>
        </w:rPr>
        <w:tab/>
        <w:t>45</w:t>
      </w:r>
    </w:p>
    <w:p w:rsidR="009C46D0" w:rsidRPr="00F4041F" w:rsidRDefault="009C46D0" w:rsidP="009C46D0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9C46D0" w:rsidRPr="00F4041F" w:rsidRDefault="009C46D0" w:rsidP="00AF03D8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4041F">
        <w:rPr>
          <w:rFonts w:ascii="TH Niramit AS" w:hAnsi="TH Niramit AS" w:cs="TH Niramit AS" w:hint="cs"/>
          <w:sz w:val="30"/>
          <w:szCs w:val="30"/>
          <w:cs/>
          <w:lang w:bidi="th-TH"/>
        </w:rPr>
        <w:t>การเปิด</w:t>
      </w:r>
      <w:r w:rsidRPr="00F4041F">
        <w:rPr>
          <w:rFonts w:ascii="TH Niramit AS" w:hAnsi="TH Niramit AS" w:cs="TH Niramit AS"/>
          <w:sz w:val="30"/>
          <w:szCs w:val="30"/>
          <w:cs/>
        </w:rPr>
        <w:t>กระบวนวิชา</w:t>
      </w:r>
      <w:r w:rsidR="00F4041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ดังกล่าวข้างต้น </w:t>
      </w:r>
      <w:r w:rsidRPr="00F4041F">
        <w:rPr>
          <w:rFonts w:ascii="TH Niramit AS" w:hAnsi="TH Niramit AS" w:cs="TH Niramit AS"/>
          <w:sz w:val="30"/>
          <w:szCs w:val="30"/>
          <w:cs/>
        </w:rPr>
        <w:t>ได้ผ่านความเห็นชอบจากที่ประชุม</w:t>
      </w:r>
      <w:r w:rsidR="00F4041F">
        <w:rPr>
          <w:rFonts w:ascii="TH Niramit AS" w:hAnsi="TH Niramit AS" w:cs="TH Niramit AS" w:hint="cs"/>
          <w:sz w:val="30"/>
          <w:szCs w:val="30"/>
          <w:cs/>
          <w:lang w:bidi="th-TH"/>
        </w:rPr>
        <w:t>คณะ</w:t>
      </w:r>
      <w:r w:rsidRPr="00F4041F">
        <w:rPr>
          <w:rFonts w:ascii="TH Niramit AS" w:hAnsi="TH Niramit AS" w:cs="TH Niramit AS"/>
          <w:sz w:val="30"/>
          <w:szCs w:val="30"/>
          <w:cs/>
        </w:rPr>
        <w:t>กรรมการบัณฑิต</w:t>
      </w:r>
      <w:r w:rsidR="00552015" w:rsidRPr="00F4041F">
        <w:rPr>
          <w:rFonts w:ascii="TH Niramit AS" w:hAnsi="TH Niramit AS" w:cs="TH Niramit AS"/>
          <w:sz w:val="30"/>
          <w:szCs w:val="30"/>
          <w:cs/>
          <w:lang w:bidi="th-TH"/>
        </w:rPr>
        <w:t>ศึกษา</w:t>
      </w:r>
      <w:r w:rsidRPr="00F4041F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="00552015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 w:rsidR="00C41FCD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="004B77B3" w:rsidRPr="00F4041F">
        <w:rPr>
          <w:rFonts w:ascii="TH Niramit AS" w:hAnsi="TH Niramit AS" w:cs="TH Niramit AS"/>
          <w:sz w:val="30"/>
          <w:szCs w:val="30"/>
          <w:lang w:bidi="th-TH"/>
        </w:rPr>
        <w:t xml:space="preserve">  </w:t>
      </w:r>
      <w:r w:rsidR="00D56340">
        <w:rPr>
          <w:rFonts w:ascii="TH Niramit AS" w:hAnsi="TH Niramit AS" w:cs="TH Niramit AS"/>
          <w:sz w:val="30"/>
          <w:szCs w:val="30"/>
          <w:lang w:bidi="th-TH"/>
        </w:rPr>
        <w:t>2/</w:t>
      </w:r>
      <w:r w:rsidR="007C3240" w:rsidRPr="00F4041F">
        <w:rPr>
          <w:rFonts w:ascii="TH Niramit AS" w:hAnsi="TH Niramit AS" w:cs="TH Niramit AS"/>
          <w:sz w:val="30"/>
          <w:szCs w:val="30"/>
          <w:cs/>
          <w:lang w:bidi="th-TH"/>
        </w:rPr>
        <w:t>25</w:t>
      </w:r>
      <w:r w:rsidR="00EA4A59">
        <w:rPr>
          <w:rFonts w:ascii="TH Niramit AS" w:hAnsi="TH Niramit AS" w:cs="TH Niramit AS"/>
          <w:sz w:val="30"/>
          <w:szCs w:val="30"/>
          <w:cs/>
          <w:lang w:bidi="th-TH"/>
        </w:rPr>
        <w:t>6</w:t>
      </w:r>
      <w:r w:rsidR="00EA4A59">
        <w:rPr>
          <w:rFonts w:ascii="TH Niramit AS" w:hAnsi="TH Niramit AS" w:cs="TH Niramit AS"/>
          <w:sz w:val="30"/>
          <w:szCs w:val="30"/>
          <w:lang w:bidi="th-TH"/>
        </w:rPr>
        <w:t>1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เมื่อวันที่</w:t>
      </w:r>
      <w:r w:rsidR="00786E4E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="00D56340">
        <w:rPr>
          <w:rFonts w:ascii="TH Niramit AS" w:hAnsi="TH Niramit AS" w:cs="TH Niramit AS" w:hint="cs"/>
          <w:sz w:val="30"/>
          <w:szCs w:val="30"/>
          <w:cs/>
          <w:lang w:bidi="th-TH"/>
        </w:rPr>
        <w:t>15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786E4E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เดือน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="00D5634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59286C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7C3240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C41FCD" w:rsidRPr="00F4041F">
        <w:rPr>
          <w:rFonts w:ascii="TH Niramit AS" w:hAnsi="TH Niramit AS" w:cs="TH Niramit AS"/>
          <w:sz w:val="30"/>
          <w:szCs w:val="30"/>
          <w:cs/>
          <w:lang w:bidi="th-TH"/>
        </w:rPr>
        <w:t>พ.ศ.</w:t>
      </w:r>
      <w:r w:rsidR="007C3240" w:rsidRPr="00F4041F">
        <w:rPr>
          <w:rFonts w:ascii="TH Niramit AS" w:hAnsi="TH Niramit AS" w:cs="TH Niramit AS"/>
          <w:sz w:val="30"/>
          <w:szCs w:val="30"/>
          <w:cs/>
          <w:lang w:bidi="th-TH"/>
        </w:rPr>
        <w:t>25</w:t>
      </w:r>
      <w:r w:rsidR="00EA4A59">
        <w:rPr>
          <w:rFonts w:ascii="TH Niramit AS" w:hAnsi="TH Niramit AS" w:cs="TH Niramit AS"/>
          <w:sz w:val="30"/>
          <w:szCs w:val="30"/>
          <w:cs/>
          <w:lang w:bidi="th-TH"/>
        </w:rPr>
        <w:t>6</w:t>
      </w:r>
      <w:r w:rsidR="00EA4A59">
        <w:rPr>
          <w:rFonts w:ascii="TH Niramit AS" w:hAnsi="TH Niramit AS" w:cs="TH Niramit AS"/>
          <w:sz w:val="30"/>
          <w:szCs w:val="30"/>
          <w:lang w:bidi="th-TH"/>
        </w:rPr>
        <w:t>1</w:t>
      </w:r>
      <w:r w:rsidR="004B77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>กำ</w:t>
      </w:r>
      <w:r w:rsidRPr="00F4041F">
        <w:rPr>
          <w:rFonts w:ascii="TH Niramit AS" w:hAnsi="TH Niramit AS" w:cs="TH Niramit AS"/>
          <w:sz w:val="30"/>
          <w:szCs w:val="30"/>
          <w:cs/>
        </w:rPr>
        <w:t>หนด</w:t>
      </w:r>
      <w:r w:rsidR="00EA4A59">
        <w:rPr>
          <w:rFonts w:ascii="TH Niramit AS" w:hAnsi="TH Niramit AS" w:cs="TH Niramit AS" w:hint="cs"/>
          <w:sz w:val="30"/>
          <w:szCs w:val="30"/>
          <w:cs/>
          <w:lang w:bidi="th-TH"/>
        </w:rPr>
        <w:t>เปิดสอน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 w:rsidR="005D60B8" w:rsidRPr="00F4041F">
        <w:rPr>
          <w:rFonts w:ascii="TH Niramit AS" w:hAnsi="TH Niramit AS" w:cs="TH Niramit AS"/>
          <w:sz w:val="30"/>
          <w:szCs w:val="30"/>
          <w:cs/>
          <w:lang w:bidi="th-TH"/>
        </w:rPr>
        <w:t>1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 w:rsidR="005D60B8" w:rsidRPr="00F4041F">
        <w:rPr>
          <w:rFonts w:ascii="TH Niramit AS" w:hAnsi="TH Niramit AS" w:cs="TH Niramit AS"/>
          <w:sz w:val="30"/>
          <w:szCs w:val="30"/>
          <w:cs/>
          <w:lang w:bidi="th-TH"/>
        </w:rPr>
        <w:t>6</w:t>
      </w:r>
      <w:r w:rsidR="00F937DA" w:rsidRPr="00F4041F">
        <w:rPr>
          <w:rFonts w:ascii="TH Niramit AS" w:hAnsi="TH Niramit AS" w:cs="TH Niramit AS"/>
          <w:sz w:val="30"/>
          <w:szCs w:val="30"/>
          <w:cs/>
          <w:lang w:bidi="th-TH"/>
        </w:rPr>
        <w:t>1</w:t>
      </w:r>
      <w:r w:rsidRPr="00F4041F">
        <w:rPr>
          <w:rFonts w:ascii="TH Niramit AS" w:hAnsi="TH Niramit AS" w:cs="TH Niramit AS"/>
          <w:sz w:val="30"/>
          <w:szCs w:val="30"/>
        </w:rPr>
        <w:t xml:space="preserve">  </w:t>
      </w:r>
      <w:r w:rsidRPr="00F4041F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F937DA" w:rsidRPr="00F4041F" w:rsidRDefault="00F937DA" w:rsidP="009C46D0">
      <w:pPr>
        <w:rPr>
          <w:rFonts w:ascii="TH Niramit AS" w:hAnsi="TH Niramit AS" w:cs="TH Niramit AS"/>
          <w:sz w:val="30"/>
          <w:szCs w:val="30"/>
          <w:lang w:bidi="th-TH"/>
        </w:rPr>
      </w:pPr>
    </w:p>
    <w:p w:rsidR="00552015" w:rsidRPr="00F4041F" w:rsidRDefault="00A65672" w:rsidP="009C46D0">
      <w:pPr>
        <w:rPr>
          <w:rFonts w:ascii="TH Niramit AS" w:hAnsi="TH Niramit AS" w:cs="TH Niramit AS"/>
          <w:sz w:val="30"/>
          <w:szCs w:val="30"/>
          <w:lang w:bidi="th-TH"/>
        </w:rPr>
      </w:pP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  <w:r w:rsidR="00D31369">
        <w:rPr>
          <w:rFonts w:ascii="TH Niramit AS" w:hAnsi="TH Niramit AS" w:cs="TH Niramit AS"/>
          <w:sz w:val="30"/>
          <w:szCs w:val="30"/>
          <w:lang w:bidi="th-TH"/>
        </w:rPr>
        <w:t xml:space="preserve">          </w:t>
      </w:r>
      <w:r w:rsidR="002C5DE3" w:rsidRPr="00D31369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41F">
        <w:rPr>
          <w:rFonts w:ascii="TH Niramit AS" w:hAnsi="TH Niramit AS" w:cs="TH Niramit AS"/>
          <w:sz w:val="30"/>
          <w:szCs w:val="30"/>
          <w:lang w:bidi="th-TH"/>
        </w:rPr>
        <w:tab/>
      </w:r>
    </w:p>
    <w:p w:rsidR="009C46D0" w:rsidRPr="00F4041F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>(</w:t>
      </w:r>
      <w:r w:rsidRPr="00F4041F">
        <w:rPr>
          <w:rFonts w:ascii="TH Niramit AS" w:hAnsi="TH Niramit AS" w:cs="TH Niramit AS"/>
          <w:sz w:val="30"/>
          <w:szCs w:val="30"/>
          <w:cs/>
        </w:rPr>
        <w:t>ศาสตราจารย์ ดร.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>ธรณินทร์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>ไชยเรืองศรี</w:t>
      </w:r>
      <w:r w:rsidRPr="00F4041F">
        <w:rPr>
          <w:rFonts w:ascii="TH Niramit AS" w:hAnsi="TH Niramit AS" w:cs="TH Niramit AS"/>
          <w:sz w:val="30"/>
          <w:szCs w:val="30"/>
          <w:cs/>
        </w:rPr>
        <w:t>)</w:t>
      </w:r>
      <w:r w:rsidRPr="00F4041F">
        <w:rPr>
          <w:rFonts w:ascii="TH Niramit AS" w:hAnsi="TH Niramit AS" w:cs="TH Niramit AS"/>
          <w:sz w:val="30"/>
          <w:szCs w:val="30"/>
        </w:rPr>
        <w:t xml:space="preserve"> </w:t>
      </w:r>
    </w:p>
    <w:p w:rsidR="009C46D0" w:rsidRPr="00F4041F" w:rsidRDefault="009C46D0" w:rsidP="009C46D0">
      <w:pPr>
        <w:rPr>
          <w:rFonts w:ascii="TH Niramit AS" w:hAnsi="TH Niramit AS" w:cs="TH Niramit AS"/>
          <w:sz w:val="30"/>
          <w:szCs w:val="30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 xml:space="preserve"> คณบดีคณะวิทยาศาสตร์</w:t>
      </w:r>
    </w:p>
    <w:p w:rsidR="009C46D0" w:rsidRPr="00F4041F" w:rsidRDefault="009C46D0" w:rsidP="009C46D0">
      <w:pPr>
        <w:rPr>
          <w:rFonts w:ascii="TH Niramit AS" w:hAnsi="TH Niramit AS" w:cs="TH Niramit AS" w:hint="cs"/>
          <w:sz w:val="30"/>
          <w:szCs w:val="30"/>
          <w:lang w:bidi="th-TH"/>
        </w:rPr>
      </w:pP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F4041F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1226B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วันที่</w:t>
      </w:r>
      <w:r w:rsidR="00A65672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="00AF03D8" w:rsidRPr="00F4041F">
        <w:rPr>
          <w:rFonts w:ascii="TH Niramit AS" w:hAnsi="TH Niramit AS" w:cs="TH Niramit AS"/>
          <w:sz w:val="30"/>
          <w:szCs w:val="30"/>
        </w:rPr>
        <w:t xml:space="preserve">  </w:t>
      </w:r>
      <w:r w:rsidR="00D31369">
        <w:rPr>
          <w:rFonts w:ascii="TH Niramit AS" w:hAnsi="TH Niramit AS" w:cs="TH Niramit AS"/>
          <w:sz w:val="30"/>
          <w:szCs w:val="30"/>
        </w:rPr>
        <w:t>20</w:t>
      </w:r>
      <w:r w:rsidR="00AF03D8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="00D31369">
        <w:rPr>
          <w:rFonts w:ascii="TH Niramit AS" w:hAnsi="TH Niramit AS" w:cs="TH Niramit AS"/>
          <w:sz w:val="30"/>
          <w:szCs w:val="30"/>
        </w:rPr>
        <w:t xml:space="preserve"> </w:t>
      </w:r>
      <w:r w:rsidR="00A65672" w:rsidRPr="00F4041F">
        <w:rPr>
          <w:rFonts w:ascii="TH Niramit AS" w:hAnsi="TH Niramit AS" w:cs="TH Niramit AS"/>
          <w:sz w:val="30"/>
          <w:szCs w:val="30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เดือน</w:t>
      </w:r>
      <w:r w:rsidR="00786E4E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D56340">
        <w:rPr>
          <w:rFonts w:ascii="TH Niramit AS" w:hAnsi="TH Niramit AS" w:cs="TH Niramit AS" w:hint="cs"/>
          <w:sz w:val="30"/>
          <w:szCs w:val="30"/>
          <w:cs/>
          <w:lang w:bidi="th-TH"/>
        </w:rPr>
        <w:t>กุมภาพันธ์</w:t>
      </w:r>
      <w:r w:rsidR="00AF03D8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 </w:t>
      </w:r>
      <w:r w:rsidR="00056163" w:rsidRPr="00F4041F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Pr="00F4041F">
        <w:rPr>
          <w:rFonts w:ascii="TH Niramit AS" w:hAnsi="TH Niramit AS" w:cs="TH Niramit AS"/>
          <w:sz w:val="30"/>
          <w:szCs w:val="30"/>
          <w:cs/>
        </w:rPr>
        <w:t>พ</w:t>
      </w:r>
      <w:r w:rsidRPr="00F4041F">
        <w:rPr>
          <w:rFonts w:ascii="TH Niramit AS" w:hAnsi="TH Niramit AS" w:cs="TH Niramit AS"/>
          <w:sz w:val="30"/>
          <w:szCs w:val="30"/>
        </w:rPr>
        <w:t>.</w:t>
      </w:r>
      <w:r w:rsidRPr="00F4041F">
        <w:rPr>
          <w:rFonts w:ascii="TH Niramit AS" w:hAnsi="TH Niramit AS" w:cs="TH Niramit AS"/>
          <w:sz w:val="30"/>
          <w:szCs w:val="30"/>
          <w:cs/>
        </w:rPr>
        <w:t>ศ 25</w:t>
      </w:r>
      <w:r w:rsidR="00EA4A59">
        <w:rPr>
          <w:rFonts w:ascii="TH Niramit AS" w:hAnsi="TH Niramit AS" w:cs="TH Niramit AS"/>
          <w:sz w:val="30"/>
          <w:szCs w:val="30"/>
        </w:rPr>
        <w:t>6</w:t>
      </w:r>
      <w:r w:rsidR="00EA4A59">
        <w:rPr>
          <w:rFonts w:ascii="TH Niramit AS" w:hAnsi="TH Niramit AS" w:cs="TH Niramit AS" w:hint="cs"/>
          <w:sz w:val="30"/>
          <w:szCs w:val="30"/>
          <w:cs/>
          <w:lang w:bidi="th-TH"/>
        </w:rPr>
        <w:t>1</w:t>
      </w:r>
    </w:p>
    <w:p w:rsidR="009C46D0" w:rsidRDefault="009C46D0" w:rsidP="009C46D0">
      <w:pPr>
        <w:rPr>
          <w:rFonts w:ascii="TH Niramit AS" w:hAnsi="TH Niramit AS" w:cs="TH Niramit AS"/>
          <w:sz w:val="30"/>
          <w:szCs w:val="30"/>
        </w:rPr>
      </w:pPr>
    </w:p>
    <w:p w:rsidR="00EA4A59" w:rsidRDefault="00EA4A59" w:rsidP="009C46D0">
      <w:pPr>
        <w:rPr>
          <w:rFonts w:ascii="TH Niramit AS" w:hAnsi="TH Niramit AS" w:cs="TH Niramit AS"/>
          <w:sz w:val="30"/>
          <w:szCs w:val="30"/>
        </w:rPr>
      </w:pPr>
    </w:p>
    <w:p w:rsidR="00EA4A59" w:rsidRDefault="00EA4A59" w:rsidP="009C46D0">
      <w:pPr>
        <w:rPr>
          <w:rFonts w:ascii="TH Niramit AS" w:hAnsi="TH Niramit AS" w:cs="TH Niramit AS"/>
          <w:sz w:val="30"/>
          <w:szCs w:val="30"/>
        </w:rPr>
      </w:pPr>
    </w:p>
    <w:p w:rsidR="0072512D" w:rsidRPr="00C553F3" w:rsidRDefault="0072512D" w:rsidP="00F937DA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>Department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 xml:space="preserve">of Mathematics      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F937DA"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       </w:t>
      </w: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 w:rsidR="009C46D0"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72512D" w:rsidRPr="00C553F3" w:rsidRDefault="00F937DA" w:rsidP="00F937DA">
      <w:pPr>
        <w:spacing w:line="380" w:lineRule="exact"/>
        <w:ind w:right="29"/>
        <w:rPr>
          <w:rFonts w:ascii="TH Niramit AS" w:hAnsi="TH Niramit AS" w:cs="TH Niramit AS"/>
          <w:color w:val="000000"/>
          <w:sz w:val="30"/>
          <w:szCs w:val="30"/>
        </w:rPr>
      </w:pP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AMTH </w:t>
      </w:r>
      <w:r w:rsidRPr="00C553F3">
        <w:rPr>
          <w:rFonts w:ascii="TH Niramit AS" w:hAnsi="TH Niramit AS" w:cs="TH Niramit AS"/>
          <w:b/>
          <w:bCs/>
          <w:sz w:val="30"/>
          <w:szCs w:val="30"/>
          <w:cs/>
        </w:rPr>
        <w:t>720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 (2197</w:t>
      </w:r>
      <w:r w:rsidRPr="00C553F3">
        <w:rPr>
          <w:rFonts w:ascii="TH Niramit AS" w:hAnsi="TH Niramit AS" w:cs="TH Niramit AS"/>
          <w:b/>
          <w:bCs/>
          <w:sz w:val="30"/>
          <w:szCs w:val="30"/>
          <w:cs/>
        </w:rPr>
        <w:t>20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>)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="00C553F3" w:rsidRPr="00C553F3">
        <w:rPr>
          <w:rFonts w:ascii="TH Niramit AS" w:hAnsi="TH Niramit AS" w:cs="TH Niramit AS"/>
          <w:sz w:val="30"/>
          <w:szCs w:val="30"/>
        </w:rPr>
        <w:t>Matrix Analysis</w:t>
      </w:r>
      <w:r w:rsidR="004B77B3"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</w:t>
      </w:r>
      <w:r w:rsidRPr="00C553F3">
        <w:rPr>
          <w:rFonts w:ascii="TH Niramit AS" w:hAnsi="TH Niramit AS" w:cs="TH Niramit AS"/>
          <w:color w:val="000000"/>
          <w:sz w:val="30"/>
          <w:szCs w:val="30"/>
        </w:rPr>
        <w:tab/>
        <w:t xml:space="preserve">                 </w:t>
      </w:r>
      <w:r w:rsidR="00C553F3">
        <w:rPr>
          <w:rFonts w:ascii="TH Niramit AS" w:hAnsi="TH Niramit AS" w:cs="TH Niramit AS"/>
          <w:color w:val="000000"/>
          <w:sz w:val="30"/>
          <w:szCs w:val="30"/>
        </w:rPr>
        <w:tab/>
        <w:t xml:space="preserve">      </w:t>
      </w:r>
      <w:r w:rsidR="0072512D" w:rsidRPr="00C553F3">
        <w:rPr>
          <w:rFonts w:ascii="TH Niramit AS" w:hAnsi="TH Niramit AS" w:cs="TH Niramit AS"/>
          <w:color w:val="000000"/>
          <w:sz w:val="30"/>
          <w:szCs w:val="30"/>
        </w:rPr>
        <w:t>3(3-0-6)</w:t>
      </w:r>
    </w:p>
    <w:p w:rsidR="002947E8" w:rsidRPr="00C553F3" w:rsidRDefault="00AF7882" w:rsidP="00F4041F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Type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C553F3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9C46D0" w:rsidRPr="00C553F3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Lecture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ab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Lab</w:t>
      </w:r>
      <w:r w:rsidR="00733EC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 xml:space="preserve">       </w:t>
      </w:r>
    </w:p>
    <w:p w:rsidR="00733EC4" w:rsidRPr="00C553F3" w:rsidRDefault="00F4041F" w:rsidP="00F4041F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  <w:t xml:space="preserve">  </w:t>
      </w:r>
      <w:r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tab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733EC4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Practicum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lang w:bidi="th-TH"/>
        </w:rPr>
        <w:sym w:font="Wingdings" w:char="F06F"/>
      </w:r>
      <w:r w:rsidR="002947E8" w:rsidRPr="00C553F3">
        <w:rPr>
          <w:rFonts w:ascii="TH Niramit AS" w:eastAsia="Angsana New" w:hAnsi="TH Niramit AS" w:cs="TH Niramit AS"/>
          <w:color w:val="000000"/>
          <w:sz w:val="30"/>
          <w:szCs w:val="30"/>
          <w:cs/>
          <w:lang w:bidi="th-TH"/>
        </w:rPr>
        <w:t xml:space="preserve">  </w:t>
      </w:r>
      <w:r w:rsidR="002947E8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Thesis/I.S.</w:t>
      </w:r>
    </w:p>
    <w:p w:rsidR="006D2A49" w:rsidRPr="00C553F3" w:rsidRDefault="00AF7882" w:rsidP="00AF7882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Measurement and 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Evaluate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C553F3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C553F3">
        <w:rPr>
          <w:rFonts w:ascii="TH Niramit AS" w:hAnsi="TH Niramit AS" w:cs="TH Niramit AS"/>
          <w:sz w:val="30"/>
          <w:szCs w:val="30"/>
          <w:lang w:bidi="th-TH"/>
        </w:rPr>
        <w:t xml:space="preserve"> </w:t>
      </w:r>
      <w:r w:rsidR="00C553F3">
        <w:rPr>
          <w:rFonts w:ascii="TH Niramit AS" w:hAnsi="TH Niramit AS" w:cs="TH Niramit AS"/>
          <w:sz w:val="30"/>
          <w:szCs w:val="30"/>
          <w:lang w:bidi="th-TH"/>
        </w:rPr>
        <w:tab/>
      </w:r>
      <w:r w:rsidR="009C46D0" w:rsidRPr="00C553F3">
        <w:rPr>
          <w:rFonts w:ascii="TH Niramit AS" w:hAnsi="TH Niramit AS" w:cs="TH Niramit AS"/>
          <w:sz w:val="30"/>
          <w:szCs w:val="30"/>
          <w:lang w:bidi="th-TH"/>
        </w:rPr>
        <w:sym w:font="Wingdings" w:char="F0FE"/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A-F        </w:t>
      </w:r>
      <w:r w:rsidR="006D2A49"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 S/U             </w:t>
      </w:r>
      <w:r w:rsidR="006D2A49"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="006D2A49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 </w:t>
      </w:r>
      <w:r w:rsidR="006D2A49"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  P</w:t>
      </w:r>
    </w:p>
    <w:p w:rsidR="00424FCD" w:rsidRPr="00C553F3" w:rsidRDefault="00424FCD" w:rsidP="00C553F3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Selected Topic (if any)      </w:t>
      </w:r>
      <w:r w:rsidR="00C553F3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C553F3" w:rsidRP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="00C553F3">
        <w:rPr>
          <w:rFonts w:ascii="TH Niramit AS" w:eastAsia="Angsana New" w:hAnsi="TH Niramit AS" w:cs="TH Niramit AS"/>
          <w:sz w:val="30"/>
          <w:szCs w:val="30"/>
          <w:lang w:bidi="th-TH"/>
        </w:rPr>
        <w:t xml:space="preserve"> </w:t>
      </w:r>
      <w:r w:rsid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:rsidR="00424FCD" w:rsidRPr="00C553F3" w:rsidRDefault="00424FCD" w:rsidP="00C553F3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                                        </w:t>
      </w:r>
      <w:r w:rsidR="00C553F3"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ab/>
      </w:r>
      <w:r w:rsidR="00C553F3">
        <w:rPr>
          <w:rFonts w:ascii="TH Niramit AS" w:eastAsia="Angsana New" w:hAnsi="TH Niramit AS" w:cs="TH Niramit AS"/>
          <w:sz w:val="30"/>
          <w:szCs w:val="30"/>
          <w:lang w:bidi="th-TH"/>
        </w:rPr>
        <w:tab/>
      </w:r>
      <w:r w:rsidRPr="00C553F3">
        <w:rPr>
          <w:rFonts w:ascii="TH Niramit AS" w:eastAsia="Angsana New" w:hAnsi="TH Niramit AS" w:cs="TH Niramit AS"/>
          <w:sz w:val="30"/>
          <w:szCs w:val="30"/>
          <w:lang w:bidi="th-TH"/>
        </w:rPr>
        <w:sym w:font="Wingdings" w:char="F06F"/>
      </w:r>
      <w:r w:rsidRPr="00C553F3">
        <w:rPr>
          <w:rFonts w:ascii="TH Niramit AS" w:eastAsia="Angsana New" w:hAnsi="TH Niramit AS" w:cs="TH Niramit AS"/>
          <w:b/>
          <w:bCs/>
          <w:sz w:val="30"/>
          <w:szCs w:val="30"/>
          <w:cs/>
          <w:lang w:bidi="th-TH"/>
        </w:rPr>
        <w:t xml:space="preserve"> </w:t>
      </w:r>
      <w:r w:rsidRPr="00C553F3">
        <w:rPr>
          <w:rFonts w:ascii="TH Niramit AS" w:eastAsia="Angsana New" w:hAnsi="TH Niramit AS" w:cs="TH Niramit AS"/>
          <w:b/>
          <w:bCs/>
          <w:sz w:val="30"/>
          <w:szCs w:val="30"/>
          <w:lang w:bidi="th-TH"/>
        </w:rPr>
        <w:t>Count the accumulated credits for graduation one-time only</w:t>
      </w:r>
    </w:p>
    <w:p w:rsidR="00424FCD" w:rsidRPr="00C553F3" w:rsidRDefault="00424FCD" w:rsidP="00C30614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C553F3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  <w:lang w:bidi="th-TH"/>
        </w:rPr>
      </w:pPr>
      <w:r w:rsidRPr="00C553F3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="006D2A49" w:rsidRPr="00C553F3">
        <w:rPr>
          <w:rFonts w:ascii="TH Niramit AS" w:hAnsi="TH Niramit AS" w:cs="TH Niramit AS"/>
          <w:color w:val="000000"/>
          <w:sz w:val="30"/>
          <w:szCs w:val="30"/>
        </w:rPr>
        <w:tab/>
      </w:r>
      <w:r w:rsidRPr="00C553F3">
        <w:rPr>
          <w:rFonts w:ascii="TH Niramit AS" w:hAnsi="TH Niramit AS" w:cs="TH Niramit AS"/>
          <w:color w:val="000000"/>
          <w:sz w:val="30"/>
          <w:szCs w:val="30"/>
        </w:rPr>
        <w:t>:</w:t>
      </w:r>
      <w:r w:rsidRPr="00C553F3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 w:rsidR="004375C3" w:rsidRPr="00C553F3">
        <w:rPr>
          <w:rFonts w:ascii="TH Niramit AS" w:hAnsi="TH Niramit AS" w:cs="TH Niramit AS"/>
          <w:color w:val="000000"/>
          <w:sz w:val="30"/>
          <w:szCs w:val="30"/>
        </w:rPr>
        <w:t xml:space="preserve">Consent of the </w:t>
      </w:r>
      <w:r w:rsidR="008B61A9">
        <w:rPr>
          <w:rFonts w:ascii="TH Niramit AS" w:hAnsi="TH Niramit AS" w:cs="TH Niramit AS"/>
          <w:color w:val="000000"/>
          <w:sz w:val="30"/>
          <w:szCs w:val="30"/>
          <w:lang w:bidi="th-TH"/>
        </w:rPr>
        <w:t>departments</w:t>
      </w:r>
    </w:p>
    <w:p w:rsidR="00056163" w:rsidRPr="00C553F3" w:rsidRDefault="00056163" w:rsidP="00C30614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C553F3" w:rsidRDefault="0072512D" w:rsidP="00C30614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Description</w:t>
      </w:r>
      <w:r w:rsidR="00C30614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="006D2A49" w:rsidRPr="00C553F3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F937DA" w:rsidRPr="00C553F3" w:rsidRDefault="00F937DA" w:rsidP="00F937DA">
      <w:pPr>
        <w:jc w:val="both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</w:t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Eigenvalues, eigenvectors and similarity, unitary, similarity and equivalence, canonical forms, Hermitian matrices, locations and perturbation of eigenvalues, positive definite and </w:t>
      </w:r>
      <w:r w:rsidR="000414B6">
        <w:rPr>
          <w:rFonts w:ascii="TH Niramit AS" w:hAnsi="TH Niramit AS" w:cs="TH Niramit AS"/>
          <w:sz w:val="30"/>
          <w:szCs w:val="30"/>
        </w:rPr>
        <w:t xml:space="preserve">positive </w:t>
      </w:r>
      <w:r w:rsidRPr="00C553F3">
        <w:rPr>
          <w:rFonts w:ascii="TH Niramit AS" w:hAnsi="TH Niramit AS" w:cs="TH Niramit AS"/>
          <w:sz w:val="30"/>
          <w:szCs w:val="30"/>
        </w:rPr>
        <w:t>semidefinite matrices, positive and nonnegative matrices</w:t>
      </w:r>
    </w:p>
    <w:p w:rsidR="00E97BF7" w:rsidRPr="00C553F3" w:rsidRDefault="00E97BF7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</w:pPr>
    </w:p>
    <w:p w:rsidR="0072512D" w:rsidRPr="00C553F3" w:rsidRDefault="0072512D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Objective</w:t>
      </w:r>
      <w:r w:rsidR="00530810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s</w:t>
      </w:r>
      <w:r w:rsidR="00056163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9E10F6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: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 </w:t>
      </w:r>
      <w:r w:rsidR="00056163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</w:t>
      </w:r>
      <w:r w:rsidR="00E97BF7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Students </w:t>
      </w:r>
      <w:r w:rsidR="00530810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will be</w:t>
      </w:r>
      <w:r w:rsidR="00E97BF7"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 xml:space="preserve"> able to</w:t>
      </w:r>
    </w:p>
    <w:p w:rsidR="00F937DA" w:rsidRPr="00C553F3" w:rsidRDefault="00F937DA" w:rsidP="00F937DA">
      <w:pPr>
        <w:pStyle w:val="ListParagraph"/>
        <w:ind w:left="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</w:t>
      </w:r>
      <w:r w:rsidRPr="00C553F3">
        <w:rPr>
          <w:rFonts w:ascii="TH Niramit AS" w:hAnsi="TH Niramit AS" w:cs="TH Niramit AS"/>
          <w:sz w:val="30"/>
          <w:szCs w:val="30"/>
        </w:rPr>
        <w:tab/>
        <w:t>1.  prove the fundamental theorems in matrix analysis,</w:t>
      </w:r>
    </w:p>
    <w:p w:rsidR="00F937DA" w:rsidRPr="00C553F3" w:rsidRDefault="00F937DA" w:rsidP="00F937DA">
      <w:pPr>
        <w:pStyle w:val="ListParagraph"/>
        <w:ind w:left="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</w:t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2.  prove the related statements in related courses using the principles and the fundamental theorems in </w:t>
      </w:r>
    </w:p>
    <w:p w:rsidR="00F937DA" w:rsidRPr="00C553F3" w:rsidRDefault="00F937DA" w:rsidP="00F937DA">
      <w:pPr>
        <w:pStyle w:val="ListParagraph"/>
        <w:ind w:left="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               matrix analysis</w:t>
      </w:r>
      <w:r w:rsidR="008B61A9">
        <w:rPr>
          <w:rFonts w:ascii="TH Niramit AS" w:hAnsi="TH Niramit AS" w:cs="TH Niramit AS"/>
          <w:sz w:val="30"/>
          <w:szCs w:val="30"/>
        </w:rPr>
        <w:t>.</w:t>
      </w:r>
    </w:p>
    <w:p w:rsidR="0072512D" w:rsidRPr="00C553F3" w:rsidRDefault="0072512D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  <w:lang w:bidi="th-TH"/>
        </w:rPr>
      </w:pPr>
    </w:p>
    <w:p w:rsidR="004375C3" w:rsidRPr="00C553F3" w:rsidRDefault="004375C3" w:rsidP="009A5317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>Course Contents</w:t>
      </w:r>
      <w:r w:rsidRPr="00C553F3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lang w:bidi="th-TH"/>
        </w:rPr>
        <w:tab/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 w:rsidR="00056163" w:rsidRPr="00C553F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F937DA" w:rsidRPr="00C553F3" w:rsidRDefault="00F937DA" w:rsidP="007F79D1">
      <w:pPr>
        <w:numPr>
          <w:ilvl w:val="0"/>
          <w:numId w:val="11"/>
        </w:numPr>
        <w:ind w:left="360" w:right="-1404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Review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C553F3">
        <w:rPr>
          <w:rFonts w:ascii="TH Niramit AS" w:hAnsi="TH Niramit AS" w:cs="TH Niramit AS"/>
          <w:sz w:val="30"/>
          <w:szCs w:val="30"/>
        </w:rPr>
        <w:tab/>
        <w:t>4.5</w:t>
      </w:r>
    </w:p>
    <w:p w:rsidR="00F937DA" w:rsidRPr="00C553F3" w:rsidRDefault="00F937DA" w:rsidP="00F937DA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1.1 Vector spaces</w:t>
      </w:r>
    </w:p>
    <w:p w:rsidR="00F937DA" w:rsidRPr="00C553F3" w:rsidRDefault="00F937DA" w:rsidP="00F937DA">
      <w:pPr>
        <w:ind w:left="2880" w:hanging="216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1.2 Inner Product and norm</w:t>
      </w:r>
    </w:p>
    <w:p w:rsidR="00F937DA" w:rsidRPr="00C553F3" w:rsidRDefault="00F937DA" w:rsidP="00F937DA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2. Eigenvalues, eigenvectors and similarity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F937DA" w:rsidRPr="00C553F3" w:rsidRDefault="00F937DA" w:rsidP="00F937DA">
      <w:pPr>
        <w:ind w:firstLine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2.1 Characteristic polynomial </w:t>
      </w:r>
    </w:p>
    <w:p w:rsidR="00F937DA" w:rsidRPr="00C553F3" w:rsidRDefault="00F937DA" w:rsidP="00F937DA">
      <w:pPr>
        <w:ind w:firstLine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2.2 Similarity</w:t>
      </w:r>
    </w:p>
    <w:p w:rsidR="00F937DA" w:rsidRPr="00C553F3" w:rsidRDefault="00F937DA" w:rsidP="00F937DA">
      <w:pPr>
        <w:ind w:firstLine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2.3 Left and right eigenvectors</w:t>
      </w:r>
      <w:r w:rsidRPr="00C553F3">
        <w:rPr>
          <w:rFonts w:ascii="TH Niramit AS" w:hAnsi="TH Niramit AS" w:cs="TH Niramit AS"/>
          <w:sz w:val="30"/>
          <w:szCs w:val="30"/>
        </w:rPr>
        <w:tab/>
      </w:r>
    </w:p>
    <w:p w:rsidR="00F937DA" w:rsidRPr="00C553F3" w:rsidRDefault="00F937DA" w:rsidP="00F937DA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3. Unitary, similarity and equivalence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6 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3.1 Unitary matrices and QR factorization</w:t>
      </w:r>
    </w:p>
    <w:p w:rsidR="00F937DA" w:rsidRPr="00C553F3" w:rsidRDefault="00F937DA" w:rsidP="008B61A9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Unitary similarity</w:t>
      </w:r>
    </w:p>
    <w:p w:rsidR="00F937DA" w:rsidRPr="00C553F3" w:rsidRDefault="00F937DA" w:rsidP="008B61A9">
      <w:pPr>
        <w:numPr>
          <w:ilvl w:val="1"/>
          <w:numId w:val="12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Unitary and real orthogonal triangularization</w:t>
      </w:r>
    </w:p>
    <w:p w:rsidR="00F937DA" w:rsidRPr="00C553F3" w:rsidRDefault="008B61A9" w:rsidP="008B61A9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3.4 </w:t>
      </w:r>
      <w:r w:rsidR="00F937DA" w:rsidRPr="00C553F3">
        <w:rPr>
          <w:rFonts w:ascii="TH Niramit AS" w:hAnsi="TH Niramit AS" w:cs="TH Niramit AS"/>
          <w:sz w:val="30"/>
          <w:szCs w:val="30"/>
        </w:rPr>
        <w:t>Unitary equivalence and singular value decomposition</w:t>
      </w:r>
    </w:p>
    <w:p w:rsidR="00F937DA" w:rsidRPr="00C553F3" w:rsidRDefault="00F937DA" w:rsidP="00F937DA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 Canonical forms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  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4.1 The Jordan canonical form theorem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4.2 The real Jordan and Weyr canonical forms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4.3 Triangular factorization and canonical forms</w:t>
      </w:r>
      <w:r w:rsidRPr="00C553F3">
        <w:rPr>
          <w:rFonts w:ascii="TH Niramit AS" w:hAnsi="TH Niramit AS" w:cs="TH Niramit AS"/>
          <w:sz w:val="30"/>
          <w:szCs w:val="30"/>
        </w:rPr>
        <w:tab/>
      </w:r>
    </w:p>
    <w:p w:rsidR="009A5317" w:rsidRPr="00C553F3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6C31E5" w:rsidRPr="00C553F3" w:rsidRDefault="006C31E5" w:rsidP="009A5317">
      <w:pPr>
        <w:rPr>
          <w:rFonts w:ascii="TH Niramit AS" w:hAnsi="TH Niramit AS" w:cs="TH Niramit AS"/>
          <w:sz w:val="30"/>
          <w:szCs w:val="30"/>
        </w:rPr>
      </w:pPr>
    </w:p>
    <w:p w:rsidR="009A5317" w:rsidRPr="00C553F3" w:rsidRDefault="009A5317" w:rsidP="009A5317">
      <w:pPr>
        <w:pStyle w:val="Heading1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Course Contents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E82C59">
        <w:rPr>
          <w:rFonts w:ascii="TH Niramit AS" w:hAnsi="TH Niramit AS" w:cs="TH Niramit AS"/>
          <w:sz w:val="30"/>
          <w:szCs w:val="30"/>
        </w:rPr>
        <w:t xml:space="preserve">           </w:t>
      </w:r>
      <w:r w:rsidRPr="00C553F3">
        <w:rPr>
          <w:rFonts w:ascii="TH Niramit AS" w:hAnsi="TH Niramit AS" w:cs="TH Niramit AS"/>
          <w:sz w:val="30"/>
          <w:szCs w:val="30"/>
        </w:rPr>
        <w:t>No. of Lecture Hours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Hermitian matrices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  <w:t xml:space="preserve">        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5.1 Properties and characterizations of Hermitian matrices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5.2 Eigenvalue inequalities for Hermitian matrices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5.3 Unitary congruence and complex symmetric matrices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Locations and perturbation of eigenvalues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6.1 Geršgorin discs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6.2 Eigenvalue perturbation theorems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Positive definite and</w:t>
      </w:r>
      <w:r w:rsidR="00AB2626" w:rsidRPr="00AB2626">
        <w:rPr>
          <w:rFonts w:ascii="TH Niramit AS" w:hAnsi="TH Niramit AS" w:cs="TH Niramit AS"/>
          <w:sz w:val="30"/>
          <w:szCs w:val="30"/>
        </w:rPr>
        <w:t xml:space="preserve"> </w:t>
      </w:r>
      <w:r w:rsidR="00AB2626">
        <w:rPr>
          <w:rFonts w:ascii="TH Niramit AS" w:hAnsi="TH Niramit AS" w:cs="TH Niramit AS"/>
          <w:sz w:val="30"/>
          <w:szCs w:val="30"/>
        </w:rPr>
        <w:t>p</w:t>
      </w:r>
      <w:r w:rsidR="00AB2626" w:rsidRPr="00C553F3">
        <w:rPr>
          <w:rFonts w:ascii="TH Niramit AS" w:hAnsi="TH Niramit AS" w:cs="TH Niramit AS"/>
          <w:sz w:val="30"/>
          <w:szCs w:val="30"/>
        </w:rPr>
        <w:t>ositive</w:t>
      </w:r>
      <w:r w:rsidRPr="00C553F3">
        <w:rPr>
          <w:rFonts w:ascii="TH Niramit AS" w:hAnsi="TH Niramit AS" w:cs="TH Niramit AS"/>
          <w:sz w:val="30"/>
          <w:szCs w:val="30"/>
        </w:rPr>
        <w:t xml:space="preserve"> semidefinite matrices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6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 xml:space="preserve">7.1 Characterizations and properties 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7.2 Polar and singular value decompositions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7.3 Schur product theorem</w:t>
      </w:r>
    </w:p>
    <w:p w:rsidR="00F937DA" w:rsidRPr="00C553F3" w:rsidRDefault="00F937DA" w:rsidP="007F79D1">
      <w:pPr>
        <w:numPr>
          <w:ilvl w:val="0"/>
          <w:numId w:val="4"/>
        </w:num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Positive and nonnegative matrices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="006C31E5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>4.5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8.1 Inequalities and generalities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8.2 Irreducible nonnegative matrices</w:t>
      </w:r>
    </w:p>
    <w:p w:rsidR="00F937DA" w:rsidRPr="00C553F3" w:rsidRDefault="00F937DA" w:rsidP="00F937DA">
      <w:pPr>
        <w:ind w:left="720"/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</w:rPr>
        <w:t>8.3 General limit theorem</w:t>
      </w:r>
    </w:p>
    <w:p w:rsidR="002660E5" w:rsidRPr="00C553F3" w:rsidRDefault="002660E5" w:rsidP="00E97BF7">
      <w:pPr>
        <w:rPr>
          <w:rFonts w:ascii="TH Niramit AS" w:hAnsi="TH Niramit AS" w:cs="TH Niramit AS"/>
          <w:sz w:val="30"/>
          <w:szCs w:val="30"/>
        </w:rPr>
      </w:pPr>
    </w:p>
    <w:p w:rsidR="00056163" w:rsidRPr="00C553F3" w:rsidRDefault="00056163" w:rsidP="00056163">
      <w:pPr>
        <w:rPr>
          <w:rFonts w:ascii="TH Niramit AS" w:hAnsi="TH Niramit AS" w:cs="TH Niramit AS"/>
          <w:b/>
          <w:bCs/>
          <w:sz w:val="30"/>
          <w:szCs w:val="30"/>
        </w:rPr>
      </w:pPr>
      <w:r w:rsidRPr="00C553F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  <w:cs/>
        </w:rPr>
        <w:tab/>
      </w:r>
      <w:r w:rsidRPr="00C553F3">
        <w:rPr>
          <w:rFonts w:ascii="TH Niramit AS" w:hAnsi="TH Niramit AS" w:cs="TH Niramit AS"/>
          <w:sz w:val="30"/>
          <w:szCs w:val="30"/>
        </w:rPr>
        <w:t xml:space="preserve">  </w:t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sz w:val="30"/>
          <w:szCs w:val="30"/>
        </w:rPr>
        <w:tab/>
      </w:r>
      <w:r w:rsidR="00772F6D" w:rsidRPr="00C553F3">
        <w:rPr>
          <w:rFonts w:ascii="TH Niramit AS" w:hAnsi="TH Niramit AS" w:cs="TH Niramit AS"/>
          <w:sz w:val="30"/>
          <w:szCs w:val="30"/>
        </w:rPr>
        <w:tab/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</w:r>
      <w:r w:rsidRPr="00C553F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4375C3" w:rsidRPr="00C553F3" w:rsidRDefault="006044F0" w:rsidP="004375C3">
      <w:pPr>
        <w:rPr>
          <w:rFonts w:ascii="TH Niramit AS" w:hAnsi="TH Niramit AS" w:cs="TH Niramit AS"/>
          <w:sz w:val="30"/>
          <w:szCs w:val="30"/>
        </w:rPr>
      </w:pPr>
      <w:r w:rsidRPr="00C553F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72512D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FC5523" w:rsidRDefault="00FC5523" w:rsidP="0072512D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  <w:lang w:bidi="th-TH"/>
        </w:rPr>
      </w:pPr>
    </w:p>
    <w:p w:rsidR="009A5317" w:rsidRDefault="009A5317" w:rsidP="009A5317">
      <w:pPr>
        <w:pStyle w:val="Heading9"/>
        <w:jc w:val="center"/>
        <w:rPr>
          <w:rFonts w:ascii="TH Niramit AS" w:hAnsi="TH Niramit AS" w:cs="TH Niramit AS" w:hint="cs"/>
          <w:b/>
          <w:bCs/>
          <w:sz w:val="30"/>
          <w:szCs w:val="30"/>
          <w:lang w:val="en-US" w:bidi="th-TH"/>
        </w:rPr>
      </w:pPr>
    </w:p>
    <w:p w:rsidR="006C31E5" w:rsidRDefault="006C31E5" w:rsidP="006C31E5">
      <w:pPr>
        <w:pStyle w:val="Heading9"/>
        <w:jc w:val="center"/>
        <w:rPr>
          <w:rFonts w:ascii="TH Niramit AS" w:hAnsi="TH Niramit AS" w:cs="TH Niramit AS" w:hint="cs"/>
          <w:b/>
          <w:bCs/>
          <w:sz w:val="30"/>
          <w:szCs w:val="30"/>
          <w:lang w:val="en-US" w:bidi="th-TH"/>
        </w:rPr>
      </w:pPr>
    </w:p>
    <w:p w:rsidR="00C553F3" w:rsidRPr="00C553F3" w:rsidRDefault="00C553F3" w:rsidP="00C553F3">
      <w:pPr>
        <w:pStyle w:val="Heading9"/>
        <w:spacing w:before="0" w:after="0"/>
        <w:jc w:val="center"/>
        <w:rPr>
          <w:rFonts w:ascii="TH Niramit AS" w:hAnsi="TH Niramit AS" w:cs="TH Niramit AS" w:hint="cs"/>
          <w:b/>
          <w:bCs/>
          <w:sz w:val="24"/>
          <w:szCs w:val="24"/>
          <w:lang w:val="en-US" w:bidi="th-TH"/>
        </w:rPr>
      </w:pPr>
    </w:p>
    <w:p w:rsidR="009A5317" w:rsidRPr="00AD1E82" w:rsidRDefault="009A5317" w:rsidP="006C31E5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9A5317" w:rsidRPr="00AD1E82" w:rsidTr="006F4D9D">
        <w:tc>
          <w:tcPr>
            <w:tcW w:w="9575" w:type="dxa"/>
            <w:gridSpan w:val="5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9A5317" w:rsidRPr="00AD1E82" w:rsidTr="006F4D9D">
        <w:tc>
          <w:tcPr>
            <w:tcW w:w="3395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1D4556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B333D5">
              <w:rPr>
                <w:rFonts w:ascii="TH Niramit AS" w:hAnsi="TH Niramit AS" w:cs="TH Niramit AS"/>
                <w:color w:val="FF0000"/>
                <w:cs/>
              </w:rPr>
              <w:t xml:space="preserve"> </w:t>
            </w:r>
            <w:r w:rsidRPr="001D4556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  <w:p w:rsidR="009A5317" w:rsidRPr="00B333D5" w:rsidRDefault="009A5317" w:rsidP="006F4D9D">
            <w:pPr>
              <w:rPr>
                <w:rFonts w:ascii="TH Niramit AS" w:hAnsi="TH Niramit AS" w:cs="TH Niramit AS"/>
                <w:color w:val="FF0000"/>
                <w:cs/>
              </w:rPr>
            </w:pP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  <w:lang w:bidi="th-TH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D53538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9A531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9A5317" w:rsidRPr="001D4556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</w:tr>
      <w:tr w:rsidR="009A5317" w:rsidRPr="00AD1E82" w:rsidTr="006F4D9D">
        <w:tc>
          <w:tcPr>
            <w:tcW w:w="9575" w:type="dxa"/>
            <w:gridSpan w:val="5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9A5317" w:rsidRPr="00AD1E82" w:rsidTr="006F4D9D">
        <w:trPr>
          <w:trHeight w:val="232"/>
        </w:trPr>
        <w:tc>
          <w:tcPr>
            <w:tcW w:w="3395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bookmarkStart w:id="1" w:name="OLE_LINK3"/>
            <w:bookmarkStart w:id="2" w:name="OLE_LINK4"/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bookmarkEnd w:id="1"/>
            <w:bookmarkEnd w:id="2"/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3395" w:type="dxa"/>
            <w:gridSpan w:val="2"/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9A5317" w:rsidRPr="00AD1E82" w:rsidTr="006F4D9D">
        <w:tc>
          <w:tcPr>
            <w:tcW w:w="3388" w:type="dxa"/>
          </w:tcPr>
          <w:p w:rsidR="009A5317" w:rsidRDefault="009A5317" w:rsidP="006F4D9D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9A5317" w:rsidRDefault="009A5317" w:rsidP="009A5317"/>
    <w:p w:rsidR="009A5317" w:rsidRDefault="009A5317" w:rsidP="009A5317"/>
    <w:p w:rsidR="00AA0626" w:rsidRDefault="00AA0626" w:rsidP="009A531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2692"/>
        <w:gridCol w:w="3493"/>
      </w:tblGrid>
      <w:tr w:rsidR="009A5317" w:rsidRPr="00AD1E82" w:rsidTr="006F4D9D">
        <w:tc>
          <w:tcPr>
            <w:tcW w:w="3387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2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9572" w:type="dxa"/>
            <w:gridSpan w:val="3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9A5317" w:rsidRPr="00AD1E82" w:rsidTr="006F4D9D">
        <w:tc>
          <w:tcPr>
            <w:tcW w:w="3387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9A5317" w:rsidRPr="00AD1E82" w:rsidTr="006F4D9D">
        <w:tc>
          <w:tcPr>
            <w:tcW w:w="3387" w:type="dxa"/>
            <w:tcBorders>
              <w:bottom w:val="single" w:sz="4" w:space="0" w:color="auto"/>
            </w:tcBorders>
          </w:tcPr>
          <w:p w:rsidR="009A5317" w:rsidRPr="00AD1E82" w:rsidRDefault="006C31E5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="009A5317"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9A5317" w:rsidRPr="00AD1E82" w:rsidRDefault="006C31E5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6C31E5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6C31E5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9A5317" w:rsidRPr="00AD1E82" w:rsidTr="006F4D9D">
        <w:tc>
          <w:tcPr>
            <w:tcW w:w="9572" w:type="dxa"/>
            <w:gridSpan w:val="3"/>
            <w:tcBorders>
              <w:top w:val="single" w:sz="4" w:space="0" w:color="auto"/>
            </w:tcBorders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2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Default="009A5317" w:rsidP="006F4D9D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="00401CC0"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…………………………………..</w:t>
            </w: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5317" w:rsidRPr="00AD1E82" w:rsidTr="006F4D9D">
        <w:tc>
          <w:tcPr>
            <w:tcW w:w="3387" w:type="dxa"/>
          </w:tcPr>
          <w:p w:rsidR="009A5317" w:rsidRPr="00AD1E82" w:rsidRDefault="009A5317" w:rsidP="006F4D9D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2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CB263C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AA0626" w:rsidRDefault="00AA0626">
      <w:r>
        <w:br w:type="page"/>
      </w:r>
    </w:p>
    <w:p w:rsidR="00AA0626" w:rsidRDefault="00AA062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2659"/>
        <w:gridCol w:w="3470"/>
      </w:tblGrid>
      <w:tr w:rsidR="009A5317" w:rsidRPr="00AD1E82" w:rsidTr="006F4D9D">
        <w:tc>
          <w:tcPr>
            <w:tcW w:w="9572" w:type="dxa"/>
            <w:gridSpan w:val="3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9A5317" w:rsidRPr="00AD1E82" w:rsidTr="006F4D9D">
        <w:tc>
          <w:tcPr>
            <w:tcW w:w="3443" w:type="dxa"/>
          </w:tcPr>
          <w:p w:rsidR="009A5317" w:rsidRPr="0007187D" w:rsidRDefault="009A5317" w:rsidP="006F4D9D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59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0" w:type="dxa"/>
            <w:vAlign w:val="center"/>
          </w:tcPr>
          <w:p w:rsidR="009A5317" w:rsidRPr="00AD1E82" w:rsidRDefault="009A5317" w:rsidP="006F4D9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9A5317" w:rsidRPr="00AD1E82" w:rsidTr="006F4D9D">
        <w:tc>
          <w:tcPr>
            <w:tcW w:w="3443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59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0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9A5317" w:rsidRPr="0007187D" w:rsidRDefault="009A5317" w:rsidP="006F4D9D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07187D">
              <w:rPr>
                <w:rFonts w:ascii="TH Niramit AS" w:hAnsi="TH Niramit AS" w:cs="TH Niramit AS"/>
                <w:sz w:val="28"/>
                <w:szCs w:val="28"/>
                <w:cs/>
              </w:rPr>
              <w:t>(เช่น  สืบค้นข้อมูลและส่งรายงานทางอินเตอร์เน็ต)</w:t>
            </w:r>
          </w:p>
        </w:tc>
      </w:tr>
      <w:tr w:rsidR="009A5317" w:rsidRPr="00AD1E82" w:rsidTr="006F4D9D">
        <w:tc>
          <w:tcPr>
            <w:tcW w:w="344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59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B94C53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70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9A5317" w:rsidRPr="00AD1E82" w:rsidTr="006F4D9D">
        <w:tc>
          <w:tcPr>
            <w:tcW w:w="3443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59" w:type="dxa"/>
          </w:tcPr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รายงาน</w:t>
            </w:r>
          </w:p>
        </w:tc>
        <w:tc>
          <w:tcPr>
            <w:tcW w:w="3470" w:type="dxa"/>
          </w:tcPr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9A5317" w:rsidRPr="00AD1E82" w:rsidRDefault="009A5317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9A5317" w:rsidRPr="00AD1E82" w:rsidRDefault="00401CC0" w:rsidP="006F4D9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="009A5317"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="009A531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9A5317" w:rsidRPr="00AD1E82" w:rsidRDefault="009A5317" w:rsidP="006F4D9D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9A5317" w:rsidRPr="00AD1E82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9A5317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9A5317" w:rsidRDefault="009A5317" w:rsidP="009A5317">
      <w:pPr>
        <w:rPr>
          <w:rFonts w:ascii="TH Niramit AS" w:hAnsi="TH Niramit AS" w:cs="TH Niramit AS"/>
          <w:sz w:val="30"/>
          <w:szCs w:val="30"/>
        </w:rPr>
      </w:pPr>
    </w:p>
    <w:p w:rsidR="00837B04" w:rsidRPr="009A5317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837B04" w:rsidRDefault="00837B04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B10989" w:rsidRDefault="00B10989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452F05" w:rsidRDefault="00452F05" w:rsidP="00837B04">
      <w:pPr>
        <w:rPr>
          <w:rFonts w:hint="cs"/>
          <w:lang w:bidi="th-TH"/>
        </w:rPr>
      </w:pPr>
    </w:p>
    <w:p w:rsidR="009A5317" w:rsidRDefault="009A5317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</w:pPr>
    </w:p>
    <w:p w:rsidR="009A5317" w:rsidRPr="009A5317" w:rsidRDefault="009A5317" w:rsidP="009A5317">
      <w:pPr>
        <w:rPr>
          <w:lang w:bidi="th-TH"/>
        </w:rPr>
      </w:pPr>
    </w:p>
    <w:p w:rsidR="009A5317" w:rsidRDefault="009A5317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  <w:sectPr w:rsidR="009A5317" w:rsidSect="00846D39">
          <w:headerReference w:type="even" r:id="rId9"/>
          <w:headerReference w:type="default" r:id="rId10"/>
          <w:footerReference w:type="even" r:id="rId11"/>
          <w:pgSz w:w="11907" w:h="16839" w:code="9"/>
          <w:pgMar w:top="1080" w:right="837" w:bottom="1170" w:left="990" w:header="734" w:footer="346" w:gutter="0"/>
          <w:cols w:space="708"/>
          <w:titlePg/>
          <w:docGrid w:linePitch="360"/>
        </w:sectPr>
      </w:pPr>
    </w:p>
    <w:p w:rsidR="009A5317" w:rsidRDefault="009A5317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</w:pPr>
    </w:p>
    <w:p w:rsidR="00AA0626" w:rsidRPr="00AA0626" w:rsidRDefault="00AA0626" w:rsidP="00AA0626">
      <w:pPr>
        <w:rPr>
          <w:lang w:bidi="th-TH"/>
        </w:rPr>
      </w:pPr>
    </w:p>
    <w:p w:rsidR="009A5317" w:rsidRDefault="009A5317" w:rsidP="009A5317"/>
    <w:p w:rsidR="009A5317" w:rsidRPr="00A174F2" w:rsidRDefault="009A5317" w:rsidP="009A5317">
      <w:pPr>
        <w:jc w:val="thaiDistribute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  <w:lang w:bidi="th-TH"/>
        </w:rPr>
        <w:t xml:space="preserve">         </w:t>
      </w:r>
      <w:r w:rsidRPr="00A174F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แผนที่แสดงการกระจายความรับผิดชอบมาตรฐานผลการเรียนรู้สู่กระบวนวิชา (</w:t>
      </w:r>
      <w:r w:rsidRPr="00A174F2">
        <w:rPr>
          <w:rFonts w:ascii="TH Niramit AS" w:hAnsi="TH Niramit AS" w:cs="TH Niramit AS"/>
          <w:b/>
          <w:bCs/>
          <w:sz w:val="32"/>
          <w:szCs w:val="32"/>
          <w:lang w:bidi="th-TH"/>
        </w:rPr>
        <w:t>Curriculum mapping)</w:t>
      </w:r>
      <w:r w:rsidRPr="00A174F2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 xml:space="preserve">  </w:t>
      </w:r>
    </w:p>
    <w:tbl>
      <w:tblPr>
        <w:tblW w:w="14553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77"/>
        <w:gridCol w:w="577"/>
        <w:gridCol w:w="577"/>
        <w:gridCol w:w="577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A5317" w:rsidRPr="007C52A5" w:rsidTr="009A5317">
        <w:tc>
          <w:tcPr>
            <w:tcW w:w="4756" w:type="dxa"/>
            <w:vMerge w:val="restart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กระบวนวิชา</w:t>
            </w:r>
          </w:p>
        </w:tc>
        <w:tc>
          <w:tcPr>
            <w:tcW w:w="2308" w:type="dxa"/>
            <w:gridSpan w:val="4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คุณธรรม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จริยธรรม</w:t>
            </w:r>
          </w:p>
        </w:tc>
        <w:tc>
          <w:tcPr>
            <w:tcW w:w="2305" w:type="dxa"/>
            <w:gridSpan w:val="4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ความรู้</w:t>
            </w:r>
          </w:p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ทักษะทางปัญญา</w:t>
            </w:r>
          </w:p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1728" w:type="dxa"/>
            <w:gridSpan w:val="3"/>
          </w:tcPr>
          <w:p w:rsidR="009A5317" w:rsidRPr="007C52A5" w:rsidRDefault="009A5317" w:rsidP="006F4D9D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ทักษะการวิเคราะห์เชิงตัวเลข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การสื่อสาร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lang w:bidi="th-TH"/>
              </w:rPr>
              <w:t xml:space="preserve"> </w:t>
            </w:r>
            <w:r w:rsidRPr="007C52A5">
              <w:rPr>
                <w:rFonts w:ascii="TH Niramit AS" w:eastAsia="BrowalliaNew-Bold" w:hAnsi="TH Niramit AS" w:cs="TH Niramit AS"/>
                <w:b/>
                <w:bCs/>
                <w:sz w:val="26"/>
                <w:szCs w:val="26"/>
                <w:cs/>
                <w:lang w:bidi="th-TH"/>
              </w:rPr>
              <w:t>และการใช้เทคโนโลยีสารสนเทศ</w:t>
            </w:r>
          </w:p>
        </w:tc>
      </w:tr>
      <w:tr w:rsidR="009A5317" w:rsidRPr="007C52A5" w:rsidTr="009A5317">
        <w:tc>
          <w:tcPr>
            <w:tcW w:w="4756" w:type="dxa"/>
            <w:vMerge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1.1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1.2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1.3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1.4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2.3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2.4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3.3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4.3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5.1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5.2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t>5.3</w:t>
            </w:r>
          </w:p>
        </w:tc>
      </w:tr>
      <w:tr w:rsidR="009A5317" w:rsidRPr="007C52A5" w:rsidTr="009A5317">
        <w:tc>
          <w:tcPr>
            <w:tcW w:w="4756" w:type="dxa"/>
          </w:tcPr>
          <w:p w:rsidR="009A5317" w:rsidRDefault="009A5317" w:rsidP="006F4D9D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>2</w:t>
            </w:r>
            <w:r w:rsidR="00401CC0">
              <w:rPr>
                <w:rFonts w:ascii="TH Niramit AS" w:hAnsi="TH Niramit AS" w:cs="TH Niramit AS" w:hint="cs"/>
                <w:sz w:val="26"/>
                <w:szCs w:val="26"/>
                <w:cs/>
                <w:lang w:bidi="th-TH"/>
              </w:rPr>
              <w:t>19720</w:t>
            </w:r>
            <w:r w:rsidRPr="007C52A5">
              <w:rPr>
                <w:rFonts w:ascii="TH Niramit AS" w:hAnsi="TH Niramit AS" w:cs="TH Niramit AS"/>
                <w:sz w:val="26"/>
                <w:szCs w:val="26"/>
                <w:cs/>
                <w:lang w:bidi="th-TH"/>
              </w:rPr>
              <w:t xml:space="preserve">  </w:t>
            </w:r>
            <w:r w:rsidR="00401CC0">
              <w:rPr>
                <w:rFonts w:ascii="TH Niramit AS" w:hAnsi="TH Niramit AS" w:cs="TH Niramit AS" w:hint="cs"/>
                <w:sz w:val="26"/>
                <w:szCs w:val="26"/>
                <w:cs/>
                <w:lang w:bidi="th-TH"/>
              </w:rPr>
              <w:t>การวิเคราะห์เชิงเมทริกซ์</w:t>
            </w:r>
          </w:p>
          <w:p w:rsidR="009A5317" w:rsidRPr="007C52A5" w:rsidRDefault="009A5317" w:rsidP="00401CC0">
            <w:pPr>
              <w:rPr>
                <w:rFonts w:ascii="TH Niramit AS" w:hAnsi="TH Niramit AS" w:cs="TH Niramit AS"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 xml:space="preserve">            (</w:t>
            </w:r>
            <w:r w:rsidR="00401CC0">
              <w:rPr>
                <w:rFonts w:ascii="TH Niramit AS" w:hAnsi="TH Niramit AS" w:cs="TH Niramit AS"/>
                <w:sz w:val="26"/>
                <w:szCs w:val="26"/>
                <w:lang w:bidi="th-TH"/>
              </w:rPr>
              <w:t>Matrix Analysis</w:t>
            </w:r>
            <w:r>
              <w:rPr>
                <w:rFonts w:ascii="TH Niramit AS" w:hAnsi="TH Niramit AS" w:cs="TH Niramit AS"/>
                <w:sz w:val="26"/>
                <w:szCs w:val="26"/>
                <w:lang w:bidi="th-TH"/>
              </w:rPr>
              <w:t>)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6808FA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  <w:t>๐</w:t>
            </w: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7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E2710F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6C31E5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 w:rsidRPr="007C52A5"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  <w:sym w:font="Symbol" w:char="F0B7"/>
            </w:r>
          </w:p>
        </w:tc>
        <w:tc>
          <w:tcPr>
            <w:tcW w:w="576" w:type="dxa"/>
          </w:tcPr>
          <w:p w:rsidR="009A5317" w:rsidRPr="007C52A5" w:rsidRDefault="00D53538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  <w:t>๐</w:t>
            </w: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9A5317" w:rsidP="006F4D9D">
            <w:pPr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576" w:type="dxa"/>
          </w:tcPr>
          <w:p w:rsidR="009A5317" w:rsidRPr="007C52A5" w:rsidRDefault="00D53538" w:rsidP="006F4D9D">
            <w:pPr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lang w:bidi="th-TH"/>
              </w:rPr>
            </w:pPr>
            <w:r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  <w:lang w:bidi="th-TH"/>
              </w:rPr>
              <w:t>๐</w:t>
            </w:r>
          </w:p>
        </w:tc>
      </w:tr>
    </w:tbl>
    <w:p w:rsidR="009A5317" w:rsidRDefault="009A5317" w:rsidP="009A5317"/>
    <w:p w:rsidR="009A5317" w:rsidRDefault="002C5DE3" w:rsidP="00452F05">
      <w:pPr>
        <w:pStyle w:val="Heading3"/>
        <w:rPr>
          <w:rFonts w:ascii="TH Niramit AS" w:hAnsi="TH Niramit AS" w:cs="TH Niramit AS"/>
          <w:sz w:val="30"/>
          <w:szCs w:val="30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9854565</wp:posOffset>
                </wp:positionH>
                <wp:positionV relativeFrom="paragraph">
                  <wp:posOffset>73025</wp:posOffset>
                </wp:positionV>
                <wp:extent cx="444500" cy="28575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825" w:rsidRPr="00BF6825" w:rsidRDefault="00BF6825" w:rsidP="00BF682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BF6825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5.95pt;margin-top:5.75pt;width:3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" stroked="f">
                <v:textbox style="layout-flow:vertical;mso-fit-shape-to-text:t">
                  <w:txbxContent>
                    <w:p w:rsidR="00BF6825" w:rsidRPr="00BF6825" w:rsidRDefault="00BF6825" w:rsidP="00BF6825">
                      <w:pPr>
                        <w:jc w:val="center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BF6825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AA0626">
      <w:pPr>
        <w:rPr>
          <w:lang w:bidi="th-TH"/>
        </w:rPr>
      </w:pPr>
    </w:p>
    <w:p w:rsidR="00AA0626" w:rsidRDefault="00AA0626" w:rsidP="00452F05">
      <w:pPr>
        <w:rPr>
          <w:rFonts w:ascii="TH Niramit AS" w:hAnsi="TH Niramit AS" w:cs="TH Niramit AS"/>
          <w:sz w:val="30"/>
          <w:szCs w:val="30"/>
        </w:rPr>
        <w:sectPr w:rsidR="00AA0626" w:rsidSect="009A5317">
          <w:pgSz w:w="16839" w:h="11907" w:orient="landscape" w:code="9"/>
          <w:pgMar w:top="864" w:right="259" w:bottom="576" w:left="259" w:header="734" w:footer="346" w:gutter="0"/>
          <w:cols w:space="708"/>
          <w:titlePg/>
          <w:docGrid w:linePitch="360"/>
        </w:sectPr>
      </w:pPr>
    </w:p>
    <w:p w:rsidR="00AA0626" w:rsidRDefault="00AA0626" w:rsidP="00EC12ED">
      <w:pPr>
        <w:rPr>
          <w:rFonts w:ascii="TH Niramit AS" w:hAnsi="TH Niramit AS" w:cs="TH Niramit AS"/>
          <w:sz w:val="30"/>
          <w:szCs w:val="30"/>
        </w:rPr>
      </w:pPr>
    </w:p>
    <w:sectPr w:rsidR="00AA0626" w:rsidSect="00AA0626">
      <w:pgSz w:w="11907" w:h="16839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51" w:rsidRDefault="00D53151">
      <w:r>
        <w:separator/>
      </w:r>
    </w:p>
  </w:endnote>
  <w:endnote w:type="continuationSeparator" w:id="0">
    <w:p w:rsidR="00D53151" w:rsidRDefault="00D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51" w:rsidRDefault="00D53151">
      <w:r>
        <w:separator/>
      </w:r>
    </w:p>
  </w:footnote>
  <w:footnote w:type="continuationSeparator" w:id="0">
    <w:p w:rsidR="00D53151" w:rsidRDefault="00D53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Default="0026562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62A" w:rsidRDefault="0026562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2A" w:rsidRPr="00FB1E68" w:rsidRDefault="0026562A" w:rsidP="00603C0F">
    <w:pPr>
      <w:pStyle w:val="Header"/>
      <w:framePr w:wrap="around" w:vAnchor="text" w:hAnchor="margin" w:xAlign="center" w:y="1"/>
      <w:jc w:val="center"/>
      <w:rPr>
        <w:rStyle w:val="PageNumber"/>
        <w:rFonts w:ascii="TH Niramit AS" w:hAnsi="TH Niramit AS" w:cs="TH Niramit AS"/>
        <w:sz w:val="28"/>
      </w:rPr>
    </w:pPr>
    <w:r w:rsidRPr="00FB1E68">
      <w:rPr>
        <w:rStyle w:val="PageNumber"/>
        <w:rFonts w:ascii="TH Niramit AS" w:hAnsi="TH Niramit AS" w:cs="TH Niramit AS"/>
        <w:sz w:val="28"/>
      </w:rPr>
      <w:fldChar w:fldCharType="begin"/>
    </w:r>
    <w:r w:rsidRPr="00FB1E68">
      <w:rPr>
        <w:rStyle w:val="PageNumber"/>
        <w:rFonts w:ascii="TH Niramit AS" w:hAnsi="TH Niramit AS" w:cs="TH Niramit AS"/>
        <w:sz w:val="28"/>
      </w:rPr>
      <w:instrText xml:space="preserve">PAGE  </w:instrText>
    </w:r>
    <w:r w:rsidRPr="00FB1E68">
      <w:rPr>
        <w:rStyle w:val="PageNumber"/>
        <w:rFonts w:ascii="TH Niramit AS" w:hAnsi="TH Niramit AS" w:cs="TH Niramit AS"/>
        <w:sz w:val="28"/>
      </w:rPr>
      <w:fldChar w:fldCharType="separate"/>
    </w:r>
    <w:r w:rsidR="002C5DE3">
      <w:rPr>
        <w:rStyle w:val="PageNumber"/>
        <w:rFonts w:ascii="TH Niramit AS" w:hAnsi="TH Niramit AS" w:cs="TH Niramit AS"/>
        <w:noProof/>
        <w:sz w:val="28"/>
      </w:rPr>
      <w:t>9</w:t>
    </w:r>
    <w:r w:rsidRPr="00FB1E68">
      <w:rPr>
        <w:rStyle w:val="PageNumber"/>
        <w:rFonts w:ascii="TH Niramit AS" w:hAnsi="TH Niramit AS" w:cs="TH Niramit AS"/>
        <w:sz w:val="28"/>
      </w:rPr>
      <w:fldChar w:fldCharType="end"/>
    </w:r>
  </w:p>
  <w:p w:rsidR="0026562A" w:rsidRDefault="0026562A" w:rsidP="0075450A">
    <w:pPr>
      <w:pStyle w:val="Header"/>
      <w:ind w:right="360"/>
      <w:rPr>
        <w:rFonts w:hint="cs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734"/>
    <w:multiLevelType w:val="multilevel"/>
    <w:tmpl w:val="52D89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A8876E0"/>
    <w:multiLevelType w:val="multilevel"/>
    <w:tmpl w:val="A5D8EB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FAC6D25"/>
    <w:multiLevelType w:val="multilevel"/>
    <w:tmpl w:val="C2CEEF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FDB76EC"/>
    <w:multiLevelType w:val="multilevel"/>
    <w:tmpl w:val="F2CE5BE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pStyle w:val="Nor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82F6D94"/>
    <w:multiLevelType w:val="hybridMultilevel"/>
    <w:tmpl w:val="19FAD10E"/>
    <w:lvl w:ilvl="0" w:tplc="A2F4F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61A7A"/>
    <w:multiLevelType w:val="hybridMultilevel"/>
    <w:tmpl w:val="060E9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76022"/>
    <w:multiLevelType w:val="multilevel"/>
    <w:tmpl w:val="7B24B1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6441C30"/>
    <w:multiLevelType w:val="multilevel"/>
    <w:tmpl w:val="0ACA3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7D3638E"/>
    <w:multiLevelType w:val="multilevel"/>
    <w:tmpl w:val="2D580A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72020243"/>
    <w:multiLevelType w:val="multilevel"/>
    <w:tmpl w:val="CBA882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7C4E57"/>
    <w:multiLevelType w:val="multilevel"/>
    <w:tmpl w:val="AA6C8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289B"/>
    <w:rsid w:val="000136CC"/>
    <w:rsid w:val="00016BB8"/>
    <w:rsid w:val="00017639"/>
    <w:rsid w:val="00021732"/>
    <w:rsid w:val="00024FF2"/>
    <w:rsid w:val="000262CE"/>
    <w:rsid w:val="000265A4"/>
    <w:rsid w:val="00027558"/>
    <w:rsid w:val="00030D5D"/>
    <w:rsid w:val="000310D0"/>
    <w:rsid w:val="00031E30"/>
    <w:rsid w:val="000342CB"/>
    <w:rsid w:val="0003547C"/>
    <w:rsid w:val="000377DA"/>
    <w:rsid w:val="000414B6"/>
    <w:rsid w:val="00046FCA"/>
    <w:rsid w:val="00055033"/>
    <w:rsid w:val="00056163"/>
    <w:rsid w:val="00060991"/>
    <w:rsid w:val="0006414F"/>
    <w:rsid w:val="000655D0"/>
    <w:rsid w:val="00070142"/>
    <w:rsid w:val="00072E08"/>
    <w:rsid w:val="00077742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374F"/>
    <w:rsid w:val="000B54BA"/>
    <w:rsid w:val="000C23C5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0993"/>
    <w:rsid w:val="000F29DD"/>
    <w:rsid w:val="000F37FD"/>
    <w:rsid w:val="000F39D5"/>
    <w:rsid w:val="000F42C1"/>
    <w:rsid w:val="000F60A6"/>
    <w:rsid w:val="000F639D"/>
    <w:rsid w:val="00100DE0"/>
    <w:rsid w:val="0010352C"/>
    <w:rsid w:val="001043C3"/>
    <w:rsid w:val="00106C8B"/>
    <w:rsid w:val="00107A7C"/>
    <w:rsid w:val="00112C97"/>
    <w:rsid w:val="0011394C"/>
    <w:rsid w:val="00113A6B"/>
    <w:rsid w:val="00114225"/>
    <w:rsid w:val="001147BA"/>
    <w:rsid w:val="00114FBD"/>
    <w:rsid w:val="00115FB1"/>
    <w:rsid w:val="001161F8"/>
    <w:rsid w:val="00116DFE"/>
    <w:rsid w:val="001226B3"/>
    <w:rsid w:val="0012341A"/>
    <w:rsid w:val="001248C1"/>
    <w:rsid w:val="00127882"/>
    <w:rsid w:val="001300D6"/>
    <w:rsid w:val="0013153E"/>
    <w:rsid w:val="0013500E"/>
    <w:rsid w:val="00141895"/>
    <w:rsid w:val="00142D27"/>
    <w:rsid w:val="00147149"/>
    <w:rsid w:val="00155318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745D"/>
    <w:rsid w:val="001D5032"/>
    <w:rsid w:val="001D6BD7"/>
    <w:rsid w:val="001D6F46"/>
    <w:rsid w:val="001E059C"/>
    <w:rsid w:val="001E0F27"/>
    <w:rsid w:val="001E3362"/>
    <w:rsid w:val="001E45F2"/>
    <w:rsid w:val="001E5ACB"/>
    <w:rsid w:val="001E6486"/>
    <w:rsid w:val="001E73F1"/>
    <w:rsid w:val="001F1A02"/>
    <w:rsid w:val="001F2A55"/>
    <w:rsid w:val="001F5BE6"/>
    <w:rsid w:val="002030DF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2A91"/>
    <w:rsid w:val="002444E0"/>
    <w:rsid w:val="00245AAD"/>
    <w:rsid w:val="0024748A"/>
    <w:rsid w:val="002541B9"/>
    <w:rsid w:val="00255843"/>
    <w:rsid w:val="002562C0"/>
    <w:rsid w:val="002635AD"/>
    <w:rsid w:val="002644EB"/>
    <w:rsid w:val="0026562A"/>
    <w:rsid w:val="002660E5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5DE3"/>
    <w:rsid w:val="002C76A1"/>
    <w:rsid w:val="002C7795"/>
    <w:rsid w:val="002D106D"/>
    <w:rsid w:val="002D3C06"/>
    <w:rsid w:val="002D56EA"/>
    <w:rsid w:val="002E3177"/>
    <w:rsid w:val="002E4D6C"/>
    <w:rsid w:val="002E5855"/>
    <w:rsid w:val="002F12CE"/>
    <w:rsid w:val="002F2AA4"/>
    <w:rsid w:val="002F4CCA"/>
    <w:rsid w:val="00301005"/>
    <w:rsid w:val="00301FAB"/>
    <w:rsid w:val="0030723E"/>
    <w:rsid w:val="00311822"/>
    <w:rsid w:val="003130F6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42ED"/>
    <w:rsid w:val="003574D8"/>
    <w:rsid w:val="00361A2D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B0D0D"/>
    <w:rsid w:val="003B3362"/>
    <w:rsid w:val="003B34C9"/>
    <w:rsid w:val="003B3E44"/>
    <w:rsid w:val="003B6C5B"/>
    <w:rsid w:val="003C17B7"/>
    <w:rsid w:val="003C3CA7"/>
    <w:rsid w:val="003C4A20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3F729E"/>
    <w:rsid w:val="00401CC0"/>
    <w:rsid w:val="00403295"/>
    <w:rsid w:val="00403DF7"/>
    <w:rsid w:val="00414C83"/>
    <w:rsid w:val="0041563D"/>
    <w:rsid w:val="00416B59"/>
    <w:rsid w:val="0041740F"/>
    <w:rsid w:val="004201E0"/>
    <w:rsid w:val="004208EE"/>
    <w:rsid w:val="00420A99"/>
    <w:rsid w:val="004227A2"/>
    <w:rsid w:val="00423CE0"/>
    <w:rsid w:val="00424DBD"/>
    <w:rsid w:val="00424FCD"/>
    <w:rsid w:val="004267BD"/>
    <w:rsid w:val="004278EF"/>
    <w:rsid w:val="004303AF"/>
    <w:rsid w:val="00430A21"/>
    <w:rsid w:val="00434527"/>
    <w:rsid w:val="00434620"/>
    <w:rsid w:val="004375C3"/>
    <w:rsid w:val="004420DF"/>
    <w:rsid w:val="00442FA4"/>
    <w:rsid w:val="00446BE2"/>
    <w:rsid w:val="0045135F"/>
    <w:rsid w:val="00451C03"/>
    <w:rsid w:val="00452F05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90A4D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7B3"/>
    <w:rsid w:val="004B7D69"/>
    <w:rsid w:val="004C1849"/>
    <w:rsid w:val="004C2FB9"/>
    <w:rsid w:val="004D2DAD"/>
    <w:rsid w:val="004D33C3"/>
    <w:rsid w:val="004E1B68"/>
    <w:rsid w:val="004E5C97"/>
    <w:rsid w:val="004F0902"/>
    <w:rsid w:val="004F286C"/>
    <w:rsid w:val="004F4E5D"/>
    <w:rsid w:val="004F6E14"/>
    <w:rsid w:val="004F6FFD"/>
    <w:rsid w:val="004F733B"/>
    <w:rsid w:val="005036D9"/>
    <w:rsid w:val="00504C5B"/>
    <w:rsid w:val="00507843"/>
    <w:rsid w:val="00507DED"/>
    <w:rsid w:val="005103E4"/>
    <w:rsid w:val="00510988"/>
    <w:rsid w:val="00510E09"/>
    <w:rsid w:val="00513B5A"/>
    <w:rsid w:val="00521B10"/>
    <w:rsid w:val="00522D14"/>
    <w:rsid w:val="005242D1"/>
    <w:rsid w:val="0052712C"/>
    <w:rsid w:val="00527537"/>
    <w:rsid w:val="00530389"/>
    <w:rsid w:val="00530810"/>
    <w:rsid w:val="00531CAC"/>
    <w:rsid w:val="00532187"/>
    <w:rsid w:val="005358E0"/>
    <w:rsid w:val="00536B1E"/>
    <w:rsid w:val="0054600F"/>
    <w:rsid w:val="00546F06"/>
    <w:rsid w:val="00552015"/>
    <w:rsid w:val="00554CD4"/>
    <w:rsid w:val="00555107"/>
    <w:rsid w:val="00562369"/>
    <w:rsid w:val="005678BB"/>
    <w:rsid w:val="00572F82"/>
    <w:rsid w:val="00576D58"/>
    <w:rsid w:val="0058062D"/>
    <w:rsid w:val="005864EF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5751"/>
    <w:rsid w:val="005B11A3"/>
    <w:rsid w:val="005B3333"/>
    <w:rsid w:val="005B354E"/>
    <w:rsid w:val="005B5AD0"/>
    <w:rsid w:val="005C046C"/>
    <w:rsid w:val="005C09A9"/>
    <w:rsid w:val="005C3E7E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60B8"/>
    <w:rsid w:val="005D7328"/>
    <w:rsid w:val="005E0027"/>
    <w:rsid w:val="005E18B0"/>
    <w:rsid w:val="005F189F"/>
    <w:rsid w:val="005F309D"/>
    <w:rsid w:val="005F401B"/>
    <w:rsid w:val="005F45B6"/>
    <w:rsid w:val="006032AB"/>
    <w:rsid w:val="00603C0F"/>
    <w:rsid w:val="006044F0"/>
    <w:rsid w:val="006109A9"/>
    <w:rsid w:val="00612867"/>
    <w:rsid w:val="00612C72"/>
    <w:rsid w:val="00612DD3"/>
    <w:rsid w:val="00612F7A"/>
    <w:rsid w:val="00614C71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36A0F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3FE"/>
    <w:rsid w:val="00674D64"/>
    <w:rsid w:val="00674DDF"/>
    <w:rsid w:val="00675E54"/>
    <w:rsid w:val="00676C7A"/>
    <w:rsid w:val="006808FA"/>
    <w:rsid w:val="00680FCD"/>
    <w:rsid w:val="00683E41"/>
    <w:rsid w:val="006918E8"/>
    <w:rsid w:val="00692F8F"/>
    <w:rsid w:val="006A0E34"/>
    <w:rsid w:val="006A12D8"/>
    <w:rsid w:val="006A3C37"/>
    <w:rsid w:val="006A3E1C"/>
    <w:rsid w:val="006A496D"/>
    <w:rsid w:val="006A532B"/>
    <w:rsid w:val="006B0AF5"/>
    <w:rsid w:val="006B18F1"/>
    <w:rsid w:val="006B3544"/>
    <w:rsid w:val="006B3CF9"/>
    <w:rsid w:val="006B447A"/>
    <w:rsid w:val="006B5829"/>
    <w:rsid w:val="006B758C"/>
    <w:rsid w:val="006B7F5A"/>
    <w:rsid w:val="006C31E5"/>
    <w:rsid w:val="006D125A"/>
    <w:rsid w:val="006D156C"/>
    <w:rsid w:val="006D2A49"/>
    <w:rsid w:val="006D496E"/>
    <w:rsid w:val="006D595A"/>
    <w:rsid w:val="006D6A20"/>
    <w:rsid w:val="006D6DB9"/>
    <w:rsid w:val="006E046B"/>
    <w:rsid w:val="006E2F7F"/>
    <w:rsid w:val="006E5454"/>
    <w:rsid w:val="006E71D8"/>
    <w:rsid w:val="006F4D9D"/>
    <w:rsid w:val="006F5CFB"/>
    <w:rsid w:val="006F61EE"/>
    <w:rsid w:val="006F76D2"/>
    <w:rsid w:val="00700C5A"/>
    <w:rsid w:val="007019BC"/>
    <w:rsid w:val="007021CC"/>
    <w:rsid w:val="00702377"/>
    <w:rsid w:val="007100D2"/>
    <w:rsid w:val="007121F0"/>
    <w:rsid w:val="007206DE"/>
    <w:rsid w:val="007225C8"/>
    <w:rsid w:val="0072512D"/>
    <w:rsid w:val="00725849"/>
    <w:rsid w:val="00725F7E"/>
    <w:rsid w:val="0072768E"/>
    <w:rsid w:val="00733EC4"/>
    <w:rsid w:val="007379A1"/>
    <w:rsid w:val="007427AF"/>
    <w:rsid w:val="00753AE9"/>
    <w:rsid w:val="0075450A"/>
    <w:rsid w:val="0076100C"/>
    <w:rsid w:val="007611F2"/>
    <w:rsid w:val="007625E5"/>
    <w:rsid w:val="0076477D"/>
    <w:rsid w:val="00765777"/>
    <w:rsid w:val="007662EF"/>
    <w:rsid w:val="007666F4"/>
    <w:rsid w:val="00767E72"/>
    <w:rsid w:val="00770063"/>
    <w:rsid w:val="00770E57"/>
    <w:rsid w:val="0077179D"/>
    <w:rsid w:val="00772BEC"/>
    <w:rsid w:val="00772F6D"/>
    <w:rsid w:val="007767DC"/>
    <w:rsid w:val="007776CB"/>
    <w:rsid w:val="00781A31"/>
    <w:rsid w:val="007849E9"/>
    <w:rsid w:val="00784E29"/>
    <w:rsid w:val="007861B5"/>
    <w:rsid w:val="00786E4E"/>
    <w:rsid w:val="00790335"/>
    <w:rsid w:val="007924C0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0474"/>
    <w:rsid w:val="007C171B"/>
    <w:rsid w:val="007C3240"/>
    <w:rsid w:val="007C35B9"/>
    <w:rsid w:val="007C628B"/>
    <w:rsid w:val="007C64C3"/>
    <w:rsid w:val="007C69AF"/>
    <w:rsid w:val="007D3D8E"/>
    <w:rsid w:val="007D548B"/>
    <w:rsid w:val="007D5F3F"/>
    <w:rsid w:val="007E1129"/>
    <w:rsid w:val="007E20FB"/>
    <w:rsid w:val="007E2270"/>
    <w:rsid w:val="007E4CA7"/>
    <w:rsid w:val="007E54C7"/>
    <w:rsid w:val="007F04F4"/>
    <w:rsid w:val="007F79D1"/>
    <w:rsid w:val="007F7D5A"/>
    <w:rsid w:val="00804220"/>
    <w:rsid w:val="00806396"/>
    <w:rsid w:val="008065F4"/>
    <w:rsid w:val="00807C19"/>
    <w:rsid w:val="00807D27"/>
    <w:rsid w:val="00810A40"/>
    <w:rsid w:val="00822959"/>
    <w:rsid w:val="00832CD5"/>
    <w:rsid w:val="00834ECF"/>
    <w:rsid w:val="00835C08"/>
    <w:rsid w:val="00837B04"/>
    <w:rsid w:val="008403E0"/>
    <w:rsid w:val="00846D39"/>
    <w:rsid w:val="00850EAE"/>
    <w:rsid w:val="008510A8"/>
    <w:rsid w:val="00851E50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282"/>
    <w:rsid w:val="0089677B"/>
    <w:rsid w:val="008A4EF3"/>
    <w:rsid w:val="008A78E3"/>
    <w:rsid w:val="008B2130"/>
    <w:rsid w:val="008B3238"/>
    <w:rsid w:val="008B339A"/>
    <w:rsid w:val="008B5FBE"/>
    <w:rsid w:val="008B61A9"/>
    <w:rsid w:val="008C1A6E"/>
    <w:rsid w:val="008C4137"/>
    <w:rsid w:val="008C43CB"/>
    <w:rsid w:val="008C6D17"/>
    <w:rsid w:val="008C71A6"/>
    <w:rsid w:val="008D26AB"/>
    <w:rsid w:val="008D32CB"/>
    <w:rsid w:val="008D5AF5"/>
    <w:rsid w:val="008D5B7F"/>
    <w:rsid w:val="008D642A"/>
    <w:rsid w:val="008D6FC5"/>
    <w:rsid w:val="008E0A43"/>
    <w:rsid w:val="008E4D68"/>
    <w:rsid w:val="008E7809"/>
    <w:rsid w:val="008F0648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DB6"/>
    <w:rsid w:val="0095083F"/>
    <w:rsid w:val="00952574"/>
    <w:rsid w:val="009608D1"/>
    <w:rsid w:val="00964D8A"/>
    <w:rsid w:val="00965984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4B8A"/>
    <w:rsid w:val="009A5317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D2195"/>
    <w:rsid w:val="009E10F6"/>
    <w:rsid w:val="009E213D"/>
    <w:rsid w:val="009E3469"/>
    <w:rsid w:val="009E45B2"/>
    <w:rsid w:val="009E4AD2"/>
    <w:rsid w:val="009F0C8B"/>
    <w:rsid w:val="009F16C5"/>
    <w:rsid w:val="009F30D8"/>
    <w:rsid w:val="009F4AAD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40419"/>
    <w:rsid w:val="00A43E0C"/>
    <w:rsid w:val="00A4667C"/>
    <w:rsid w:val="00A4796D"/>
    <w:rsid w:val="00A5106C"/>
    <w:rsid w:val="00A51A46"/>
    <w:rsid w:val="00A53F78"/>
    <w:rsid w:val="00A61E21"/>
    <w:rsid w:val="00A61FA2"/>
    <w:rsid w:val="00A6311E"/>
    <w:rsid w:val="00A65672"/>
    <w:rsid w:val="00A7249D"/>
    <w:rsid w:val="00A74F90"/>
    <w:rsid w:val="00A8364F"/>
    <w:rsid w:val="00A9093C"/>
    <w:rsid w:val="00A94893"/>
    <w:rsid w:val="00A960DA"/>
    <w:rsid w:val="00AA0626"/>
    <w:rsid w:val="00AA23ED"/>
    <w:rsid w:val="00AA257D"/>
    <w:rsid w:val="00AA5B65"/>
    <w:rsid w:val="00AB06C3"/>
    <w:rsid w:val="00AB19BF"/>
    <w:rsid w:val="00AB2626"/>
    <w:rsid w:val="00AB357A"/>
    <w:rsid w:val="00AB4359"/>
    <w:rsid w:val="00AB4CBC"/>
    <w:rsid w:val="00AC27C7"/>
    <w:rsid w:val="00AC6CD3"/>
    <w:rsid w:val="00AD1A85"/>
    <w:rsid w:val="00AD5028"/>
    <w:rsid w:val="00AD6119"/>
    <w:rsid w:val="00AE0546"/>
    <w:rsid w:val="00AE1575"/>
    <w:rsid w:val="00AE7EDF"/>
    <w:rsid w:val="00AF03D8"/>
    <w:rsid w:val="00AF2742"/>
    <w:rsid w:val="00AF2F1C"/>
    <w:rsid w:val="00AF3FEA"/>
    <w:rsid w:val="00AF4227"/>
    <w:rsid w:val="00AF7882"/>
    <w:rsid w:val="00B0158B"/>
    <w:rsid w:val="00B0175B"/>
    <w:rsid w:val="00B03B3D"/>
    <w:rsid w:val="00B03F9C"/>
    <w:rsid w:val="00B0458F"/>
    <w:rsid w:val="00B073E3"/>
    <w:rsid w:val="00B07EC5"/>
    <w:rsid w:val="00B10989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6681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C7C"/>
    <w:rsid w:val="00B70F24"/>
    <w:rsid w:val="00B71232"/>
    <w:rsid w:val="00B721E8"/>
    <w:rsid w:val="00B74A1D"/>
    <w:rsid w:val="00B76CA1"/>
    <w:rsid w:val="00B84023"/>
    <w:rsid w:val="00B85A48"/>
    <w:rsid w:val="00B87982"/>
    <w:rsid w:val="00B9092E"/>
    <w:rsid w:val="00B952BB"/>
    <w:rsid w:val="00B961C8"/>
    <w:rsid w:val="00B96ED5"/>
    <w:rsid w:val="00BA4014"/>
    <w:rsid w:val="00BA7292"/>
    <w:rsid w:val="00BB19E1"/>
    <w:rsid w:val="00BB471D"/>
    <w:rsid w:val="00BB5C13"/>
    <w:rsid w:val="00BC31F0"/>
    <w:rsid w:val="00BC7C43"/>
    <w:rsid w:val="00BD03E4"/>
    <w:rsid w:val="00BD158B"/>
    <w:rsid w:val="00BE0A56"/>
    <w:rsid w:val="00BE1FA5"/>
    <w:rsid w:val="00BE50A3"/>
    <w:rsid w:val="00BE596C"/>
    <w:rsid w:val="00BE7983"/>
    <w:rsid w:val="00BF65D2"/>
    <w:rsid w:val="00BF6825"/>
    <w:rsid w:val="00C014C8"/>
    <w:rsid w:val="00C01513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34B2"/>
    <w:rsid w:val="00C553F3"/>
    <w:rsid w:val="00C57AE1"/>
    <w:rsid w:val="00C66F57"/>
    <w:rsid w:val="00C70070"/>
    <w:rsid w:val="00C71267"/>
    <w:rsid w:val="00C72DCD"/>
    <w:rsid w:val="00C746EA"/>
    <w:rsid w:val="00C77C21"/>
    <w:rsid w:val="00C81F21"/>
    <w:rsid w:val="00C83527"/>
    <w:rsid w:val="00C86257"/>
    <w:rsid w:val="00C95672"/>
    <w:rsid w:val="00CA0783"/>
    <w:rsid w:val="00CA5ACA"/>
    <w:rsid w:val="00CA6761"/>
    <w:rsid w:val="00CA6A25"/>
    <w:rsid w:val="00CA6FAD"/>
    <w:rsid w:val="00CB0660"/>
    <w:rsid w:val="00CB71C2"/>
    <w:rsid w:val="00CB7CF8"/>
    <w:rsid w:val="00CC0020"/>
    <w:rsid w:val="00CC01F8"/>
    <w:rsid w:val="00CC3202"/>
    <w:rsid w:val="00CC73D9"/>
    <w:rsid w:val="00CD0C30"/>
    <w:rsid w:val="00CD5B1C"/>
    <w:rsid w:val="00CD68C5"/>
    <w:rsid w:val="00CD6A5E"/>
    <w:rsid w:val="00CE06E2"/>
    <w:rsid w:val="00CE4195"/>
    <w:rsid w:val="00CE44F8"/>
    <w:rsid w:val="00CF037C"/>
    <w:rsid w:val="00D06A57"/>
    <w:rsid w:val="00D10269"/>
    <w:rsid w:val="00D11125"/>
    <w:rsid w:val="00D22A11"/>
    <w:rsid w:val="00D2465C"/>
    <w:rsid w:val="00D267D8"/>
    <w:rsid w:val="00D26DEA"/>
    <w:rsid w:val="00D27BE3"/>
    <w:rsid w:val="00D31369"/>
    <w:rsid w:val="00D31E36"/>
    <w:rsid w:val="00D331B0"/>
    <w:rsid w:val="00D36E3A"/>
    <w:rsid w:val="00D41A14"/>
    <w:rsid w:val="00D42650"/>
    <w:rsid w:val="00D42FC6"/>
    <w:rsid w:val="00D46F46"/>
    <w:rsid w:val="00D47025"/>
    <w:rsid w:val="00D5166D"/>
    <w:rsid w:val="00D53151"/>
    <w:rsid w:val="00D53538"/>
    <w:rsid w:val="00D53B51"/>
    <w:rsid w:val="00D53B86"/>
    <w:rsid w:val="00D549CC"/>
    <w:rsid w:val="00D56340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4D3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B6831"/>
    <w:rsid w:val="00DC0F3A"/>
    <w:rsid w:val="00DC6031"/>
    <w:rsid w:val="00DD45B3"/>
    <w:rsid w:val="00DD4952"/>
    <w:rsid w:val="00DE0FD6"/>
    <w:rsid w:val="00DE16C3"/>
    <w:rsid w:val="00DF6249"/>
    <w:rsid w:val="00E014C9"/>
    <w:rsid w:val="00E01F94"/>
    <w:rsid w:val="00E048C9"/>
    <w:rsid w:val="00E049B9"/>
    <w:rsid w:val="00E158C3"/>
    <w:rsid w:val="00E17282"/>
    <w:rsid w:val="00E22554"/>
    <w:rsid w:val="00E23FED"/>
    <w:rsid w:val="00E2710F"/>
    <w:rsid w:val="00E31492"/>
    <w:rsid w:val="00E37FF5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2C59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440C"/>
    <w:rsid w:val="00EA4A59"/>
    <w:rsid w:val="00EA73BE"/>
    <w:rsid w:val="00EC12ED"/>
    <w:rsid w:val="00EC6429"/>
    <w:rsid w:val="00ED043F"/>
    <w:rsid w:val="00ED0B3A"/>
    <w:rsid w:val="00ED67E0"/>
    <w:rsid w:val="00EE0DA0"/>
    <w:rsid w:val="00EE7930"/>
    <w:rsid w:val="00EF1D62"/>
    <w:rsid w:val="00EF226D"/>
    <w:rsid w:val="00EF3737"/>
    <w:rsid w:val="00EF5B30"/>
    <w:rsid w:val="00EF6AFC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BBD"/>
    <w:rsid w:val="00F35D75"/>
    <w:rsid w:val="00F3785B"/>
    <w:rsid w:val="00F4041F"/>
    <w:rsid w:val="00F407BB"/>
    <w:rsid w:val="00F44767"/>
    <w:rsid w:val="00F53EF5"/>
    <w:rsid w:val="00F5537E"/>
    <w:rsid w:val="00F563C3"/>
    <w:rsid w:val="00F564C4"/>
    <w:rsid w:val="00F60114"/>
    <w:rsid w:val="00F62B75"/>
    <w:rsid w:val="00F63264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37DA"/>
    <w:rsid w:val="00F94225"/>
    <w:rsid w:val="00F95016"/>
    <w:rsid w:val="00F97674"/>
    <w:rsid w:val="00FA25F4"/>
    <w:rsid w:val="00FB156D"/>
    <w:rsid w:val="00FB1E68"/>
    <w:rsid w:val="00FB59A4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14E8"/>
    <w:rsid w:val="00FD1C9A"/>
    <w:rsid w:val="00FD2CC7"/>
    <w:rsid w:val="00FD35CB"/>
    <w:rsid w:val="00FD4E5A"/>
    <w:rsid w:val="00FD59A9"/>
    <w:rsid w:val="00FD7856"/>
    <w:rsid w:val="00FE11DB"/>
    <w:rsid w:val="00FE362C"/>
    <w:rsid w:val="00FE3F6E"/>
    <w:rsid w:val="00FE424B"/>
    <w:rsid w:val="00FE6840"/>
    <w:rsid w:val="00FE6F86"/>
    <w:rsid w:val="00FF0663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BE2E6-FA77-4B45-B514-B63D055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7021CC"/>
    <w:pPr>
      <w:ind w:left="720"/>
      <w:contextualSpacing/>
    </w:pPr>
    <w:rPr>
      <w:rFonts w:ascii="Browallia New" w:eastAsia="Browallia New" w:hAnsi="Browall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1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20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739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8164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12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1123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8121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72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676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822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</documentManagement>
</p:properties>
</file>

<file path=customXml/itemProps1.xml><?xml version="1.0" encoding="utf-8"?>
<ds:datastoreItem xmlns:ds="http://schemas.openxmlformats.org/officeDocument/2006/customXml" ds:itemID="{09149EA4-10B4-4C5C-989C-8389FCE9A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42AC2-A800-4BC3-BAA0-A2829EBBB7D8}"/>
</file>

<file path=customXml/itemProps3.xml><?xml version="1.0" encoding="utf-8"?>
<ds:datastoreItem xmlns:ds="http://schemas.openxmlformats.org/officeDocument/2006/customXml" ds:itemID="{3A6FBD5E-C779-4460-9CD8-3665CE9D8A4C}"/>
</file>

<file path=customXml/itemProps4.xml><?xml version="1.0" encoding="utf-8"?>
<ds:datastoreItem xmlns:ds="http://schemas.openxmlformats.org/officeDocument/2006/customXml" ds:itemID="{8CB1F567-D29D-4B7C-8101-203E66DEB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1831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2</cp:revision>
  <cp:lastPrinted>2018-06-26T04:26:00Z</cp:lastPrinted>
  <dcterms:created xsi:type="dcterms:W3CDTF">2021-07-12T03:21:00Z</dcterms:created>
  <dcterms:modified xsi:type="dcterms:W3CDTF">2021-07-12T03:21:00Z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