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5A" w:rsidRPr="00F914FF" w:rsidRDefault="00E4685A">
      <w:pPr>
        <w:pStyle w:val="Heading1"/>
        <w:rPr>
          <w:rFonts w:ascii="Browallia New" w:hAnsi="Browallia New" w:cs="Browallia New"/>
        </w:rPr>
      </w:pPr>
      <w:bookmarkStart w:id="0" w:name="_GoBack"/>
      <w:bookmarkEnd w:id="0"/>
      <w:r w:rsidRPr="00F914FF">
        <w:rPr>
          <w:rFonts w:ascii="Browallia New" w:hAnsi="Browallia New" w:cs="Browallia New"/>
        </w:rPr>
        <w:t>Department of Mathematics</w:t>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t xml:space="preserve">              </w:t>
      </w:r>
      <w:r w:rsidRPr="00F914FF">
        <w:rPr>
          <w:rFonts w:ascii="Browallia New" w:hAnsi="Browallia New" w:cs="Browallia New"/>
          <w:cs/>
        </w:rPr>
        <w:t xml:space="preserve">  </w:t>
      </w:r>
      <w:r w:rsidRPr="00F914FF">
        <w:rPr>
          <w:rFonts w:ascii="Browallia New" w:hAnsi="Browallia New" w:cs="Browallia New"/>
        </w:rPr>
        <w:t xml:space="preserve"> </w:t>
      </w:r>
      <w:r w:rsidRPr="00F914FF">
        <w:rPr>
          <w:rFonts w:ascii="Browallia New" w:hAnsi="Browallia New" w:cs="Browallia New"/>
        </w:rPr>
        <w:tab/>
        <w:t xml:space="preserve">     Faculty of Science</w:t>
      </w:r>
    </w:p>
    <w:p w:rsidR="00E4685A" w:rsidRPr="00F914FF" w:rsidRDefault="00E4685A">
      <w:pPr>
        <w:rPr>
          <w:rFonts w:ascii="Browallia New" w:hAnsi="Browallia New" w:cs="Browallia New"/>
          <w:b/>
          <w:bCs/>
        </w:rPr>
      </w:pPr>
      <w:r w:rsidRPr="00F914FF">
        <w:rPr>
          <w:rFonts w:ascii="Browallia New" w:hAnsi="Browallia New" w:cs="Browallia New"/>
          <w:b/>
          <w:bCs/>
        </w:rPr>
        <w:t xml:space="preserve">MATH </w:t>
      </w:r>
      <w:r w:rsidR="00BF14BC">
        <w:rPr>
          <w:rFonts w:ascii="Browallia New" w:hAnsi="Browallia New" w:cs="Browallia New" w:hint="cs"/>
          <w:b/>
          <w:bCs/>
          <w:cs/>
        </w:rPr>
        <w:t xml:space="preserve">751 </w:t>
      </w:r>
      <w:r w:rsidRPr="00F914FF">
        <w:rPr>
          <w:rFonts w:ascii="Browallia New" w:hAnsi="Browallia New" w:cs="Browallia New"/>
          <w:b/>
          <w:bCs/>
        </w:rPr>
        <w:t>(206751</w:t>
      </w:r>
      <w:r w:rsidR="00BF14BC" w:rsidRPr="00F914FF">
        <w:rPr>
          <w:rFonts w:ascii="Browallia New" w:hAnsi="Browallia New" w:cs="Browallia New"/>
          <w:b/>
          <w:bCs/>
        </w:rPr>
        <w:t>)</w:t>
      </w:r>
      <w:r w:rsidR="00BF14BC">
        <w:rPr>
          <w:rFonts w:ascii="Browallia New" w:hAnsi="Browallia New" w:cs="Browallia New" w:hint="cs"/>
          <w:b/>
          <w:bCs/>
          <w:cs/>
        </w:rPr>
        <w:t xml:space="preserve">    </w:t>
      </w:r>
      <w:r w:rsidRPr="00F914FF">
        <w:rPr>
          <w:rFonts w:ascii="Browallia New" w:hAnsi="Browallia New" w:cs="Browallia New"/>
          <w:b/>
          <w:bCs/>
        </w:rPr>
        <w:t>ADVANCED NUMERICAL ANALYSIS</w:t>
      </w:r>
      <w:r w:rsidRPr="00F914FF">
        <w:rPr>
          <w:rFonts w:ascii="Browallia New" w:hAnsi="Browallia New" w:cs="Browallia New"/>
        </w:rPr>
        <w:t xml:space="preserve"> </w:t>
      </w:r>
      <w:r w:rsidRPr="00F914FF">
        <w:rPr>
          <w:rFonts w:ascii="Browallia New" w:hAnsi="Browallia New" w:cs="Browallia New"/>
        </w:rPr>
        <w:tab/>
      </w:r>
      <w:r w:rsidRPr="00F914FF">
        <w:rPr>
          <w:rFonts w:ascii="Browallia New" w:hAnsi="Browallia New" w:cs="Browallia New"/>
        </w:rPr>
        <w:tab/>
        <w:t xml:space="preserve"> </w:t>
      </w:r>
      <w:r w:rsidRPr="00F914FF">
        <w:rPr>
          <w:rFonts w:ascii="Browallia New" w:hAnsi="Browallia New" w:cs="Browallia New"/>
          <w:b/>
          <w:bCs/>
        </w:rPr>
        <w:t xml:space="preserve">    3(3-0</w:t>
      </w:r>
      <w:r w:rsidR="00BF14BC">
        <w:rPr>
          <w:rFonts w:ascii="Browallia New" w:hAnsi="Browallia New" w:cs="Browallia New" w:hint="cs"/>
          <w:b/>
          <w:bCs/>
          <w:cs/>
        </w:rPr>
        <w:t>-6</w:t>
      </w:r>
      <w:proofErr w:type="gramStart"/>
      <w:r w:rsidRPr="00F914FF">
        <w:rPr>
          <w:rFonts w:ascii="Browallia New" w:hAnsi="Browallia New" w:cs="Browallia New"/>
          <w:b/>
          <w:bCs/>
        </w:rPr>
        <w:t>)</w:t>
      </w:r>
      <w:proofErr w:type="gramEnd"/>
      <w:r w:rsidRPr="00F914FF">
        <w:rPr>
          <w:rFonts w:ascii="Browallia New" w:hAnsi="Browallia New" w:cs="Browallia New"/>
          <w:b/>
          <w:bCs/>
        </w:rPr>
        <w:br/>
        <w:t xml:space="preserve">Prerequisite </w:t>
      </w:r>
      <w:r w:rsidRPr="00F914FF">
        <w:rPr>
          <w:rFonts w:ascii="Browallia New" w:hAnsi="Browallia New" w:cs="Browallia New"/>
          <w:b/>
          <w:bCs/>
        </w:rPr>
        <w:tab/>
      </w:r>
      <w:r w:rsidRPr="00F914FF">
        <w:rPr>
          <w:rFonts w:ascii="Browallia New" w:hAnsi="Browallia New" w:cs="Browallia New"/>
          <w:b/>
          <w:bCs/>
        </w:rPr>
        <w:tab/>
      </w:r>
      <w:r w:rsidRPr="00F914FF">
        <w:rPr>
          <w:rFonts w:ascii="Browallia New" w:hAnsi="Browallia New" w:cs="Browallia New"/>
        </w:rPr>
        <w:t>Consent of the instructor</w:t>
      </w:r>
    </w:p>
    <w:p w:rsidR="00E4685A" w:rsidRPr="00F914FF" w:rsidRDefault="00E4685A">
      <w:pPr>
        <w:rPr>
          <w:rFonts w:ascii="Browallia New" w:hAnsi="Browallia New" w:cs="Browallia New"/>
        </w:rPr>
      </w:pPr>
    </w:p>
    <w:p w:rsidR="00E4685A" w:rsidRPr="00F914FF" w:rsidRDefault="00E4685A">
      <w:pPr>
        <w:rPr>
          <w:rFonts w:ascii="Browallia New" w:hAnsi="Browallia New" w:cs="Browallia New"/>
          <w:b/>
          <w:bCs/>
        </w:rPr>
      </w:pPr>
      <w:r w:rsidRPr="00F914FF">
        <w:rPr>
          <w:rFonts w:ascii="Browallia New" w:hAnsi="Browallia New" w:cs="Browallia New"/>
          <w:b/>
          <w:bCs/>
        </w:rPr>
        <w:t xml:space="preserve">Course </w:t>
      </w:r>
      <w:proofErr w:type="gramStart"/>
      <w:r w:rsidRPr="00F914FF">
        <w:rPr>
          <w:rFonts w:ascii="Browallia New" w:hAnsi="Browallia New" w:cs="Browallia New"/>
          <w:b/>
          <w:bCs/>
        </w:rPr>
        <w:t>Descriptions :</w:t>
      </w:r>
      <w:proofErr w:type="gramEnd"/>
    </w:p>
    <w:p w:rsidR="00E4685A" w:rsidRPr="00F914FF" w:rsidRDefault="00E4685A">
      <w:pPr>
        <w:jc w:val="thaiDistribute"/>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Review of the solution of ordinary differential equations and sets of linear systems. Difference equations. Boundary value problems. Numerical analysis of elliptic, parabolic, and hyperbolic partial differential equations. Analysis of stability and error estimates. Numerical double interpolation and multi-integration; numerical treatment of integral equations (Variation techniques) </w:t>
      </w:r>
    </w:p>
    <w:p w:rsidR="00E4685A" w:rsidRPr="00F914FF" w:rsidRDefault="00E4685A">
      <w:pPr>
        <w:jc w:val="thaiDistribute"/>
        <w:rPr>
          <w:rFonts w:ascii="Browallia New" w:hAnsi="Browallia New" w:cs="Browallia New"/>
        </w:rPr>
      </w:pPr>
    </w:p>
    <w:p w:rsidR="00E4685A" w:rsidRPr="00F914FF" w:rsidRDefault="00E4685A">
      <w:pPr>
        <w:jc w:val="both"/>
        <w:rPr>
          <w:rFonts w:ascii="Browallia New" w:hAnsi="Browallia New" w:cs="Browallia New"/>
        </w:rPr>
      </w:pPr>
      <w:r w:rsidRPr="00F914FF">
        <w:rPr>
          <w:rStyle w:val="Strong"/>
          <w:rFonts w:ascii="Browallia New" w:hAnsi="Browallia New" w:cs="Browallia New"/>
        </w:rPr>
        <w:t>Course Contents</w:t>
      </w:r>
      <w:r w:rsidRPr="00F914FF">
        <w:rPr>
          <w:rFonts w:ascii="Browallia New" w:hAnsi="Browallia New" w:cs="Browallia New"/>
        </w:rPr>
        <w:t xml:space="preserve">   </w:t>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t xml:space="preserve">           </w:t>
      </w:r>
      <w:r w:rsidRPr="00F914FF">
        <w:rPr>
          <w:rFonts w:ascii="Browallia New" w:hAnsi="Browallia New" w:cs="Browallia New"/>
          <w:b/>
          <w:bCs/>
        </w:rPr>
        <w:t xml:space="preserve">No. of Lecture Hours </w:t>
      </w:r>
    </w:p>
    <w:p w:rsidR="00E4685A" w:rsidRPr="00F914FF" w:rsidRDefault="00E4685A">
      <w:pPr>
        <w:rPr>
          <w:rFonts w:ascii="Browallia New" w:hAnsi="Browallia New" w:cs="Browallia New"/>
        </w:rPr>
      </w:pPr>
      <w:r w:rsidRPr="00F914FF">
        <w:rPr>
          <w:rFonts w:ascii="Browallia New" w:hAnsi="Browallia New" w:cs="Browallia New"/>
        </w:rPr>
        <w:t xml:space="preserve">1. Review of the solution of ordinary differential equations and   </w:t>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t>5</w:t>
      </w:r>
    </w:p>
    <w:p w:rsidR="00E4685A" w:rsidRPr="00F914FF" w:rsidRDefault="00E4685A">
      <w:pPr>
        <w:rPr>
          <w:rFonts w:ascii="Browallia New" w:hAnsi="Browallia New" w:cs="Browallia New"/>
        </w:rPr>
      </w:pPr>
      <w:r w:rsidRPr="00F914FF">
        <w:rPr>
          <w:rFonts w:ascii="Browallia New" w:hAnsi="Browallia New" w:cs="Browallia New"/>
        </w:rPr>
        <w:t xml:space="preserve">    </w:t>
      </w:r>
      <w:proofErr w:type="gramStart"/>
      <w:r w:rsidRPr="00F914FF">
        <w:rPr>
          <w:rFonts w:ascii="Browallia New" w:hAnsi="Browallia New" w:cs="Browallia New"/>
        </w:rPr>
        <w:t>sets</w:t>
      </w:r>
      <w:proofErr w:type="gramEnd"/>
      <w:r w:rsidRPr="00F914FF">
        <w:rPr>
          <w:rFonts w:ascii="Browallia New" w:hAnsi="Browallia New" w:cs="Browallia New"/>
        </w:rPr>
        <w:t xml:space="preserve"> of linear equations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Existence and uniqueness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Analytic methods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Euler method and methods based on numerical quadrature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Predictor - corrector methods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w:t>
      </w:r>
      <w:proofErr w:type="spellStart"/>
      <w:r w:rsidRPr="00F914FF">
        <w:rPr>
          <w:rFonts w:ascii="Browallia New" w:hAnsi="Browallia New" w:cs="Browallia New"/>
        </w:rPr>
        <w:t>Runge</w:t>
      </w:r>
      <w:proofErr w:type="spellEnd"/>
      <w:r w:rsidRPr="00F914FF">
        <w:rPr>
          <w:rFonts w:ascii="Browallia New" w:hAnsi="Browallia New" w:cs="Browallia New"/>
        </w:rPr>
        <w:t xml:space="preserve"> - </w:t>
      </w:r>
      <w:proofErr w:type="spellStart"/>
      <w:r w:rsidRPr="00F914FF">
        <w:rPr>
          <w:rFonts w:ascii="Browallia New" w:hAnsi="Browallia New" w:cs="Browallia New"/>
        </w:rPr>
        <w:t>Kutta</w:t>
      </w:r>
      <w:proofErr w:type="spellEnd"/>
      <w:r w:rsidRPr="00F914FF">
        <w:rPr>
          <w:rFonts w:ascii="Browallia New" w:hAnsi="Browallia New" w:cs="Browallia New"/>
        </w:rPr>
        <w:t xml:space="preserve"> methods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High order equations and systems of first order equations</w:t>
      </w:r>
    </w:p>
    <w:p w:rsidR="00E4685A" w:rsidRPr="00F914FF" w:rsidRDefault="00E4685A">
      <w:pPr>
        <w:rPr>
          <w:rFonts w:ascii="Browallia New" w:hAnsi="Browallia New" w:cs="Browallia New"/>
        </w:rPr>
      </w:pPr>
      <w:r w:rsidRPr="00F914FF">
        <w:rPr>
          <w:rFonts w:ascii="Browallia New" w:hAnsi="Browallia New" w:cs="Browallia New"/>
        </w:rPr>
        <w:t xml:space="preserve">2. Difference equations  </w:t>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t xml:space="preserve">4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Linear difference equation with constant coefficients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Solution of linear difference equations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Similarity between solutions of differential equation and difference equation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Exact difference equations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Exact difference method and solvability of the difference equations </w:t>
      </w:r>
    </w:p>
    <w:p w:rsidR="00E4685A" w:rsidRPr="00F914FF" w:rsidRDefault="00E4685A">
      <w:pPr>
        <w:rPr>
          <w:rFonts w:ascii="Browallia New" w:hAnsi="Browallia New" w:cs="Browallia New"/>
        </w:rPr>
      </w:pPr>
      <w:r w:rsidRPr="00F914FF">
        <w:rPr>
          <w:rFonts w:ascii="Browallia New" w:hAnsi="Browallia New" w:cs="Browallia New"/>
        </w:rPr>
        <w:t xml:space="preserve">3. Analysis of stability and error estimate  </w:t>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t xml:space="preserve">5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Mathematical and computational aspects of an algorithm </w:t>
      </w:r>
    </w:p>
    <w:p w:rsidR="00E4685A" w:rsidRPr="00F914FF" w:rsidRDefault="00E4685A">
      <w:pPr>
        <w:ind w:firstLine="720"/>
        <w:rPr>
          <w:rFonts w:ascii="Browallia New" w:hAnsi="Browallia New" w:cs="Browallia New"/>
        </w:rPr>
      </w:pPr>
      <w:r w:rsidRPr="00F914FF">
        <w:rPr>
          <w:rFonts w:ascii="Browallia New" w:hAnsi="Browallia New" w:cs="Browallia New"/>
        </w:rPr>
        <w:t xml:space="preserve">- Types of errors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Estimation of round - off and truncation errors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Numerical instability of an algorithm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Ill - conditioned problem </w:t>
      </w:r>
    </w:p>
    <w:p w:rsidR="00BF14BC" w:rsidRDefault="00BF14BC">
      <w:pPr>
        <w:rPr>
          <w:rFonts w:ascii="Browallia New" w:hAnsi="Browallia New" w:cs="Browallia New" w:hint="cs"/>
        </w:rPr>
      </w:pPr>
    </w:p>
    <w:p w:rsidR="00BF14BC" w:rsidRDefault="00BF14BC">
      <w:pPr>
        <w:rPr>
          <w:rFonts w:ascii="Browallia New" w:hAnsi="Browallia New" w:cs="Browallia New" w:hint="cs"/>
        </w:rPr>
      </w:pPr>
    </w:p>
    <w:p w:rsidR="00BF14BC" w:rsidRDefault="00BF14BC" w:rsidP="00BF14BC">
      <w:pPr>
        <w:jc w:val="center"/>
        <w:rPr>
          <w:rFonts w:ascii="Browallia New" w:hAnsi="Browallia New" w:cs="Browallia New" w:hint="cs"/>
        </w:rPr>
      </w:pPr>
      <w:r>
        <w:rPr>
          <w:rFonts w:ascii="Browallia New" w:hAnsi="Browallia New" w:cs="Browallia New" w:hint="cs"/>
          <w:cs/>
        </w:rPr>
        <w:lastRenderedPageBreak/>
        <w:t>- 2 -</w:t>
      </w:r>
    </w:p>
    <w:p w:rsidR="00BF14BC" w:rsidRDefault="00BF14BC">
      <w:pPr>
        <w:rPr>
          <w:rFonts w:ascii="Browallia New" w:hAnsi="Browallia New" w:cs="Browallia New" w:hint="cs"/>
        </w:rPr>
      </w:pPr>
    </w:p>
    <w:p w:rsidR="00E4685A" w:rsidRPr="00F914FF" w:rsidRDefault="00E4685A">
      <w:pPr>
        <w:rPr>
          <w:rFonts w:ascii="Browallia New" w:hAnsi="Browallia New" w:cs="Browallia New"/>
        </w:rPr>
      </w:pPr>
      <w:r w:rsidRPr="00F914FF">
        <w:rPr>
          <w:rFonts w:ascii="Browallia New" w:hAnsi="Browallia New" w:cs="Browallia New"/>
        </w:rPr>
        <w:t xml:space="preserve">4. Boundary value problems   </w:t>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00BF14BC">
        <w:rPr>
          <w:rFonts w:ascii="Browallia New" w:hAnsi="Browallia New" w:cs="Browallia New" w:hint="cs"/>
          <w:cs/>
        </w:rPr>
        <w:tab/>
      </w:r>
      <w:r w:rsidRPr="00F914FF">
        <w:rPr>
          <w:rFonts w:ascii="Browallia New" w:hAnsi="Browallia New" w:cs="Browallia New"/>
        </w:rPr>
        <w:t xml:space="preserve">5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Introduction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The shooting method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The method of superposition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Finite difference method and accuracy of finite difference solution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Defined - higher order methods </w:t>
      </w:r>
    </w:p>
    <w:p w:rsidR="00E4685A" w:rsidRPr="00F914FF" w:rsidRDefault="00E4685A">
      <w:pPr>
        <w:rPr>
          <w:rFonts w:ascii="Browallia New" w:hAnsi="Browallia New" w:cs="Browallia New"/>
        </w:rPr>
      </w:pPr>
      <w:r w:rsidRPr="00F914FF">
        <w:rPr>
          <w:rFonts w:ascii="Browallia New" w:hAnsi="Browallia New" w:cs="Browallia New"/>
        </w:rPr>
        <w:t xml:space="preserve">5. Partial differential equations  </w:t>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t xml:space="preserve">12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Classification of elliptic, parabolic and hyperbolic partial differential equations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Finite difference methods and solvability of the difference equation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Accuracy of the difference equation solution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Higher - order methods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Variable mesh size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w:t>
      </w:r>
      <w:smartTag w:uri="urn:schemas-microsoft-com:office:smarttags" w:element="City">
        <w:smartTag w:uri="urn:schemas-microsoft-com:office:smarttags" w:element="place">
          <w:r w:rsidRPr="00F914FF">
            <w:rPr>
              <w:rFonts w:ascii="Browallia New" w:hAnsi="Browallia New" w:cs="Browallia New"/>
            </w:rPr>
            <w:t>Richardson</w:t>
          </w:r>
        </w:smartTag>
      </w:smartTag>
      <w:r w:rsidRPr="00F914FF">
        <w:rPr>
          <w:rFonts w:ascii="Browallia New" w:hAnsi="Browallia New" w:cs="Browallia New"/>
        </w:rPr>
        <w:t xml:space="preserve">'s method and the </w:t>
      </w:r>
      <w:proofErr w:type="spellStart"/>
      <w:r w:rsidRPr="00F914FF">
        <w:rPr>
          <w:rFonts w:ascii="Browallia New" w:hAnsi="Browallia New" w:cs="Browallia New"/>
        </w:rPr>
        <w:t>Dufort</w:t>
      </w:r>
      <w:proofErr w:type="spellEnd"/>
      <w:r w:rsidRPr="00F914FF">
        <w:rPr>
          <w:rFonts w:ascii="Browallia New" w:hAnsi="Browallia New" w:cs="Browallia New"/>
        </w:rPr>
        <w:t xml:space="preserve"> - Frankel method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The Crack - Nicolson method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Problems with two space variables </w:t>
      </w:r>
    </w:p>
    <w:p w:rsidR="00E4685A" w:rsidRPr="00F914FF" w:rsidRDefault="00E4685A">
      <w:pPr>
        <w:rPr>
          <w:rFonts w:ascii="Browallia New" w:hAnsi="Browallia New" w:cs="Browallia New"/>
        </w:rPr>
      </w:pPr>
      <w:r w:rsidRPr="00F914FF">
        <w:rPr>
          <w:rFonts w:ascii="Browallia New" w:hAnsi="Browallia New" w:cs="Browallia New"/>
        </w:rPr>
        <w:t xml:space="preserve"> 6. Numerical double interpolation and multi-integration  </w:t>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t xml:space="preserve">8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Interpolation in two </w:t>
      </w:r>
      <w:proofErr w:type="spellStart"/>
      <w:r w:rsidRPr="00F914FF">
        <w:rPr>
          <w:rFonts w:ascii="Browallia New" w:hAnsi="Browallia New" w:cs="Browallia New"/>
        </w:rPr>
        <w:t>varibles</w:t>
      </w:r>
      <w:proofErr w:type="spellEnd"/>
      <w:r w:rsidRPr="00F914FF">
        <w:rPr>
          <w:rFonts w:ascii="Browallia New" w:hAnsi="Browallia New" w:cs="Browallia New"/>
        </w:rPr>
        <w:t xml:space="preserve">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Triangular interpolation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Bilinear interpolation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Elementary multiple integration over standard regions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Change of order of integration and change of </w:t>
      </w:r>
      <w:proofErr w:type="spellStart"/>
      <w:r w:rsidRPr="00F914FF">
        <w:rPr>
          <w:rFonts w:ascii="Browallia New" w:hAnsi="Browallia New" w:cs="Browallia New"/>
        </w:rPr>
        <w:t>varibles</w:t>
      </w:r>
      <w:proofErr w:type="spellEnd"/>
      <w:r w:rsidRPr="00F914FF">
        <w:rPr>
          <w:rFonts w:ascii="Browallia New" w:hAnsi="Browallia New" w:cs="Browallia New"/>
        </w:rPr>
        <w:t xml:space="preserve">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Decomposition into standard regions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Cartesian products and product rules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Multiple integration by sampling </w:t>
      </w:r>
    </w:p>
    <w:p w:rsidR="00E4685A" w:rsidRPr="00F914FF" w:rsidRDefault="00E4685A">
      <w:pPr>
        <w:rPr>
          <w:rFonts w:ascii="Browallia New" w:hAnsi="Browallia New" w:cs="Browallia New"/>
        </w:rPr>
      </w:pPr>
      <w:r w:rsidRPr="00F914FF">
        <w:rPr>
          <w:rFonts w:ascii="Browallia New" w:hAnsi="Browallia New" w:cs="Browallia New"/>
        </w:rPr>
        <w:t xml:space="preserve">7. Integral equation  </w:t>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Pr="00F914FF">
        <w:rPr>
          <w:rFonts w:ascii="Browallia New" w:hAnsi="Browallia New" w:cs="Browallia New"/>
        </w:rPr>
        <w:tab/>
      </w:r>
      <w:r w:rsidR="00BF14BC">
        <w:rPr>
          <w:rFonts w:ascii="Browallia New" w:hAnsi="Browallia New" w:cs="Browallia New" w:hint="cs"/>
          <w:cs/>
        </w:rPr>
        <w:tab/>
      </w:r>
      <w:r w:rsidRPr="00F914FF">
        <w:rPr>
          <w:rFonts w:ascii="Browallia New" w:hAnsi="Browallia New" w:cs="Browallia New"/>
        </w:rPr>
        <w:t xml:space="preserve">6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Integral equation formulation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Picard method of successive approximation </w:t>
      </w:r>
    </w:p>
    <w:p w:rsidR="00E4685A" w:rsidRPr="00F914FF" w:rsidRDefault="00E4685A">
      <w:pPr>
        <w:rPr>
          <w:rFonts w:ascii="Browallia New" w:hAnsi="Browallia New" w:cs="Browallia New"/>
        </w:rPr>
      </w:pPr>
      <w:r w:rsidRPr="00F914FF">
        <w:rPr>
          <w:rFonts w:ascii="Browallia New" w:hAnsi="Browallia New" w:cs="Browallia New"/>
        </w:rPr>
        <w:t xml:space="preserve"> </w:t>
      </w:r>
      <w:r w:rsidRPr="00F914FF">
        <w:rPr>
          <w:rFonts w:ascii="Browallia New" w:hAnsi="Browallia New" w:cs="Browallia New"/>
        </w:rPr>
        <w:tab/>
        <w:t xml:space="preserve">- Solution by </w:t>
      </w:r>
      <w:proofErr w:type="spellStart"/>
      <w:r w:rsidRPr="00F914FF">
        <w:rPr>
          <w:rFonts w:ascii="Browallia New" w:hAnsi="Browallia New" w:cs="Browallia New"/>
        </w:rPr>
        <w:t>variational</w:t>
      </w:r>
      <w:proofErr w:type="spellEnd"/>
      <w:r w:rsidRPr="00F914FF">
        <w:rPr>
          <w:rFonts w:ascii="Browallia New" w:hAnsi="Browallia New" w:cs="Browallia New"/>
        </w:rPr>
        <w:t xml:space="preserve"> techniques </w:t>
      </w:r>
    </w:p>
    <w:p w:rsidR="00E4685A" w:rsidRPr="00F914FF" w:rsidRDefault="00E4685A">
      <w:pPr>
        <w:rPr>
          <w:rFonts w:ascii="Browallia New" w:hAnsi="Browallia New" w:cs="Browallia New"/>
        </w:rPr>
      </w:pPr>
    </w:p>
    <w:sectPr w:rsidR="00E4685A" w:rsidRPr="00F914FF">
      <w:pgSz w:w="12240" w:h="15840"/>
      <w:pgMar w:top="1152" w:right="1440" w:bottom="1152"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FF"/>
    <w:rsid w:val="00BF14BC"/>
    <w:rsid w:val="00E02E43"/>
    <w:rsid w:val="00E4685A"/>
    <w:rsid w:val="00F914F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868080B-435E-4723-A0EE-7F055978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illeniaUPC" w:hAnsi="DilleniaUPC" w:cs="DilleniaUPC"/>
      <w:sz w:val="32"/>
      <w:szCs w:val="32"/>
    </w:rPr>
  </w:style>
  <w:style w:type="paragraph" w:styleId="Heading1">
    <w:name w:val="heading 1"/>
    <w:basedOn w:val="Normal"/>
    <w:next w:val="Normal"/>
    <w:qFormat/>
    <w:pPr>
      <w:keepNext/>
      <w:outlineLvl w:val="0"/>
    </w:pPr>
    <w:rPr>
      <w:rFonts w:ascii="Tms Rmn" w:eastAsia="Times New Roman" w:hAnsi="Tms Rm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Pr>
      <w:b/>
      <w:bCs/>
      <w:lang w:bidi="th-TH"/>
    </w:rPr>
  </w:style>
  <w:style w:type="paragraph" w:styleId="BodyText">
    <w:name w:val="Body Text"/>
    <w:basedOn w:val="Normal"/>
    <w:pPr>
      <w:jc w:val="thaiDistribute"/>
    </w:pPr>
    <w:rPr>
      <w:rFonts w:ascii="AngsanaUPC" w:hAnsi="AngsanaUPC" w:cs="AngsanaUP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Department of Mathematics</vt:lpstr>
    </vt:vector>
  </TitlesOfParts>
  <Company>gggg</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Mathematics</dc:title>
  <dc:subject/>
  <dc:creator>ggg</dc:creator>
  <cp:keywords/>
  <cp:lastModifiedBy>DELL</cp:lastModifiedBy>
  <cp:revision>2</cp:revision>
  <cp:lastPrinted>2010-11-17T06:19:00Z</cp:lastPrinted>
  <dcterms:created xsi:type="dcterms:W3CDTF">2021-07-12T06:23:00Z</dcterms:created>
  <dcterms:modified xsi:type="dcterms:W3CDTF">2021-07-12T06:23:00Z</dcterms:modified>
</cp:coreProperties>
</file>