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3AED2" w14:textId="77777777" w:rsidR="0004468C" w:rsidRPr="003C4AC9" w:rsidRDefault="0004468C" w:rsidP="0004468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5A267445" w14:textId="77777777" w:rsidR="0004468C" w:rsidRDefault="0004468C" w:rsidP="0004468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10476DEF" w14:textId="77777777" w:rsidR="0004468C" w:rsidRPr="00EA4CC0" w:rsidRDefault="0004468C" w:rsidP="0004468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04468C" w:rsidRPr="00EA4CC0" w14:paraId="087BA684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EC3" w14:textId="77777777" w:rsidR="0004468C" w:rsidRPr="00EA4CC0" w:rsidRDefault="0004468C" w:rsidP="0098625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04468C" w:rsidRPr="00EA4CC0" w14:paraId="64DB3A89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7DC" w14:textId="77777777" w:rsidR="0004468C" w:rsidRPr="00EA4CC0" w:rsidRDefault="0004468C" w:rsidP="0098625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492F55A" w14:textId="77777777" w:rsidR="0004468C" w:rsidRPr="00EA4CC0" w:rsidRDefault="0004468C" w:rsidP="0098625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04468C" w:rsidRPr="00EA4CC0" w14:paraId="4066BACE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867D" w14:textId="77777777" w:rsidR="0004468C" w:rsidRPr="00EA4CC0" w:rsidRDefault="0004468C" w:rsidP="0098625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312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312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3D7158C1" w14:textId="77777777" w:rsidR="0004468C" w:rsidRPr="00EA4CC0" w:rsidRDefault="0004468C" w:rsidP="0098625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รากฐานเรขาคณิตเบื้องต้น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Introduction to Foundation of Geometry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04468C" w:rsidRPr="00EA4CC0" w14:paraId="263B760C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50BF" w14:textId="77777777" w:rsidR="0004468C" w:rsidRPr="00EA4CC0" w:rsidRDefault="0004468C" w:rsidP="0098625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522C68D9" w14:textId="77777777" w:rsidR="0004468C" w:rsidRPr="00EA4CC0" w:rsidRDefault="0004468C" w:rsidP="0004468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0CBF3968" w14:textId="77777777" w:rsidR="0004468C" w:rsidRPr="00BF439E" w:rsidRDefault="0004468C" w:rsidP="0004468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04468C" w:rsidRPr="00BF439E" w14:paraId="3B0456EB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5D4" w14:textId="77777777" w:rsidR="0004468C" w:rsidRPr="00BF439E" w:rsidRDefault="0004468C" w:rsidP="009862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5E8E4E96" w14:textId="77777777" w:rsidR="0004468C" w:rsidRDefault="0004468C" w:rsidP="0098625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469AFA7" w14:textId="77777777" w:rsidR="0004468C" w:rsidRDefault="0004468C" w:rsidP="0098625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3584675F" w14:textId="77777777" w:rsidR="0004468C" w:rsidRDefault="0004468C" w:rsidP="0098625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337E68DA" w14:textId="77777777" w:rsidR="0004468C" w:rsidRDefault="0004468C" w:rsidP="0098625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138935A9" w14:textId="77777777" w:rsidR="0004468C" w:rsidRDefault="0004468C" w:rsidP="0098625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11DC4C4B" w14:textId="77777777" w:rsidR="0004468C" w:rsidRDefault="0004468C" w:rsidP="0098625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4B67A00E" w14:textId="77777777" w:rsidR="0004468C" w:rsidRDefault="0004468C" w:rsidP="0098625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61740583" w14:textId="77777777" w:rsidR="0004468C" w:rsidRPr="00BF439E" w:rsidRDefault="0004468C" w:rsidP="0098625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04468C" w:rsidRPr="00BF439E" w14:paraId="19D6F49D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787" w14:textId="77777777" w:rsidR="0004468C" w:rsidRPr="00BF439E" w:rsidRDefault="0004468C" w:rsidP="0098625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5335ADEF" w14:textId="77777777" w:rsidR="0004468C" w:rsidRPr="00BF439E" w:rsidRDefault="0004468C" w:rsidP="0098625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4D5E8623" w14:textId="77777777" w:rsidR="0004468C" w:rsidRPr="00BF439E" w:rsidRDefault="0004468C" w:rsidP="0098625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ดร.ธีระพงษ์  สุขสำราญ</w:t>
            </w:r>
          </w:p>
          <w:p w14:paraId="3E4CBE2A" w14:textId="77777777" w:rsidR="0004468C" w:rsidRPr="00BF439E" w:rsidRDefault="0004468C" w:rsidP="0098625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212815BF" w14:textId="77777777" w:rsidR="0004468C" w:rsidRPr="00BF439E" w:rsidRDefault="0004468C" w:rsidP="0098625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ดร.ธีระพงษ์  สุขสำราญ</w:t>
            </w:r>
          </w:p>
        </w:tc>
      </w:tr>
      <w:tr w:rsidR="0004468C" w:rsidRPr="00BF439E" w14:paraId="4206C8F2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F5A9" w14:textId="77777777" w:rsidR="0004468C" w:rsidRPr="00BF439E" w:rsidRDefault="0004468C" w:rsidP="0098625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6347514C" w14:textId="77777777" w:rsidR="0004468C" w:rsidRPr="00BF439E" w:rsidRDefault="0004468C" w:rsidP="0098625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</w:tr>
      <w:tr w:rsidR="0004468C" w:rsidRPr="00BF439E" w14:paraId="0FF022C5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BAD1" w14:textId="77777777" w:rsidR="0004468C" w:rsidRPr="00BF439E" w:rsidRDefault="0004468C" w:rsidP="0098625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55A6A1AA" w14:textId="77777777" w:rsidR="0004468C" w:rsidRPr="00BF439E" w:rsidRDefault="0004468C" w:rsidP="0098625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494EA5F" w14:textId="77777777" w:rsidR="0004468C" w:rsidRPr="00BF439E" w:rsidRDefault="0004468C" w:rsidP="0098625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04468C" w:rsidRPr="00BF439E" w14:paraId="2A0E6553" w14:textId="77777777" w:rsidTr="0098625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948B" w14:textId="77777777" w:rsidR="0004468C" w:rsidRPr="00BF439E" w:rsidRDefault="0004468C" w:rsidP="009862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68B95C14" w14:textId="77777777" w:rsidR="0004468C" w:rsidRPr="00BF439E" w:rsidRDefault="0004468C" w:rsidP="0098625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0551F6E0" w14:textId="77777777" w:rsidR="0004468C" w:rsidRDefault="0004468C" w:rsidP="0004468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34789B0F" w14:textId="77777777" w:rsidR="0004468C" w:rsidRPr="00420B2E" w:rsidRDefault="0004468C" w:rsidP="0004468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1E16452" w14:textId="77777777" w:rsidR="0004468C" w:rsidRPr="008226E8" w:rsidRDefault="0004468C" w:rsidP="0004468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0ED2576A" w14:textId="77777777" w:rsidR="0004468C" w:rsidRPr="008226E8" w:rsidRDefault="0004468C" w:rsidP="0004468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312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312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รากฐานเรขาคณิตเบื้องต้น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67024C5" w14:textId="77777777" w:rsidR="0004468C" w:rsidRPr="008226E8" w:rsidRDefault="0004468C" w:rsidP="0004468C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073F7A4D" w14:textId="77777777" w:rsidR="0004468C" w:rsidRPr="008226E8" w:rsidRDefault="0004468C" w:rsidP="0004468C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2943A28F" w14:textId="77777777" w:rsidR="0004468C" w:rsidRPr="008226E8" w:rsidRDefault="0004468C" w:rsidP="0004468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22BFFF79" w14:textId="77777777" w:rsidR="0004468C" w:rsidRPr="008226E8" w:rsidRDefault="0004468C" w:rsidP="0004468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3AB88F49" w14:textId="77777777" w:rsidR="0004468C" w:rsidRPr="008226E8" w:rsidRDefault="0004468C" w:rsidP="0004468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555DC48D" w14:textId="77777777" w:rsidR="0004468C" w:rsidRPr="008226E8" w:rsidRDefault="0004468C" w:rsidP="0004468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207 (206207)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216 (206216)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217 (206217)</w:t>
      </w:r>
    </w:p>
    <w:p w14:paraId="094A37AF" w14:textId="77777777" w:rsidR="0004468C" w:rsidRPr="008226E8" w:rsidRDefault="0004468C" w:rsidP="0004468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F46DB9C" w14:textId="77777777" w:rsidR="0004468C" w:rsidRPr="008226E8" w:rsidRDefault="0004468C" w:rsidP="0004468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5C63E1DC" w14:textId="77777777" w:rsidR="0004468C" w:rsidRPr="008226E8" w:rsidRDefault="0004468C" w:rsidP="0004468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เรขาคณิตแบบยุคลิด สัจพจน์ของฮิลเบิร์ต เรขาคณิตนอกแบบยุคลิด</w:t>
      </w:r>
    </w:p>
    <w:p w14:paraId="7EDCAE3A" w14:textId="77777777" w:rsidR="0004468C" w:rsidRPr="008226E8" w:rsidRDefault="0004468C" w:rsidP="0004468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314EA31" w14:textId="77777777" w:rsidR="0004468C" w:rsidRPr="008226E8" w:rsidRDefault="0004468C" w:rsidP="0004468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04695536" w14:textId="77777777" w:rsidR="0004468C" w:rsidRPr="008226E8" w:rsidRDefault="0004468C" w:rsidP="0004468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พิสูจน์สมบัติพื้นฐานของเรขาคณิตแบบยุคลิด และเรขาคณิตนอกแบบยุคลิด</w:t>
      </w:r>
    </w:p>
    <w:p w14:paraId="57F6B263" w14:textId="77777777" w:rsidR="0004468C" w:rsidRPr="008226E8" w:rsidRDefault="0004468C" w:rsidP="0004468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พิสูจน์สมบัติพื้นฐานที่เกี่ยวข้องกับสัจพจน์ฮิลเบิร์ต</w:t>
      </w:r>
    </w:p>
    <w:p w14:paraId="2E265B87" w14:textId="77777777" w:rsidR="0004468C" w:rsidRPr="008226E8" w:rsidRDefault="0004468C" w:rsidP="0004468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อธิบายสัจพจน์ข้อที่ห้าของยุคลิดและความแตกต่างของเรขาคณิตแบบต่าง ๆ</w:t>
      </w:r>
    </w:p>
    <w:p w14:paraId="10922289" w14:textId="77777777" w:rsidR="0004468C" w:rsidRDefault="0004468C" w:rsidP="0004468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ประยุกต์ทฤษฎีบทเพื่อนำไปพิสูจน์สมบัติของวัตถุเชิงเรขาคณิต</w:t>
      </w:r>
    </w:p>
    <w:p w14:paraId="5143A91A" w14:textId="77777777" w:rsidR="0004468C" w:rsidRDefault="0004468C" w:rsidP="0004468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BBB214A" w14:textId="77777777" w:rsidR="0004468C" w:rsidRDefault="0004468C" w:rsidP="0004468C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5C30363A" w14:textId="409D2F6E" w:rsidR="007050EA" w:rsidRPr="007050EA" w:rsidRDefault="007050EA" w:rsidP="0004468C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44F8DB5D" w14:textId="77777777" w:rsidR="0004468C" w:rsidRPr="003203D1" w:rsidRDefault="0004468C" w:rsidP="0004468C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C:\\Users\\windf\\Desktop\\OBE\\PLOCLO\\c312.docx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867"/>
        <w:gridCol w:w="1868"/>
        <w:gridCol w:w="1867"/>
        <w:gridCol w:w="1868"/>
      </w:tblGrid>
      <w:tr w:rsidR="0004468C" w:rsidRPr="00083371" w14:paraId="4B89A978" w14:textId="77777777" w:rsidTr="00986254">
        <w:trPr>
          <w:trHeight w:val="432"/>
        </w:trPr>
        <w:tc>
          <w:tcPr>
            <w:tcW w:w="2335" w:type="dxa"/>
            <w:shd w:val="clear" w:color="auto" w:fill="auto"/>
          </w:tcPr>
          <w:p w14:paraId="1A046391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56C70EB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76A2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C34A68A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76A2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AE5B455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76A2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868" w:type="dxa"/>
            <w:vAlign w:val="center"/>
          </w:tcPr>
          <w:p w14:paraId="4943DD32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76A2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</w:tr>
      <w:tr w:rsidR="0004468C" w:rsidRPr="00083371" w14:paraId="2B5B0334" w14:textId="77777777" w:rsidTr="00986254">
        <w:trPr>
          <w:trHeight w:val="432"/>
        </w:trPr>
        <w:tc>
          <w:tcPr>
            <w:tcW w:w="2335" w:type="dxa"/>
            <w:shd w:val="clear" w:color="auto" w:fill="auto"/>
          </w:tcPr>
          <w:p w14:paraId="7B37466B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295714F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A288FB0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511CF7F4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868" w:type="dxa"/>
            <w:vAlign w:val="center"/>
          </w:tcPr>
          <w:p w14:paraId="5F611B23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6A2">
              <w:rPr>
                <w:rFonts w:ascii="TH SarabunPSK" w:eastAsia="Angsana New" w:hAnsi="TH SarabunPSK" w:cs="TH SarabunPSK"/>
                <w:sz w:val="30"/>
                <w:szCs w:val="30"/>
              </w:rPr>
              <w:t>X</w:t>
            </w:r>
          </w:p>
        </w:tc>
      </w:tr>
      <w:tr w:rsidR="0004468C" w:rsidRPr="00083371" w14:paraId="0FCF47DF" w14:textId="77777777" w:rsidTr="00986254">
        <w:trPr>
          <w:trHeight w:val="432"/>
        </w:trPr>
        <w:tc>
          <w:tcPr>
            <w:tcW w:w="2335" w:type="dxa"/>
            <w:shd w:val="clear" w:color="auto" w:fill="auto"/>
          </w:tcPr>
          <w:p w14:paraId="5D96B489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998D304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6E44C31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2F4BEADD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0E7DEBE4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6A2">
              <w:rPr>
                <w:rFonts w:ascii="TH SarabunPSK" w:eastAsia="Angsana New" w:hAnsi="TH SarabunPSK" w:cs="TH SarabunPSK"/>
                <w:sz w:val="30"/>
                <w:szCs w:val="30"/>
              </w:rPr>
              <w:t>X</w:t>
            </w:r>
          </w:p>
        </w:tc>
      </w:tr>
      <w:tr w:rsidR="0004468C" w:rsidRPr="00083371" w14:paraId="64D33AA4" w14:textId="77777777" w:rsidTr="00986254">
        <w:trPr>
          <w:trHeight w:val="432"/>
        </w:trPr>
        <w:tc>
          <w:tcPr>
            <w:tcW w:w="2335" w:type="dxa"/>
            <w:shd w:val="clear" w:color="auto" w:fill="auto"/>
          </w:tcPr>
          <w:p w14:paraId="1E04F8C6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FC897B3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D708AB8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31865C68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0A93D807" w14:textId="77777777" w:rsidR="0004468C" w:rsidRPr="00B676A2" w:rsidRDefault="0004468C" w:rsidP="00986254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04468C" w:rsidRPr="00083371" w14:paraId="0C66D625" w14:textId="77777777" w:rsidTr="00986254">
        <w:trPr>
          <w:trHeight w:val="432"/>
        </w:trPr>
        <w:tc>
          <w:tcPr>
            <w:tcW w:w="2335" w:type="dxa"/>
            <w:shd w:val="clear" w:color="auto" w:fill="auto"/>
          </w:tcPr>
          <w:p w14:paraId="167D84F7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862B3F8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D9F32CC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4F6C7FB2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106BA35D" w14:textId="77777777" w:rsidR="0004468C" w:rsidRPr="00B676A2" w:rsidRDefault="0004468C" w:rsidP="00986254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04468C" w:rsidRPr="00083371" w14:paraId="38D4EA2F" w14:textId="77777777" w:rsidTr="00986254">
        <w:trPr>
          <w:trHeight w:val="432"/>
        </w:trPr>
        <w:tc>
          <w:tcPr>
            <w:tcW w:w="2335" w:type="dxa"/>
            <w:shd w:val="clear" w:color="auto" w:fill="auto"/>
          </w:tcPr>
          <w:p w14:paraId="6031F51F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795A27D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2879BC2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676F2F2D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868" w:type="dxa"/>
            <w:vAlign w:val="center"/>
          </w:tcPr>
          <w:p w14:paraId="2F71B90D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6A2">
              <w:rPr>
                <w:rFonts w:ascii="TH SarabunPSK" w:eastAsia="Angsana New" w:hAnsi="TH SarabunPSK" w:cs="TH SarabunPSK"/>
                <w:sz w:val="30"/>
                <w:szCs w:val="30"/>
              </w:rPr>
              <w:t>X</w:t>
            </w:r>
          </w:p>
        </w:tc>
      </w:tr>
      <w:tr w:rsidR="0004468C" w:rsidRPr="00083371" w14:paraId="586AFF1E" w14:textId="77777777" w:rsidTr="00986254">
        <w:trPr>
          <w:trHeight w:val="432"/>
        </w:trPr>
        <w:tc>
          <w:tcPr>
            <w:tcW w:w="2335" w:type="dxa"/>
            <w:shd w:val="clear" w:color="auto" w:fill="auto"/>
          </w:tcPr>
          <w:p w14:paraId="5B28EB55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BD9090D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03D0426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1FD50A23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4AF29C82" w14:textId="77777777" w:rsidR="0004468C" w:rsidRPr="00B676A2" w:rsidRDefault="0004468C" w:rsidP="00986254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04468C" w:rsidRPr="00083371" w14:paraId="58DD7D46" w14:textId="77777777" w:rsidTr="00986254">
        <w:trPr>
          <w:trHeight w:val="432"/>
        </w:trPr>
        <w:tc>
          <w:tcPr>
            <w:tcW w:w="2335" w:type="dxa"/>
            <w:shd w:val="clear" w:color="auto" w:fill="auto"/>
          </w:tcPr>
          <w:p w14:paraId="1BC9FE36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F2A2F11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05C63AA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36824FB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868" w:type="dxa"/>
            <w:vAlign w:val="center"/>
          </w:tcPr>
          <w:p w14:paraId="7D5FA22C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6A2">
              <w:rPr>
                <w:rFonts w:ascii="TH SarabunPSK" w:eastAsia="Angsana New" w:hAnsi="TH SarabunPSK" w:cs="TH SarabunPSK"/>
                <w:sz w:val="30"/>
                <w:szCs w:val="30"/>
              </w:rPr>
              <w:t>X</w:t>
            </w:r>
          </w:p>
        </w:tc>
      </w:tr>
      <w:tr w:rsidR="0004468C" w:rsidRPr="00083371" w14:paraId="37D5F297" w14:textId="77777777" w:rsidTr="00986254">
        <w:trPr>
          <w:trHeight w:val="432"/>
        </w:trPr>
        <w:tc>
          <w:tcPr>
            <w:tcW w:w="2335" w:type="dxa"/>
            <w:shd w:val="clear" w:color="auto" w:fill="auto"/>
          </w:tcPr>
          <w:p w14:paraId="441BDA0B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76A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B88BC3F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7AABE70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C58AAC5" w14:textId="77777777" w:rsidR="0004468C" w:rsidRPr="00B676A2" w:rsidRDefault="0004468C" w:rsidP="009862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709C50D5" w14:textId="77777777" w:rsidR="0004468C" w:rsidRPr="00B676A2" w:rsidRDefault="0004468C" w:rsidP="00986254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</w:tbl>
    <w:p w14:paraId="25C86466" w14:textId="77777777" w:rsidR="0004468C" w:rsidRDefault="0004468C" w:rsidP="0004468C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13C052DB" w14:textId="77777777" w:rsidR="0004468C" w:rsidRDefault="0004468C" w:rsidP="0004468C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54375F11" w14:textId="77777777" w:rsidR="0004468C" w:rsidRPr="009333E5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312.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9333E5">
        <w:rPr>
          <w:rFonts w:ascii="TH SarabunPSK" w:eastAsia="AngsanaNew" w:hAnsi="TH SarabunPSK" w:cs="TH SarabunPSK" w:hint="cs"/>
          <w:sz w:val="30"/>
          <w:szCs w:val="30"/>
          <w:lang w:bidi="th-TH"/>
        </w:rPr>
        <w:t>1.</w:t>
      </w:r>
      <w:r w:rsidRPr="009333E5">
        <w:rPr>
          <w:rFonts w:ascii="TH SarabunPSK" w:hAnsi="TH SarabunPSK" w:cs="TH SarabunPSK" w:hint="cs"/>
          <w:sz w:val="30"/>
          <w:szCs w:val="30"/>
        </w:rPr>
        <w:t xml:space="preserve"> </w:t>
      </w:r>
      <w:r w:rsidRPr="009333E5">
        <w:rPr>
          <w:rFonts w:ascii="TH SarabunPSK" w:hAnsi="TH SarabunPSK" w:cs="TH SarabunPSK" w:hint="cs"/>
          <w:sz w:val="30"/>
          <w:szCs w:val="30"/>
          <w:cs/>
          <w:lang w:bidi="th-TH"/>
        </w:rPr>
        <w:t>เรขาคณิตแบบยุคลิด</w:t>
      </w:r>
      <w:r w:rsidRPr="009333E5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9333E5">
        <w:rPr>
          <w:rFonts w:ascii="TH SarabunPSK" w:eastAsia="Calibri" w:hAnsi="TH SarabunPSK" w:cs="TH SarabunPSK" w:hint="cs"/>
          <w:color w:val="000000" w:themeColor="text1"/>
          <w:sz w:val="30"/>
          <w:szCs w:val="30"/>
          <w:lang w:bidi="th-TH"/>
        </w:rPr>
        <w:t>9</w:t>
      </w:r>
    </w:p>
    <w:p w14:paraId="6B470243" w14:textId="77777777" w:rsidR="0004468C" w:rsidRPr="009333E5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9333E5">
        <w:rPr>
          <w:rFonts w:ascii="TH SarabunPSK" w:eastAsia="Angsana New" w:hAnsi="TH SarabunPSK" w:cs="TH SarabunPSK" w:hint="cs"/>
          <w:sz w:val="30"/>
          <w:szCs w:val="30"/>
          <w:rtl/>
          <w:cs/>
        </w:rPr>
        <w:tab/>
      </w:r>
      <w:r w:rsidRPr="009333E5">
        <w:rPr>
          <w:rFonts w:ascii="TH SarabunPSK" w:eastAsia="Angsana New" w:hAnsi="TH SarabunPSK" w:cs="TH SarabunPSK" w:hint="cs"/>
          <w:sz w:val="30"/>
          <w:szCs w:val="30"/>
        </w:rPr>
        <w:t>1</w:t>
      </w:r>
      <w:r w:rsidRPr="009333E5">
        <w:rPr>
          <w:rFonts w:ascii="TH SarabunPSK" w:eastAsia="Angsana New" w:hAnsi="TH SarabunPSK" w:cs="TH SarabunPSK" w:hint="cs"/>
          <w:sz w:val="30"/>
          <w:szCs w:val="30"/>
          <w:rtl/>
          <w:cs/>
        </w:rPr>
        <w:t>.</w:t>
      </w:r>
      <w:r w:rsidRPr="009333E5">
        <w:rPr>
          <w:rFonts w:ascii="TH SarabunPSK" w:eastAsia="Angsana New" w:hAnsi="TH SarabunPSK" w:cs="TH SarabunPSK" w:hint="cs"/>
          <w:sz w:val="30"/>
          <w:szCs w:val="30"/>
          <w:cs/>
        </w:rPr>
        <w:t>1</w:t>
      </w:r>
      <w:r w:rsidRPr="009333E5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การสร้างด้วยสันตรงและวงเวียน</w:t>
      </w:r>
    </w:p>
    <w:p w14:paraId="1E2EC48B" w14:textId="77777777" w:rsidR="0004468C" w:rsidRPr="009333E5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333E5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ab/>
      </w:r>
      <w:r w:rsidRPr="009333E5">
        <w:rPr>
          <w:rFonts w:ascii="TH SarabunPSK" w:hAnsi="TH SarabunPSK" w:cs="TH SarabunPSK" w:hint="cs"/>
          <w:sz w:val="30"/>
          <w:szCs w:val="30"/>
        </w:rPr>
        <w:t>1</w:t>
      </w:r>
      <w:r w:rsidRPr="009333E5">
        <w:rPr>
          <w:rFonts w:ascii="TH SarabunPSK" w:hAnsi="TH SarabunPSK" w:cs="TH SarabunPSK" w:hint="cs"/>
          <w:sz w:val="30"/>
          <w:szCs w:val="30"/>
          <w:rtl/>
          <w:cs/>
        </w:rPr>
        <w:t>.</w:t>
      </w:r>
      <w:r w:rsidRPr="009333E5">
        <w:rPr>
          <w:rFonts w:ascii="TH SarabunPSK" w:hAnsi="TH SarabunPSK" w:cs="TH SarabunPSK" w:hint="cs"/>
          <w:sz w:val="30"/>
          <w:szCs w:val="30"/>
          <w:cs/>
        </w:rPr>
        <w:t xml:space="preserve">2 </w:t>
      </w:r>
      <w:r w:rsidRPr="009333E5">
        <w:rPr>
          <w:rFonts w:ascii="TH SarabunPSK" w:hAnsi="TH SarabunPSK" w:cs="TH SarabunPSK" w:hint="cs"/>
          <w:sz w:val="30"/>
          <w:szCs w:val="30"/>
          <w:cs/>
          <w:lang w:bidi="th-TH"/>
        </w:rPr>
        <w:t>วิธีเชิงสัจพจน์ของยุคลิด</w:t>
      </w:r>
    </w:p>
    <w:p w14:paraId="0336DA3F" w14:textId="77777777" w:rsidR="0004468C" w:rsidRPr="009333E5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9333E5">
        <w:rPr>
          <w:rFonts w:ascii="TH SarabunPSK" w:hAnsi="TH SarabunPSK" w:cs="TH SarabunPSK" w:hint="cs"/>
          <w:sz w:val="30"/>
          <w:szCs w:val="30"/>
          <w:rtl/>
          <w:cs/>
        </w:rPr>
        <w:lastRenderedPageBreak/>
        <w:tab/>
      </w:r>
      <w:r w:rsidRPr="009333E5">
        <w:rPr>
          <w:rFonts w:ascii="TH SarabunPSK" w:hAnsi="TH SarabunPSK" w:cs="TH SarabunPSK" w:hint="cs"/>
          <w:sz w:val="30"/>
          <w:szCs w:val="30"/>
        </w:rPr>
        <w:t>1</w:t>
      </w:r>
      <w:r w:rsidRPr="009333E5">
        <w:rPr>
          <w:rFonts w:ascii="TH SarabunPSK" w:hAnsi="TH SarabunPSK" w:cs="TH SarabunPSK" w:hint="cs"/>
          <w:sz w:val="30"/>
          <w:szCs w:val="30"/>
          <w:rtl/>
          <w:cs/>
        </w:rPr>
        <w:t>.</w:t>
      </w:r>
      <w:r w:rsidRPr="009333E5">
        <w:rPr>
          <w:rFonts w:ascii="TH SarabunPSK" w:hAnsi="TH SarabunPSK" w:cs="TH SarabunPSK" w:hint="cs"/>
          <w:sz w:val="30"/>
          <w:szCs w:val="30"/>
          <w:cs/>
        </w:rPr>
        <w:t>3</w:t>
      </w:r>
      <w:r w:rsidRPr="009333E5">
        <w:rPr>
          <w:rFonts w:ascii="TH SarabunPSK" w:eastAsia="Angsana New" w:hAnsi="TH SarabunPSK" w:cs="TH SarabunPSK" w:hint="cs"/>
          <w:sz w:val="30"/>
          <w:szCs w:val="30"/>
          <w:rtl/>
          <w:cs/>
        </w:rPr>
        <w:t xml:space="preserve"> </w:t>
      </w:r>
      <w:r w:rsidRPr="009333E5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สัจพจน์ข้อที่ห้าของยุคลิด</w:t>
      </w:r>
    </w:p>
    <w:p w14:paraId="6A5F5CE1" w14:textId="77777777" w:rsidR="0004468C" w:rsidRPr="009333E5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9333E5">
        <w:rPr>
          <w:rFonts w:ascii="TH SarabunPSK" w:eastAsia="Angsana New" w:hAnsi="TH SarabunPSK" w:cs="TH SarabunPSK" w:hint="cs"/>
          <w:sz w:val="30"/>
          <w:szCs w:val="30"/>
        </w:rPr>
        <w:t>2.</w:t>
      </w:r>
      <w:r w:rsidRPr="009333E5">
        <w:rPr>
          <w:rFonts w:ascii="TH SarabunPSK" w:eastAsia="Calibri" w:hAnsi="TH SarabunPSK" w:cs="TH SarabunPSK" w:hint="cs"/>
          <w:color w:val="000000" w:themeColor="text1"/>
          <w:sz w:val="30"/>
          <w:szCs w:val="30"/>
          <w:lang w:bidi="th-TH"/>
        </w:rPr>
        <w:t xml:space="preserve"> </w:t>
      </w:r>
      <w:r w:rsidRPr="009333E5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>สัจพจน์ของฮิลเบิร์ต</w:t>
      </w:r>
      <w:r w:rsidRPr="009333E5">
        <w:rPr>
          <w:rFonts w:ascii="TH SarabunPSK" w:eastAsia="Calibri" w:hAnsi="TH SarabunPSK" w:cs="TH SarabunPSK" w:hint="cs"/>
          <w:color w:val="000000" w:themeColor="text1"/>
          <w:sz w:val="30"/>
          <w:szCs w:val="30"/>
          <w:lang w:bidi="th-TH"/>
        </w:rPr>
        <w:tab/>
        <w:t>18</w:t>
      </w:r>
    </w:p>
    <w:p w14:paraId="677B1435" w14:textId="77777777" w:rsidR="0004468C" w:rsidRPr="009333E5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333E5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9333E5">
        <w:rPr>
          <w:rFonts w:ascii="TH SarabunPSK" w:hAnsi="TH SarabunPSK" w:cs="TH SarabunPSK" w:hint="cs"/>
          <w:sz w:val="30"/>
          <w:szCs w:val="30"/>
          <w:lang w:bidi="th-TH"/>
        </w:rPr>
        <w:t>2.1</w:t>
      </w:r>
      <w:r w:rsidRPr="009333E5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สัจพจน์ของอุบัติการณ์</w:t>
      </w:r>
    </w:p>
    <w:p w14:paraId="77C31862" w14:textId="77777777" w:rsidR="0004468C" w:rsidRPr="009333E5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9333E5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9333E5">
        <w:rPr>
          <w:rFonts w:ascii="TH SarabunPSK" w:eastAsia="Calibri" w:hAnsi="TH SarabunPSK" w:cs="TH SarabunPSK" w:hint="cs"/>
          <w:color w:val="000000" w:themeColor="text1"/>
          <w:sz w:val="30"/>
          <w:szCs w:val="30"/>
          <w:lang w:bidi="th-TH"/>
        </w:rPr>
        <w:t>2.2</w:t>
      </w:r>
      <w:r w:rsidRPr="009333E5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สัจพจน์ของการอยู่ระหว่าง</w:t>
      </w:r>
    </w:p>
    <w:p w14:paraId="128B4D5B" w14:textId="77777777" w:rsidR="0004468C" w:rsidRPr="009333E5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9333E5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9333E5">
        <w:rPr>
          <w:rFonts w:ascii="TH SarabunPSK" w:eastAsia="Angsana New" w:hAnsi="TH SarabunPSK" w:cs="TH SarabunPSK" w:hint="cs"/>
          <w:sz w:val="30"/>
          <w:szCs w:val="30"/>
        </w:rPr>
        <w:t xml:space="preserve">2.3 </w:t>
      </w:r>
      <w:r w:rsidRPr="009333E5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สัจพจน์ของสมภาคสำหรับส่วนของเส้นตรง</w:t>
      </w:r>
    </w:p>
    <w:p w14:paraId="05236950" w14:textId="77777777" w:rsidR="0004468C" w:rsidRPr="009333E5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rtl/>
          <w:cs/>
        </w:rPr>
      </w:pPr>
      <w:r w:rsidRPr="009333E5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ab/>
      </w:r>
      <w:r w:rsidRPr="009333E5">
        <w:rPr>
          <w:rFonts w:ascii="TH SarabunPSK" w:hAnsi="TH SarabunPSK" w:cs="TH SarabunPSK" w:hint="cs"/>
          <w:sz w:val="30"/>
          <w:szCs w:val="30"/>
        </w:rPr>
        <w:t xml:space="preserve">2.4 </w:t>
      </w:r>
      <w:r w:rsidRPr="009333E5">
        <w:rPr>
          <w:rFonts w:ascii="TH SarabunPSK" w:hAnsi="TH SarabunPSK" w:cs="TH SarabunPSK" w:hint="cs"/>
          <w:sz w:val="30"/>
          <w:szCs w:val="30"/>
          <w:cs/>
          <w:lang w:bidi="th-TH"/>
        </w:rPr>
        <w:t>สัจพจน์ของสมภาคสำหรับมุม</w:t>
      </w:r>
    </w:p>
    <w:p w14:paraId="3A8BDFF4" w14:textId="77777777" w:rsidR="0004468C" w:rsidRPr="009333E5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9333E5">
        <w:rPr>
          <w:rFonts w:ascii="TH SarabunPSK" w:hAnsi="TH SarabunPSK" w:cs="TH SarabunPSK" w:hint="cs"/>
          <w:sz w:val="30"/>
          <w:szCs w:val="30"/>
        </w:rPr>
        <w:tab/>
      </w:r>
      <w:r w:rsidRPr="009333E5">
        <w:rPr>
          <w:rFonts w:ascii="TH SarabunPSK" w:eastAsia="Calibri" w:hAnsi="TH SarabunPSK" w:cs="TH SarabunPSK" w:hint="cs"/>
          <w:color w:val="000000" w:themeColor="text1"/>
          <w:sz w:val="30"/>
          <w:szCs w:val="30"/>
          <w:lang w:bidi="th-TH"/>
        </w:rPr>
        <w:t>2.5</w:t>
      </w:r>
      <w:r w:rsidRPr="009333E5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ระนาบฮิลเบิร์ต</w:t>
      </w:r>
    </w:p>
    <w:p w14:paraId="231B6ED5" w14:textId="77777777" w:rsidR="0004468C" w:rsidRPr="009333E5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9333E5">
        <w:rPr>
          <w:rFonts w:ascii="TH SarabunPSK" w:hAnsi="TH SarabunPSK" w:cs="TH SarabunPSK" w:hint="cs"/>
          <w:sz w:val="30"/>
          <w:szCs w:val="30"/>
        </w:rPr>
        <w:tab/>
      </w:r>
      <w:r w:rsidRPr="009333E5">
        <w:rPr>
          <w:rFonts w:ascii="TH SarabunPSK" w:eastAsia="Angsana New" w:hAnsi="TH SarabunPSK" w:cs="TH SarabunPSK" w:hint="cs"/>
          <w:sz w:val="30"/>
          <w:szCs w:val="30"/>
        </w:rPr>
        <w:t>2.6</w:t>
      </w:r>
      <w:r w:rsidRPr="009333E5">
        <w:rPr>
          <w:rFonts w:ascii="TH SarabunPSK" w:eastAsia="Angsana New" w:hAnsi="TH SarabunPSK" w:cs="TH SarabunPSK" w:hint="cs"/>
          <w:sz w:val="30"/>
          <w:szCs w:val="30"/>
          <w:rtl/>
          <w:cs/>
        </w:rPr>
        <w:t xml:space="preserve"> </w:t>
      </w:r>
      <w:r w:rsidRPr="009333E5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ระนาบยุคลิด</w:t>
      </w:r>
    </w:p>
    <w:p w14:paraId="6E779706" w14:textId="77777777" w:rsidR="0004468C" w:rsidRPr="009333E5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333E5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3. </w:t>
      </w:r>
      <w:r w:rsidRPr="009333E5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>เรขาคณิตนอกแบบยุคลิด</w:t>
      </w:r>
      <w:r w:rsidRPr="009333E5">
        <w:rPr>
          <w:rFonts w:ascii="TH SarabunPSK" w:eastAsia="Calibri" w:hAnsi="TH SarabunPSK" w:cs="TH SarabunPSK" w:hint="cs"/>
          <w:color w:val="000000" w:themeColor="text1"/>
          <w:sz w:val="30"/>
          <w:szCs w:val="30"/>
          <w:lang w:bidi="th-TH"/>
        </w:rPr>
        <w:tab/>
        <w:t>18</w:t>
      </w:r>
    </w:p>
    <w:p w14:paraId="7CE9C37A" w14:textId="77777777" w:rsidR="0004468C" w:rsidRPr="009333E5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9333E5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9333E5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3.1 ประวัติของสัจพจน์การขนาน</w:t>
      </w:r>
    </w:p>
    <w:p w14:paraId="2EFD1ABB" w14:textId="77777777" w:rsidR="0004468C" w:rsidRPr="009333E5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9333E5">
        <w:rPr>
          <w:rFonts w:ascii="TH SarabunPSK" w:eastAsia="Angsana New" w:hAnsi="TH SarabunPSK" w:cs="TH SarabunPSK" w:hint="cs"/>
          <w:sz w:val="30"/>
          <w:szCs w:val="30"/>
          <w:rtl/>
          <w:cs/>
        </w:rPr>
        <w:tab/>
      </w:r>
      <w:r w:rsidRPr="009333E5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>3.2 เรขาคณิตแบบกลาง</w:t>
      </w:r>
    </w:p>
    <w:p w14:paraId="3EF731B4" w14:textId="77777777" w:rsidR="0004468C" w:rsidRPr="009333E5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333E5">
        <w:rPr>
          <w:rFonts w:ascii="TH SarabunPSK" w:hAnsi="TH SarabunPSK" w:cs="TH SarabunPSK" w:hint="cs"/>
          <w:sz w:val="30"/>
          <w:szCs w:val="30"/>
        </w:rPr>
        <w:tab/>
        <w:t>3.3</w:t>
      </w:r>
      <w:r w:rsidRPr="009333E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ตัวแบบปวงกาเร</w:t>
      </w:r>
    </w:p>
    <w:p w14:paraId="2C3AA1F4" w14:textId="77777777" w:rsidR="0004468C" w:rsidRPr="009333E5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9333E5">
        <w:rPr>
          <w:rFonts w:ascii="TH SarabunPSK" w:hAnsi="TH SarabunPSK" w:cs="TH SarabunPSK" w:hint="cs"/>
          <w:sz w:val="30"/>
          <w:szCs w:val="30"/>
        </w:rPr>
        <w:tab/>
        <w:t>3.4</w:t>
      </w:r>
      <w:r w:rsidRPr="009333E5">
        <w:rPr>
          <w:rFonts w:ascii="TH SarabunPSK" w:eastAsia="Angsana New" w:hAnsi="TH SarabunPSK" w:cs="TH SarabunPSK" w:hint="cs"/>
          <w:sz w:val="30"/>
          <w:szCs w:val="30"/>
          <w:rtl/>
          <w:cs/>
        </w:rPr>
        <w:t xml:space="preserve"> </w:t>
      </w:r>
      <w:r w:rsidRPr="009333E5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เรขาคณิตเชิงไฮเพอร์โบลา</w:t>
      </w:r>
    </w:p>
    <w:p w14:paraId="6063E621" w14:textId="77777777" w:rsidR="0004468C" w:rsidRPr="005E4C2D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333E5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9333E5">
        <w:rPr>
          <w:rFonts w:ascii="TH SarabunPSK" w:eastAsia="Angsana New" w:hAnsi="TH SarabunPSK" w:cs="TH SarabunPSK" w:hint="cs"/>
          <w:color w:val="000000"/>
          <w:sz w:val="30"/>
          <w:szCs w:val="30"/>
        </w:rPr>
        <w:t>3.5</w:t>
      </w:r>
      <w:r w:rsidRPr="009333E5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เรขาคณิตอิลลิปติก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73806DAE" w14:textId="77777777" w:rsidR="0004468C" w:rsidRPr="008226E8" w:rsidRDefault="0004468C" w:rsidP="0004468C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20FCA96B" w14:textId="77777777" w:rsidR="0004468C" w:rsidRDefault="0004468C" w:rsidP="0004468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7FC356E" w14:textId="77777777" w:rsidR="0004468C" w:rsidRDefault="0004468C" w:rsidP="0004468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419A8258" w14:textId="77777777" w:rsidR="0004468C" w:rsidRPr="0094071D" w:rsidRDefault="0004468C" w:rsidP="0004468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1DC87ACB" w14:textId="63B0567E" w:rsidR="009F0D43" w:rsidRPr="009F0D43" w:rsidRDefault="0004468C" w:rsidP="009F0D4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833C51">
        <w:rPr>
          <w:rFonts w:ascii="TH SarabunPSK" w:hAnsi="TH SarabunPSK" w:cs="TH SarabunPSK" w:hint="cs"/>
          <w:sz w:val="30"/>
          <w:szCs w:val="30"/>
          <w:cs/>
          <w:lang w:bidi="th-TH"/>
        </w:rPr>
        <w:t>ระบุ</w:t>
      </w:r>
      <w:r w:rsidR="009F0D43" w:rsidRPr="009F0D43">
        <w:rPr>
          <w:rFonts w:ascii="TH SarabunPSK" w:hAnsi="TH SarabunPSK" w:cs="TH SarabunPSK"/>
          <w:sz w:val="30"/>
          <w:szCs w:val="30"/>
          <w:cs/>
          <w:lang w:bidi="th-TH"/>
        </w:rPr>
        <w:t>ชื่อย่อกระบวนวิชาเพื่อให้สอดคล้องกับแนวปฏิบัติของมหาวิทยาลัย</w:t>
      </w:r>
      <w:r w:rsidR="00934474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934474">
        <w:rPr>
          <w:rFonts w:ascii="TH SarabunPSK" w:hAnsi="TH SarabunPSK" w:cs="TH SarabunPSK" w:hint="cs"/>
          <w:sz w:val="30"/>
          <w:szCs w:val="30"/>
          <w:cs/>
        </w:rPr>
        <w:t xml:space="preserve">เนื่องจากชื่อกระบวนวิชาภาษาอังกฤษยาวเกิน </w:t>
      </w:r>
      <w:r w:rsidR="00934474">
        <w:rPr>
          <w:rFonts w:ascii="TH SarabunPSK" w:hAnsi="TH SarabunPSK" w:cs="TH SarabunPSK"/>
          <w:sz w:val="30"/>
          <w:szCs w:val="30"/>
        </w:rPr>
        <w:t xml:space="preserve">30 </w:t>
      </w:r>
      <w:r w:rsidR="00934474">
        <w:rPr>
          <w:rFonts w:ascii="TH SarabunPSK" w:hAnsi="TH SarabunPSK" w:cs="TH SarabunPSK" w:hint="cs"/>
          <w:sz w:val="30"/>
          <w:szCs w:val="30"/>
          <w:cs/>
        </w:rPr>
        <w:t>อักษร</w:t>
      </w:r>
    </w:p>
    <w:p w14:paraId="2F1B6D8D" w14:textId="77777777" w:rsidR="009F0D43" w:rsidRPr="009F0D43" w:rsidRDefault="009F0D43" w:rsidP="009F0D4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9F0D43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9F0D43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9F0D43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9F0D43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9F0D43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9F0D43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9F0D43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9F0D43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4A468FB7" w14:textId="77777777" w:rsidR="009F0D43" w:rsidRPr="009F0D43" w:rsidRDefault="009F0D43" w:rsidP="009F0D4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9F0D43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9F0D43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ปรับคำอธิบายลักษณะกระบวนวิชาและเนื้อหากระบวนวิชาเพื่อให้มีความเหมาะสมและทันสมัย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4697CE40" w14:textId="100442FD" w:rsidR="0004468C" w:rsidRDefault="009F0D43" w:rsidP="009F0D4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9F0D43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9F0D43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04468C" w:rsidRPr="006659DC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04468C" w:rsidRPr="006659DC">
        <w:rPr>
          <w:rFonts w:ascii="TH SarabunPSK" w:hAnsi="TH SarabunPSK" w:cs="TH SarabunPSK"/>
          <w:sz w:val="30"/>
          <w:szCs w:val="30"/>
        </w:rPr>
        <w:t>Outcome-Based Education (OBE)</w:t>
      </w:r>
      <w:r w:rsidR="0004468C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48D03B53" w14:textId="77777777" w:rsidR="0004468C" w:rsidRDefault="0004468C" w:rsidP="0004468C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455B1F1" w14:textId="3BB911C5" w:rsidR="00B23903" w:rsidRPr="00CF0C43" w:rsidRDefault="0004468C" w:rsidP="00B23903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B23903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B23903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B23903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B23903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B2390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B23903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B23903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B23903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B23903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B23903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76984AD5" w14:textId="77777777" w:rsidR="00B23903" w:rsidRPr="00CF0C43" w:rsidRDefault="00B23903" w:rsidP="00B23903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4B7BB6E1" w14:textId="77777777" w:rsidR="00B23903" w:rsidRPr="00CF0C43" w:rsidRDefault="00B23903" w:rsidP="00B23903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6423A5FC" w14:textId="77777777" w:rsidR="00B23903" w:rsidRDefault="00B23903" w:rsidP="00B2390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ECCBCFE" wp14:editId="0F7B59EE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3A2FE" w14:textId="77777777" w:rsidR="00B23903" w:rsidRPr="00CF0C43" w:rsidRDefault="00B23903" w:rsidP="00B2390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0EB0BA13" w14:textId="77777777" w:rsidR="00B23903" w:rsidRPr="00CF0C43" w:rsidRDefault="00B23903" w:rsidP="00B2390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5DABC80B" w14:textId="77777777" w:rsidR="00B23903" w:rsidRDefault="00B23903" w:rsidP="00B2390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0408F3A2" w14:textId="2A74CB66" w:rsidR="0004468C" w:rsidRPr="008226E8" w:rsidRDefault="00B23903" w:rsidP="00B2390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66774C44" w14:textId="77777777" w:rsidR="0004468C" w:rsidRPr="008226E8" w:rsidRDefault="0004468C" w:rsidP="0004468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09B5B24F" w14:textId="77777777" w:rsidR="0004468C" w:rsidRDefault="0004468C" w:rsidP="0004468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312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312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Introduction to Foundation of Geometry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A863FDE" w14:textId="5D8F2509" w:rsidR="0004468C" w:rsidRPr="00722A5F" w:rsidRDefault="0004468C" w:rsidP="0004468C">
      <w:pPr>
        <w:tabs>
          <w:tab w:val="left" w:pos="162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Pr="00F859E0">
        <w:rPr>
          <w:rFonts w:ascii="TH SarabunPSK" w:hAnsi="TH SarabunPSK" w:cs="TH SarabunPSK"/>
          <w:noProof/>
          <w:sz w:val="30"/>
          <w:szCs w:val="30"/>
        </w:rPr>
        <w:t>INTRO FOUND GEO</w:t>
      </w:r>
    </w:p>
    <w:p w14:paraId="2B4CDFD9" w14:textId="77777777" w:rsidR="0004468C" w:rsidRPr="008226E8" w:rsidRDefault="0004468C" w:rsidP="0004468C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3F344426" w14:textId="77777777" w:rsidR="0004468C" w:rsidRPr="004B1443" w:rsidRDefault="0004468C" w:rsidP="0004468C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B1443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B1443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4B1443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327481C" w14:textId="77777777" w:rsidR="0004468C" w:rsidRPr="004B1443" w:rsidRDefault="0004468C" w:rsidP="0004468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25064000" w14:textId="77777777" w:rsidR="0004468C" w:rsidRPr="004B1443" w:rsidRDefault="0004468C" w:rsidP="0004468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4B1443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7BD21411" w14:textId="77777777" w:rsidR="0004468C" w:rsidRPr="004B1443" w:rsidRDefault="0004468C" w:rsidP="0004468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558C8BC" w14:textId="77777777" w:rsidR="0004468C" w:rsidRPr="004B1443" w:rsidRDefault="0004468C" w:rsidP="0004468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4B1443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4B1443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207 (206207) or MATH 216 (206216) or MATH 217 (206217)</w:t>
      </w:r>
    </w:p>
    <w:p w14:paraId="7A19B82C" w14:textId="77777777" w:rsidR="0004468C" w:rsidRPr="004B1443" w:rsidRDefault="0004468C" w:rsidP="0004468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B14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47BB750F" w14:textId="77777777" w:rsidR="0004468C" w:rsidRPr="004B1443" w:rsidRDefault="0004468C" w:rsidP="0004468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7D868AB3" w14:textId="77777777" w:rsidR="0004468C" w:rsidRPr="004B1443" w:rsidRDefault="0004468C" w:rsidP="0004468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B1443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4B1443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Euclidean geometry, Hilbert’s axioms, non-Euclidean geometry</w:t>
      </w:r>
    </w:p>
    <w:p w14:paraId="2D83F575" w14:textId="77777777" w:rsidR="0004468C" w:rsidRPr="004B1443" w:rsidRDefault="0004468C" w:rsidP="0004468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A6C49DE" w14:textId="77777777" w:rsidR="0004468C" w:rsidRPr="004B1443" w:rsidRDefault="0004468C" w:rsidP="0004468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4B1443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4B1443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675AA49C" w14:textId="77777777" w:rsidR="0004468C" w:rsidRPr="004B1443" w:rsidRDefault="0004468C" w:rsidP="0004468C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4B144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 :</w:t>
      </w:r>
      <w:r w:rsidRPr="004B1443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B1443">
        <w:rPr>
          <w:rFonts w:ascii="TH SarabunPSK" w:eastAsia="Angsana New" w:hAnsi="TH SarabunPSK" w:cs="TH SarabunPSK"/>
          <w:noProof/>
          <w:sz w:val="30"/>
          <w:szCs w:val="30"/>
        </w:rPr>
        <w:t>prove elementary properties of Euclidean geometry and non-Euclidean geometry;</w:t>
      </w:r>
    </w:p>
    <w:p w14:paraId="1B69E225" w14:textId="77777777" w:rsidR="0004468C" w:rsidRPr="004B1443" w:rsidRDefault="0004468C" w:rsidP="0004468C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4B144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 w:rsidRPr="004B1443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B1443">
        <w:rPr>
          <w:rFonts w:ascii="TH SarabunPSK" w:hAnsi="TH SarabunPSK" w:cs="TH SarabunPSK"/>
          <w:noProof/>
          <w:color w:val="000000"/>
          <w:sz w:val="30"/>
          <w:szCs w:val="30"/>
        </w:rPr>
        <w:t>prove elementary properties related to Hilbert’s axioms;</w:t>
      </w:r>
    </w:p>
    <w:p w14:paraId="48156761" w14:textId="77777777" w:rsidR="0004468C" w:rsidRPr="004B1443" w:rsidRDefault="0004468C" w:rsidP="0004468C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4B144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4B1443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B1443">
        <w:rPr>
          <w:rFonts w:ascii="TH SarabunPSK" w:eastAsia="Angsana New" w:hAnsi="TH SarabunPSK" w:cs="TH SarabunPSK"/>
          <w:noProof/>
          <w:sz w:val="30"/>
          <w:szCs w:val="30"/>
        </w:rPr>
        <w:t>explain the fifth axiom of Euclid and the difference of several geometries;</w:t>
      </w:r>
    </w:p>
    <w:p w14:paraId="782BC814" w14:textId="77777777" w:rsidR="0004468C" w:rsidRPr="004B1443" w:rsidRDefault="0004468C" w:rsidP="0004468C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B144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 w:rsidRPr="004B1443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B1443">
        <w:rPr>
          <w:rFonts w:ascii="TH SarabunPSK" w:eastAsia="Angsana New" w:hAnsi="TH SarabunPSK" w:cs="TH SarabunPSK"/>
          <w:noProof/>
          <w:sz w:val="30"/>
          <w:szCs w:val="30"/>
        </w:rPr>
        <w:t>apply theorems to prove properties of geometric objects.</w:t>
      </w:r>
    </w:p>
    <w:p w14:paraId="42A7B149" w14:textId="77777777" w:rsidR="0004468C" w:rsidRPr="004B1443" w:rsidRDefault="0004468C" w:rsidP="0004468C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3649077A" w14:textId="77777777" w:rsidR="0004468C" w:rsidRPr="004B1443" w:rsidRDefault="0004468C" w:rsidP="0004468C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  <w:r w:rsidRPr="004B1443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2AB09183" w14:textId="77777777" w:rsidR="0004468C" w:rsidRPr="004B1443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B1443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4B1443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4B1443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C:\\Users\\windf\\Desktop\\OBE\\Exxx\\E312.docx</w:instrText>
      </w:r>
      <w:r w:rsidRPr="004B1443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4B1443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4B1443">
        <w:rPr>
          <w:rFonts w:ascii="TH SarabunPSK" w:eastAsia="AngsanaNew" w:hAnsi="TH SarabunPSK" w:cs="TH SarabunPSK" w:hint="cs"/>
          <w:sz w:val="30"/>
          <w:szCs w:val="30"/>
          <w:lang w:bidi="th-TH"/>
        </w:rPr>
        <w:t>1.</w:t>
      </w:r>
      <w:r w:rsidRPr="004B1443">
        <w:rPr>
          <w:rFonts w:ascii="TH SarabunPSK" w:hAnsi="TH SarabunPSK" w:cs="TH SarabunPSK" w:hint="cs"/>
          <w:sz w:val="30"/>
          <w:szCs w:val="30"/>
        </w:rPr>
        <w:t xml:space="preserve"> Euclidean geometry</w:t>
      </w:r>
      <w:r w:rsidRPr="004B1443">
        <w:rPr>
          <w:rFonts w:ascii="TH SarabunPSK" w:hAnsi="TH SarabunPSK" w:cs="TH SarabunPSK" w:hint="cs"/>
          <w:sz w:val="30"/>
          <w:szCs w:val="30"/>
        </w:rPr>
        <w:tab/>
      </w:r>
      <w:r w:rsidRPr="004B1443">
        <w:rPr>
          <w:rFonts w:ascii="TH SarabunPSK" w:hAnsi="TH SarabunPSK" w:cs="TH SarabunPSK"/>
          <w:sz w:val="30"/>
          <w:szCs w:val="30"/>
        </w:rPr>
        <w:t xml:space="preserve"> </w:t>
      </w:r>
      <w:r w:rsidRPr="004B1443">
        <w:rPr>
          <w:rFonts w:ascii="TH SarabunPSK" w:hAnsi="TH SarabunPSK" w:cs="TH SarabunPSK" w:hint="cs"/>
          <w:sz w:val="30"/>
          <w:szCs w:val="30"/>
        </w:rPr>
        <w:t>9</w:t>
      </w:r>
    </w:p>
    <w:p w14:paraId="52CB1F49" w14:textId="77777777" w:rsidR="0004468C" w:rsidRPr="004B1443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B1443">
        <w:rPr>
          <w:rFonts w:ascii="TH SarabunPSK" w:hAnsi="TH SarabunPSK" w:cs="TH SarabunPSK" w:hint="cs"/>
          <w:sz w:val="30"/>
          <w:szCs w:val="30"/>
        </w:rPr>
        <w:t>1</w:t>
      </w:r>
      <w:r w:rsidRPr="004B1443">
        <w:rPr>
          <w:rFonts w:ascii="TH SarabunPSK" w:hAnsi="TH SarabunPSK" w:cs="TH SarabunPSK" w:hint="cs"/>
          <w:sz w:val="30"/>
          <w:szCs w:val="30"/>
          <w:rtl/>
          <w:cs/>
        </w:rPr>
        <w:t>.</w:t>
      </w:r>
      <w:r w:rsidRPr="004B1443">
        <w:rPr>
          <w:rFonts w:ascii="TH SarabunPSK" w:hAnsi="TH SarabunPSK" w:cs="TH SarabunPSK" w:hint="cs"/>
          <w:sz w:val="30"/>
          <w:szCs w:val="30"/>
          <w:cs/>
        </w:rPr>
        <w:t>1</w:t>
      </w:r>
      <w:r w:rsidRPr="004B1443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4B1443">
        <w:rPr>
          <w:rFonts w:ascii="TH SarabunPSK" w:hAnsi="TH SarabunPSK" w:cs="TH SarabunPSK" w:hint="cs"/>
          <w:sz w:val="30"/>
          <w:szCs w:val="30"/>
        </w:rPr>
        <w:t>Straightedge</w:t>
      </w:r>
      <w:r w:rsidRPr="004B1443">
        <w:rPr>
          <w:rFonts w:ascii="TH SarabunPSK" w:hAnsi="TH SarabunPSK" w:cs="TH SarabunPSK" w:hint="cs"/>
          <w:sz w:val="30"/>
          <w:szCs w:val="30"/>
          <w:rtl/>
          <w:cs/>
        </w:rPr>
        <w:t xml:space="preserve"> </w:t>
      </w:r>
      <w:r w:rsidRPr="004B1443">
        <w:rPr>
          <w:rFonts w:ascii="TH SarabunPSK" w:hAnsi="TH SarabunPSK" w:cs="TH SarabunPSK" w:hint="cs"/>
          <w:sz w:val="30"/>
          <w:szCs w:val="30"/>
          <w:lang w:bidi="th-TH"/>
        </w:rPr>
        <w:t xml:space="preserve">and compass constructions </w:t>
      </w:r>
    </w:p>
    <w:p w14:paraId="557C2569" w14:textId="77777777" w:rsidR="0004468C" w:rsidRPr="004B1443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B1443">
        <w:rPr>
          <w:rFonts w:ascii="TH SarabunPSK" w:hAnsi="TH SarabunPSK" w:cs="TH SarabunPSK" w:hint="cs"/>
          <w:sz w:val="30"/>
          <w:szCs w:val="30"/>
        </w:rPr>
        <w:t>1</w:t>
      </w:r>
      <w:r w:rsidRPr="004B1443">
        <w:rPr>
          <w:rFonts w:ascii="TH SarabunPSK" w:hAnsi="TH SarabunPSK" w:cs="TH SarabunPSK" w:hint="cs"/>
          <w:sz w:val="30"/>
          <w:szCs w:val="30"/>
          <w:rtl/>
          <w:cs/>
        </w:rPr>
        <w:t>.</w:t>
      </w:r>
      <w:r w:rsidRPr="004B1443">
        <w:rPr>
          <w:rFonts w:ascii="TH SarabunPSK" w:hAnsi="TH SarabunPSK" w:cs="TH SarabunPSK" w:hint="cs"/>
          <w:sz w:val="30"/>
          <w:szCs w:val="30"/>
          <w:cs/>
        </w:rPr>
        <w:t xml:space="preserve">2 </w:t>
      </w:r>
      <w:r w:rsidRPr="004B1443">
        <w:rPr>
          <w:rFonts w:ascii="TH SarabunPSK" w:hAnsi="TH SarabunPSK" w:cs="TH SarabunPSK" w:hint="cs"/>
          <w:sz w:val="30"/>
          <w:szCs w:val="30"/>
        </w:rPr>
        <w:t xml:space="preserve">Euclid’s axiomatic </w:t>
      </w:r>
      <w:r w:rsidRPr="004B1443">
        <w:rPr>
          <w:rFonts w:ascii="TH SarabunPSK" w:hAnsi="TH SarabunPSK" w:cs="TH SarabunPSK" w:hint="cs"/>
          <w:sz w:val="30"/>
          <w:szCs w:val="30"/>
          <w:lang w:bidi="th-TH"/>
        </w:rPr>
        <w:t>method</w:t>
      </w:r>
    </w:p>
    <w:p w14:paraId="16B40A95" w14:textId="77777777" w:rsidR="0004468C" w:rsidRPr="004B1443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4B1443">
        <w:rPr>
          <w:rFonts w:ascii="TH SarabunPSK" w:hAnsi="TH SarabunPSK" w:cs="TH SarabunPSK" w:hint="cs"/>
          <w:sz w:val="30"/>
          <w:szCs w:val="30"/>
        </w:rPr>
        <w:t>1</w:t>
      </w:r>
      <w:r w:rsidRPr="004B1443">
        <w:rPr>
          <w:rFonts w:ascii="TH SarabunPSK" w:hAnsi="TH SarabunPSK" w:cs="TH SarabunPSK" w:hint="cs"/>
          <w:sz w:val="30"/>
          <w:szCs w:val="30"/>
          <w:rtl/>
          <w:cs/>
        </w:rPr>
        <w:t>.</w:t>
      </w:r>
      <w:r w:rsidRPr="004B1443">
        <w:rPr>
          <w:rFonts w:ascii="TH SarabunPSK" w:hAnsi="TH SarabunPSK" w:cs="TH SarabunPSK" w:hint="cs"/>
          <w:sz w:val="30"/>
          <w:szCs w:val="30"/>
          <w:cs/>
        </w:rPr>
        <w:t xml:space="preserve">3 </w:t>
      </w:r>
      <w:r w:rsidRPr="004B1443">
        <w:rPr>
          <w:rFonts w:ascii="TH SarabunPSK" w:hAnsi="TH SarabunPSK" w:cs="TH SarabunPSK" w:hint="cs"/>
          <w:sz w:val="30"/>
          <w:szCs w:val="30"/>
        </w:rPr>
        <w:t>The fifth axiom of Euclid</w:t>
      </w:r>
    </w:p>
    <w:p w14:paraId="1406BD04" w14:textId="77777777" w:rsidR="0004468C" w:rsidRPr="004B1443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4B1443">
        <w:rPr>
          <w:rFonts w:ascii="TH SarabunPSK" w:hAnsi="TH SarabunPSK" w:cs="TH SarabunPSK" w:hint="cs"/>
          <w:sz w:val="30"/>
          <w:szCs w:val="30"/>
        </w:rPr>
        <w:t>2. Hilbert’s</w:t>
      </w:r>
      <w:r w:rsidRPr="004B1443">
        <w:rPr>
          <w:rFonts w:ascii="TH SarabunPSK" w:hAnsi="TH SarabunPSK" w:cs="TH SarabunPSK" w:hint="cs"/>
          <w:sz w:val="30"/>
          <w:szCs w:val="30"/>
          <w:lang w:bidi="th-TH"/>
        </w:rPr>
        <w:t xml:space="preserve"> axioms</w:t>
      </w:r>
      <w:r w:rsidRPr="004B1443">
        <w:rPr>
          <w:rFonts w:ascii="TH SarabunPSK" w:hAnsi="TH SarabunPSK" w:cs="TH SarabunPSK" w:hint="cs"/>
          <w:sz w:val="30"/>
          <w:szCs w:val="30"/>
          <w:lang w:bidi="th-TH"/>
        </w:rPr>
        <w:tab/>
        <w:t>18</w:t>
      </w:r>
    </w:p>
    <w:p w14:paraId="618DEF7C" w14:textId="77777777" w:rsidR="0004468C" w:rsidRPr="004B1443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4B1443">
        <w:rPr>
          <w:rFonts w:ascii="TH SarabunPSK" w:hAnsi="TH SarabunPSK" w:cs="TH SarabunPSK" w:hint="cs"/>
          <w:sz w:val="30"/>
          <w:szCs w:val="30"/>
        </w:rPr>
        <w:t>2.1</w:t>
      </w:r>
      <w:r w:rsidRPr="004B1443">
        <w:rPr>
          <w:rFonts w:ascii="TH SarabunPSK" w:hAnsi="TH SarabunPSK" w:cs="TH SarabunPSK" w:hint="cs"/>
          <w:sz w:val="30"/>
          <w:szCs w:val="30"/>
          <w:rtl/>
          <w:cs/>
        </w:rPr>
        <w:t xml:space="preserve"> </w:t>
      </w:r>
      <w:r w:rsidRPr="004B1443">
        <w:rPr>
          <w:rFonts w:ascii="TH SarabunPSK" w:hAnsi="TH SarabunPSK" w:cs="TH SarabunPSK" w:hint="cs"/>
          <w:sz w:val="30"/>
          <w:szCs w:val="30"/>
        </w:rPr>
        <w:t>Axioms of incidence</w:t>
      </w:r>
    </w:p>
    <w:p w14:paraId="1D294842" w14:textId="77777777" w:rsidR="0004468C" w:rsidRPr="004B1443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4B1443">
        <w:rPr>
          <w:rFonts w:ascii="TH SarabunPSK" w:hAnsi="TH SarabunPSK" w:cs="TH SarabunPSK" w:hint="cs"/>
          <w:sz w:val="30"/>
          <w:szCs w:val="30"/>
        </w:rPr>
        <w:t>2.2</w:t>
      </w:r>
      <w:r w:rsidRPr="004B1443">
        <w:rPr>
          <w:rFonts w:ascii="TH SarabunPSK" w:hAnsi="TH SarabunPSK" w:cs="TH SarabunPSK" w:hint="cs"/>
          <w:sz w:val="30"/>
          <w:szCs w:val="30"/>
          <w:rtl/>
          <w:cs/>
        </w:rPr>
        <w:t xml:space="preserve"> </w:t>
      </w:r>
      <w:r w:rsidRPr="004B1443">
        <w:rPr>
          <w:rFonts w:ascii="TH SarabunPSK" w:hAnsi="TH SarabunPSK" w:cs="TH SarabunPSK" w:hint="cs"/>
          <w:sz w:val="30"/>
          <w:szCs w:val="30"/>
          <w:lang w:bidi="th-TH"/>
        </w:rPr>
        <w:t>Axioms of betweenness</w:t>
      </w:r>
    </w:p>
    <w:p w14:paraId="53C5C825" w14:textId="77777777" w:rsidR="0004468C" w:rsidRPr="004B1443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4B1443">
        <w:rPr>
          <w:rFonts w:ascii="TH SarabunPSK" w:hAnsi="TH SarabunPSK" w:cs="TH SarabunPSK" w:hint="cs"/>
          <w:sz w:val="30"/>
          <w:szCs w:val="30"/>
        </w:rPr>
        <w:t>2.3 Axioms of congruence</w:t>
      </w:r>
      <w:r w:rsidRPr="004B1443">
        <w:rPr>
          <w:rFonts w:ascii="TH SarabunPSK" w:hAnsi="TH SarabunPSK" w:cs="TH SarabunPSK" w:hint="cs"/>
          <w:sz w:val="30"/>
          <w:szCs w:val="30"/>
          <w:lang w:bidi="th-TH"/>
        </w:rPr>
        <w:t xml:space="preserve"> for line segments</w:t>
      </w:r>
    </w:p>
    <w:p w14:paraId="659C07CF" w14:textId="77777777" w:rsidR="0004468C" w:rsidRPr="004B1443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4B1443">
        <w:rPr>
          <w:rFonts w:ascii="TH SarabunPSK" w:hAnsi="TH SarabunPSK" w:cs="TH SarabunPSK" w:hint="cs"/>
          <w:sz w:val="30"/>
          <w:szCs w:val="30"/>
        </w:rPr>
        <w:t xml:space="preserve">2.4 Axioms of </w:t>
      </w:r>
      <w:r w:rsidRPr="004B1443">
        <w:rPr>
          <w:rFonts w:ascii="TH SarabunPSK" w:hAnsi="TH SarabunPSK" w:cs="TH SarabunPSK" w:hint="cs"/>
          <w:sz w:val="30"/>
          <w:szCs w:val="30"/>
          <w:lang w:bidi="th-TH"/>
        </w:rPr>
        <w:t>congruence for angles</w:t>
      </w:r>
    </w:p>
    <w:p w14:paraId="2DE47E45" w14:textId="77777777" w:rsidR="0004468C" w:rsidRPr="004B1443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4B1443">
        <w:rPr>
          <w:rFonts w:ascii="TH SarabunPSK" w:hAnsi="TH SarabunPSK" w:cs="TH SarabunPSK" w:hint="cs"/>
          <w:sz w:val="30"/>
          <w:szCs w:val="30"/>
        </w:rPr>
        <w:t xml:space="preserve">2.5 Hilbert </w:t>
      </w:r>
      <w:r w:rsidRPr="004B1443">
        <w:rPr>
          <w:rFonts w:ascii="TH SarabunPSK" w:hAnsi="TH SarabunPSK" w:cs="TH SarabunPSK" w:hint="cs"/>
          <w:sz w:val="30"/>
          <w:szCs w:val="30"/>
          <w:lang w:bidi="th-TH"/>
        </w:rPr>
        <w:t>planes</w:t>
      </w:r>
    </w:p>
    <w:p w14:paraId="31CCF063" w14:textId="77777777" w:rsidR="0004468C" w:rsidRPr="004B1443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4B1443">
        <w:rPr>
          <w:rFonts w:ascii="TH SarabunPSK" w:hAnsi="TH SarabunPSK" w:cs="TH SarabunPSK" w:hint="cs"/>
          <w:sz w:val="30"/>
          <w:szCs w:val="30"/>
        </w:rPr>
        <w:t>2.6 Euclidean planes</w:t>
      </w:r>
    </w:p>
    <w:p w14:paraId="6CAD49B6" w14:textId="77777777" w:rsidR="00D71E7E" w:rsidRPr="004B1443" w:rsidRDefault="0004468C" w:rsidP="00D71E7E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B1443">
        <w:rPr>
          <w:rFonts w:ascii="TH SarabunPSK" w:hAnsi="TH SarabunPSK" w:cs="TH SarabunPSK" w:hint="cs"/>
          <w:sz w:val="30"/>
          <w:szCs w:val="30"/>
          <w:rtl/>
          <w:cs/>
        </w:rPr>
        <w:t>3</w:t>
      </w:r>
      <w:r w:rsidRPr="004B1443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Pr="004B1443">
        <w:rPr>
          <w:rFonts w:ascii="TH SarabunPSK" w:hAnsi="TH SarabunPSK" w:cs="TH SarabunPSK" w:hint="cs"/>
          <w:sz w:val="30"/>
          <w:szCs w:val="30"/>
        </w:rPr>
        <w:t>No</w:t>
      </w:r>
      <w:r w:rsidR="00D71E7E" w:rsidRPr="004B1443">
        <w:rPr>
          <w:rFonts w:ascii="TH SarabunPSK" w:hAnsi="TH SarabunPSK" w:cs="TH SarabunPSK"/>
          <w:sz w:val="30"/>
          <w:szCs w:val="30"/>
        </w:rPr>
        <w:t>n-Euclidean geometry</w:t>
      </w:r>
      <w:r w:rsidR="00D71E7E" w:rsidRPr="004B1443">
        <w:rPr>
          <w:rFonts w:ascii="TH SarabunPSK" w:hAnsi="TH SarabunPSK" w:cs="TH SarabunPSK"/>
          <w:sz w:val="30"/>
          <w:szCs w:val="30"/>
        </w:rPr>
        <w:tab/>
        <w:t>18</w:t>
      </w:r>
    </w:p>
    <w:p w14:paraId="0735B48C" w14:textId="28A82D70" w:rsidR="0004468C" w:rsidRPr="004B1443" w:rsidRDefault="00D71E7E" w:rsidP="00D71E7E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4B1443">
        <w:rPr>
          <w:rFonts w:ascii="TH SarabunPSK" w:hAnsi="TH SarabunPSK" w:cs="TH SarabunPSK"/>
          <w:sz w:val="30"/>
          <w:szCs w:val="30"/>
          <w:cs/>
        </w:rPr>
        <w:tab/>
      </w:r>
      <w:r w:rsidRPr="004B1443">
        <w:rPr>
          <w:rFonts w:ascii="TH SarabunPSK" w:hAnsi="TH SarabunPSK" w:cs="TH SarabunPSK"/>
          <w:sz w:val="30"/>
          <w:szCs w:val="30"/>
        </w:rPr>
        <w:t>3.1 History of the para</w:t>
      </w:r>
      <w:r w:rsidR="0004468C" w:rsidRPr="004B1443">
        <w:rPr>
          <w:rFonts w:ascii="TH SarabunPSK" w:hAnsi="TH SarabunPSK" w:cs="TH SarabunPSK" w:hint="cs"/>
          <w:sz w:val="30"/>
          <w:szCs w:val="30"/>
          <w:lang w:bidi="th-TH"/>
        </w:rPr>
        <w:t>llel postulate</w:t>
      </w:r>
    </w:p>
    <w:p w14:paraId="325C0C7E" w14:textId="77777777" w:rsidR="0004468C" w:rsidRPr="004B1443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4B1443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3.2 </w:t>
      </w:r>
      <w:r w:rsidRPr="004B1443">
        <w:rPr>
          <w:rFonts w:ascii="TH SarabunPSK" w:hAnsi="TH SarabunPSK" w:cs="TH SarabunPSK" w:hint="cs"/>
          <w:sz w:val="30"/>
          <w:szCs w:val="30"/>
          <w:lang w:bidi="th-TH"/>
        </w:rPr>
        <w:t>Neutral geometry</w:t>
      </w:r>
    </w:p>
    <w:p w14:paraId="10580901" w14:textId="77777777" w:rsidR="0004468C" w:rsidRPr="004B1443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4B1443">
        <w:rPr>
          <w:rFonts w:ascii="TH SarabunPSK" w:hAnsi="TH SarabunPSK" w:cs="TH SarabunPSK" w:hint="cs"/>
          <w:sz w:val="30"/>
          <w:szCs w:val="30"/>
        </w:rPr>
        <w:t>3.3</w:t>
      </w:r>
      <w:r w:rsidRPr="004B1443">
        <w:rPr>
          <w:rFonts w:ascii="TH SarabunPSK" w:hAnsi="TH SarabunPSK" w:cs="TH SarabunPSK" w:hint="cs"/>
          <w:sz w:val="30"/>
          <w:szCs w:val="30"/>
          <w:lang w:bidi="th-TH"/>
        </w:rPr>
        <w:t xml:space="preserve"> The Poincare model</w:t>
      </w:r>
    </w:p>
    <w:p w14:paraId="1C5E2CEE" w14:textId="77777777" w:rsidR="0004468C" w:rsidRPr="004B1443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4B1443">
        <w:rPr>
          <w:rFonts w:ascii="TH SarabunPSK" w:hAnsi="TH SarabunPSK" w:cs="TH SarabunPSK" w:hint="cs"/>
          <w:sz w:val="30"/>
          <w:szCs w:val="30"/>
        </w:rPr>
        <w:t>3.4 Hyperbolic geometry</w:t>
      </w:r>
    </w:p>
    <w:p w14:paraId="63EE5776" w14:textId="77777777" w:rsidR="0004468C" w:rsidRPr="004B1443" w:rsidRDefault="0004468C" w:rsidP="0004468C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B1443">
        <w:rPr>
          <w:rFonts w:ascii="TH SarabunPSK" w:hAnsi="TH SarabunPSK" w:cs="TH SarabunPSK" w:hint="cs"/>
          <w:sz w:val="30"/>
          <w:szCs w:val="30"/>
        </w:rPr>
        <w:t xml:space="preserve">3.5 </w:t>
      </w:r>
      <w:r w:rsidRPr="004B1443">
        <w:rPr>
          <w:rFonts w:ascii="TH SarabunPSK" w:hAnsi="TH SarabunPSK" w:cs="TH SarabunPSK" w:hint="cs"/>
          <w:sz w:val="30"/>
          <w:szCs w:val="30"/>
          <w:lang w:bidi="th-TH"/>
        </w:rPr>
        <w:t>Elliptic geometry</w:t>
      </w:r>
      <w:r w:rsidRPr="004B1443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499E4220" w14:textId="77777777" w:rsidR="0004468C" w:rsidRDefault="0004468C" w:rsidP="0004468C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74122698" w14:textId="77777777" w:rsidR="0004468C" w:rsidRPr="008226E8" w:rsidRDefault="0004468C" w:rsidP="0004468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775F8875" w14:textId="77777777" w:rsidR="0004468C" w:rsidRPr="008226E8" w:rsidRDefault="0004468C" w:rsidP="0004468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04468C" w:rsidRPr="008226E8" w14:paraId="08293F55" w14:textId="77777777" w:rsidTr="0098625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2702D86E" w14:textId="77777777" w:rsidR="0004468C" w:rsidRPr="002D67C9" w:rsidRDefault="0004468C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335CB67" w14:textId="77777777" w:rsidR="0004468C" w:rsidRPr="002D67C9" w:rsidRDefault="0004468C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1C90749" w14:textId="77777777" w:rsidR="0004468C" w:rsidRPr="002D67C9" w:rsidRDefault="0004468C" w:rsidP="009862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04468C" w:rsidRPr="008226E8" w14:paraId="4833AC53" w14:textId="77777777" w:rsidTr="00986254">
        <w:tc>
          <w:tcPr>
            <w:tcW w:w="3816" w:type="dxa"/>
            <w:shd w:val="clear" w:color="auto" w:fill="auto"/>
          </w:tcPr>
          <w:p w14:paraId="316F621E" w14:textId="77777777" w:rsidR="0004468C" w:rsidRPr="008226E8" w:rsidRDefault="0004468C" w:rsidP="0098625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พิสูจน์สมบัติพื้นฐานของเรขาคณิตแบบยุคลิด และเรขาคณิตนอกแบบยุคลิด</w:t>
            </w:r>
          </w:p>
        </w:tc>
        <w:tc>
          <w:tcPr>
            <w:tcW w:w="3024" w:type="dxa"/>
            <w:shd w:val="clear" w:color="auto" w:fill="auto"/>
          </w:tcPr>
          <w:p w14:paraId="1913E242" w14:textId="77777777" w:rsidR="0004468C" w:rsidRPr="008226E8" w:rsidRDefault="0004468C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ADBAAC9" w14:textId="77777777" w:rsidR="0004468C" w:rsidRPr="008226E8" w:rsidRDefault="0004468C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04468C" w:rsidRPr="008226E8" w14:paraId="465B3630" w14:textId="77777777" w:rsidTr="00986254">
        <w:tc>
          <w:tcPr>
            <w:tcW w:w="3816" w:type="dxa"/>
            <w:shd w:val="clear" w:color="auto" w:fill="auto"/>
          </w:tcPr>
          <w:p w14:paraId="0166B4B0" w14:textId="77777777" w:rsidR="0004468C" w:rsidRPr="008226E8" w:rsidRDefault="0004468C" w:rsidP="0098625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พิสูจน์สมบัติพื้นฐานที่เกี่ยวข้องกับสัจพจน์ฮิลเบิร์ต</w:t>
            </w:r>
          </w:p>
        </w:tc>
        <w:tc>
          <w:tcPr>
            <w:tcW w:w="3024" w:type="dxa"/>
            <w:shd w:val="clear" w:color="auto" w:fill="auto"/>
          </w:tcPr>
          <w:p w14:paraId="5C2E70D1" w14:textId="77777777" w:rsidR="0004468C" w:rsidRDefault="0004468C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CAAFA8F" w14:textId="77777777" w:rsidR="0004468C" w:rsidRPr="008226E8" w:rsidRDefault="0004468C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04468C" w:rsidRPr="008226E8" w14:paraId="1D0C1BDF" w14:textId="77777777" w:rsidTr="00986254">
        <w:tc>
          <w:tcPr>
            <w:tcW w:w="3816" w:type="dxa"/>
            <w:shd w:val="clear" w:color="auto" w:fill="auto"/>
          </w:tcPr>
          <w:p w14:paraId="343A9B31" w14:textId="77777777" w:rsidR="0004468C" w:rsidRPr="008226E8" w:rsidRDefault="0004468C" w:rsidP="0098625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อธิบายสัจพจน์ข้อที่ห้าของยุคลิดและความแตกต่างของเรขาคณิตแบบต่าง ๆ</w:t>
            </w:r>
          </w:p>
        </w:tc>
        <w:tc>
          <w:tcPr>
            <w:tcW w:w="3024" w:type="dxa"/>
            <w:shd w:val="clear" w:color="auto" w:fill="auto"/>
          </w:tcPr>
          <w:p w14:paraId="476072C7" w14:textId="77777777" w:rsidR="0004468C" w:rsidRDefault="0004468C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A201D2D" w14:textId="77777777" w:rsidR="0004468C" w:rsidRPr="008226E8" w:rsidRDefault="0004468C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04468C" w:rsidRPr="008226E8" w14:paraId="1FFFBB6E" w14:textId="77777777" w:rsidTr="00986254">
        <w:tc>
          <w:tcPr>
            <w:tcW w:w="3816" w:type="dxa"/>
            <w:shd w:val="clear" w:color="auto" w:fill="auto"/>
          </w:tcPr>
          <w:p w14:paraId="7495E94A" w14:textId="77777777" w:rsidR="0004468C" w:rsidRPr="008226E8" w:rsidRDefault="0004468C" w:rsidP="0098625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ประยุกต์ทฤษฎีบทเพื่อนำไปพิสูจน์สมบัติของวัตถุเชิงเรขาคณิต</w:t>
            </w:r>
          </w:p>
        </w:tc>
        <w:tc>
          <w:tcPr>
            <w:tcW w:w="3024" w:type="dxa"/>
            <w:shd w:val="clear" w:color="auto" w:fill="auto"/>
          </w:tcPr>
          <w:p w14:paraId="3623AD53" w14:textId="77777777" w:rsidR="0004468C" w:rsidRDefault="0004468C" w:rsidP="00986254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1BD234B" w14:textId="77777777" w:rsidR="0004468C" w:rsidRPr="008226E8" w:rsidRDefault="0004468C" w:rsidP="0098625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30C633DE" w14:textId="77777777" w:rsidR="0004468C" w:rsidRDefault="0004468C" w:rsidP="0004468C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EC09B5F" w14:textId="77777777" w:rsidR="0004468C" w:rsidRDefault="0004468C" w:rsidP="0004468C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7E156F8A" w:rsidR="00E21A35" w:rsidRPr="0004468C" w:rsidRDefault="0004468C" w:rsidP="0004468C">
      <w:r>
        <w:rPr>
          <w:rFonts w:ascii="TH SarabunPSK" w:hAnsi="TH SarabunPSK" w:cs="TH SarabunPSK"/>
          <w:b/>
          <w:bCs/>
          <w:noProof/>
          <w:sz w:val="36"/>
          <w:szCs w:val="36"/>
          <w:lang w:bidi="th-TH"/>
        </w:rPr>
        <w:lastRenderedPageBreak/>
        <w:drawing>
          <wp:inline distT="0" distB="0" distL="0" distR="0" wp14:anchorId="1764EDC8" wp14:editId="1602D3D2">
            <wp:extent cx="6280785" cy="5463540"/>
            <wp:effectExtent l="0" t="0" r="5715" b="381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31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46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04468C" w:rsidSect="004B1443">
      <w:headerReference w:type="even" r:id="rId13"/>
      <w:headerReference w:type="default" r:id="rId14"/>
      <w:footerReference w:type="even" r:id="rId15"/>
      <w:pgSz w:w="11907" w:h="16839" w:code="9"/>
      <w:pgMar w:top="1008" w:right="1008" w:bottom="810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327ED" w14:textId="77777777" w:rsidR="0023497B" w:rsidRDefault="0023497B">
      <w:r>
        <w:separator/>
      </w:r>
    </w:p>
  </w:endnote>
  <w:endnote w:type="continuationSeparator" w:id="0">
    <w:p w14:paraId="2937EB5F" w14:textId="77777777" w:rsidR="0023497B" w:rsidRDefault="0023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A8B29" w14:textId="77777777" w:rsidR="0023497B" w:rsidRDefault="0023497B">
      <w:r>
        <w:separator/>
      </w:r>
    </w:p>
  </w:footnote>
  <w:footnote w:type="continuationSeparator" w:id="0">
    <w:p w14:paraId="7B33C22E" w14:textId="77777777" w:rsidR="0023497B" w:rsidRDefault="0023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7050EA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468C"/>
    <w:rsid w:val="00046D82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6F0F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3497B"/>
    <w:rsid w:val="002422DC"/>
    <w:rsid w:val="00243C9A"/>
    <w:rsid w:val="002444E0"/>
    <w:rsid w:val="00245AAD"/>
    <w:rsid w:val="0024748A"/>
    <w:rsid w:val="0025220E"/>
    <w:rsid w:val="002541B9"/>
    <w:rsid w:val="00255843"/>
    <w:rsid w:val="002562C0"/>
    <w:rsid w:val="002574C1"/>
    <w:rsid w:val="00263BB2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D7959"/>
    <w:rsid w:val="002E3177"/>
    <w:rsid w:val="002E379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5722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1443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5F702B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17A0"/>
    <w:rsid w:val="006F3D03"/>
    <w:rsid w:val="006F3FC3"/>
    <w:rsid w:val="006F5CF6"/>
    <w:rsid w:val="006F60C6"/>
    <w:rsid w:val="006F61EE"/>
    <w:rsid w:val="007019BC"/>
    <w:rsid w:val="007050EA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3C51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4474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0D43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3903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1E7E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2705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189A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04016-197A-498C-82F8-4459CF63A9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83575-3FDD-4828-B01C-4436B13D4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13</cp:revision>
  <cp:lastPrinted>2020-07-23T02:04:00Z</cp:lastPrinted>
  <dcterms:created xsi:type="dcterms:W3CDTF">2020-08-03T14:55:00Z</dcterms:created>
  <dcterms:modified xsi:type="dcterms:W3CDTF">2020-12-17T05:03:00Z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