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16" w:rsidRDefault="00CB6916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451" w:rsidRPr="00CB6916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916">
        <w:rPr>
          <w:rFonts w:ascii="TH SarabunPSK" w:hAnsi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</w:t>
      </w:r>
      <w:r w:rsidRPr="00CB6916">
        <w:rPr>
          <w:rFonts w:ascii="TH SarabunPSK" w:hAnsi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ผลการดำเนินงานของหลักสูตร </w:t>
      </w:r>
      <w:r w:rsidRPr="00CB6916">
        <w:rPr>
          <w:rFonts w:ascii="TH SarabunPSK" w:hAnsi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ตามแบบฟอร์ม </w:t>
      </w:r>
      <w:r w:rsidRPr="00CB6916">
        <w:rPr>
          <w:rFonts w:ascii="TH SarabunPSK" w:hAnsi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มคอ.7</w:t>
      </w:r>
      <w:r w:rsidRPr="00CB6916">
        <w:rPr>
          <w:rFonts w:ascii="TH SarabunPSK" w:hAnsi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916">
        <w:rPr>
          <w:rFonts w:ascii="TH SarabunPSK" w:hAnsi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สำหรับการประเมินคุณภาพการศึกษาภายใน ระดับหลักสูตร ปีการศึกษา 256</w:t>
      </w:r>
      <w:r w:rsidR="004E5E51" w:rsidRPr="00CB6916">
        <w:rPr>
          <w:rFonts w:ascii="TH SarabunPSK" w:hAnsi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970451" w:rsidRPr="00CB6916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916">
        <w:rPr>
          <w:rFonts w:ascii="TH SarabunPSK" w:hAnsi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(สำหรับหลักสูตรตามเกณฑ์ฯ 58)</w:t>
      </w:r>
    </w:p>
    <w:p w:rsidR="00970451" w:rsidRDefault="00970451" w:rsidP="00970451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4E5E51" w:rsidRDefault="00970451" w:rsidP="00970451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การรายงานผลการดำเนินงานของหลักสูตร</w:t>
      </w:r>
      <w:r w:rsidR="004E5E51">
        <w:rPr>
          <w:rFonts w:ascii="TH SarabunPSK" w:hAnsi="TH SarabunPSK" w:hint="cs"/>
          <w:b/>
          <w:bCs/>
          <w:sz w:val="36"/>
          <w:szCs w:val="36"/>
          <w:cs/>
        </w:rPr>
        <w:t>วิทยาศาสตรมหาบัณฑิต</w:t>
      </w:r>
      <w:r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</w:t>
      </w:r>
    </w:p>
    <w:p w:rsidR="00970451" w:rsidRPr="005B6650" w:rsidRDefault="004E5E51" w:rsidP="00970451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สาขาวิชาการสอนคณิตศาสตร์  </w:t>
      </w:r>
      <w:r w:rsidR="00970451"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พ.ศ. </w:t>
      </w:r>
      <w:r>
        <w:rPr>
          <w:rFonts w:ascii="TH SarabunPSK" w:hAnsi="TH SarabunPSK" w:hint="cs"/>
          <w:b/>
          <w:bCs/>
          <w:sz w:val="36"/>
          <w:szCs w:val="36"/>
          <w:cs/>
        </w:rPr>
        <w:t>2562</w:t>
      </w:r>
    </w:p>
    <w:p w:rsidR="00970451" w:rsidRPr="005B6650" w:rsidRDefault="00970451" w:rsidP="00970451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คณะ/วิทยาลัย</w:t>
      </w:r>
      <w:r w:rsidR="004E5E51">
        <w:rPr>
          <w:rFonts w:ascii="TH SarabunPSK" w:hAnsi="TH SarabunPSK" w:hint="cs"/>
          <w:b/>
          <w:bCs/>
          <w:sz w:val="36"/>
          <w:szCs w:val="36"/>
          <w:cs/>
        </w:rPr>
        <w:t xml:space="preserve">  วิทยาศาสตร์ </w:t>
      </w:r>
      <w:r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มหาวิทยาลัยเชียงใหม่</w:t>
      </w:r>
    </w:p>
    <w:p w:rsidR="00970451" w:rsidRPr="005B6650" w:rsidRDefault="00970451" w:rsidP="00970451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ประจำปีการศึกษา</w:t>
      </w:r>
      <w:r w:rsidR="004E5E51">
        <w:rPr>
          <w:rFonts w:ascii="TH SarabunPSK" w:hAnsi="TH SarabunPSK" w:hint="cs"/>
          <w:b/>
          <w:bCs/>
          <w:sz w:val="36"/>
          <w:szCs w:val="36"/>
          <w:cs/>
        </w:rPr>
        <w:t xml:space="preserve">  2561 </w:t>
      </w:r>
      <w:r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วันที่รายงาน</w:t>
      </w:r>
      <w:r w:rsidR="004E5E51">
        <w:rPr>
          <w:rFonts w:ascii="TH SarabunPSK" w:hAnsi="TH SarabunPSK" w:hint="cs"/>
          <w:b/>
          <w:bCs/>
          <w:sz w:val="36"/>
          <w:szCs w:val="36"/>
          <w:cs/>
        </w:rPr>
        <w:t xml:space="preserve">  1  สิงหาคม  2562</w:t>
      </w:r>
    </w:p>
    <w:p w:rsidR="00970451" w:rsidRPr="005B6650" w:rsidRDefault="00970451" w:rsidP="00970451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C174E" wp14:editId="0BD6DD16">
                <wp:simplePos x="0" y="0"/>
                <wp:positionH relativeFrom="column">
                  <wp:posOffset>2147977</wp:posOffset>
                </wp:positionH>
                <wp:positionV relativeFrom="paragraph">
                  <wp:posOffset>177680</wp:posOffset>
                </wp:positionV>
                <wp:extent cx="1621766" cy="388189"/>
                <wp:effectExtent l="57150" t="38100" r="74295" b="8826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3881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C487FD" id="Rounded Rectangle 306" o:spid="_x0000_s1026" style="position:absolute;margin-left:169.15pt;margin-top:14pt;width:127.7pt;height:3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70451" w:rsidRPr="005B6650" w:rsidRDefault="00970451" w:rsidP="00970451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  <w:cs/>
        </w:rPr>
        <w:t>ข้อมูลทั่วไป</w:t>
      </w:r>
    </w:p>
    <w:p w:rsidR="00970451" w:rsidRPr="005B6650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</w:rPr>
        <w:t xml:space="preserve">  </w:t>
      </w:r>
    </w:p>
    <w:p w:rsidR="00CB6916" w:rsidRDefault="00970451" w:rsidP="00CB6916">
      <w:pPr>
        <w:spacing w:after="0" w:line="240" w:lineRule="auto"/>
        <w:contextualSpacing/>
        <w:rPr>
          <w:rFonts w:ascii="TH SarabunPSK" w:hAnsi="TH SarabunPSK"/>
          <w:b/>
          <w:bCs/>
          <w:color w:val="0000CC"/>
          <w:sz w:val="32"/>
        </w:rPr>
      </w:pPr>
      <w:r w:rsidRPr="005B6650">
        <w:rPr>
          <w:rFonts w:ascii="TH SarabunPSK" w:hAnsi="TH SarabunPSK"/>
          <w:b/>
          <w:bCs/>
          <w:sz w:val="32"/>
          <w:cs/>
        </w:rPr>
        <w:t xml:space="preserve">รหัสหลักสูตร </w:t>
      </w:r>
      <w:r w:rsidR="00CB6916">
        <w:rPr>
          <w:rFonts w:ascii="TH SarabunPSK" w:hAnsi="TH SarabunPSK" w:hint="cs"/>
          <w:b/>
          <w:bCs/>
          <w:sz w:val="32"/>
          <w:cs/>
        </w:rPr>
        <w:t>25170041100047</w:t>
      </w:r>
      <w:r w:rsidR="00CB6916" w:rsidRPr="00ED51EE">
        <w:rPr>
          <w:rFonts w:ascii="TH SarabunPSK" w:hAnsi="TH SarabunPSK" w:hint="cs"/>
          <w:b/>
          <w:bCs/>
          <w:color w:val="0000CC"/>
          <w:sz w:val="32"/>
          <w:cs/>
        </w:rPr>
        <w:t xml:space="preserve"> 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Pr="00BB2F58" w:rsidRDefault="00970451" w:rsidP="00970451">
      <w:pPr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>
        <w:rPr>
          <w:rFonts w:ascii="TH SarabunPSK" w:hAnsi="TH SarabunPSK"/>
          <w:b/>
          <w:bCs/>
          <w:sz w:val="32"/>
          <w:cs/>
        </w:rPr>
        <w:t>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BB2F58">
        <w:rPr>
          <w:rFonts w:ascii="TH SarabunPSK" w:hAnsi="TH SarabunPSK"/>
          <w:b/>
          <w:bCs/>
          <w:sz w:val="32"/>
          <w:cs/>
        </w:rPr>
        <w:t>หลักสูตร</w:t>
      </w:r>
      <w:r>
        <w:rPr>
          <w:rFonts w:ascii="TH SarabunPSK" w:hAnsi="TH SarabunPSK"/>
          <w:sz w:val="32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55"/>
        <w:gridCol w:w="3960"/>
        <w:gridCol w:w="2307"/>
      </w:tblGrid>
      <w:tr w:rsidR="00970451" w:rsidRPr="00BB2F58" w:rsidTr="00270373">
        <w:tc>
          <w:tcPr>
            <w:tcW w:w="3055" w:type="dxa"/>
          </w:tcPr>
          <w:p w:rsidR="00970451" w:rsidRPr="00B24DDF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มคอ 2</w:t>
            </w:r>
          </w:p>
        </w:tc>
        <w:tc>
          <w:tcPr>
            <w:tcW w:w="3960" w:type="dxa"/>
          </w:tcPr>
          <w:p w:rsidR="00970451" w:rsidRPr="00B24DDF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ปัจจุบัน</w:t>
            </w:r>
          </w:p>
        </w:tc>
        <w:tc>
          <w:tcPr>
            <w:tcW w:w="2307" w:type="dxa"/>
          </w:tcPr>
          <w:p w:rsidR="00970451" w:rsidRPr="00B24DDF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D76E0" w:rsidRPr="00BB2F58" w:rsidTr="00270373">
        <w:tc>
          <w:tcPr>
            <w:tcW w:w="3055" w:type="dxa"/>
          </w:tcPr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 xml:space="preserve">  </w:t>
            </w:r>
            <w:r w:rsidRPr="0040737C">
              <w:rPr>
                <w:rFonts w:ascii="TH SarabunPSK" w:hAnsi="TH SarabunPSK" w:hint="cs"/>
                <w:sz w:val="28"/>
                <w:szCs w:val="28"/>
                <w:cs/>
              </w:rPr>
              <w:t>ผศ.ดร.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ธนะศักดิ์   หมวกทองหลาง</w:t>
            </w:r>
          </w:p>
        </w:tc>
        <w:tc>
          <w:tcPr>
            <w:tcW w:w="3960" w:type="dxa"/>
          </w:tcPr>
          <w:p w:rsidR="00CD76E0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  ผศ.ดร.ธนะศักดิ์  หมวกทองหลาง</w:t>
            </w:r>
          </w:p>
          <w:p w:rsidR="00CD76E0" w:rsidRPr="005D7D8F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5D7D8F">
              <w:rPr>
                <w:rFonts w:ascii="TH SarabunPSK" w:hAnsi="TH SarabunPSK"/>
                <w:sz w:val="28"/>
                <w:szCs w:val="28"/>
                <w:cs/>
              </w:rPr>
              <w:t xml:space="preserve">- </w:t>
            </w:r>
            <w:r w:rsidRPr="005D7D8F">
              <w:rPr>
                <w:rFonts w:ascii="TH SarabunPSK" w:hAnsi="TH SarabunPSK"/>
                <w:sz w:val="28"/>
                <w:szCs w:val="28"/>
              </w:rPr>
              <w:t xml:space="preserve">Ph.D. (Mathematics), University of Notre Dame, USA., </w:t>
            </w:r>
            <w:r w:rsidRPr="005D7D8F">
              <w:rPr>
                <w:rFonts w:ascii="TH SarabunPSK" w:hAnsi="TH SarabunPSK"/>
                <w:sz w:val="28"/>
                <w:szCs w:val="28"/>
                <w:cs/>
              </w:rPr>
              <w:t>2005</w:t>
            </w:r>
          </w:p>
          <w:p w:rsidR="00CD76E0" w:rsidRPr="005D7D8F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5D7D8F">
              <w:rPr>
                <w:rFonts w:ascii="TH SarabunPSK" w:hAnsi="TH SarabunPSK"/>
                <w:sz w:val="28"/>
                <w:szCs w:val="28"/>
                <w:cs/>
              </w:rPr>
              <w:t xml:space="preserve">- </w:t>
            </w:r>
            <w:r w:rsidRPr="005D7D8F">
              <w:rPr>
                <w:rFonts w:ascii="TH SarabunPSK" w:hAnsi="TH SarabunPSK"/>
                <w:sz w:val="28"/>
                <w:szCs w:val="28"/>
              </w:rPr>
              <w:t xml:space="preserve">M.S (Mathematics), University of Notre Dame, USA., </w:t>
            </w:r>
            <w:r w:rsidRPr="005D7D8F">
              <w:rPr>
                <w:rFonts w:ascii="TH SarabunPSK" w:hAnsi="TH SarabunPSK"/>
                <w:sz w:val="28"/>
                <w:szCs w:val="28"/>
                <w:cs/>
              </w:rPr>
              <w:t>2002</w:t>
            </w:r>
          </w:p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5D7D8F">
              <w:rPr>
                <w:rFonts w:ascii="TH SarabunPSK" w:hAnsi="TH SarabunPSK"/>
                <w:sz w:val="28"/>
                <w:szCs w:val="28"/>
                <w:cs/>
              </w:rPr>
              <w:t xml:space="preserve">- </w:t>
            </w:r>
            <w:r w:rsidRPr="005D7D8F">
              <w:rPr>
                <w:rFonts w:ascii="TH SarabunPSK" w:hAnsi="TH SarabunPSK"/>
                <w:sz w:val="28"/>
                <w:szCs w:val="28"/>
              </w:rPr>
              <w:t xml:space="preserve">B.S. (Mathematics) Duquesne University, USA., </w:t>
            </w:r>
            <w:r w:rsidRPr="005D7D8F">
              <w:rPr>
                <w:rFonts w:ascii="TH SarabunPSK" w:hAnsi="TH SarabunPSK"/>
                <w:sz w:val="28"/>
                <w:szCs w:val="28"/>
                <w:cs/>
              </w:rPr>
              <w:t>1999</w:t>
            </w:r>
          </w:p>
        </w:tc>
        <w:tc>
          <w:tcPr>
            <w:tcW w:w="2307" w:type="dxa"/>
            <w:vMerge w:val="restart"/>
          </w:tcPr>
          <w:p w:rsidR="00CD76E0" w:rsidRPr="00270373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270373">
              <w:rPr>
                <w:rFonts w:ascii="TH SarabunPSK" w:hAnsi="TH SarabunPSK" w:hint="cs"/>
                <w:sz w:val="28"/>
                <w:szCs w:val="28"/>
                <w:cs/>
              </w:rPr>
              <w:t>- สภาวิชาการให้ความเห็นชอบหลักสูตร ในการประชุมครั้งที่ 8/2561 เมื่อวันที่  10  กรกฎาคม  พ.ศ.2561</w:t>
            </w:r>
          </w:p>
          <w:p w:rsidR="00CD76E0" w:rsidRPr="00270373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270373">
              <w:rPr>
                <w:rFonts w:ascii="TH SarabunPSK" w:hAnsi="TH SarabunPSK" w:hint="cs"/>
                <w:sz w:val="28"/>
                <w:szCs w:val="28"/>
                <w:cs/>
              </w:rPr>
              <w:t>- สภามหาวิทยาลัยอนุมัติหลักสูตร ในการประชุมครั้งที่ 7/2561 เมื่อวันที่  21  กรกฎาคม  พ.ศ.2561</w:t>
            </w:r>
          </w:p>
          <w:p w:rsidR="00CD76E0" w:rsidRPr="00270373" w:rsidRDefault="00CD76E0" w:rsidP="00CD76E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270373">
              <w:rPr>
                <w:rFonts w:ascii="TH SarabunPSK" w:hAnsi="TH SarabunPSK" w:hint="cs"/>
                <w:sz w:val="28"/>
                <w:szCs w:val="28"/>
                <w:cs/>
              </w:rPr>
              <w:t xml:space="preserve">- ปรับปรุงหลักสูตรเล็กน้อย(อาจารย์ผู้รับผิดชอบหลักสูตร) </w:t>
            </w:r>
            <w:r w:rsidR="00270373" w:rsidRPr="00270373">
              <w:rPr>
                <w:rFonts w:ascii="TH SarabunPSK" w:hAnsi="TH SarabunPSK" w:hint="cs"/>
                <w:sz w:val="28"/>
                <w:szCs w:val="28"/>
                <w:cs/>
              </w:rPr>
              <w:t>ผ่านที่ประชุมคณะกรรมการบริหารหลักสูตรระดับบัณฑิตศึกษาประจำคณะวิทยาศาสตร์  ครั้งที่ 6/2562  วันที่  24  พฤษภาคม  2562</w:t>
            </w:r>
          </w:p>
          <w:p w:rsidR="00CD76E0" w:rsidRPr="00270373" w:rsidRDefault="00CD76E0" w:rsidP="00CD76E0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270373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CD76E0" w:rsidRPr="00BB2F58" w:rsidTr="00270373">
        <w:tc>
          <w:tcPr>
            <w:tcW w:w="3055" w:type="dxa"/>
          </w:tcPr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40737C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 xml:space="preserve">  </w:t>
            </w:r>
            <w:r w:rsidRPr="0040737C">
              <w:rPr>
                <w:rFonts w:ascii="TH SarabunPSK" w:hAnsi="TH SarabunPSK" w:hint="cs"/>
                <w:sz w:val="28"/>
                <w:szCs w:val="28"/>
                <w:cs/>
              </w:rPr>
              <w:t>ผศ.ดร.วารุนันท์   อินถาก้อน</w:t>
            </w:r>
          </w:p>
        </w:tc>
        <w:tc>
          <w:tcPr>
            <w:tcW w:w="3960" w:type="dxa"/>
          </w:tcPr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 w:rsidRPr="0040737C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 xml:space="preserve">  </w:t>
            </w:r>
            <w:r w:rsidRPr="0040737C">
              <w:rPr>
                <w:rFonts w:ascii="TH SarabunPSK" w:hAnsi="TH SarabunPSK" w:hint="cs"/>
                <w:sz w:val="28"/>
                <w:szCs w:val="28"/>
                <w:cs/>
              </w:rPr>
              <w:t>ผศ.ดร.วารุนันท์   อินถาก้อน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วท.ด.(คณิตศาสตร์) มหาวิทยาลัยเชียงใหม่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2553</w:t>
            </w:r>
          </w:p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วท.บ.เกียรตินิยม อันดับ 1</w:t>
            </w:r>
            <w:r w:rsidRPr="0040737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เหรียญทอง (คณิตศาสตร์)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2548</w:t>
            </w:r>
          </w:p>
        </w:tc>
        <w:tc>
          <w:tcPr>
            <w:tcW w:w="2307" w:type="dxa"/>
            <w:vMerge/>
          </w:tcPr>
          <w:p w:rsidR="00CD76E0" w:rsidRDefault="00CD76E0" w:rsidP="00CD76E0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CD76E0" w:rsidRPr="00BB2F58" w:rsidTr="00270373">
        <w:tc>
          <w:tcPr>
            <w:tcW w:w="3055" w:type="dxa"/>
          </w:tcPr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3.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 xml:space="preserve">  </w:t>
            </w:r>
            <w:r w:rsidRPr="0040737C">
              <w:rPr>
                <w:rFonts w:ascii="TH SarabunPSK" w:hAnsi="TH SarabunPSK" w:hint="cs"/>
                <w:sz w:val="28"/>
                <w:szCs w:val="28"/>
                <w:cs/>
              </w:rPr>
              <w:t>ผศ.ดร.อรรถพล   แก้วขาว</w:t>
            </w:r>
          </w:p>
        </w:tc>
        <w:tc>
          <w:tcPr>
            <w:tcW w:w="3960" w:type="dxa"/>
          </w:tcPr>
          <w:p w:rsidR="00CD76E0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3.  ผศ.ดร.วรรณศิริ   วรรณสิทธิ์</w:t>
            </w:r>
          </w:p>
          <w:p w:rsidR="00CD76E0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 วท.ด.(คณิตศาสตร์) มหาวิทยาลัยเชียงใหม่, 2555</w:t>
            </w:r>
          </w:p>
          <w:p w:rsidR="00CD76E0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วท.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ม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.(คณิตศาสตร์)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25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51</w:t>
            </w:r>
          </w:p>
          <w:p w:rsidR="00CD76E0" w:rsidRPr="0040737C" w:rsidRDefault="00CD76E0" w:rsidP="00CD76E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วท.บ.(คณิตศาสตร์)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40737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40737C">
              <w:rPr>
                <w:rFonts w:ascii="TH SarabunPSK" w:hAnsi="TH SarabunPSK"/>
                <w:sz w:val="28"/>
                <w:szCs w:val="28"/>
                <w:cs/>
              </w:rPr>
              <w:t>2548</w:t>
            </w:r>
          </w:p>
        </w:tc>
        <w:tc>
          <w:tcPr>
            <w:tcW w:w="2307" w:type="dxa"/>
            <w:vMerge/>
          </w:tcPr>
          <w:p w:rsidR="00CD76E0" w:rsidRPr="00CB6916" w:rsidRDefault="00CD76E0" w:rsidP="00CD76E0">
            <w:pPr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CB6916" w:rsidRDefault="00CB6916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B6916" w:rsidRDefault="00CB6916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B6916" w:rsidRDefault="00CB6916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B6916" w:rsidRDefault="00CB6916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B6916" w:rsidRDefault="00CB6916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038E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hint="cs"/>
          <w:b/>
          <w:bCs/>
          <w:sz w:val="32"/>
          <w:cs/>
        </w:rPr>
        <w:t>ตาราง</w:t>
      </w:r>
      <w:r>
        <w:rPr>
          <w:rFonts w:ascii="TH SarabunPSK" w:hAnsi="TH SarabunPSK" w:hint="cs"/>
          <w:b/>
          <w:bCs/>
          <w:sz w:val="32"/>
          <w:cs/>
        </w:rPr>
        <w:t xml:space="preserve">ที่ 1.1 </w:t>
      </w:r>
      <w:r w:rsidRPr="00066A14">
        <w:rPr>
          <w:rFonts w:ascii="TH SarabunPSK" w:hAnsi="TH SarabunPSK" w:hint="cs"/>
          <w:b/>
          <w:bCs/>
          <w:sz w:val="32"/>
          <w:cs/>
        </w:rPr>
        <w:t>แสดงรายชื่ออาจารย์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066A14">
        <w:rPr>
          <w:rFonts w:ascii="TH SarabunPSK" w:hAnsi="TH SarabunPSK" w:hint="cs"/>
          <w:b/>
          <w:bCs/>
          <w:sz w:val="32"/>
          <w:cs/>
        </w:rPr>
        <w:t>หลักสูตร คุณวุฒิ และผลงานทางวิชาการย้อนหลัง 5 ปี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970451" w:rsidRPr="00066A14" w:rsidRDefault="00DA038E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              </w:t>
      </w:r>
      <w:r w:rsidR="00970451">
        <w:rPr>
          <w:rFonts w:ascii="TH SarabunPSK" w:hAnsi="TH SarabunPSK" w:hint="cs"/>
          <w:b/>
          <w:bCs/>
          <w:sz w:val="32"/>
          <w:cs/>
        </w:rPr>
        <w:t>(ปีปฏิทิน 255</w:t>
      </w:r>
      <w:r>
        <w:rPr>
          <w:rFonts w:ascii="TH SarabunPSK" w:hAnsi="TH SarabunPSK" w:hint="cs"/>
          <w:b/>
          <w:bCs/>
          <w:sz w:val="32"/>
          <w:cs/>
        </w:rPr>
        <w:t>7</w:t>
      </w:r>
      <w:r w:rsidR="00970451">
        <w:rPr>
          <w:rFonts w:ascii="TH SarabunPSK" w:hAnsi="TH SarabunPSK" w:hint="cs"/>
          <w:b/>
          <w:bCs/>
          <w:sz w:val="32"/>
          <w:cs/>
        </w:rPr>
        <w:t>-256</w:t>
      </w:r>
      <w:r>
        <w:rPr>
          <w:rFonts w:ascii="TH SarabunPSK" w:hAnsi="TH SarabunPSK" w:hint="cs"/>
          <w:b/>
          <w:bCs/>
          <w:sz w:val="32"/>
          <w:cs/>
        </w:rPr>
        <w:t>1</w:t>
      </w:r>
      <w:r w:rsidR="00970451">
        <w:rPr>
          <w:rFonts w:ascii="TH SarabunPSK" w:hAnsi="TH SarabunPSK"/>
          <w:b/>
          <w:bCs/>
          <w:sz w:val="32"/>
        </w:rPr>
        <w:t>)</w:t>
      </w: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070"/>
        <w:gridCol w:w="1440"/>
        <w:gridCol w:w="3870"/>
      </w:tblGrid>
      <w:tr w:rsidR="00DA038E" w:rsidTr="00EF5676">
        <w:tc>
          <w:tcPr>
            <w:tcW w:w="630" w:type="dxa"/>
          </w:tcPr>
          <w:p w:rsidR="00DA038E" w:rsidRPr="0038223D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8223D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ลำ</w:t>
            </w:r>
          </w:p>
          <w:p w:rsidR="00DA038E" w:rsidRPr="0038223D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8223D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ดับ</w:t>
            </w:r>
          </w:p>
        </w:tc>
        <w:tc>
          <w:tcPr>
            <w:tcW w:w="1890" w:type="dxa"/>
          </w:tcPr>
          <w:p w:rsidR="00DA038E" w:rsidRPr="0038223D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8223D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070" w:type="dxa"/>
          </w:tcPr>
          <w:p w:rsidR="00DA038E" w:rsidRPr="0038223D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  <w:cs/>
              </w:rPr>
            </w:pPr>
            <w:r w:rsidRPr="0038223D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440" w:type="dxa"/>
          </w:tcPr>
          <w:p w:rsidR="00DA038E" w:rsidRPr="0038223D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8223D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สถานภาพ</w:t>
            </w:r>
          </w:p>
        </w:tc>
        <w:tc>
          <w:tcPr>
            <w:tcW w:w="3870" w:type="dxa"/>
          </w:tcPr>
          <w:p w:rsidR="00DA038E" w:rsidRPr="0038223D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ผลงานทางวิชาการและ</w:t>
            </w:r>
            <w:r w:rsidRPr="0038223D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ผลงานวิจัย ย้อนหลัง 5 ปี</w:t>
            </w:r>
            <w:r w:rsidRPr="0038223D">
              <w:rPr>
                <w:rFonts w:ascii="TH SarabunPSK" w:hAnsi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F15A5" w:rsidRPr="00EF5676" w:rsidTr="008F15A5">
        <w:tc>
          <w:tcPr>
            <w:tcW w:w="630" w:type="dxa"/>
          </w:tcPr>
          <w:p w:rsidR="008F15A5" w:rsidRPr="00EF5676" w:rsidRDefault="008F15A5" w:rsidP="008F15A5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1.</w:t>
            </w:r>
          </w:p>
        </w:tc>
        <w:tc>
          <w:tcPr>
            <w:tcW w:w="1890" w:type="dxa"/>
          </w:tcPr>
          <w:p w:rsidR="008F15A5" w:rsidRPr="00EF5676" w:rsidRDefault="008F15A5" w:rsidP="008F15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ผศ.ดร.ธนะศักดิ์  หมวกทองหลาง</w:t>
            </w:r>
          </w:p>
          <w:p w:rsidR="008F15A5" w:rsidRPr="00EF5676" w:rsidRDefault="008F15A5" w:rsidP="008F15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</w:p>
          <w:p w:rsidR="008F15A5" w:rsidRPr="00EF5676" w:rsidRDefault="008F15A5" w:rsidP="008F15A5">
            <w:pPr>
              <w:contextualSpacing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8F15A5" w:rsidRPr="00EF5676" w:rsidRDefault="008F15A5" w:rsidP="008F15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</w:rPr>
              <w:t>Ph.D. (Mathematics), University of Notre Dame, USA., 2005</w:t>
            </w:r>
          </w:p>
          <w:p w:rsidR="008F15A5" w:rsidRPr="00EF5676" w:rsidRDefault="008F15A5" w:rsidP="008F15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/>
                <w:sz w:val="24"/>
                <w:szCs w:val="24"/>
              </w:rPr>
              <w:t>- M.S (Mathematics), University of Notre Dame, USA., 2002</w:t>
            </w:r>
          </w:p>
          <w:p w:rsidR="008F15A5" w:rsidRPr="00EF5676" w:rsidRDefault="008F15A5" w:rsidP="008F15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/>
                <w:sz w:val="24"/>
                <w:szCs w:val="24"/>
              </w:rPr>
              <w:t>- B.S. (Mathematics) Duquesne University, USA., 1999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5A5" w:rsidRPr="00EF5676" w:rsidRDefault="008F15A5" w:rsidP="008F15A5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D180098</w:t>
            </w:r>
          </w:p>
        </w:tc>
        <w:tc>
          <w:tcPr>
            <w:tcW w:w="3870" w:type="dxa"/>
          </w:tcPr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 xml:space="preserve">1. Suebsriwichai A., Mouktonglang T., Upper bound for the crossing number of Qn×K3, Thai Journal of Mathematics, 15, 297-321, (2017-01-01). doi:, eid:2-s2.0-85028777676, (cited 0 times) </w:t>
            </w:r>
          </w:p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 xml:space="preserve">2. Suebsriwichai A., Mouktonglang T., Bound for the 2-Page Fixed Linear Crossing Number of Hypercube Graph via SDP Relaxation, Journal of Applied Mathematics, 2017, 7640347. </w:t>
            </w:r>
          </w:p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 xml:space="preserve">3. Kabcome P., Mouktonglang T., An interior-point trust-region algorithm for quadratic stochastic symmetric programming, Thai Journal of Mathematics, 15, 237-260, 2017. </w:t>
            </w:r>
          </w:p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 xml:space="preserve">4. Suebsriwichai A., Mouktonglang T., Bound for the 2-Page Fixed Linear Crossing Number of Hypercube Graph via SDP Relaxation, Journal of Applied Mathematics, 2017. doi:10.1155/2017/7640347 </w:t>
            </w:r>
          </w:p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 xml:space="preserve">5. Kabcome P., Mouktonglang T., Vehicle routing problem for multiple product types, compartments, and trips with soft time windows, International Journal of Mathematics and Mathematical Sciences, 2015. doi:10.1155/2015/126754.  </w:t>
            </w:r>
          </w:p>
          <w:p w:rsidR="008F15A5" w:rsidRPr="008F15A5" w:rsidRDefault="008F15A5" w:rsidP="008F15A5">
            <w:pPr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>6. Yotha, N., Mouktonglang, T., Botmart, T. Exponential synchronization for hybrid coupled neural networks with time delays via intermittent feedback controls</w:t>
            </w:r>
          </w:p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 xml:space="preserve">(2014) International Journal of Pure and Applied Mathematics, 92 (5), pp. 619-644. </w:t>
            </w:r>
          </w:p>
          <w:p w:rsidR="008F15A5" w:rsidRPr="008F15A5" w:rsidRDefault="008F15A5" w:rsidP="008F15A5">
            <w:pPr>
              <w:jc w:val="both"/>
              <w:rPr>
                <w:rFonts w:ascii="TH SarabunPSK" w:hAnsi="TH SarabunPSK"/>
                <w:sz w:val="24"/>
                <w:szCs w:val="24"/>
                <w:lang w:val="en"/>
              </w:rPr>
            </w:pPr>
            <w:r w:rsidRPr="008F15A5">
              <w:rPr>
                <w:rFonts w:ascii="TH SarabunPSK" w:hAnsi="TH SarabunPSK"/>
                <w:sz w:val="24"/>
                <w:szCs w:val="24"/>
                <w:lang w:val="en"/>
              </w:rPr>
              <w:t>7. Janwised, J., Wongsaijai, B., Mouktonglang, T., Poochinapan, K. A modified three-level average linear-implicit finite difference method for the Rosenau-Burgers equation (2014) Advances in Mathematical Physics, 2014, art. No. 734067, . Cited 5 times.</w:t>
            </w:r>
          </w:p>
        </w:tc>
      </w:tr>
      <w:tr w:rsidR="002F5631" w:rsidRPr="00EF5676" w:rsidTr="00EF5676">
        <w:tc>
          <w:tcPr>
            <w:tcW w:w="630" w:type="dxa"/>
          </w:tcPr>
          <w:p w:rsidR="002F5631" w:rsidRPr="00EF5676" w:rsidRDefault="002F5631" w:rsidP="002F5631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1890" w:type="dxa"/>
          </w:tcPr>
          <w:p w:rsidR="002F5631" w:rsidRPr="00EF5676" w:rsidRDefault="002F5631" w:rsidP="002F5631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ผศ.ดร.วารุนันท์ อินถาก้อน</w:t>
            </w:r>
          </w:p>
        </w:tc>
        <w:tc>
          <w:tcPr>
            <w:tcW w:w="2070" w:type="dxa"/>
          </w:tcPr>
          <w:p w:rsidR="002F5631" w:rsidRPr="00EF5676" w:rsidRDefault="002F5631" w:rsidP="002F5631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วท.ด.(คณิตศาสตร์) มหาวิทยาลัยเชียงใหม่</w:t>
            </w:r>
            <w:r w:rsidRPr="00EF5676">
              <w:rPr>
                <w:rFonts w:ascii="TH SarabunPSK" w:hAnsi="TH SarabunPSK"/>
                <w:sz w:val="24"/>
                <w:szCs w:val="24"/>
              </w:rPr>
              <w:t>,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2553</w:t>
            </w:r>
          </w:p>
          <w:p w:rsidR="002F5631" w:rsidRPr="00EF5676" w:rsidRDefault="002F5631" w:rsidP="002F5631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วท.บ.เกียรตินิยม อันดับ 1</w:t>
            </w: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เหรียญทอง (คณิตศาสตร์)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2548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631" w:rsidRPr="00EF5676" w:rsidRDefault="002F5631" w:rsidP="002F5631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E180049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5A5" w:rsidRPr="008F15A5" w:rsidRDefault="008F15A5" w:rsidP="008F15A5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F15A5">
              <w:rPr>
                <w:rFonts w:ascii="TH SarabunPSK" w:eastAsia="Times New Roman" w:hAnsi="TH SarabunPSK"/>
                <w:sz w:val="24"/>
                <w:szCs w:val="24"/>
              </w:rPr>
              <w:t>1. Kaewkhao A., Inthakon W., Kunwai K., Attractive points and convergence theorems for normally generalized hybrid mappings in CAT(0) spaces, Fixed Point Theory and Applications, 2015, 96, 2015. doi:10.1186/s13663-015-0336-z</w:t>
            </w:r>
          </w:p>
          <w:p w:rsidR="008F15A5" w:rsidRPr="008F15A5" w:rsidRDefault="008F15A5" w:rsidP="008F15A5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F15A5">
              <w:rPr>
                <w:rFonts w:ascii="TH SarabunPSK" w:eastAsia="Times New Roman" w:hAnsi="TH SarabunPSK"/>
                <w:sz w:val="24"/>
                <w:szCs w:val="24"/>
              </w:rPr>
              <w:t>2. Kunwai K., Kaewkhao A., Inthakon W., Properties of attractive points in cat(0) spaces, Thai Journal of Mathematics, 13, 109-121, 2015.</w:t>
            </w:r>
          </w:p>
          <w:p w:rsidR="002F5631" w:rsidRPr="00D83427" w:rsidRDefault="008F15A5" w:rsidP="008F15A5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F15A5">
              <w:rPr>
                <w:rFonts w:ascii="TH SarabunPSK" w:eastAsia="Times New Roman" w:hAnsi="TH SarabunPSK"/>
                <w:sz w:val="24"/>
                <w:szCs w:val="24"/>
              </w:rPr>
              <w:t xml:space="preserve">3. Inthakon, W., Strong convergence theorems for generalized nonexpansive mappings with the </w:t>
            </w:r>
            <w:r w:rsidRPr="008F15A5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system of equilibrium problems in banach spaces (2014) Journal of Nonlinear and Convex Analysis, 15 (4), pp. 753-763.</w:t>
            </w:r>
          </w:p>
        </w:tc>
      </w:tr>
      <w:tr w:rsidR="00175B01" w:rsidRPr="00EF5676" w:rsidTr="00EF5676">
        <w:tc>
          <w:tcPr>
            <w:tcW w:w="630" w:type="dxa"/>
          </w:tcPr>
          <w:p w:rsidR="00175B01" w:rsidRPr="00EF5676" w:rsidRDefault="007463EE" w:rsidP="000362E0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hAnsi="TH SarabunPSK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0" w:type="dxa"/>
          </w:tcPr>
          <w:p w:rsidR="007463EE" w:rsidRPr="00EF5676" w:rsidRDefault="007463EE" w:rsidP="007463EE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ผศ.ดร.วรรณศิริ วรรณสิทธิ์</w:t>
            </w:r>
          </w:p>
          <w:p w:rsidR="00175B01" w:rsidRPr="00EF5676" w:rsidRDefault="00175B01" w:rsidP="007463EE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EF5676" w:rsidRPr="00EF5676" w:rsidRDefault="00EF5676" w:rsidP="00EF5676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- วท.ด.(คณิตศาสตร์) มหาวิทยาลัยเชียงใหม่,2555</w:t>
            </w:r>
          </w:p>
          <w:p w:rsidR="00EF5676" w:rsidRPr="00EF5676" w:rsidRDefault="00EF5676" w:rsidP="00EF5676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วท.</w:t>
            </w: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ม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.(คณิตศาสตร์)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25</w:t>
            </w: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51</w:t>
            </w:r>
          </w:p>
          <w:p w:rsidR="00175B01" w:rsidRPr="00EF5676" w:rsidRDefault="00EF5676" w:rsidP="00EF5676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วท.บ.(คณิตศาสตร์)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2548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B01" w:rsidRPr="00EF5676" w:rsidRDefault="00EF5676" w:rsidP="000362E0">
            <w:pPr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E180082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676" w:rsidRPr="00EF5676" w:rsidRDefault="00036CF6" w:rsidP="00EF5676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sz w:val="24"/>
                <w:szCs w:val="24"/>
              </w:rPr>
              <w:t>1</w:t>
            </w:r>
            <w:r w:rsidR="00EF5676" w:rsidRPr="00EF5676">
              <w:rPr>
                <w:rFonts w:ascii="TH SarabunPSK" w:eastAsia="Times New Roman" w:hAnsi="TH SarabunPSK"/>
                <w:sz w:val="24"/>
                <w:szCs w:val="24"/>
              </w:rPr>
              <w:t>.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EF5676" w:rsidRPr="00EF5676">
              <w:rPr>
                <w:rFonts w:ascii="TH SarabunPSK" w:eastAsia="Times New Roman" w:hAnsi="TH SarabunPSK"/>
                <w:sz w:val="24"/>
                <w:szCs w:val="24"/>
              </w:rPr>
              <w:t>Wannasit W.,The spectrum problems for the cubic graphs of order 8,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EF5676" w:rsidRPr="00EF5676">
              <w:rPr>
                <w:rFonts w:ascii="TH SarabunPSK" w:eastAsia="Times New Roman" w:hAnsi="TH SarabunPSK"/>
                <w:sz w:val="24"/>
                <w:szCs w:val="24"/>
              </w:rPr>
              <w:t>2018,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EF5676" w:rsidRPr="00EF5676">
              <w:rPr>
                <w:rFonts w:ascii="TH SarabunPSK" w:eastAsia="Times New Roman" w:hAnsi="TH SarabunPSK"/>
                <w:sz w:val="24"/>
                <w:szCs w:val="24"/>
              </w:rPr>
              <w:t>137,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EF5676" w:rsidRPr="00EF5676">
              <w:rPr>
                <w:rFonts w:ascii="TH SarabunPSK" w:eastAsia="Times New Roman" w:hAnsi="TH SarabunPSK"/>
                <w:sz w:val="24"/>
                <w:szCs w:val="24"/>
              </w:rPr>
              <w:t>345-354.</w:t>
            </w:r>
          </w:p>
          <w:p w:rsidR="00036CF6" w:rsidRPr="00EF5676" w:rsidRDefault="00D83427" w:rsidP="00036CF6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sz w:val="24"/>
                <w:szCs w:val="24"/>
              </w:rPr>
              <w:t>2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Wannasit W.,On Lambda-Fold Rosa-type Labelings of Bipartite Multigraphs.,2017,60,11-23.</w:t>
            </w:r>
          </w:p>
          <w:p w:rsidR="00036CF6" w:rsidRPr="00EF5676" w:rsidRDefault="00036CF6" w:rsidP="00036CF6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3.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Wannasit W.,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On Sigma -Tripartite Labelings of Odd Prisms and Even Mobius Ladder,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Bulletins of the Malaysian Methematical Science Society,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2017,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42,</w:t>
            </w:r>
            <w:r w:rsidR="00D83427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677-696.</w:t>
            </w:r>
          </w:p>
          <w:p w:rsidR="00175B01" w:rsidRPr="00EF5676" w:rsidRDefault="00D83427" w:rsidP="00EF5676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sz w:val="24"/>
                <w:szCs w:val="24"/>
              </w:rPr>
              <w:t>4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.</w:t>
            </w:r>
            <w:r w:rsidR="00036CF6"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Wannasit W.,Decompositions of complete 3-uniform hypergraphs into small 3-uniform hypergraph.,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2014,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60,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="00036CF6" w:rsidRPr="00EF5676">
              <w:rPr>
                <w:rFonts w:ascii="TH SarabunPSK" w:eastAsia="Times New Roman" w:hAnsi="TH SarabunPSK"/>
                <w:sz w:val="24"/>
                <w:szCs w:val="24"/>
              </w:rPr>
              <w:t>227-254.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Pr="00BB2F58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ตารางที่ 1.2 </w:t>
      </w:r>
      <w:r w:rsidRPr="00BB2F58">
        <w:rPr>
          <w:rFonts w:ascii="TH SarabunPSK" w:hAnsi="TH SarabunPSK"/>
          <w:b/>
          <w:bCs/>
          <w:sz w:val="32"/>
          <w:cs/>
        </w:rPr>
        <w:t>อาจารย์</w:t>
      </w:r>
      <w:r>
        <w:rPr>
          <w:rFonts w:ascii="TH SarabunPSK" w:hAnsi="TH SarabunPSK" w:hint="cs"/>
          <w:b/>
          <w:bCs/>
          <w:sz w:val="32"/>
          <w:cs/>
        </w:rPr>
        <w:t xml:space="preserve">ประจำหลักสูตร </w:t>
      </w:r>
      <w:r w:rsidRPr="00066A14">
        <w:rPr>
          <w:rFonts w:ascii="TH SarabunPSK" w:hAnsi="TH SarabunPSK" w:hint="cs"/>
          <w:b/>
          <w:bCs/>
          <w:sz w:val="32"/>
          <w:cs/>
        </w:rPr>
        <w:t>คุณวุฒิ และผลงานทางวิชาการย้อนหลัง 5 ปี</w:t>
      </w:r>
      <w:r>
        <w:rPr>
          <w:rFonts w:ascii="TH SarabunPSK" w:hAnsi="TH SarabunPSK" w:hint="cs"/>
          <w:b/>
          <w:bCs/>
          <w:sz w:val="32"/>
          <w:cs/>
        </w:rPr>
        <w:t xml:space="preserve"> (ปีปฏิทิน 255</w:t>
      </w:r>
      <w:r w:rsidR="00C62C43">
        <w:rPr>
          <w:rFonts w:ascii="TH SarabunPSK" w:hAnsi="TH SarabunPSK" w:hint="cs"/>
          <w:b/>
          <w:bCs/>
          <w:sz w:val="32"/>
          <w:cs/>
        </w:rPr>
        <w:t>7</w:t>
      </w:r>
      <w:r>
        <w:rPr>
          <w:rFonts w:ascii="TH SarabunPSK" w:hAnsi="TH SarabunPSK" w:hint="cs"/>
          <w:b/>
          <w:bCs/>
          <w:sz w:val="32"/>
          <w:cs/>
        </w:rPr>
        <w:t>-256</w:t>
      </w:r>
      <w:r w:rsidR="00C62C43">
        <w:rPr>
          <w:rFonts w:ascii="TH SarabunPSK" w:hAnsi="TH SarabunPSK" w:hint="cs"/>
          <w:b/>
          <w:bCs/>
          <w:sz w:val="32"/>
          <w:cs/>
        </w:rPr>
        <w:t>1</w:t>
      </w:r>
      <w:r>
        <w:rPr>
          <w:rFonts w:ascii="TH SarabunPSK" w:hAnsi="TH SarabunPSK"/>
          <w:b/>
          <w:bCs/>
          <w:sz w:val="32"/>
        </w:rPr>
        <w:t>)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266B2F">
        <w:rPr>
          <w:rFonts w:ascii="TH SarabunPSK" w:hAnsi="TH SarabunPSK" w:hint="cs"/>
          <w:b/>
          <w:bCs/>
          <w:color w:val="FF0000"/>
          <w:sz w:val="32"/>
          <w:cs/>
        </w:rPr>
        <w:t>(</w:t>
      </w:r>
      <w:r>
        <w:rPr>
          <w:rFonts w:ascii="TH SarabunPSK" w:hAnsi="TH SarabunPSK" w:hint="cs"/>
          <w:b/>
          <w:bCs/>
          <w:color w:val="FF0000"/>
          <w:sz w:val="32"/>
          <w:cs/>
        </w:rPr>
        <w:t>ไม่จำกัดจำนวนและประจำได้มากกกว่าหนึ่งหลักสูตร</w:t>
      </w:r>
      <w:r w:rsidRPr="00266B2F">
        <w:rPr>
          <w:rFonts w:ascii="TH SarabunPSK" w:hAnsi="TH SarabunPSK" w:hint="cs"/>
          <w:b/>
          <w:bCs/>
          <w:color w:val="FF0000"/>
          <w:sz w:val="32"/>
          <w:cs/>
        </w:rPr>
        <w:t>)</w:t>
      </w: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5"/>
        <w:gridCol w:w="1799"/>
        <w:gridCol w:w="2069"/>
        <w:gridCol w:w="1439"/>
        <w:gridCol w:w="3868"/>
      </w:tblGrid>
      <w:tr w:rsidR="00DA038E" w:rsidTr="00D83427">
        <w:tc>
          <w:tcPr>
            <w:tcW w:w="725" w:type="dxa"/>
          </w:tcPr>
          <w:p w:rsidR="00DA038E" w:rsidRPr="00066A14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799" w:type="dxa"/>
          </w:tcPr>
          <w:p w:rsidR="00DA038E" w:rsidRPr="00066A14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2069" w:type="dxa"/>
          </w:tcPr>
          <w:p w:rsidR="00DA038E" w:rsidRPr="00066A14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439" w:type="dxa"/>
          </w:tcPr>
          <w:p w:rsidR="00DA038E" w:rsidRPr="00066A14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3868" w:type="dxa"/>
          </w:tcPr>
          <w:p w:rsidR="00DA038E" w:rsidRPr="00B4730C" w:rsidRDefault="00DA038E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และ</w:t>
            </w: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ผลงานวิจัย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D83427" w:rsidRPr="00EF5676" w:rsidTr="00D83427">
        <w:tc>
          <w:tcPr>
            <w:tcW w:w="725" w:type="dxa"/>
          </w:tcPr>
          <w:p w:rsidR="00D83427" w:rsidRPr="00EF5676" w:rsidRDefault="00D83427" w:rsidP="006057C1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1.</w:t>
            </w:r>
          </w:p>
        </w:tc>
        <w:tc>
          <w:tcPr>
            <w:tcW w:w="1799" w:type="dxa"/>
          </w:tcPr>
          <w:p w:rsidR="00D83427" w:rsidRPr="00EF5676" w:rsidRDefault="00D83427" w:rsidP="006057C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ผศ.ดร.ธนะศักดิ์  หมวกทองหลาง</w:t>
            </w:r>
          </w:p>
          <w:p w:rsidR="00D83427" w:rsidRPr="00EF5676" w:rsidRDefault="00D83427" w:rsidP="006057C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</w:p>
          <w:p w:rsidR="00D83427" w:rsidRPr="00EF5676" w:rsidRDefault="00D83427" w:rsidP="006057C1">
            <w:pPr>
              <w:contextualSpacing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69" w:type="dxa"/>
          </w:tcPr>
          <w:p w:rsidR="00D83427" w:rsidRPr="00EF5676" w:rsidRDefault="00D83427" w:rsidP="006057C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</w:rPr>
              <w:t>Ph.D. (Mathematics), University of Notre Dame, USA., 2005</w:t>
            </w:r>
          </w:p>
          <w:p w:rsidR="00D83427" w:rsidRPr="00EF5676" w:rsidRDefault="00D83427" w:rsidP="006057C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/>
                <w:sz w:val="24"/>
                <w:szCs w:val="24"/>
              </w:rPr>
              <w:t>- M.S (Mathematics), University of Notre Dame, USA., 2002</w:t>
            </w:r>
          </w:p>
          <w:p w:rsidR="00D83427" w:rsidRPr="00D83427" w:rsidRDefault="00D83427" w:rsidP="006057C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/>
                <w:sz w:val="24"/>
                <w:szCs w:val="24"/>
              </w:rPr>
              <w:t>- B.S. (Mathematics) Duquesne University, USA., 1999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427" w:rsidRPr="00EF5676" w:rsidRDefault="00D83427" w:rsidP="006057C1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D180098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427" w:rsidRPr="00EF5676" w:rsidRDefault="008F15A5" w:rsidP="008F15A5">
            <w:pPr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hint="cs"/>
                <w:sz w:val="24"/>
                <w:szCs w:val="24"/>
                <w:cs/>
              </w:rPr>
              <w:t>ตามตารางที่ 1.1</w:t>
            </w:r>
          </w:p>
        </w:tc>
      </w:tr>
      <w:tr w:rsidR="008C4149" w:rsidRPr="00D83427" w:rsidTr="00D83427">
        <w:tc>
          <w:tcPr>
            <w:tcW w:w="725" w:type="dxa"/>
          </w:tcPr>
          <w:p w:rsidR="008C4149" w:rsidRPr="00D83427" w:rsidRDefault="008C4149" w:rsidP="008C4149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D83427">
              <w:rPr>
                <w:rFonts w:ascii="TH SarabunPSK" w:hAnsi="TH SarabunPSK" w:hint="cs"/>
                <w:sz w:val="24"/>
                <w:szCs w:val="24"/>
                <w:cs/>
              </w:rPr>
              <w:t>2</w:t>
            </w:r>
            <w:r w:rsidRPr="00D83427">
              <w:rPr>
                <w:rFonts w:ascii="TH SarabunPSK" w:hAnsi="TH SarabunPSK"/>
                <w:sz w:val="24"/>
                <w:szCs w:val="24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8C4149" w:rsidRPr="00D83427" w:rsidRDefault="008C4149" w:rsidP="008C414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D83427">
              <w:rPr>
                <w:rFonts w:ascii="TH SarabunPSK" w:hAnsi="TH SarabunPSK" w:hint="cs"/>
                <w:sz w:val="24"/>
                <w:szCs w:val="24"/>
                <w:cs/>
              </w:rPr>
              <w:t>ผศ.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ดร.วารุนันท์  อินถาก้อน</w:t>
            </w:r>
            <w:r w:rsidRPr="00D83427">
              <w:rPr>
                <w:rFonts w:ascii="TH SarabunPSK" w:hAnsi="TH SarabunPSK"/>
                <w:sz w:val="24"/>
                <w:szCs w:val="24"/>
              </w:rPr>
              <w:t>*</w:t>
            </w:r>
          </w:p>
          <w:p w:rsidR="008C4149" w:rsidRPr="00D83427" w:rsidRDefault="008C4149" w:rsidP="008C4149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4"/>
                <w:szCs w:val="24"/>
              </w:rPr>
            </w:pPr>
            <w:r w:rsidRPr="00D83427">
              <w:rPr>
                <w:rFonts w:ascii="TH SarabunPSK" w:hAnsi="TH SarabunPSK"/>
                <w:sz w:val="24"/>
                <w:szCs w:val="24"/>
              </w:rPr>
              <w:t xml:space="preserve">  </w:t>
            </w:r>
            <w:r w:rsidRPr="00D83427">
              <w:rPr>
                <w:rFonts w:ascii="TH SarabunPSK" w:hAnsi="TH SarabunPSK"/>
                <w:color w:val="FFFFFF"/>
                <w:sz w:val="24"/>
                <w:szCs w:val="24"/>
              </w:rPr>
              <w:t>(3 5802 0000 1957)</w:t>
            </w:r>
          </w:p>
        </w:tc>
        <w:tc>
          <w:tcPr>
            <w:tcW w:w="2069" w:type="dxa"/>
            <w:shd w:val="clear" w:color="auto" w:fill="auto"/>
          </w:tcPr>
          <w:p w:rsidR="008C4149" w:rsidRPr="00D83427" w:rsidRDefault="008C4149" w:rsidP="008C4149">
            <w:pPr>
              <w:rPr>
                <w:rFonts w:ascii="TH SarabunPSK" w:hAnsi="TH SarabunPSK"/>
                <w:sz w:val="24"/>
                <w:szCs w:val="24"/>
              </w:rPr>
            </w:pPr>
            <w:r w:rsidRPr="00D83427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วท</w:t>
            </w:r>
            <w:r w:rsidRPr="00D83427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ด.</w:t>
            </w:r>
            <w:r w:rsidRPr="00D83427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(คณิตศาสตร์)</w:t>
            </w:r>
            <w:r w:rsidRPr="00D83427">
              <w:rPr>
                <w:rFonts w:ascii="TH SarabunPSK" w:hAnsi="TH SarabunPSK" w:hint="cs"/>
                <w:sz w:val="24"/>
                <w:szCs w:val="24"/>
                <w:cs/>
              </w:rPr>
              <w:t>,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 xml:space="preserve"> มหาวิทยาลัยเชียงให</w:t>
            </w:r>
            <w:r w:rsidRPr="00D83427">
              <w:rPr>
                <w:rFonts w:ascii="TH SarabunPSK" w:hAnsi="TH SarabunPSK" w:hint="cs"/>
                <w:sz w:val="24"/>
                <w:szCs w:val="24"/>
                <w:cs/>
              </w:rPr>
              <w:t>ม่,2553</w:t>
            </w:r>
          </w:p>
          <w:p w:rsidR="008C4149" w:rsidRPr="00D83427" w:rsidRDefault="008C4149" w:rsidP="008C4149">
            <w:pPr>
              <w:rPr>
                <w:rFonts w:ascii="TH SarabunPSK" w:hAnsi="TH SarabunPSK"/>
                <w:sz w:val="24"/>
                <w:szCs w:val="24"/>
              </w:rPr>
            </w:pPr>
            <w:r w:rsidRPr="00D83427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วท</w:t>
            </w:r>
            <w:r w:rsidRPr="00D83427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บ</w:t>
            </w:r>
            <w:r w:rsidRPr="00D83427">
              <w:rPr>
                <w:rFonts w:ascii="TH SarabunPSK" w:hAnsi="TH SarabunPSK"/>
                <w:sz w:val="24"/>
                <w:szCs w:val="24"/>
              </w:rPr>
              <w:t>.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>เกียรตินิยม</w:t>
            </w:r>
            <w:r w:rsidRPr="00D83427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 xml:space="preserve">อันดับ </w:t>
            </w:r>
            <w:r w:rsidRPr="00D83427">
              <w:rPr>
                <w:rFonts w:ascii="TH SarabunPSK" w:hAnsi="TH SarabunPSK"/>
                <w:sz w:val="24"/>
                <w:szCs w:val="24"/>
              </w:rPr>
              <w:t>1</w:t>
            </w:r>
            <w:r w:rsidRPr="00D83427">
              <w:rPr>
                <w:rFonts w:ascii="TH SarabunPSK" w:hAnsi="TH SarabunPSK"/>
                <w:sz w:val="24"/>
                <w:szCs w:val="24"/>
                <w:cs/>
              </w:rPr>
              <w:t xml:space="preserve"> เหรียญทอง (คณิตศาสตร์)</w:t>
            </w:r>
            <w:r w:rsidRPr="00D83427">
              <w:rPr>
                <w:rFonts w:ascii="TH SarabunPSK" w:hAnsi="TH SarabunPSK"/>
                <w:sz w:val="24"/>
                <w:szCs w:val="24"/>
              </w:rPr>
              <w:t>,</w:t>
            </w:r>
          </w:p>
          <w:p w:rsidR="008C4149" w:rsidRPr="00D83427" w:rsidRDefault="008C4149" w:rsidP="008C4149">
            <w:pPr>
              <w:rPr>
                <w:rFonts w:ascii="TH SarabunPSK" w:hAnsi="TH SarabunPSK"/>
                <w:sz w:val="24"/>
                <w:szCs w:val="24"/>
                <w:rtl/>
                <w:cs/>
              </w:rPr>
            </w:pPr>
            <w:r w:rsidRPr="00D83427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มหาวิทยาลัยเชียงใหม่, 2548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149" w:rsidRPr="00D83427" w:rsidRDefault="008C4149" w:rsidP="008C4149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D83427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D83427">
              <w:rPr>
                <w:rFonts w:ascii="TH SarabunPSK" w:eastAsia="Times New Roman" w:hAnsi="TH SarabunPSK"/>
                <w:sz w:val="24"/>
                <w:szCs w:val="24"/>
              </w:rPr>
              <w:t>E180049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149" w:rsidRPr="00D83427" w:rsidRDefault="008F15A5" w:rsidP="008F15A5">
            <w:pPr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hint="cs"/>
                <w:sz w:val="24"/>
                <w:szCs w:val="24"/>
                <w:cs/>
              </w:rPr>
              <w:t>ตามตารางที่ 1.1</w:t>
            </w:r>
          </w:p>
        </w:tc>
      </w:tr>
      <w:tr w:rsidR="00D83427" w:rsidRPr="00EF5676" w:rsidTr="00D83427">
        <w:tc>
          <w:tcPr>
            <w:tcW w:w="725" w:type="dxa"/>
          </w:tcPr>
          <w:p w:rsidR="00D83427" w:rsidRPr="00EF5676" w:rsidRDefault="00D83427" w:rsidP="006057C1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hAnsi="TH SarabunPSK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D83427" w:rsidRPr="00EF5676" w:rsidRDefault="00D83427" w:rsidP="006057C1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ผศ.ดร.วรรณศิริ วรรณสิทธิ์</w:t>
            </w:r>
          </w:p>
          <w:p w:rsidR="00D83427" w:rsidRPr="00EF5676" w:rsidRDefault="00D83427" w:rsidP="006057C1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69" w:type="dxa"/>
          </w:tcPr>
          <w:p w:rsidR="00D83427" w:rsidRPr="00EF5676" w:rsidRDefault="00D83427" w:rsidP="006057C1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- วท.ด.(คณิตศาสตร์) มหาวิทยาลัยเชียงใหม่,2555</w:t>
            </w:r>
          </w:p>
          <w:p w:rsidR="00D83427" w:rsidRPr="00EF5676" w:rsidRDefault="00D83427" w:rsidP="006057C1">
            <w:pPr>
              <w:rPr>
                <w:rFonts w:ascii="TH SarabunPSK" w:hAnsi="TH SarabunPSK"/>
                <w:sz w:val="24"/>
                <w:szCs w:val="24"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วท.</w:t>
            </w: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ม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.(คณิตศาสตร์)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25</w:t>
            </w: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>51</w:t>
            </w:r>
          </w:p>
          <w:p w:rsidR="00D83427" w:rsidRPr="00EF5676" w:rsidRDefault="00D83427" w:rsidP="006057C1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วท.บ.(คณิตศาสตร์)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EF567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EF5676">
              <w:rPr>
                <w:rFonts w:ascii="TH SarabunPSK" w:hAnsi="TH SarabunPSK"/>
                <w:sz w:val="24"/>
                <w:szCs w:val="24"/>
                <w:cs/>
              </w:rPr>
              <w:t>2548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427" w:rsidRPr="00EF5676" w:rsidRDefault="00D83427" w:rsidP="006057C1">
            <w:pPr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E180082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427" w:rsidRPr="00EF5676" w:rsidRDefault="00D83427" w:rsidP="006057C1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sz w:val="24"/>
                <w:szCs w:val="24"/>
              </w:rPr>
              <w:t>1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Wannasit W.,The spectrum problems for the cubic graphs of order 8,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2018,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137,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345-354.</w:t>
            </w:r>
          </w:p>
          <w:p w:rsidR="00D83427" w:rsidRPr="00EF5676" w:rsidRDefault="00D83427" w:rsidP="006057C1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sz w:val="24"/>
                <w:szCs w:val="24"/>
              </w:rPr>
              <w:t>2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Wannasit W.,On Lambda-Fold Rosa-type Labelings of Bipartite Multigraphs.,2017,60,11-23.</w:t>
            </w:r>
          </w:p>
          <w:p w:rsidR="00D83427" w:rsidRPr="00EF5676" w:rsidRDefault="00D83427" w:rsidP="006057C1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3.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Wannasit W.,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On Sigma -Tripartite Labelings of Odd Prisms and Even Mobius Ladder,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Bulletins of the Malaysian Methematical Science Society,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2017,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42,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677-696.</w:t>
            </w:r>
          </w:p>
          <w:p w:rsidR="00D83427" w:rsidRPr="00EF5676" w:rsidRDefault="00D83427" w:rsidP="006057C1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sz w:val="24"/>
                <w:szCs w:val="24"/>
              </w:rPr>
              <w:t>4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Wannasit W.,Decompositions of complete 3-uniform hypergraphs into small 3-uniform hypergraph.,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2014,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60,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EF5676">
              <w:rPr>
                <w:rFonts w:ascii="TH SarabunPSK" w:eastAsia="Times New Roman" w:hAnsi="TH SarabunPSK"/>
                <w:sz w:val="24"/>
                <w:szCs w:val="24"/>
              </w:rPr>
              <w:t>227-254.</w:t>
            </w:r>
          </w:p>
        </w:tc>
      </w:tr>
      <w:tr w:rsidR="003A2775" w:rsidRPr="00DA038E" w:rsidTr="00D83427">
        <w:tc>
          <w:tcPr>
            <w:tcW w:w="725" w:type="dxa"/>
          </w:tcPr>
          <w:p w:rsidR="003A2775" w:rsidRPr="00DA038E" w:rsidRDefault="003A2775" w:rsidP="003A2775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DA038E">
              <w:rPr>
                <w:rFonts w:ascii="TH SarabunPSK" w:hAnsi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75" w:rsidRPr="00DA038E" w:rsidRDefault="00662098" w:rsidP="003A2775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ผศ</w:t>
            </w:r>
            <w:r w:rsidR="003A2775" w:rsidRPr="00DA038E">
              <w:rPr>
                <w:rFonts w:ascii="TH SarabunPSK" w:hAnsi="TH SarabunPSK" w:hint="cs"/>
                <w:sz w:val="24"/>
                <w:szCs w:val="24"/>
                <w:cs/>
              </w:rPr>
              <w:t>.ดร.กฤษฎา   สังขนันท์</w:t>
            </w:r>
          </w:p>
          <w:p w:rsidR="003A2775" w:rsidRPr="00DA038E" w:rsidRDefault="003A2775" w:rsidP="003A2775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</w:p>
          <w:p w:rsidR="003A2775" w:rsidRPr="00662098" w:rsidRDefault="003A2775" w:rsidP="003A2775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75" w:rsidRPr="00DA038E" w:rsidRDefault="003A2775" w:rsidP="003A2775">
            <w:pPr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DA038E">
              <w:rPr>
                <w:rFonts w:ascii="TH SarabunPSK" w:hAnsi="TH SarabunPSK" w:hint="cs"/>
                <w:sz w:val="24"/>
                <w:szCs w:val="24"/>
                <w:cs/>
              </w:rPr>
              <w:t>วท.ด. (คณิตศาสตร์), มหาวิทยาลัยเชียงใหม่, 2557</w:t>
            </w:r>
          </w:p>
          <w:p w:rsidR="003A2775" w:rsidRPr="00DA038E" w:rsidRDefault="003A2775" w:rsidP="003A2775">
            <w:pPr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DA038E">
              <w:rPr>
                <w:rFonts w:ascii="TH SarabunPSK" w:hAnsi="TH SarabunPSK" w:hint="cs"/>
                <w:sz w:val="24"/>
                <w:szCs w:val="24"/>
                <w:cs/>
              </w:rPr>
              <w:t>วท.ม. (คณิตศาสตร์), มหาวิทยาลัยเชียงใหม่, 2553</w:t>
            </w:r>
          </w:p>
          <w:p w:rsidR="003A2775" w:rsidRPr="00DA038E" w:rsidRDefault="003A2775" w:rsidP="003A2775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 xml:space="preserve">- </w:t>
            </w:r>
            <w:r w:rsidRPr="00DA038E">
              <w:rPr>
                <w:rFonts w:ascii="TH SarabunPSK" w:hAnsi="TH SarabunPSK" w:hint="cs"/>
                <w:sz w:val="24"/>
                <w:szCs w:val="24"/>
                <w:cs/>
              </w:rPr>
              <w:t>วท.บ. (คณิตศาสตร์), มหาวิทยาลัยเชียงใหม่, 2551</w:t>
            </w:r>
          </w:p>
        </w:tc>
        <w:tc>
          <w:tcPr>
            <w:tcW w:w="1439" w:type="dxa"/>
          </w:tcPr>
          <w:p w:rsidR="003A2775" w:rsidRPr="00324A84" w:rsidRDefault="00324A84" w:rsidP="003A277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324A84">
              <w:rPr>
                <w:rFonts w:ascii="TH SarabunPSK" w:eastAsia="Times New Roman" w:hAnsi="TH SarabunPSK"/>
                <w:sz w:val="24"/>
                <w:szCs w:val="24"/>
                <w:cs/>
              </w:rPr>
              <w:lastRenderedPageBreak/>
              <w:t xml:space="preserve">พนักงานมหาวิทยาลัยเงินแผ่นดิน สายวิชาการ เลขที่ตำแหน่ง </w:t>
            </w:r>
            <w:r w:rsidRPr="00324A84">
              <w:rPr>
                <w:rFonts w:ascii="TH SarabunPSK" w:eastAsia="Times New Roman" w:hAnsi="TH SarabunPSK"/>
                <w:sz w:val="24"/>
                <w:szCs w:val="24"/>
              </w:rPr>
              <w:t>E180084</w:t>
            </w:r>
          </w:p>
        </w:tc>
        <w:tc>
          <w:tcPr>
            <w:tcW w:w="3868" w:type="dxa"/>
          </w:tcPr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1. Sangkhanan K., Suksumran T., On Generalized Heisenberg Groups: The Symmetric Case, Results in Mathematics, 73, 91, 2018. </w:t>
            </w:r>
          </w:p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2. Dolinka I., Đurđev I., East J., Honyam P., Sangkhanan K., Sanwong J., Sommanee W., </w:t>
            </w: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 xml:space="preserve">Sandwich semigroups in locally small categories I: foundations, Algebra Universalis, 79, 75, 2018. </w:t>
            </w:r>
          </w:p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3. Dolinka I., </w:t>
            </w:r>
            <w:r w:rsidRPr="00457067">
              <w:rPr>
                <w:rFonts w:eastAsia="Times New Roman" w:cs="Calibri"/>
                <w:sz w:val="24"/>
                <w:szCs w:val="24"/>
              </w:rPr>
              <w:t>Ɖ</w:t>
            </w: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urđev I., East J., Honyam P., Sangkhanan K., Sanwong J., Sommanee W., Sandwich semigroups in locally small categories II: transformations, Algebra Universalis, 79, 76, 2018. </w:t>
            </w:r>
          </w:p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4. Sangkhanan K., Sanwong J., Ranks and isomorphism theorems of semigroups of linear transformations with restricted range, Semigroup Forum,  1-16, 2018. </w:t>
            </w:r>
          </w:p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5. Sommanee W., Sangkhanan K., The regular part of a semigroup of linear transformations with restricted range, Journal of the Australian Mathematical Society, 103, 402-419, 2017. </w:t>
            </w:r>
          </w:p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6. Billhardt B., Chaiya Y., Laysirikul E., Sangkhanan K., Sanwong J., On left quasi-ample semigroups with </w:t>
            </w:r>
            <w:r w:rsidRPr="00457067">
              <w:rPr>
                <w:rFonts w:eastAsia="Times New Roman" w:cs="Calibri"/>
                <w:sz w:val="24"/>
                <w:szCs w:val="24"/>
              </w:rPr>
              <w:t>Π</w:t>
            </w: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L1-embeddable band of idempotents, Communications in Algebra, 1-11, 2017. </w:t>
            </w:r>
          </w:p>
          <w:p w:rsidR="00457067" w:rsidRP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7. Sommanee W., Sangkhanan K., The regular part of a semigroup of linear transformations with restricted range, Journal of the Australian Mathematical Society, None, 1-18, 2017. </w:t>
            </w:r>
          </w:p>
          <w:p w:rsidR="00457067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8. Billhardt B., Laysirikul E., Sangkhanan K., Sanwong J., Sommanee W., On R-unipotent semigroups with </w:t>
            </w:r>
            <w:r w:rsidRPr="00457067">
              <w:rPr>
                <w:rFonts w:eastAsia="Times New Roman" w:cs="Calibri"/>
                <w:sz w:val="24"/>
                <w:szCs w:val="24"/>
              </w:rPr>
              <w:t>Π</w:t>
            </w: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L1-embeddable band of idempotents, Semigroup Forum, 92, 228-241, 2016. </w:t>
            </w:r>
          </w:p>
          <w:p w:rsidR="003A2775" w:rsidRPr="000E3EBD" w:rsidRDefault="00457067" w:rsidP="00457067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457067">
              <w:rPr>
                <w:rFonts w:ascii="TH SarabunPSK" w:eastAsia="Times New Roman" w:hAnsi="TH SarabunPSK"/>
                <w:sz w:val="24"/>
                <w:szCs w:val="24"/>
              </w:rPr>
              <w:t xml:space="preserve">9.  Sangkhanan K., Green’s relations on semigroups of regressive transformations with restricted range, International Journal of Pure and Applied Mathematics, 108, 467-476, 2016. </w:t>
            </w:r>
          </w:p>
        </w:tc>
      </w:tr>
      <w:tr w:rsidR="00324A84" w:rsidRPr="002F5631" w:rsidTr="00D83427">
        <w:tc>
          <w:tcPr>
            <w:tcW w:w="725" w:type="dxa"/>
          </w:tcPr>
          <w:p w:rsidR="00324A84" w:rsidRPr="002F5631" w:rsidRDefault="00324A84" w:rsidP="00324A84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84" w:rsidRPr="002F5631" w:rsidRDefault="00324A84" w:rsidP="00324A84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ผศ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.ดร.กัญญุตา</w:t>
            </w:r>
            <w:r w:rsidRPr="002F5631">
              <w:rPr>
                <w:rFonts w:ascii="TH SarabunPSK" w:hAnsi="TH SarabunPSK"/>
                <w:sz w:val="24"/>
                <w:szCs w:val="24"/>
              </w:rPr>
              <w:t xml:space="preserve"> 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ภู่ชินาพันธุ์</w:t>
            </w:r>
          </w:p>
          <w:p w:rsidR="00324A84" w:rsidRPr="002F5631" w:rsidRDefault="00324A84" w:rsidP="00324A84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4"/>
                <w:szCs w:val="24"/>
                <w:rtl/>
                <w:cs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 xml:space="preserve">  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>(3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  <w:cs/>
              </w:rPr>
              <w:t xml:space="preserve"> 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>6302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  <w:cs/>
              </w:rPr>
              <w:t xml:space="preserve"> 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>0005 6041)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84" w:rsidRPr="002F5631" w:rsidRDefault="00324A84" w:rsidP="00324A84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- วท.ด. (คณิตศาสตร์), มหาวิทยาลัยเทคโนโลยีสุรนารี, 2552</w:t>
            </w:r>
          </w:p>
          <w:p w:rsidR="00324A84" w:rsidRPr="002F5631" w:rsidRDefault="00324A84" w:rsidP="00324A84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วท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ม.</w:t>
            </w: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(คณิตศาสตร์ประยุกต์)</w:t>
            </w:r>
            <w:r w:rsidRPr="002F5631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2544</w:t>
            </w:r>
          </w:p>
          <w:p w:rsidR="00324A84" w:rsidRPr="002F5631" w:rsidRDefault="00324A84" w:rsidP="00324A84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วท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บ. (คณิตศาสตร์)</w:t>
            </w:r>
            <w:r w:rsidRPr="002F5631">
              <w:rPr>
                <w:rFonts w:ascii="TH SarabunPSK" w:hAnsi="TH SarabunPSK"/>
                <w:sz w:val="24"/>
                <w:szCs w:val="24"/>
              </w:rPr>
              <w:t>,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 xml:space="preserve"> มหาวิทยาลัยเชียงใหม่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2542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A84" w:rsidRPr="002F5631" w:rsidRDefault="00324A84" w:rsidP="00324A84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2F5631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2F5631">
              <w:rPr>
                <w:rFonts w:ascii="TH SarabunPSK" w:eastAsia="Times New Roman" w:hAnsi="TH SarabunPSK"/>
                <w:sz w:val="24"/>
                <w:szCs w:val="24"/>
              </w:rPr>
              <w:t>D180094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1. Wongsaijai B.,Poochinapan K., Rojsiraphisal T.,Numerical implementation for solving the symmetric regularized long wave equation, 2016 ,273,809-825.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2. Wongsaijai B.,Poochinapan K., A compact finite difference method for solving the general Rosenau-RLW equation, 2014,44,192-199.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Wongsaijai B.,Poochinapan K.,Mouktonglang T.,A modified three-level average linear-implicit finite difference method for the Rosenau-Burgers equation,2014, 2014,0-0.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Wongsaijai B.,Poochinapan K.,A three-level average implicit finite difference scheme to solve equation obtained by coupling the Rosenau-KdV equation and the Rosenau-RLW equation,2014,245,289-304.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Wongsaijai B.,Poochinapan K.,Efficiency of high-order accurate difference schemes for the korteweg-de vries equation,2014,2014,0-0.</w:t>
            </w:r>
          </w:p>
          <w:p w:rsidR="00324A84" w:rsidRPr="002F5631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6. Poochinapan K.,Efficiency of High-Order Accurate Difference Schemes for the Korteweg-de Vries Equation,2014,0,1-8.</w:t>
            </w:r>
          </w:p>
        </w:tc>
      </w:tr>
      <w:tr w:rsidR="00F75289" w:rsidRPr="002F5631" w:rsidTr="00D83427">
        <w:tc>
          <w:tcPr>
            <w:tcW w:w="725" w:type="dxa"/>
          </w:tcPr>
          <w:p w:rsidR="00F75289" w:rsidRPr="002F5631" w:rsidRDefault="00F75289" w:rsidP="00F75289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ร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ศ</w:t>
            </w:r>
            <w:r w:rsidRPr="002F5631">
              <w:rPr>
                <w:rFonts w:ascii="TH SarabunPSK" w:hAnsi="TH SarabunPSK"/>
                <w:sz w:val="24"/>
                <w:szCs w:val="24"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ดร</w:t>
            </w:r>
            <w:r w:rsidRPr="002F5631">
              <w:rPr>
                <w:rFonts w:ascii="TH SarabunPSK" w:hAnsi="TH SarabunPSK"/>
                <w:sz w:val="24"/>
                <w:szCs w:val="24"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จูลิน  ลิคะสิริ</w:t>
            </w:r>
          </w:p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4"/>
                <w:szCs w:val="24"/>
              </w:rPr>
            </w:pP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 xml:space="preserve">  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  <w:cs/>
              </w:rPr>
              <w:t>(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>4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  <w:cs/>
              </w:rPr>
              <w:t xml:space="preserve"> 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>6498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  <w:cs/>
              </w:rPr>
              <w:t xml:space="preserve"> 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>0000 1678</w:t>
            </w:r>
            <w:r w:rsidRPr="002F5631">
              <w:rPr>
                <w:rFonts w:ascii="TH SarabunPSK" w:hAnsi="TH SarabunPSK"/>
                <w:color w:val="FFFFFF"/>
                <w:sz w:val="24"/>
                <w:szCs w:val="24"/>
                <w:cs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 xml:space="preserve">- Ph.D. (System &amp; Control Engineering),  </w:t>
            </w:r>
          </w:p>
          <w:p w:rsidR="00F75289" w:rsidRPr="002F5631" w:rsidRDefault="00F75289" w:rsidP="00F75289">
            <w:pPr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>Case Western Reserve University, USA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2004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>- M.S.</w:t>
            </w: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(</w:t>
            </w:r>
            <w:r w:rsidRPr="002F5631">
              <w:rPr>
                <w:rFonts w:ascii="TH SarabunPSK" w:hAnsi="TH SarabunPSK"/>
                <w:sz w:val="24"/>
                <w:szCs w:val="24"/>
              </w:rPr>
              <w:t>Management Science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)</w:t>
            </w: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,</w:t>
            </w:r>
            <w:r w:rsidRPr="002F5631">
              <w:rPr>
                <w:rFonts w:ascii="TH SarabunPSK" w:hAnsi="TH SarabunPSK"/>
                <w:sz w:val="24"/>
                <w:szCs w:val="24"/>
              </w:rPr>
              <w:t xml:space="preserve"> Case Western Reserve University, USA., 1998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วท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บ</w:t>
            </w:r>
            <w:r w:rsidRPr="002F5631">
              <w:rPr>
                <w:rFonts w:ascii="TH SarabunPSK" w:hAnsi="TH SarabunPSK"/>
                <w:sz w:val="24"/>
                <w:szCs w:val="24"/>
              </w:rPr>
              <w:t xml:space="preserve">.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(คณิตศาสตร์)</w:t>
            </w:r>
            <w:r w:rsidRPr="002F5631">
              <w:rPr>
                <w:rFonts w:ascii="TH SarabunPSK" w:hAnsi="TH SarabunPSK"/>
                <w:sz w:val="24"/>
                <w:szCs w:val="24"/>
              </w:rPr>
              <w:t>,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 xml:space="preserve"> มหาวิทยาลัยเชียงใหม่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2535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5289" w:rsidRPr="002F5631" w:rsidRDefault="00F75289" w:rsidP="00F75289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2F5631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2F5631">
              <w:rPr>
                <w:rFonts w:ascii="TH SarabunPSK" w:eastAsia="Times New Roman" w:hAnsi="TH SarabunPSK"/>
                <w:sz w:val="24"/>
                <w:szCs w:val="24"/>
              </w:rPr>
              <w:t>D180129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1. Leungsubthawee K., Saranwong S., Likasiri C., Multiple depot vehicle routing problems on clustering algorithms, Thai Journal of Mathematics, 2018, 205-216.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2. Saranwong S., Likasiri C., Corrigendum to “Bi-level programming model for solving distribution center problem: A case study in Northern Thailand's sugarcane management” [Comput. Ind. Eng. 103 (2017) 26–39] (S0360835216304168) (10.1016/j.cie.2016.10.031)), Computers and Industrial Engineering, 110, 594.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3. Phonin S., Likasiri C., Dankrakul S., Clusters with minimum transportation cost to centers: A case study in corn production management, Games, 8, 24, 2017.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Duangdai E., Likasiri C., Rainfall model investigation and scenario analyses of the effect of government reforestation policy on seasonal rainfalls: A case study from Northern Thailand, Atmospheric Research,185, 1-12, 2017. doi:10.1016/j.atmosres.2016.10.019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5. Saranwong S., Likasiri C., Bi-level programming model for solving distribution center problem: A case study in Northern Thailand's sugarcane management, Computers and Industrial Engineering, 103, 26-39, 2017. doi:10.1016/j.cie.2016.10.031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6. Saranwong S., Likasiri C., Product distribution via a bi-level programming approach: Algorithms and a case study in municipal waste system, Expert Systems with Applications, 44, 78-91, 2016. doi:10.1016/j.eswa.2015.08.053 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7. Duangdai E., Likasiri C., Mathematical model analyses on the effects of global temperature and forest cover on seasonal rainfalls: A Northern Thailand case study, Journal of Hydrology, 524, 270-278, 2015. doi:10.1016/j.jhydrol.2015.02.043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8. Dantrakul, S., Likasiri, C., Pongvuthithum, R. Applied p-median and p-center algorithms for facility location problems (2014) Expert Systems with Applications, 41 (8), pp. 3596-3604. Cited 33 times.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9. Likasiri, C., Duangdai, E., Pongvuthithum, R. Mathematical model on the effects of global climate change and decreasing forest cover on seasonal rainfall in Northern Thailand (2014) Ecological Modelling, 272, pp. 388-393. Cited 4 times.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10. Likasiri C.,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การแบ่งกลุ่มสำรวจในการเดินสำรวจทรัพยากรป่าไม้ กรณีศึกษาในพื้นที่เขตรักษาพันธุ์สัตว์ป่า ลุ่มน้ำปาย อำเภอปาย จังหวัดแม่ฮ่องสอน กรณีศึกษาในพื้นที่เขตรักษาพันธุ์สัตว์ป่า ลุ่มน้ำปาย อำเภอปาย จังหวัดแม่ฮ่องสอน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Naresuan University Engineering Journal, 2014,9,14-20.</w:t>
            </w:r>
          </w:p>
          <w:p w:rsidR="00F75289" w:rsidRPr="002F5631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11. Likasiri C.,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ขั้นตอนวิธีในพัฒนาคำตอบของปัญหาการกระจายสินค้าจากโรงงานไปยังลูกค้า ในห่วงโซ่อุปทานที่มีการแบ่งปัญหาออกเป็นสองระดับ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,Thai Journal of Operations Research,2014,2,22-36.</w:t>
            </w:r>
          </w:p>
        </w:tc>
      </w:tr>
      <w:tr w:rsidR="00F75289" w:rsidRPr="002F5631" w:rsidTr="00D83427">
        <w:tc>
          <w:tcPr>
            <w:tcW w:w="725" w:type="dxa"/>
          </w:tcPr>
          <w:p w:rsidR="00F75289" w:rsidRPr="002F5631" w:rsidRDefault="00F75289" w:rsidP="00F75289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ผศ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.ดร.ชัยพร  ตั้งทอง</w:t>
            </w:r>
          </w:p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4"/>
                <w:szCs w:val="24"/>
                <w:cs/>
              </w:rPr>
            </w:pPr>
            <w:r w:rsidRPr="002F5631">
              <w:rPr>
                <w:rFonts w:ascii="TH SarabunPSK" w:hAnsi="TH SarabunPSK"/>
                <w:color w:val="FFFFFF"/>
                <w:sz w:val="24"/>
                <w:szCs w:val="24"/>
              </w:rPr>
              <w:t xml:space="preserve"> (3 1307 0006 6466)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ปร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ด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(คณิตศาสตร์)</w:t>
            </w: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,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 xml:space="preserve"> มหาวิทยาลัยมหิดล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2551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วท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บ.(คณิตศาสตร์)</w:t>
            </w: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,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 xml:space="preserve"> มหาวิทยาลัยเชียงใหม่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2538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5289" w:rsidRPr="002F5631" w:rsidRDefault="00F75289" w:rsidP="00F75289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2F5631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ข้าราชการ สายวิชาการ เลขที่ตำแหน่ง </w:t>
            </w:r>
            <w:r w:rsidRPr="002F5631">
              <w:rPr>
                <w:rFonts w:ascii="TH SarabunPSK" w:eastAsia="Times New Roman" w:hAnsi="TH SarabunPSK"/>
                <w:sz w:val="24"/>
                <w:szCs w:val="24"/>
              </w:rPr>
              <w:t>5460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1. Thangthong C., Khemphet A., Coincidence Point Theorems for (</w:t>
            </w:r>
            <w:r w:rsidRPr="00184F48">
              <w:rPr>
                <w:rFonts w:eastAsia="Times New Roman" w:cs="Calibri"/>
                <w:sz w:val="24"/>
                <w:szCs w:val="24"/>
              </w:rPr>
              <w:t>α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</w:t>
            </w:r>
            <w:r w:rsidRPr="00184F48">
              <w:rPr>
                <w:rFonts w:eastAsia="Times New Roman" w:cs="Calibri"/>
                <w:sz w:val="24"/>
                <w:szCs w:val="24"/>
              </w:rPr>
              <w:t>β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</w:t>
            </w:r>
            <w:r w:rsidRPr="00184F48">
              <w:rPr>
                <w:rFonts w:eastAsia="Times New Roman" w:cs="Calibri"/>
                <w:sz w:val="24"/>
                <w:szCs w:val="24"/>
              </w:rPr>
              <w:t>γ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)-Contraction Mappings in Generalized Metric Spaces, International Journal of Mathematics and Mathematical Sciences, 2018.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2. Thangthong C., Charoensawan P., Coupled coincidence point theorems for a (</w:t>
            </w:r>
            <w:r w:rsidRPr="00184F48">
              <w:rPr>
                <w:rFonts w:eastAsia="Times New Roman" w:cs="Calibri"/>
                <w:sz w:val="24"/>
                <w:szCs w:val="24"/>
              </w:rPr>
              <w:t>β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,g),</w:t>
            </w:r>
            <w:r w:rsidRPr="00184F48">
              <w:rPr>
                <w:rFonts w:eastAsia="Times New Roman" w:cs="Calibri"/>
                <w:sz w:val="24"/>
                <w:szCs w:val="24"/>
              </w:rPr>
              <w:t>ψ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-contractive mapping in partially ordered g-metric spaces, Thai Journal of Mathematics, 13, 43-61, 2015.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Charoensawan, P., Thangthong, C. (G, F)-Closed set and tripled point of coincidence theorems for generalized compatibility in partially metric spaces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(2014) Journal of Inequalities and Applications, 2014 (1), art. no. 245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4. Thangthong, C., Charoensawan, P. Coupled coincidence point theorems for a </w:t>
            </w:r>
            <w:r w:rsidRPr="00184F48">
              <w:rPr>
                <w:rFonts w:eastAsia="Times New Roman" w:cs="Calibri"/>
                <w:sz w:val="24"/>
                <w:szCs w:val="24"/>
              </w:rPr>
              <w:t>φ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-contractive mapping in partially ordered G-metric spaces without mixed g-monotone property (2014) Fixed Point Theory and Applications, 2014, art. no. 128</w:t>
            </w:r>
          </w:p>
          <w:p w:rsidR="00F75289" w:rsidRPr="002F5631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Charoensawan, P., Thangthong, C. On coupled coincidence point theorems on partially ordered G-metric spaces without mixed g-monotone (2014) Journal of Inequalities and Applications, 2014 (1), art. no. 150, . Cited 3 times.</w:t>
            </w:r>
          </w:p>
        </w:tc>
      </w:tr>
      <w:tr w:rsidR="00F75289" w:rsidRPr="002F5631" w:rsidTr="00D83427">
        <w:tc>
          <w:tcPr>
            <w:tcW w:w="725" w:type="dxa"/>
          </w:tcPr>
          <w:p w:rsidR="00F75289" w:rsidRPr="002F5631" w:rsidRDefault="00F75289" w:rsidP="00F75289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รศ.ดร.ณัฐกร  สุคันธมาลา</w:t>
            </w:r>
          </w:p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</w:p>
          <w:p w:rsidR="00F75289" w:rsidRPr="002F5631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69" w:type="dxa"/>
            <w:shd w:val="clear" w:color="auto" w:fill="auto"/>
          </w:tcPr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>- Ph.D. (Mathematics), University of Alabama, USA., 2003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>- M.A. (Mathematics), University of Alabama, USA., 1998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- วท.บ.(คณิตศาสตร์), มหาวิทยาลัยเชียงใหม่, 2537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5289" w:rsidRPr="002F5631" w:rsidRDefault="00F75289" w:rsidP="00F75289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2F5631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2F5631">
              <w:rPr>
                <w:rFonts w:ascii="TH SarabunPSK" w:eastAsia="Times New Roman" w:hAnsi="TH SarabunPSK"/>
                <w:sz w:val="24"/>
                <w:szCs w:val="24"/>
              </w:rPr>
              <w:t>A180161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1. Wongsaijai B., Sukantamala N., Properties of a generalized class of analytic functions with coefficient inequality, Turkish Journal of Mathematics, 43, 630-647, 2019.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2. Wongsaijai B., Mouktonglang T., Sukantamala N., Poochinapan K., Compact structure-preserving approach to solitary wave in shallow water modeled by the Rosenau-RLW equation, Applied Mathematics and Computation, 340, 84-100, 2019.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3. Wongsaijai B., Sukantamala N., A certain class of q-close-to-convex functions of order </w:t>
            </w:r>
            <w:r w:rsidRPr="00184F48">
              <w:rPr>
                <w:rFonts w:eastAsia="Times New Roman" w:cs="Calibri"/>
                <w:sz w:val="24"/>
                <w:szCs w:val="24"/>
              </w:rPr>
              <w:t>α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Filomat, 32, 2295-2305, 2018.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4. Wongsaijai B., Sukantamala N., Certain Properties of Some Families of Generalized Starlike Functions with respect to q-Calculus, Abstract and Applied Analysis, 2016.  doi:10.1155/2016/6180140 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 xml:space="preserve">5. Wongsaijai B., Sukantamala N., Applications of fractional q -calculus to certain subclass of analytic p -valent functions with negative coefficients, Abstract and Applied Analysis, 2015. doi:10.1155/2015/273236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6.  Wongsaijai B., Sukantamala N., Convexity properties for generalized q-integral operators of p-valent functions involving the ruscheweyh derivative and the generalized salagean operator, Far East Journal of Mathematical Sciences, 96, 437-462, 2015. doi:10.17654/ FJMSFeb2015_437_462  </w:t>
            </w:r>
          </w:p>
          <w:p w:rsidR="00F75289" w:rsidRPr="002F5631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7. Wongsaijai, B., Sukantamala, N. Convexity properties for certain classes of analytic functions associated with an integral operator (2014) Abstract and Applied Analysis, 2014, art. No. 703139, . Cited 2 times.</w:t>
            </w:r>
          </w:p>
        </w:tc>
      </w:tr>
      <w:tr w:rsidR="00F75289" w:rsidRPr="00DA038E" w:rsidTr="00D83427">
        <w:tc>
          <w:tcPr>
            <w:tcW w:w="725" w:type="dxa"/>
          </w:tcPr>
          <w:p w:rsidR="00F75289" w:rsidRPr="00DA038E" w:rsidRDefault="00F75289" w:rsidP="00F75289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9</w:t>
            </w:r>
          </w:p>
        </w:tc>
        <w:tc>
          <w:tcPr>
            <w:tcW w:w="1799" w:type="dxa"/>
            <w:shd w:val="clear" w:color="auto" w:fill="auto"/>
          </w:tcPr>
          <w:p w:rsidR="00F75289" w:rsidRPr="0011282F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.ดร.ธงชัย ดำรงโภคภัณฑ์</w:t>
            </w:r>
          </w:p>
          <w:p w:rsidR="00F75289" w:rsidRPr="00DE029F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  <w:rtl/>
                <w:cs/>
              </w:rPr>
            </w:pPr>
            <w:r w:rsidRPr="0011282F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DE029F">
              <w:rPr>
                <w:rFonts w:ascii="TH SarabunPSK" w:hAnsi="TH SarabunPSK"/>
                <w:color w:val="FFFFFF"/>
                <w:sz w:val="26"/>
                <w:szCs w:val="26"/>
              </w:rPr>
              <w:t xml:space="preserve"> (3 1012 0169 6350)</w:t>
            </w:r>
          </w:p>
        </w:tc>
        <w:tc>
          <w:tcPr>
            <w:tcW w:w="2069" w:type="dxa"/>
            <w:shd w:val="clear" w:color="auto" w:fill="auto"/>
          </w:tcPr>
          <w:p w:rsidR="00F75289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ปร</w:t>
            </w:r>
            <w:r w:rsidRPr="00D23B3D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>
              <w:rPr>
                <w:rFonts w:ascii="TH SarabunPSK" w:hAnsi="TH SarabunPSK"/>
                <w:sz w:val="26"/>
                <w:szCs w:val="26"/>
                <w:cs/>
              </w:rPr>
              <w:t>ด.</w:t>
            </w:r>
            <w:r w:rsidRPr="00D23B3D">
              <w:rPr>
                <w:rFonts w:ascii="TH SarabunPSK" w:hAnsi="TH SarabunPSK"/>
                <w:sz w:val="26"/>
                <w:szCs w:val="26"/>
              </w:rPr>
              <w:t>(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คณิตศาสตร์)</w:t>
            </w:r>
            <w:r w:rsidRPr="00D23B3D">
              <w:rPr>
                <w:rFonts w:ascii="TH SarabunPSK" w:hAnsi="TH SarabunPSK"/>
                <w:sz w:val="26"/>
                <w:szCs w:val="26"/>
              </w:rPr>
              <w:t>,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มหิดล</w:t>
            </w:r>
            <w:r w:rsidRPr="00D23B3D">
              <w:rPr>
                <w:rFonts w:ascii="TH SarabunPSK" w:hAnsi="TH SarabunPSK"/>
                <w:sz w:val="26"/>
                <w:szCs w:val="26"/>
              </w:rPr>
              <w:t>, 2546</w:t>
            </w:r>
          </w:p>
          <w:p w:rsidR="00F75289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D23B3D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บ. เกียรตินิยมอันดับ 2</w:t>
            </w:r>
            <w:r w:rsidRPr="00D23B3D">
              <w:rPr>
                <w:rFonts w:ascii="TH SarabunPSK" w:hAnsi="TH SarabunPSK"/>
                <w:sz w:val="26"/>
                <w:szCs w:val="26"/>
              </w:rPr>
              <w:t xml:space="preserve"> (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คณิตศาสตร์ประยุกต์</w:t>
            </w:r>
            <w:r w:rsidRPr="00D23B3D">
              <w:rPr>
                <w:rFonts w:ascii="TH SarabunPSK" w:hAnsi="TH SarabunPSK"/>
                <w:sz w:val="26"/>
                <w:szCs w:val="26"/>
              </w:rPr>
              <w:t>)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,</w:t>
            </w:r>
          </w:p>
          <w:p w:rsidR="00F75289" w:rsidRPr="00D23B3D" w:rsidRDefault="00F75289" w:rsidP="00F75289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D23B3D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D23B3D">
              <w:rPr>
                <w:rFonts w:ascii="TH SarabunPSK" w:hAnsi="TH SarabunPSK"/>
                <w:sz w:val="26"/>
                <w:szCs w:val="26"/>
                <w:cs/>
              </w:rPr>
              <w:t>เทคโนโลยีพระจอมเกล้าพระนครเหนือ</w:t>
            </w:r>
            <w:r w:rsidRPr="00D23B3D">
              <w:rPr>
                <w:rFonts w:ascii="TH SarabunPSK" w:hAnsi="TH SarabunPSK"/>
                <w:sz w:val="26"/>
                <w:szCs w:val="26"/>
              </w:rPr>
              <w:t>,</w:t>
            </w:r>
            <w:r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D23B3D">
              <w:rPr>
                <w:rFonts w:ascii="TH SarabunPSK" w:hAnsi="TH SarabunPSK"/>
                <w:sz w:val="26"/>
                <w:szCs w:val="26"/>
              </w:rPr>
              <w:t>2538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5289" w:rsidRPr="00A80C3B" w:rsidRDefault="00F75289" w:rsidP="00F75289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A80C3B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A80C3B">
              <w:rPr>
                <w:rFonts w:ascii="TH SarabunPSK" w:eastAsia="Times New Roman" w:hAnsi="TH SarabunPSK"/>
                <w:sz w:val="24"/>
                <w:szCs w:val="24"/>
              </w:rPr>
              <w:t>A180146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1. Dumrongpokaphan T., Patanarapeelert N., Sitthiwirattham T., Existence results of a coupled system of Caputo fractional Hahn difference equations with nonlocal fractional Hahn integral boundary value conditions, Mathematics, 7, 15, 2018.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2. Longpré L., Kreinovich V., Dumrongpokaphan T., Entropy as a measure of average loss of privacy, Thai Journal of Mathematics, 15, 7-15, 2018.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3. Dumrongpokaphan T., Kreinovich V., Nguyen H., Maximum entropy as a feasible way to describe joint distribution in expert systems, Thai Journal of Mathematics, 15, 35-44, 2017.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4. Dumrongpokaphan T., Kananthai A., On the estimation of the hedging of the asset price involving the asian option, Far East Journal of Mathematical Sciences, 100, 537-548, 2016. doi:10.17654/MS100040537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5. Dumrongpokaphan T., Barragan P., Kreinovich V., Empirically successful transformations from non-gaussian to close-to-gaussian distributions: Theoretical justification, Thai Journal of Mathematics, 14, 51-61, 2016.  </w:t>
            </w:r>
          </w:p>
          <w:p w:rsidR="002F5631" w:rsidRPr="00975882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6. Dumrongpokaphan, T., Kaewkheaw, T., Ouncharoen, R., Stability analysis of epidemic model with varrying total population size and constant immigration rate (2014) Chiang Mai Journal of Science, 41 (2), pp. 470-485.</w:t>
            </w:r>
          </w:p>
        </w:tc>
      </w:tr>
      <w:tr w:rsidR="00F75289" w:rsidRPr="002F5631" w:rsidTr="00D83427">
        <w:tc>
          <w:tcPr>
            <w:tcW w:w="725" w:type="dxa"/>
          </w:tcPr>
          <w:p w:rsidR="00F75289" w:rsidRPr="002F5631" w:rsidRDefault="00F75289" w:rsidP="00F75289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ผศ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ดร</w:t>
            </w:r>
            <w:r w:rsidRPr="002F5631">
              <w:rPr>
                <w:rFonts w:ascii="TH SarabunPSK" w:hAnsi="TH SarabunPSK"/>
                <w:sz w:val="24"/>
                <w:szCs w:val="24"/>
                <w:rtl/>
                <w:cs/>
              </w:rPr>
              <w:t>.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ธเนศร์  โรจน์ศิรพิศาล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>- Ph.D. (Applied Mathematics), University of Colorado Boulder, USA., 2007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 xml:space="preserve">- M.S. (Applied Mathematics), University </w:t>
            </w:r>
            <w:r w:rsidRPr="002F5631">
              <w:rPr>
                <w:rFonts w:ascii="TH SarabunPSK" w:hAnsi="TH SarabunPSK"/>
                <w:sz w:val="24"/>
                <w:szCs w:val="24"/>
              </w:rPr>
              <w:lastRenderedPageBreak/>
              <w:t>of Colorado Boulder, USA., 2004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</w:rPr>
            </w:pPr>
            <w:r w:rsidRPr="002F5631">
              <w:rPr>
                <w:rFonts w:ascii="TH SarabunPSK" w:hAnsi="TH SarabunPSK"/>
                <w:sz w:val="24"/>
                <w:szCs w:val="24"/>
              </w:rPr>
              <w:t>- M.S. (Mathematics), Oregon State University, USA., 2001</w:t>
            </w:r>
          </w:p>
          <w:p w:rsidR="00F75289" w:rsidRPr="002F5631" w:rsidRDefault="00F75289" w:rsidP="00F7528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2F5631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วท.บ. (คณิตศาสตร์)</w:t>
            </w:r>
            <w:r w:rsidRPr="002F5631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2F5631">
              <w:rPr>
                <w:rFonts w:ascii="TH SarabunPSK" w:hAnsi="TH SarabunPSK"/>
                <w:sz w:val="24"/>
                <w:szCs w:val="24"/>
                <w:cs/>
              </w:rPr>
              <w:t>มหาวิทยาลัยมหิดล</w:t>
            </w:r>
            <w:r w:rsidRPr="002F5631">
              <w:rPr>
                <w:rFonts w:ascii="TH SarabunPSK" w:hAnsi="TH SarabunPSK"/>
                <w:sz w:val="24"/>
                <w:szCs w:val="24"/>
              </w:rPr>
              <w:t>, 2540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5289" w:rsidRPr="002F5631" w:rsidRDefault="00F75289" w:rsidP="00F75289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2F5631">
              <w:rPr>
                <w:rFonts w:ascii="TH SarabunPSK" w:eastAsia="Times New Roman" w:hAnsi="TH SarabunPSK"/>
                <w:sz w:val="24"/>
                <w:szCs w:val="24"/>
                <w:cs/>
              </w:rPr>
              <w:lastRenderedPageBreak/>
              <w:t xml:space="preserve">พนักงานมหาวิทยาลัยเงินแผ่นดิน สายวิชาการ เลขที่ตำแหน่ง </w:t>
            </w:r>
            <w:r w:rsidRPr="002F5631">
              <w:rPr>
                <w:rFonts w:ascii="TH SarabunPSK" w:eastAsia="Times New Roman" w:hAnsi="TH SarabunPSK"/>
                <w:sz w:val="24"/>
                <w:szCs w:val="24"/>
              </w:rPr>
              <w:t>E180079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1. S. Yimnet, B. Wongsaijai, T. Rojsiraphisal, and K. Poochinapan (2016), Numerical implementation for solving the symmetric regularized long wave equation, Applied Mathematics and Computation, 273, 809-825.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2. T. Rojsiraphisal (2016), Asymptotic Stability of Neutral-Neural Networks, in: Proceedings of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International Conference in Mathematics and Applications (ICMA-MU 2016), December 17-19, 2016.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S. Yimmet, T. Rojsiraphisal and K. Poochinapan (2015), "A Modified Three-Level Linear-Implicit Conservative Difference Scheme for the SRLW Equation", in: Proceedings of the Burapha University International Conference 2015, 10-12 July 2015, Bangsaen, Chonburi, Thailand, pp. 512-527.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Rojsiraphisal, T., Puangmalai, J., An improved finite-time stability and stabilization of linear system with constant delay (2014) Mathematical Problems in Engineering, 2014, art. no. 154769, . Cited 5 times.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Keadnarmol, P., Rojsiraphisal, T. Globally exponential stability of a certain neutral differential equation with time-varying delays (2014) Advances in Difference Equations, 2014 (1), art. no. 32, . Cited 3 times.</w:t>
            </w:r>
          </w:p>
          <w:p w:rsidR="00F75289" w:rsidRPr="002F5631" w:rsidRDefault="00F75289" w:rsidP="00A80C3B">
            <w:pPr>
              <w:rPr>
                <w:rFonts w:ascii="TH SarabunPSK" w:eastAsia="Times New Roman" w:hAnsi="TH SarabunPSK"/>
                <w:sz w:val="24"/>
                <w:szCs w:val="24"/>
              </w:rPr>
            </w:pPr>
          </w:p>
        </w:tc>
      </w:tr>
      <w:tr w:rsidR="00C94F86" w:rsidRPr="00DA038E" w:rsidTr="00D83427">
        <w:tc>
          <w:tcPr>
            <w:tcW w:w="725" w:type="dxa"/>
          </w:tcPr>
          <w:p w:rsidR="00C94F86" w:rsidRPr="00DA038E" w:rsidRDefault="00C94F86" w:rsidP="00C94F86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86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อ.ดร.ธีระพงษ์  สุขสำราญ</w:t>
            </w:r>
          </w:p>
          <w:p w:rsidR="00C94F86" w:rsidRPr="0064725B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86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จุฬาลงกรณ์มหาวิทยาลัย</w:t>
            </w:r>
            <w:r>
              <w:rPr>
                <w:rFonts w:ascii="TH SarabunPSK" w:hAnsi="TH SarabunPSK"/>
                <w:sz w:val="26"/>
                <w:szCs w:val="26"/>
              </w:rPr>
              <w:t>, 2559</w:t>
            </w:r>
          </w:p>
          <w:p w:rsidR="00C94F86" w:rsidRPr="0064725B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บ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25</w:t>
            </w:r>
            <w:r>
              <w:rPr>
                <w:rFonts w:ascii="TH SarabunPSK" w:hAnsi="TH SarabunPSK"/>
                <w:sz w:val="26"/>
                <w:szCs w:val="26"/>
                <w:rtl/>
                <w:cs/>
              </w:rPr>
              <w:t>53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86" w:rsidRPr="005500DC" w:rsidRDefault="00C94F86" w:rsidP="00C94F86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5500DC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5500DC">
              <w:rPr>
                <w:rFonts w:ascii="TH SarabunPSK" w:eastAsia="Times New Roman" w:hAnsi="TH SarabunPSK"/>
                <w:sz w:val="24"/>
                <w:szCs w:val="24"/>
              </w:rPr>
              <w:t>E180086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1. Sangkhanan K., Suksumran T., On Generalized Heisenberg Groups: The Symmetric Case, Results in Mathematics, 73, 91, (2018-09-01). doi:10.1007/s00025-018-0855-0, eid:2-s2.0-85048585975.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2. Suksumran T., Involutive groups, unique 2-divisibility, and related gyrogroup structures, Journal of Algebra and its Applications, 16, 1750114, 2017. doi:10.1142/ S0219498817501146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 Suksumran T., Wiboonton K., Möbius’s functional equation and Schur’s lemma with applications to the complex unit disk, Aequationes Mathematicae, 91, 491-503, 2017. doi:10.1007/s00010-016-0452-9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Suksumran T., Gyrogroup actions: A generalization of group actions, Journal of Algebra, 454,70-91, 2016. doi:10.1016/j.jalgebra.2015.12.033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Suksumran T., Ungar A., Gyrogroups and the Cauchy property, Quasigroups and Related Systems, 24, 277-286, (2016-01-01). doi:, eid:2-s2.0-85028588726.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6. Suksumran, T., Wiboonton, K., Lagrange’s theorem for gyrogroups and the Cauchy property</w:t>
            </w:r>
          </w:p>
          <w:p w:rsidR="00C94F86" w:rsidRPr="00A80C3B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(2014) Quasigroups and Related Systems, 22 (2), pp. 283-294. Cited 8 times.</w:t>
            </w:r>
          </w:p>
        </w:tc>
      </w:tr>
      <w:tr w:rsidR="00C94F86" w:rsidRPr="00DA038E" w:rsidTr="00D83427">
        <w:tc>
          <w:tcPr>
            <w:tcW w:w="725" w:type="dxa"/>
          </w:tcPr>
          <w:p w:rsidR="00C94F86" w:rsidRDefault="00C94F86" w:rsidP="00C94F86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/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รศ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บัญชา  ปัญญานาค</w:t>
            </w:r>
          </w:p>
          <w:p w:rsidR="00C94F86" w:rsidRPr="00BA2F61" w:rsidRDefault="00C94F86" w:rsidP="00C94F86">
            <w:pPr>
              <w:rPr>
                <w:rFonts w:ascii="TH SarabunPSK" w:hAnsi="TH SarabunPSK"/>
                <w:color w:val="FFFFFF"/>
                <w:sz w:val="26"/>
                <w:szCs w:val="26"/>
                <w:cs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 </w:t>
            </w:r>
            <w:r w:rsidRPr="00BA2F61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(3 6302 0039 0111)</w:t>
            </w:r>
          </w:p>
        </w:tc>
        <w:tc>
          <w:tcPr>
            <w:tcW w:w="2069" w:type="dxa"/>
            <w:shd w:val="clear" w:color="auto" w:fill="auto"/>
          </w:tcPr>
          <w:p w:rsidR="00C94F86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ด.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2549</w:t>
            </w:r>
          </w:p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กศ</w:t>
            </w:r>
            <w:r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เกียรตินิยม อันดับ 2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</w:t>
            </w:r>
          </w:p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มหาวิทยาลัยนเรศวร</w:t>
            </w:r>
            <w:r w:rsidRPr="0011282F">
              <w:rPr>
                <w:rFonts w:ascii="TH SarabunPSK" w:hAnsi="TH SarabunPSK"/>
                <w:sz w:val="26"/>
                <w:szCs w:val="26"/>
              </w:rPr>
              <w:t>, 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2545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86" w:rsidRPr="005500DC" w:rsidRDefault="00C94F86" w:rsidP="00C94F86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5500DC">
              <w:rPr>
                <w:rFonts w:ascii="TH SarabunPSK" w:eastAsia="Times New Roman" w:hAnsi="TH SarabunPSK"/>
                <w:sz w:val="24"/>
                <w:szCs w:val="24"/>
                <w:cs/>
              </w:rPr>
              <w:lastRenderedPageBreak/>
              <w:t xml:space="preserve">พนักงานมหาวิทยาลัยเงินแผ่นดิน สายวิชาการ เลขที่ตำแหน่ง </w:t>
            </w:r>
            <w:r w:rsidRPr="005500DC">
              <w:rPr>
                <w:rFonts w:ascii="TH SarabunPSK" w:eastAsia="Times New Roman" w:hAnsi="TH SarabunPSK"/>
                <w:sz w:val="24"/>
                <w:szCs w:val="24"/>
              </w:rPr>
              <w:t>D180093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scopus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ตั้งแต่ปี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2557-2561)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ทั้งสิ้น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14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 บทความ โดยมี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10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 บทความ ล่าสุดดังนี้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1. Panyanak B., Approximating endpoints of multi-valued nonexpansive mappings in Banach spaces,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Journal of Fixed Point Theory and Applications, 20, 77, (2018-06-01). doi:10.1007/s11784-018-0564-z,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2.  Panyanak B., On the krein-milman theorem in CAT(0) spaces, Carpathian Journal of Mathematics, 34, 401-404, (2018-01-01). doi:, eid:2-s2.0-85054982853.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Kudtha A., Panyanak B., Common endpoints for suzuki mappings in uniformly convex hyperbolic spaces, Thai Journal of Mathematics, 2018, 159-168, (2018-01-01). doi:, eid:2-s2.0-85044983690.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Suantai S., Panyanak B., Phuengrattana W., A new one-step iterative process for approximating common fixed points of a countable family of quasi-nonexpansive multi-valued mappings in CAT(0) spaces, Bulletin of the Iranian Mathematical Society, 43, 1127-1141, (2017-10-01). doi:, eid:2-s2.0-85034571646.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Panyanak B., The demiclosed principle for multi-valued nonexpansive mappings in Banach spaces, Journal of Nonlinear and Convex Analysis, 17, 2063-2070, 2016.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6. Panyanak B., Suantai S., Viscosity approximation methods for multivalued nonexpansive mappings in geodesic spaces, Fixed Point Theory and Applications, 2015, 114, 2015. doi:10.1186/s13663-015-0356-8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7. Kaewkhao A., Panyanak B., Suantai S., Viscosity iteration method in CAT(0) spaces without the nice projection property, Journal of Inequalities and Applications, 2015, 278, 2015. doi:10.1186/s13660-015-0801-6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8. Panyanak B., Endpoints of multivalued nonexpansive mappings in geodesic spaces, Fixed Point Theory and Applications, 2015, 147, 2015. doi:10.1186/s13663-015-0398-y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9. Panyanak B., On an open problem of Kyung Soo Kim, Fixed Point Theory and Applications, 2015 doi:10.1186/s13663-0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10. Nanjaras, B., Panyanak, B. Generalized hybrid mappings on spaces</w:t>
            </w:r>
          </w:p>
          <w:p w:rsidR="00C94F86" w:rsidRPr="00C04BB9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(2014) Journal of Inequalities and Applications, 2014 (1), art. no. 403, 12 p.</w:t>
            </w:r>
          </w:p>
        </w:tc>
      </w:tr>
      <w:tr w:rsidR="00C94F86" w:rsidRPr="00DA038E" w:rsidTr="00D83427">
        <w:tc>
          <w:tcPr>
            <w:tcW w:w="725" w:type="dxa"/>
          </w:tcPr>
          <w:p w:rsidR="00C94F86" w:rsidRDefault="00C94F86" w:rsidP="00C94F86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รศ</w:t>
            </w:r>
            <w:r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ปิยะพงศ์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 เนียมทรัพย์</w:t>
            </w:r>
          </w:p>
          <w:p w:rsidR="00C94F86" w:rsidRPr="00BB36E6" w:rsidRDefault="00C94F86" w:rsidP="00C94F86">
            <w:pPr>
              <w:rPr>
                <w:rFonts w:ascii="TH SarabunPSK" w:hAnsi="TH SarabunPSK"/>
                <w:color w:val="FFFFFF"/>
                <w:sz w:val="26"/>
                <w:szCs w:val="26"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3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5099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00243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74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9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86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</w:rPr>
              <w:t>Ph.D. (Mathematics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)</w:t>
            </w:r>
            <w:r w:rsidRPr="0011282F">
              <w:rPr>
                <w:rFonts w:ascii="TH SarabunPSK" w:hAnsi="TH SarabunPSK"/>
                <w:sz w:val="26"/>
                <w:szCs w:val="26"/>
              </w:rPr>
              <w:t>, University of Illinois at Urbana-Champaign,</w:t>
            </w:r>
            <w:r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 USA., 1998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</w:p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</w:rPr>
              <w:t>M.Sc.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(</w:t>
            </w:r>
            <w:r w:rsidRPr="0011282F">
              <w:rPr>
                <w:rFonts w:ascii="TH SarabunPSK" w:hAnsi="TH SarabunPSK"/>
                <w:sz w:val="26"/>
                <w:szCs w:val="26"/>
              </w:rPr>
              <w:t>Mathematics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</w:rPr>
              <w:t>University of Illinois at Urbana-Champaign, USA.,</w:t>
            </w:r>
            <w:r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</w:rPr>
              <w:t>1995</w:t>
            </w:r>
          </w:p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เกียรตินิยม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อันดับ 1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</w:t>
            </w:r>
          </w:p>
          <w:p w:rsidR="00C94F86" w:rsidRPr="0011282F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 253</w:t>
            </w:r>
            <w:r>
              <w:rPr>
                <w:rFonts w:ascii="TH SarabunPSK" w:hAnsi="TH SarabunPSK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86" w:rsidRPr="00C04BB9" w:rsidRDefault="00C94F86" w:rsidP="00C94F86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C04BB9">
              <w:rPr>
                <w:rFonts w:ascii="TH SarabunPSK" w:eastAsia="Times New Roman" w:hAnsi="TH SarabunPSK"/>
                <w:sz w:val="24"/>
                <w:szCs w:val="24"/>
                <w:cs/>
              </w:rPr>
              <w:lastRenderedPageBreak/>
              <w:t xml:space="preserve">พนักงานมหาวิทยาลัยเงินแผ่นดิน สายวิชาการ เลขที่ตำแหน่ง </w:t>
            </w:r>
            <w:r w:rsidRPr="00C04BB9">
              <w:rPr>
                <w:rFonts w:ascii="TH SarabunPSK" w:eastAsia="Times New Roman" w:hAnsi="TH SarabunPSK"/>
                <w:sz w:val="24"/>
                <w:szCs w:val="24"/>
              </w:rPr>
              <w:t>A180166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scopus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ตั้งแต่ปี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2557-2561)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ทั้งสิ้น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25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 บทความ โดยมี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10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 บทความ ล่าสุดดังนี้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1. Wangrat S., Niamsup P., Exponentially practical stability of discrete time singular system with delay and disturbance, Advances in Difference Equations, 2018, 130, (2018-12-01). doi:10.1186/s13662-018-1570-6, eid:2-s2.0-85045334942.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2. Sau N., Phat V., Niamsup P., On Finite-Time Stability of Linear Positive Differential-Algebraic Delay Equations, IEEE Transactions on Circuits and Systems II: Express Briefs, 65, 1984-1987, (2018-12-01). doi:10.1109/TCSII.2018.2796568, eid:2-s2.0-85041004527.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Khongja N., Botmart T., Niamsup P., Weera W., Guaranteed cost control for exponential stability of a nonlinear system with mixed time-varying delays in states and controls, Advances in Difference Equations, 2018, 435, (2018-12-01). doi:10.1186/s13662-018-1898-y, eid:2-s2.0-85057168284.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Niamsup P., Phat V., Robust Finite-time H ∞ Control of Linear Time-varying Delay Systems with Bounded Control via Riccati Equations, International Journal of Automation and Computing, 15, 355-363, (2018-06-01). doi:10.1007/s11633-016-1018-y, eid:2-s2.0-85018998582.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Thipcha J., Niamsup P., New exponential passivity of BAM neural networks with time-varying delays, Neural Computing and Applications, 29, 1593-1600, (2018-06-01). doi:10.1007/s00521-016-2657-1, eid:2-s2.0-84996606704.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6. Singkibud P., Hiep L., Niamsup P., Botmart T., Mukdasai K., Delay-dependent robust H ∞  performance for uncertain neutral systems with mixed time-varying delays and nonlinear perturbations, Mathematical Problems in Engineering, 2018, 5721695, (2018-01-01). doi:10.1155/2018/5721695, eid:2-s2.0-85062084556.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7. Niamsup P., Botmart T., Weera W., Modified function projective synchronization of complex dynamical networks with mixed time-varying and asymmetric coupling delays via new hybrid pinning adaptive control, Advances in Difference Equations, 2017, 124, (2017-12-01). doi:10.1186/s13662-017-1183-5, eid:2-s2.0-85018399859.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8. Muoi N., Phat V., Niamsup P., Criteria for robust finite-time stabilisation of linear singular systems with interval timevarying delay, IET Control Theory and Applications, 11, 1968-1975, (2017-08-11). doi:10.1049/iet-cta.2017.0048, eid:2-s2.0-85024499248.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9. Botmart T., Yotha N., Niamsup P., Weera W., Hybrid adaptive pinning control for function projective synchronization of delayed neural networks with mixed uncertain couplings,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>Complexity, 2017, 4654020, (2017-08-08). doi:10.1155/2017/4654020,eid:2-s2.0-5028461774.</w:t>
            </w:r>
          </w:p>
          <w:p w:rsidR="00C94F86" w:rsidRPr="00C04BB9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10. Singkibud P., Niamsup P., Mukdasai K., Improved results on delay-range-dependent robust stability criteria of uncertain neutral systems with mixed interval time-varying delays, IAENG International Journal of Applied Mathematics, 47, 209-222, (2017-05-24). doi:, eid:2-s2.0-85019875847.</w:t>
            </w:r>
          </w:p>
        </w:tc>
      </w:tr>
      <w:tr w:rsidR="00C94F86" w:rsidRPr="00DA038E" w:rsidTr="00D83427">
        <w:tc>
          <w:tcPr>
            <w:tcW w:w="725" w:type="dxa"/>
          </w:tcPr>
          <w:p w:rsidR="00C94F86" w:rsidRDefault="00C94F86" w:rsidP="00C94F86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9" w:type="dxa"/>
            <w:shd w:val="clear" w:color="auto" w:fill="auto"/>
          </w:tcPr>
          <w:p w:rsidR="00C94F86" w:rsidRPr="002B0823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อ.ดร.ปรียานุช  โหนแหยม</w:t>
            </w:r>
          </w:p>
        </w:tc>
        <w:tc>
          <w:tcPr>
            <w:tcW w:w="2069" w:type="dxa"/>
            <w:shd w:val="clear" w:color="auto" w:fill="auto"/>
          </w:tcPr>
          <w:p w:rsidR="00C94F86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วท.ด. (คณิตศาสตร์)</w:t>
            </w:r>
            <w:r w:rsidRPr="002B0823">
              <w:rPr>
                <w:rFonts w:ascii="TH SarabunPSK" w:hAnsi="TH SarabunPSK"/>
                <w:sz w:val="26"/>
                <w:szCs w:val="26"/>
              </w:rPr>
              <w:t>,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2B0823">
              <w:rPr>
                <w:rFonts w:ascii="TH SarabunPSK" w:hAnsi="TH SarabunPSK"/>
                <w:sz w:val="26"/>
                <w:szCs w:val="26"/>
              </w:rPr>
              <w:t>, 2555</w:t>
            </w:r>
          </w:p>
          <w:p w:rsidR="00C94F86" w:rsidRPr="002B0823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ป.บัณฑิต</w:t>
            </w:r>
            <w:r w:rsidRPr="002B0823">
              <w:rPr>
                <w:rFonts w:ascii="TH SarabunPSK" w:hAnsi="TH SarabunPSK"/>
                <w:sz w:val="26"/>
                <w:szCs w:val="26"/>
              </w:rPr>
              <w:t xml:space="preserve"> (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การสอน)</w:t>
            </w:r>
            <w:r w:rsidRPr="002B0823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บูรพา</w:t>
            </w:r>
            <w:r w:rsidRPr="002B0823">
              <w:rPr>
                <w:rFonts w:ascii="TH SarabunPSK" w:hAnsi="TH SarabunPSK"/>
                <w:sz w:val="26"/>
                <w:szCs w:val="26"/>
              </w:rPr>
              <w:t>, 2550</w:t>
            </w:r>
          </w:p>
          <w:p w:rsidR="00C94F86" w:rsidRPr="00A12E09" w:rsidRDefault="00C94F86" w:rsidP="00C94F86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วท.บ.</w:t>
            </w:r>
            <w:r w:rsidRPr="002B0823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เกียรตินิยมอันดับ 1 เหรียญทอง (คณิตศาสตร์)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,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2B0823">
              <w:rPr>
                <w:rFonts w:ascii="TH SarabunPSK" w:hAnsi="TH SarabunPSK"/>
                <w:sz w:val="26"/>
                <w:szCs w:val="26"/>
                <w:cs/>
              </w:rPr>
              <w:t>บูรพา</w:t>
            </w:r>
            <w:r w:rsidRPr="002B0823">
              <w:rPr>
                <w:rFonts w:ascii="TH SarabunPSK" w:hAnsi="TH SarabunPSK"/>
                <w:sz w:val="26"/>
                <w:szCs w:val="26"/>
              </w:rPr>
              <w:t>, 2549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86" w:rsidRPr="002E7DE0" w:rsidRDefault="00C94F86" w:rsidP="00C94F86">
            <w:pPr>
              <w:rPr>
                <w:rFonts w:ascii="TH SarabunPSK" w:eastAsia="Times New Roman" w:hAnsi="TH SarabunPSK"/>
                <w:sz w:val="26"/>
                <w:szCs w:val="26"/>
              </w:rPr>
            </w:pPr>
            <w:r w:rsidRPr="002E7DE0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2E7DE0">
              <w:rPr>
                <w:rFonts w:ascii="TH SarabunPSK" w:eastAsia="Times New Roman" w:hAnsi="TH SarabunPSK"/>
                <w:sz w:val="26"/>
                <w:szCs w:val="26"/>
              </w:rPr>
              <w:t>E180080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1. Dolinka I., </w:t>
            </w:r>
            <w:r w:rsidRPr="00184F48">
              <w:rPr>
                <w:rFonts w:eastAsia="Times New Roman" w:cs="Calibri"/>
                <w:sz w:val="24"/>
                <w:szCs w:val="24"/>
              </w:rPr>
              <w:t>Ɖ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urđev I., East J., Honyam P., Sangkhanan K., Sanwong J., Sommanee W., Sandwich semigroups in locally small categories I: foundations, Algebra Universalis, 79, 75, (2018-09-01). doi:10.1007/s00012-018-0537-5, eid:2-s2.0-85052379192.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2. Dolinka I., </w:t>
            </w:r>
            <w:r w:rsidRPr="00184F48">
              <w:rPr>
                <w:rFonts w:eastAsia="Times New Roman" w:cs="Calibri"/>
                <w:sz w:val="24"/>
                <w:szCs w:val="24"/>
              </w:rPr>
              <w:t>Ɖ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urđev I., East J., Honyam P., Sangkhanan K., Sanwong J., Sommanee W., Sandwich semigroups in locally small categories II: transformations, Algebra Universalis, 79, 76, (2018-09-01). doi:10.1007/s00012-018-0539-3, eid:2-s2.0-85052376241.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3. Pookpienlert C., Honyam P., Sanwong J., Green's relations on a semigroup of transformations with restricted range that preserves an equivalence relation and a cross-section, Mathematics, 6, 134, (2018-08-04). doi:10.3390/math6080134, eid:2-s2.0-85052812682.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4. Chaiya Y., Honyam P., Sanwong J., Maximal subsemigroups and finiteness conditions on transformation semigroups with fixed sets, Turkish Journal of Mathematics, 41, 43-54, (2017-01-01). doi:10.3906/mat-1507-7, eid:2-s2.0-85010496928.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Chaiya Y., Honyam P., Sanwong J., Natural Partial Orders on Transformation Semigroups with Fixed Sets, International Journal of Mathematics and Mathematical Sciences, 2016, 2759090, (2016-01-01). doi:10.1155/2016/2759090, eid:2-s2.0-84985914603.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6. Fernandes V., Honyam P., Quinteiro T., Singha B., On Semigroups of Orientation-preserving Transformations with Restricted Range, Communications in Algebra, 44, 253-264, (2016-01-01). doi:10.1080/00927872.2014.975345, eid:2-s2.0-84944790117.</w:t>
            </w:r>
          </w:p>
          <w:p w:rsidR="00C94F86" w:rsidRPr="00907FB2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7. Fernandes, V.H., Honyam, P., Quinteiro, T.M., Singha, B., On semigroups of endomorphisms of a chain with restricted range (2014) Semigroup Forum, 89 (1), pp. 77-104. Cited 7 times.</w:t>
            </w:r>
          </w:p>
        </w:tc>
      </w:tr>
      <w:tr w:rsidR="00C94F86" w:rsidRPr="00DA038E" w:rsidTr="00D83427">
        <w:tc>
          <w:tcPr>
            <w:tcW w:w="725" w:type="dxa"/>
          </w:tcPr>
          <w:p w:rsidR="00C94F86" w:rsidRDefault="00C94F86" w:rsidP="00C94F86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/>
                <w:sz w:val="24"/>
                <w:szCs w:val="24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C94F86" w:rsidRPr="00A12E09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ผศ</w:t>
            </w:r>
            <w:r w:rsidRPr="00A12E09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Pr="00A12E09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 xml:space="preserve">ภักดี </w:t>
            </w:r>
            <w:r w:rsidRPr="00A12E09">
              <w:rPr>
                <w:rFonts w:ascii="TH SarabunPSK" w:hAnsi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/>
                <w:sz w:val="26"/>
                <w:szCs w:val="26"/>
                <w:cs/>
              </w:rPr>
              <w:t>เจ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ริ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ญสวรรค์</w:t>
            </w:r>
          </w:p>
          <w:p w:rsidR="00C94F86" w:rsidRPr="00A12E09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  <w:cs/>
              </w:rPr>
            </w:pPr>
            <w:r w:rsidRPr="00A12E09">
              <w:rPr>
                <w:rFonts w:ascii="TH SarabunPSK" w:hAnsi="TH SarabunPSK"/>
                <w:color w:val="FFFFFF"/>
                <w:sz w:val="26"/>
                <w:szCs w:val="26"/>
              </w:rPr>
              <w:lastRenderedPageBreak/>
              <w:t>(4 6498 00001 77 5)</w:t>
            </w:r>
          </w:p>
        </w:tc>
        <w:tc>
          <w:tcPr>
            <w:tcW w:w="2069" w:type="dxa"/>
            <w:shd w:val="clear" w:color="auto" w:fill="auto"/>
          </w:tcPr>
          <w:p w:rsidR="00C94F86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 xml:space="preserve">- 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ปร</w:t>
            </w:r>
            <w:r w:rsidRPr="00A12E09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 xml:space="preserve">ด. </w:t>
            </w:r>
            <w:r w:rsidRPr="00A12E09">
              <w:rPr>
                <w:rFonts w:ascii="TH SarabunPSK" w:hAnsi="TH SarabunPSK"/>
                <w:sz w:val="26"/>
                <w:szCs w:val="26"/>
              </w:rPr>
              <w:t>(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คณิตศาสตร์</w:t>
            </w:r>
            <w:r w:rsidRPr="00A12E09">
              <w:rPr>
                <w:rFonts w:ascii="TH SarabunPSK" w:hAnsi="TH SarabunPSK"/>
                <w:sz w:val="26"/>
                <w:szCs w:val="26"/>
              </w:rPr>
              <w:t xml:space="preserve">), 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มหิดล</w:t>
            </w:r>
            <w:r w:rsidRPr="00A12E09">
              <w:rPr>
                <w:rFonts w:ascii="TH SarabunPSK" w:hAnsi="TH SarabunPSK"/>
                <w:sz w:val="26"/>
                <w:szCs w:val="26"/>
              </w:rPr>
              <w:t>, 2552</w:t>
            </w:r>
          </w:p>
          <w:p w:rsidR="00C94F86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>-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A12E09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 w:rsidRPr="00A12E09">
              <w:rPr>
                <w:rFonts w:ascii="TH SarabunPSK" w:hAnsi="TH SarabunPSK"/>
                <w:sz w:val="26"/>
                <w:szCs w:val="26"/>
              </w:rPr>
              <w:t> (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คณิตศาสตร์</w:t>
            </w:r>
            <w:r w:rsidRPr="00A12E09">
              <w:rPr>
                <w:rFonts w:ascii="TH SarabunPSK" w:hAnsi="TH SarabunPSK"/>
                <w:sz w:val="26"/>
                <w:szCs w:val="26"/>
              </w:rPr>
              <w:t>), </w:t>
            </w:r>
          </w:p>
          <w:p w:rsidR="00C94F86" w:rsidRPr="00A12E09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A12E09">
              <w:rPr>
                <w:rFonts w:ascii="TH SarabunPSK" w:hAnsi="TH SarabunPSK"/>
                <w:sz w:val="26"/>
                <w:szCs w:val="26"/>
              </w:rPr>
              <w:t>, 2544</w:t>
            </w:r>
          </w:p>
          <w:p w:rsidR="00C94F86" w:rsidRPr="00A12E09" w:rsidRDefault="00C94F86" w:rsidP="00C94F8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  <w:rtl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A12E09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A12E09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A12E09">
              <w:rPr>
                <w:rFonts w:ascii="TH SarabunPSK" w:hAnsi="TH SarabunPSK"/>
                <w:sz w:val="26"/>
                <w:szCs w:val="26"/>
              </w:rPr>
              <w:t xml:space="preserve"> (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คณิตศาสตร์</w:t>
            </w:r>
            <w:r w:rsidRPr="00A12E09">
              <w:rPr>
                <w:rFonts w:ascii="TH SarabunPSK" w:hAnsi="TH SarabunPSK"/>
                <w:sz w:val="26"/>
                <w:szCs w:val="26"/>
              </w:rPr>
              <w:t xml:space="preserve">), 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A12E09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A12E09">
              <w:rPr>
                <w:rFonts w:ascii="TH SarabunPSK" w:hAnsi="TH SarabunPSK"/>
                <w:sz w:val="26"/>
                <w:szCs w:val="26"/>
              </w:rPr>
              <w:t>, 2541</w:t>
            </w:r>
          </w:p>
        </w:tc>
        <w:tc>
          <w:tcPr>
            <w:tcW w:w="1439" w:type="dxa"/>
          </w:tcPr>
          <w:p w:rsidR="00C94F86" w:rsidRPr="002E7DE0" w:rsidRDefault="002E7DE0" w:rsidP="00C94F86">
            <w:pPr>
              <w:contextualSpacing/>
              <w:rPr>
                <w:rFonts w:ascii="TH SarabunPSK" w:hAnsi="TH SarabunPSK"/>
                <w:sz w:val="24"/>
                <w:szCs w:val="24"/>
                <w:cs/>
              </w:rPr>
            </w:pPr>
            <w:r w:rsidRPr="002E7DE0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พนักงานมหาวิทยาลัยเงินแผ่นดิน สาย</w:t>
            </w:r>
            <w:r w:rsidRPr="002E7DE0">
              <w:rPr>
                <w:rFonts w:ascii="TH SarabunPSK" w:hAnsi="TH SarabunPSK"/>
                <w:sz w:val="24"/>
                <w:szCs w:val="24"/>
                <w:cs/>
              </w:rPr>
              <w:lastRenderedPageBreak/>
              <w:t xml:space="preserve">วิชาการ เลขที่ตำแหน่ง </w:t>
            </w:r>
            <w:r w:rsidRPr="002E7DE0">
              <w:rPr>
                <w:rFonts w:ascii="TH SarabunPSK" w:hAnsi="TH SarabunPSK"/>
                <w:sz w:val="24"/>
                <w:szCs w:val="24"/>
              </w:rPr>
              <w:t>D180095</w:t>
            </w:r>
          </w:p>
        </w:tc>
        <w:tc>
          <w:tcPr>
            <w:tcW w:w="3868" w:type="dxa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lastRenderedPageBreak/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scopus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ตั้งแต่ปี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2557-2561)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ทั้งสิ้น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15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 บทความ โดยมี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10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 บทความ ล่าสุดดังนี้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lastRenderedPageBreak/>
              <w:t xml:space="preserve">1. Phudolsitthiphat, N., Charoensawan, P., Common fixed point results for three maps one of which is multivalued in G-metric spaces (2018) Thai Journal of Mathematics, 16 (2), pp. 455-469.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2. Charoensawan, P., Tripled coincidence point theorems with M-invariant set for a 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α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-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ψ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-contractive mapping in partially metric spaces (2018) Thai Journal of Mathematics, 16 (1), pp. 121-138.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3. Charoensawan, P., Common fixed point theorems for geraghty’s type contraction mapping with two generalized metrics endowed with a directed graph in JS-metric spaces (2018) Carpathian Journal of Mathematics, 34 (3), pp. 305-312.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4. Charoensawan P., Chaobankoh T., Common fixed point and coupled coincidence point theorems for 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θ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-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ψ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 contraction mappings with two metrics endowed with a directed graph, Thai Journal of Mathematics, 15, 565-580, (2017-01-01). doi:, eid:2-s2.0-85028774343, (cited 0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5. Tiammee J., Charoensawan P., Suantai S., Fixed Point Theorems for Multivalued Nonself G -Almost Contractions in Banach Spaces Endowed with Graphs, Journal of Function Spaces, 2017, 7053849, (2017-01-01). doi:10.1155/2017/7053849, eid:2-s2.0-85013278786, (cited 0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6. Charoensawan P., (G, F)-closed set and coupled coincidence point theorems for a generalized compatible in partially metric spaces, Thai Journal of Mathematics, 14, 131-149, (2016-04-01). doi:, eid:2-s2.0-84964911060, (cited 0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7. Charoensawan P., Coupled coincidence point theorems for a 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α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-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ψ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-contractive mapping in partially metric spaces with M-invariant set, Thai Journal of Mathematics, 13, 687-703, (2015-12-01). doi:, eid:2-s2.0-84952932271, (cited 0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8. Suantai S., Charoensawan P., Lampert T., Common coupled fixed point theorems for 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θ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-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ψ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-contraction mappings endowed with a directed graph, Fixed Point Theory and Applications, 2015, 1-11, (2015-12-01). doi:10.1186/s13663-015-0473-4, eid:2-s2.0-84949236496, (cited 2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9. Thangthong C., Charoensawan P., Coupled coincidence point theorems for a (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β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>, g)-</w:t>
            </w:r>
            <w:r w:rsidRPr="00184F48">
              <w:rPr>
                <w:rFonts w:eastAsia="Times New Roman" w:cs="Calibri"/>
                <w:sz w:val="24"/>
                <w:szCs w:val="24"/>
                <w:lang w:bidi="ar-SA"/>
              </w:rPr>
              <w:t>ψ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t xml:space="preserve">-contractive mapping in partially ordered g-metric spaces, Thai Journal of Mathematics, 13, 43-61, (2015-01-01). doi:, eid:2-s2.0-84946154096, (cited 0 times) </w:t>
            </w:r>
          </w:p>
          <w:p w:rsidR="00C94F86" w:rsidRPr="00F211DF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  <w:lang w:bidi="ar-SA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lang w:bidi="ar-SA"/>
              </w:rPr>
              <w:lastRenderedPageBreak/>
              <w:t>10. Na Nan N., Charoensawan P., [InlineEquation not available: see fulltext.]-Closed set and coupled coincidence point theorems for a generalized compatible in partially G-metric spaces, Journal of Inequalities and Applications, 2014, 342, (2014-12-27). doi:10.1186/1029-242X-2014-342, eid:2-s2.0-84930204480, (cited 1 times)</w:t>
            </w:r>
          </w:p>
        </w:tc>
      </w:tr>
      <w:tr w:rsidR="009D2178" w:rsidRPr="00DA038E" w:rsidTr="00D83427">
        <w:tc>
          <w:tcPr>
            <w:tcW w:w="725" w:type="dxa"/>
          </w:tcPr>
          <w:p w:rsidR="009D2178" w:rsidRDefault="009D2178" w:rsidP="009D2178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99" w:type="dxa"/>
            <w:shd w:val="clear" w:color="auto" w:fill="auto"/>
          </w:tcPr>
          <w:p w:rsidR="009D2178" w:rsidRPr="007619FA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7619FA">
              <w:rPr>
                <w:rFonts w:ascii="TH SarabunPSK" w:hAnsi="TH SarabunPSK"/>
                <w:sz w:val="26"/>
                <w:szCs w:val="26"/>
                <w:cs/>
              </w:rPr>
              <w:t>ผศ</w:t>
            </w:r>
            <w:r w:rsidRPr="007619FA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Pr="007619FA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 xml:space="preserve">มรกต </w:t>
            </w:r>
            <w:r w:rsidRPr="007619FA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เก็บเจริญ</w:t>
            </w:r>
          </w:p>
          <w:p w:rsidR="009D2178" w:rsidRPr="007619FA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  <w:cs/>
              </w:rPr>
            </w:pPr>
            <w:r w:rsidRPr="007619FA">
              <w:rPr>
                <w:rFonts w:ascii="TH SarabunPSK" w:hAnsi="TH SarabunPSK"/>
                <w:color w:val="FFFFFF"/>
                <w:sz w:val="26"/>
                <w:szCs w:val="26"/>
              </w:rPr>
              <w:t>(3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  <w:rtl/>
                <w:cs/>
              </w:rPr>
              <w:t xml:space="preserve"> 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</w:rPr>
              <w:t>5101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  <w:rtl/>
                <w:cs/>
              </w:rPr>
              <w:t xml:space="preserve"> 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</w:rPr>
              <w:t>00424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  <w:rtl/>
                <w:cs/>
              </w:rPr>
              <w:t xml:space="preserve"> 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</w:rPr>
              <w:t>00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  <w:rtl/>
                <w:cs/>
              </w:rPr>
              <w:t xml:space="preserve"> </w:t>
            </w:r>
            <w:r w:rsidRPr="007619FA">
              <w:rPr>
                <w:rFonts w:ascii="TH SarabunPSK" w:hAnsi="TH SarabunPSK"/>
                <w:color w:val="FFFFFF"/>
                <w:sz w:val="26"/>
                <w:szCs w:val="26"/>
              </w:rPr>
              <w:t>7)</w:t>
            </w:r>
          </w:p>
        </w:tc>
        <w:tc>
          <w:tcPr>
            <w:tcW w:w="2069" w:type="dxa"/>
            <w:shd w:val="clear" w:color="auto" w:fill="auto"/>
          </w:tcPr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7619FA">
              <w:rPr>
                <w:rFonts w:ascii="TH SarabunPSK" w:hAnsi="TH SarabunPSK"/>
                <w:sz w:val="26"/>
                <w:szCs w:val="26"/>
              </w:rPr>
              <w:t>Ph.D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. (</w:t>
            </w:r>
            <w:r w:rsidRPr="007619FA">
              <w:rPr>
                <w:rFonts w:ascii="TH SarabunPSK" w:hAnsi="TH SarabunPSK"/>
                <w:sz w:val="26"/>
                <w:szCs w:val="26"/>
              </w:rPr>
              <w:t>Mathematics &amp; Computer Science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,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7619FA">
              <w:rPr>
                <w:rFonts w:ascii="TH SarabunPSK" w:hAnsi="TH SarabunPSK"/>
                <w:sz w:val="26"/>
                <w:szCs w:val="26"/>
              </w:rPr>
              <w:t>Colorado School of Mines, USA</w:t>
            </w:r>
            <w:r>
              <w:rPr>
                <w:rFonts w:ascii="TH SarabunPSK" w:hAnsi="TH SarabunPSK"/>
                <w:sz w:val="26"/>
                <w:szCs w:val="26"/>
              </w:rPr>
              <w:t>.</w:t>
            </w:r>
            <w:r w:rsidRPr="007619FA">
              <w:rPr>
                <w:rFonts w:ascii="TH SarabunPSK" w:hAnsi="TH SarabunPSK"/>
                <w:sz w:val="26"/>
                <w:szCs w:val="26"/>
              </w:rPr>
              <w:t>, 2003</w:t>
            </w:r>
          </w:p>
          <w:p w:rsidR="009D2178" w:rsidRPr="007619FA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  <w:rtl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7619FA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บ. (คณิตศาสตร์)</w:t>
            </w:r>
            <w:r w:rsidRPr="007619FA">
              <w:rPr>
                <w:rFonts w:ascii="TH SarabunPSK" w:hAnsi="TH SarabunPSK"/>
                <w:sz w:val="26"/>
                <w:szCs w:val="26"/>
              </w:rPr>
              <w:t>,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7619FA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7619FA">
              <w:rPr>
                <w:rFonts w:ascii="TH SarabunPSK" w:hAnsi="TH SarabunPSK"/>
                <w:sz w:val="26"/>
                <w:szCs w:val="26"/>
              </w:rPr>
              <w:t>, 2538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Pr="0093702C" w:rsidRDefault="009D2178" w:rsidP="009D217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93702C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93702C">
              <w:rPr>
                <w:rFonts w:ascii="TH SarabunPSK" w:eastAsia="Times New Roman" w:hAnsi="TH SarabunPSK"/>
                <w:sz w:val="24"/>
                <w:szCs w:val="24"/>
              </w:rPr>
              <w:t>A180167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1.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Kundu S., Pani A., Khebchareon M., Asymptotic Analysis and Optimal Error estimates for Benjamin-Bona-Mahony-Burgers' Type Equations, Numerical Methods for Partial Differential Equations,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34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1053-1092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2018-05-01).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10.1002/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num.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22246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2.0-85041502632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0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Sharma N., Khebchareon M., Sharma K., Pani A., Finite element Galerkin approximations to a class of nonlinear and nonlocal parabolic problems, Numerical Methods for Partial Differential Equations,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32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1232-1264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2016-07-01).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10.1002/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num.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22048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2.0-84969352239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3.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Kundu S., Pani A., Khebchareon M., On kirchhoff's model of parabolic type, Numerical Functional Analysis and Optimization,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37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719-752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2016-06-02).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10.1080/01630563.2016.1176930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2.0-84975789228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3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184F48" w:rsidRPr="00184F48" w:rsidRDefault="00184F48" w:rsidP="00184F48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4.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Khebchareon M., Pani A., Fairweather G., Convergence analyses of crank-nicolson orthogonal spline collocation methods for linear parabolic problems in two space variables, International Journal of Numerical Analysis and Modeling,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13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58-72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2016-01-01).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doi:, eid: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2.0-84945892780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 times)</w:t>
            </w:r>
          </w:p>
          <w:p w:rsidR="009D2178" w:rsidRPr="0093702C" w:rsidRDefault="00184F48" w:rsidP="0093702C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5.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Khebchareon M., Pani A., Fairweather G., Alternating Direction Implicit Galerkin Methods for an Evolution Equation with a Positive-Type Memory Term, Journal of Scientific Computing,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65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1166-1188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2015-03-24). 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10.1007/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10915-015-0004-9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2.0-84946483897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184F48">
              <w:rPr>
                <w:rFonts w:ascii="TH SarabunPSK" w:eastAsia="Times New Roman" w:hAnsi="TH SarabunPSK"/>
                <w:sz w:val="24"/>
                <w:szCs w:val="24"/>
                <w:cs/>
              </w:rPr>
              <w:t>1</w:t>
            </w: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 times)</w:t>
            </w:r>
          </w:p>
        </w:tc>
      </w:tr>
      <w:tr w:rsidR="009D2178" w:rsidRPr="00DA038E" w:rsidTr="00D83427">
        <w:tc>
          <w:tcPr>
            <w:tcW w:w="725" w:type="dxa"/>
          </w:tcPr>
          <w:p w:rsidR="009D2178" w:rsidRDefault="009D2178" w:rsidP="009D2178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Pr="0011282F" w:rsidRDefault="0098437B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pict w14:anchorId="7252344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727.2pt;margin-top:10.9pt;width:27pt;height:27pt;z-index:251684864;mso-position-horizontal-relative:text;mso-position-vertical-relative:text" o:allowincell="f" stroked="f">
                  <v:textbox style="layout-flow:vertical;mso-next-textbox:#_x0000_s1034">
                    <w:txbxContent>
                      <w:p w:rsidR="001E0A4F" w:rsidRDefault="001E0A4F" w:rsidP="003A2775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9D2178">
              <w:rPr>
                <w:rFonts w:ascii="TH SarabunPSK" w:hAnsi="TH SarabunPSK" w:hint="cs"/>
                <w:sz w:val="26"/>
                <w:szCs w:val="26"/>
                <w:cs/>
              </w:rPr>
              <w:t>ผศ</w:t>
            </w:r>
            <w:r w:rsidR="009D2178"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="009D2178" w:rsidRPr="0011282F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="009D2178"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="009D2178" w:rsidRPr="0011282F">
              <w:rPr>
                <w:rFonts w:ascii="TH SarabunPSK" w:hAnsi="TH SarabunPSK"/>
                <w:sz w:val="26"/>
                <w:szCs w:val="26"/>
                <w:cs/>
              </w:rPr>
              <w:t>รุจิรา   อุ่นเจริญ</w:t>
            </w:r>
          </w:p>
          <w:p w:rsidR="009D2178" w:rsidRPr="00BB36E6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</w:rPr>
            </w:pPr>
            <w:r w:rsidRPr="0011282F">
              <w:rPr>
                <w:rFonts w:ascii="TH SarabunPSK" w:hAnsi="TH SarabunPSK"/>
                <w:sz w:val="26"/>
                <w:szCs w:val="26"/>
              </w:rPr>
              <w:t xml:space="preserve"> 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3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5101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0131 0366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ปร.ด. (คณิตศาสตร์)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มหาวิทยาลัยมหิดล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2545</w:t>
            </w:r>
          </w:p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2538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Pr="007E2901" w:rsidRDefault="009D2178" w:rsidP="009D217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7E2901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7E2901">
              <w:rPr>
                <w:rFonts w:ascii="TH SarabunPSK" w:eastAsia="Times New Roman" w:hAnsi="TH SarabunPSK"/>
                <w:sz w:val="24"/>
                <w:szCs w:val="24"/>
              </w:rPr>
              <w:t>D180131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F48" w:rsidRPr="00184F48" w:rsidRDefault="00184F48" w:rsidP="00184F4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1. Ouncharoen R., Patanarapeelert N., Sitthiwirattham T., Nonlocal q-symmetric integral boundary value problem for sequential q-symmetric integrodifference equations, Mathematics, 6, 218, (2018-10-25). doi:10.3390/math6110218, eid:2-s2.0-85056423673, (cited 0 times) </w:t>
            </w:r>
          </w:p>
          <w:p w:rsidR="00184F48" w:rsidRPr="00184F48" w:rsidRDefault="00184F48" w:rsidP="00184F4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2. Kananthai A., Ouncharoen R., On the Delta-hedging of the option price on future from the Black-Scholes equation, Thai Journal of Mathematics, 16, 195-202, (2018-04-01). doi:, eid:2-s2.0-85046378157, (cited 0 times) </w:t>
            </w:r>
          </w:p>
          <w:p w:rsidR="00184F48" w:rsidRPr="00184F48" w:rsidRDefault="00184F48" w:rsidP="00184F4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 xml:space="preserve">3. Kreinovich V., Ouncharoen R., Fuzzy (and Interval) techniques in the age of big data: An overview with applications to environmental science, geosciences, engineering, and medicine, International Journal of Uncertainty, Fuzziness and Knowlege-Based Systems, 23, 75-89, (2015-12-01). doi:10.1142/S0218488515400061, eid:2-s2.0-84954042264, (cited 3 times) </w:t>
            </w:r>
          </w:p>
          <w:p w:rsidR="00184F48" w:rsidRPr="00184F48" w:rsidRDefault="00184F48" w:rsidP="00184F4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 xml:space="preserve">4. Ouncharoen R., Kreinovich V., Nguyen H., Why Lattice-valued fuzzy values? A mathematical justification, Journal of Intelligent and Fuzzy Systems, 29, 1421-1425, (2015-01-01). doi:10.3233/IFS-151558, eid:2-s2.0-84946849669, (cited 0 times) </w:t>
            </w:r>
          </w:p>
          <w:p w:rsidR="00184F48" w:rsidRPr="00184F48" w:rsidRDefault="00184F48" w:rsidP="00184F4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5. Kreinovich V., Nguyen H., Kosheleva O., Ouncharoen R., 50 Years of fuzzy: From discrete to continuous to - Where?, Journal of Intelligent and Fuzzy Systems, 29, 989-1009, (2015-01-01). doi:10.3233/IFS-151723, eid:2-s2.0-84944589539, (cited 0 times)</w:t>
            </w:r>
          </w:p>
          <w:p w:rsidR="009D2178" w:rsidRPr="0003153F" w:rsidRDefault="00184F48" w:rsidP="00184F4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184F48">
              <w:rPr>
                <w:rFonts w:ascii="TH SarabunPSK" w:eastAsia="Times New Roman" w:hAnsi="TH SarabunPSK"/>
                <w:sz w:val="24"/>
                <w:szCs w:val="24"/>
              </w:rPr>
              <w:t>6. Dumrongpokaphan, T., Kaewkheaw, T., Ouncharoen, R., Stability analysis of epidemic model with varrying total population size and constant immigration rate (2014) Chiang Mai Journal of Science, 41 (2), pp. 470-485.</w:t>
            </w:r>
          </w:p>
        </w:tc>
      </w:tr>
      <w:tr w:rsidR="009D2178" w:rsidRPr="00DA038E" w:rsidTr="00D83427">
        <w:tc>
          <w:tcPr>
            <w:tcW w:w="725" w:type="dxa"/>
          </w:tcPr>
          <w:p w:rsidR="009D2178" w:rsidRDefault="009D2178" w:rsidP="009D2178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.ดร.สมภพ  มูลชัย</w:t>
            </w:r>
          </w:p>
          <w:p w:rsidR="009D2178" w:rsidRPr="00BB36E6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  <w:cs/>
              </w:rPr>
            </w:pPr>
            <w:r w:rsidRPr="00A54085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(3 5607 0024 9362)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ปร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มหาวิทยาลัยมหิดล</w:t>
            </w:r>
            <w:r w:rsidRPr="0011282F">
              <w:rPr>
                <w:rFonts w:ascii="TH SarabunPSK" w:hAnsi="TH SarabunPSK"/>
                <w:sz w:val="26"/>
                <w:szCs w:val="26"/>
              </w:rPr>
              <w:t>, 2548</w:t>
            </w:r>
          </w:p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 2541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Pr="007E2901" w:rsidRDefault="009D2178" w:rsidP="009D217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7E2901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7E2901">
              <w:rPr>
                <w:rFonts w:ascii="TH SarabunPSK" w:eastAsia="Times New Roman" w:hAnsi="TH SarabunPSK"/>
                <w:sz w:val="24"/>
                <w:szCs w:val="24"/>
              </w:rPr>
              <w:t>D180125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1. Baisad K., Moonchai S., Analysis of stability and Hopf bifurcation in a fractional Gauss-type predator–prey model with Allee effect and Holling type-III functional response, Advances in Difference Equations, 2018, 82, (2018-12-01). doi:10.1186/s13662-018-1535-9, eid:2-s2.0-85042932995, (cited 3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2. Supajaidee N., Moonchai S., Stability analysis of a fractional-order two-species facultative mutualism model with harvesting, Advances in Difference Equations, 2017, 372, (2017-12-01). doi:10.1186/s13662-017-1430-9, eid:2-s2.0-85036553582, (cited 3 times) </w:t>
            </w:r>
          </w:p>
          <w:p w:rsidR="009D2178" w:rsidRPr="0003153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3. Moonchai S., Rakpuang W., A new approach to improve accuracy of grey model GMC (1,n) in time series prediction, Modelling and Simulation in Engineering, 2015, 126738, (2015-01-01). doi:10.1155/2015/126738, eid:2-s2.0-84953214867, (cited 0 times)</w:t>
            </w:r>
          </w:p>
        </w:tc>
      </w:tr>
      <w:tr w:rsidR="009D2178" w:rsidRPr="00DA038E" w:rsidTr="00D83427">
        <w:tc>
          <w:tcPr>
            <w:tcW w:w="725" w:type="dxa"/>
          </w:tcPr>
          <w:p w:rsidR="009D2178" w:rsidRPr="005B1DFF" w:rsidRDefault="009D2178" w:rsidP="009D2178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รศ</w:t>
            </w:r>
            <w:r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สรศักดิ์  ลี้รัตนาวลี</w:t>
            </w:r>
          </w:p>
          <w:p w:rsidR="009D2178" w:rsidRPr="00BB36E6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</w:rPr>
            </w:pPr>
            <w:r w:rsidRPr="00A54085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3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5099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0083 6197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Dr.rer.nat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(</w:t>
            </w:r>
            <w:r w:rsidRPr="0011282F">
              <w:rPr>
                <w:rFonts w:ascii="TH SarabunPSK" w:hAnsi="TH SarabunPSK"/>
                <w:sz w:val="26"/>
                <w:szCs w:val="26"/>
              </w:rPr>
              <w:t>Algebra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)</w:t>
            </w:r>
            <w:r w:rsidRPr="0011282F">
              <w:rPr>
                <w:rFonts w:ascii="TH SarabunPSK" w:hAnsi="TH SarabunPSK"/>
                <w:sz w:val="26"/>
                <w:szCs w:val="26"/>
              </w:rPr>
              <w:t>, The University of Potsdam, Germany, 2002</w:t>
            </w:r>
          </w:p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ม.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 2532</w:t>
            </w:r>
          </w:p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เกียรตินิยม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อับดับ 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2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(คณิตศาสตร์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-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ศึ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กษาศาสตร์)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</w:p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 2524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Pr="0003153F" w:rsidRDefault="009D2178" w:rsidP="009D2178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03153F">
              <w:rPr>
                <w:rFonts w:ascii="TH SarabunPSK" w:eastAsia="Times New Roman" w:hAnsi="TH SarabunPSK"/>
                <w:sz w:val="24"/>
                <w:szCs w:val="24"/>
                <w:cs/>
              </w:rPr>
              <w:lastRenderedPageBreak/>
              <w:t xml:space="preserve">ข้าราชการ สายวิชาการ เลขที่ตำแหน่ง </w:t>
            </w:r>
            <w:r w:rsidRPr="0003153F">
              <w:rPr>
                <w:rFonts w:ascii="TH SarabunPSK" w:eastAsia="Times New Roman" w:hAnsi="TH SarabunPSK"/>
                <w:sz w:val="24"/>
                <w:szCs w:val="24"/>
              </w:rPr>
              <w:t>5526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1. Leeratanavalee S., Outermost-strongly solid variety of commutative semigroups, Thai Journal of Mathematics, 14, 305-313, (2016-08-01). doi:, eid:2-s2.0-84985987341, (cited 0 times) </w:t>
            </w:r>
          </w:p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2. Boonmee A., Leeratanavalee S., Factorisable monoid of generalized hypersubstitutions of typeT = (n), Acta Mathematica Universitatis Comenianae,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 xml:space="preserve">85, 1-7, (2016-01-01). doi:, eid:2-s2.0-84955266615, (cited 0 times) </w:t>
            </w:r>
          </w:p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3.  Boonmee A., Leeratanavalee S., Factorisable monoid of generalized hypersubstitutions of type </w:t>
            </w:r>
            <w:r w:rsidRPr="008E53BF">
              <w:rPr>
                <w:rFonts w:eastAsia="Times New Roman" w:cs="Calibri"/>
                <w:sz w:val="24"/>
                <w:szCs w:val="24"/>
              </w:rPr>
              <w:t>Γ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 = (2), Thai Journal of Mathematics, 13, 213-225, (2015-01-01). doi:, eid:2-s2.0-84946190017, (cited 1 times) </w:t>
            </w:r>
          </w:p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4. Wongpinit W., Leeratanavalee S., All maximal idempotent submonoids of HypG(2), Acta Universitatis Sapientiae, Mathematica, 7, 106-113, (2015-01-01). doi:10.1515/ausm-2015-0007, eid:2-s2.0-84945199786, (cited 1 times) </w:t>
            </w:r>
          </w:p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5. Chaisansuk N., Leeratanavalee S., Šlapal J., On the stability of some properties of partial algebras under powers, Mathematica Slovaca, 64, 1-12, (2014-02-01). doi:10.2478/s12175-013-0181-7, eid:2-s2.0-84897760642, (cited 0 times) </w:t>
            </w:r>
          </w:p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6. Sudsanit S., Leeratanavalee S., The order of normal form generalized hypersubstitutions of type </w:t>
            </w:r>
            <w:r w:rsidRPr="008E53BF">
              <w:rPr>
                <w:rFonts w:eastAsia="Times New Roman" w:cs="Calibri"/>
                <w:sz w:val="24"/>
                <w:szCs w:val="24"/>
              </w:rPr>
              <w:t>τ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 = (2), Kyungpook Mathematical Journal, 54, 501-509, (2014-01-01). doi:10.5666/KMJ.2014.54.3.501, eid:2-s2.0-84917686879, (cited 0 times) </w:t>
            </w:r>
          </w:p>
          <w:p w:rsidR="008E53BF" w:rsidRPr="008E53BF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7. Wongpinit W., Leeratanavalee S., The relationship between some regular subsemigroups of HypG 2, Journal of Mathematics, 2014, 181397, (2014-01-01). doi:10.1155/2014/181397, eid:2-s2.0-85014349349, (cited 1 times) </w:t>
            </w:r>
          </w:p>
          <w:p w:rsidR="009D2178" w:rsidRPr="006668C8" w:rsidRDefault="008E53BF" w:rsidP="008E53BF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8. Sudsanit S., Leeratanavalee S., Puninagool W., Left-right regular elements in HypG(2), International Journal of Pure and Applied Mathematics, 92, 433-441, (2014-01-01). doi:10.12732/ijpam.v92i3.10,eid:2-s2.0-84946153840, (cited 1 times)</w:t>
            </w:r>
          </w:p>
        </w:tc>
      </w:tr>
      <w:tr w:rsidR="009D2178" w:rsidRPr="00DA038E" w:rsidTr="00D83427">
        <w:tc>
          <w:tcPr>
            <w:tcW w:w="725" w:type="dxa"/>
          </w:tcPr>
          <w:p w:rsidR="009D2178" w:rsidRDefault="009D2178" w:rsidP="009D2178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Pr="0011282F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.ดร.สายัญ  ปันมา</w:t>
            </w:r>
          </w:p>
          <w:p w:rsidR="009D2178" w:rsidRPr="00BB36E6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</w:rPr>
            </w:pP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3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5704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</w:rPr>
              <w:t>0049 5392</w:t>
            </w:r>
            <w:r w:rsidRPr="00BB36E6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ด.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 2550</w:t>
            </w:r>
          </w:p>
          <w:p w:rsidR="009D2178" w:rsidRPr="0011282F" w:rsidRDefault="009D2178" w:rsidP="009D2178">
            <w:pPr>
              <w:rPr>
                <w:rFonts w:ascii="TH SarabunPSK" w:hAnsi="TH SarabunPSK"/>
                <w:sz w:val="26"/>
                <w:szCs w:val="26"/>
                <w:rtl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ม.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 xml:space="preserve">, 2547 </w:t>
            </w:r>
          </w:p>
          <w:p w:rsidR="009D2178" w:rsidRPr="0011282F" w:rsidRDefault="009D2178" w:rsidP="009D2178">
            <w:pPr>
              <w:rPr>
                <w:rFonts w:ascii="TH SarabunPSK" w:hAnsi="TH SarabunPSK"/>
                <w:sz w:val="26"/>
                <w:szCs w:val="26"/>
                <w:rtl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ศษ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11282F">
              <w:rPr>
                <w:rFonts w:ascii="TH SarabunPSK" w:hAnsi="TH SarabunPSK"/>
                <w:sz w:val="26"/>
                <w:szCs w:val="26"/>
              </w:rPr>
              <w:t>.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(คณิตศาสตร์)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มหาวิทยาลัยเชียงใหม่</w:t>
            </w:r>
            <w:r w:rsidRPr="0011282F">
              <w:rPr>
                <w:rFonts w:ascii="TH SarabunPSK" w:hAnsi="TH SarabunPSK"/>
                <w:sz w:val="26"/>
                <w:szCs w:val="26"/>
              </w:rPr>
              <w:t>,</w:t>
            </w:r>
            <w:r w:rsidRPr="0011282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11282F">
              <w:rPr>
                <w:rFonts w:ascii="TH SarabunPSK" w:hAnsi="TH SarabunPSK"/>
                <w:sz w:val="26"/>
                <w:szCs w:val="26"/>
                <w:rtl/>
                <w:cs/>
              </w:rPr>
              <w:t>2545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Pr="002965CD" w:rsidRDefault="009D2178" w:rsidP="009D2178">
            <w:pPr>
              <w:rPr>
                <w:rFonts w:ascii="TH SarabunPSK" w:eastAsia="Times New Roman" w:hAnsi="TH SarabunPSK"/>
                <w:sz w:val="26"/>
                <w:szCs w:val="26"/>
              </w:rPr>
            </w:pPr>
            <w:r w:rsidRPr="002965CD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2965CD">
              <w:rPr>
                <w:rFonts w:ascii="TH SarabunPSK" w:eastAsia="Times New Roman" w:hAnsi="TH SarabunPSK"/>
                <w:sz w:val="26"/>
                <w:szCs w:val="26"/>
              </w:rPr>
              <w:t>D180092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1. Panma S., Nupo N., On the Independence Number of Cayley Digraphs of Rectangular Groups, Graphs and Combinatorics, 1-20, (2018-05-11). doi:10.1007/s00373-018-1896-6, eid:2-s2.0-85046735560, (cited 0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2. Chaiya Y., Pookpienlert C., Nupo N., Panma S., On the semigroup whose elements are subgraphs of a complete graph, Mathematics, 6, 76, (2018-05-09). doi:10.3390/math6050076, eid:2-s2.0-85046620077, (cited 0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3. Nupo N., Panma S., Independent domination number in Cayley digraphs of rectangular groups, Discrete Mathematics, Algorithms and Applications, 10, 1850024, (2018-04-01). doi:10.1142/S1793830918500246, eid:2-s2.0-85042741462, (cited 0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 xml:space="preserve">4. Tisklang C., Panma S., On connectedness of cayley graphs of finite transformation semigroups, Thai Journal of Mathematics, 2018, 261-271, (2018-01-01). doi:, eid:2-s2.0-85045011466, (cited 0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5. Pleanmani N., Gyurov B., Panma S., Partially composed property of generalized lexicographic product graphs, Discrete Mathematics, Algorithms and Applications, 9, 1750079, (2017-12-01). doi:10.1142/S1793830917500793, eid:2-s2.0-85038122252, (cited 0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6. Panma S., Meksawang J., Isomorphism Conditions for Cayley Graphs of Rectangular Groups, Bulletin of the Malaysian Mathematical Sciences Society, 39, 29-41, (2016-06-01). doi:10.1007/s40840-015-0279-x, eid:2-s2.0-84976288389, (cited 1 times) </w:t>
            </w:r>
          </w:p>
          <w:p w:rsidR="009D2178" w:rsidRPr="002965CD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7. Pipattanajinda N., Knauer U., Gyurov B., Panma S., Mazorchuk V., The endomorphism monoids of (n − 3)-regular graphs of order n, Algebra and Discrete Mathematics, 22, 284-300, (2016-01-01). doi:, eid:2-s2.0-85016938384, (cited 0 times) </w:t>
            </w:r>
          </w:p>
        </w:tc>
      </w:tr>
      <w:tr w:rsidR="009D2178" w:rsidRPr="00CE7EA4" w:rsidTr="00D83427">
        <w:tc>
          <w:tcPr>
            <w:tcW w:w="725" w:type="dxa"/>
          </w:tcPr>
          <w:p w:rsidR="009D2178" w:rsidRPr="00CE7EA4" w:rsidRDefault="009D2178" w:rsidP="009D2178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 w:rsidRPr="00CE7EA4"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Pr="00CE7EA4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ศ</w:t>
            </w:r>
            <w:r w:rsidRPr="00CE7EA4">
              <w:rPr>
                <w:rFonts w:ascii="TH SarabunPSK" w:hAnsi="TH SarabunPSK"/>
                <w:sz w:val="26"/>
                <w:szCs w:val="26"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ดร</w:t>
            </w:r>
            <w:r w:rsidRPr="00CE7EA4">
              <w:rPr>
                <w:rFonts w:ascii="TH SarabunPSK" w:hAnsi="TH SarabunPSK"/>
                <w:sz w:val="26"/>
                <w:szCs w:val="26"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สุเทพ  สวนใต้</w:t>
            </w:r>
          </w:p>
          <w:p w:rsidR="009D2178" w:rsidRPr="00CE7EA4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color w:val="FFFFFF"/>
                <w:sz w:val="26"/>
                <w:szCs w:val="26"/>
              </w:rPr>
            </w:pPr>
            <w:r w:rsidRPr="00CE7EA4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(</w:t>
            </w:r>
            <w:r w:rsidRPr="00CE7EA4">
              <w:rPr>
                <w:rFonts w:ascii="TH SarabunPSK" w:hAnsi="TH SarabunPSK"/>
                <w:color w:val="FFFFFF"/>
                <w:sz w:val="26"/>
                <w:szCs w:val="26"/>
              </w:rPr>
              <w:t>3</w:t>
            </w:r>
            <w:r w:rsidRPr="00CE7EA4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CE7EA4">
              <w:rPr>
                <w:rFonts w:ascii="TH SarabunPSK" w:hAnsi="TH SarabunPSK"/>
                <w:color w:val="FFFFFF"/>
                <w:sz w:val="26"/>
                <w:szCs w:val="26"/>
              </w:rPr>
              <w:t>6401</w:t>
            </w:r>
            <w:r w:rsidRPr="00CE7EA4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 xml:space="preserve"> </w:t>
            </w:r>
            <w:r w:rsidRPr="00CE7EA4">
              <w:rPr>
                <w:rFonts w:ascii="TH SarabunPSK" w:hAnsi="TH SarabunPSK"/>
                <w:color w:val="FFFFFF"/>
                <w:sz w:val="26"/>
                <w:szCs w:val="26"/>
              </w:rPr>
              <w:t>0081 4017</w:t>
            </w:r>
            <w:r w:rsidRPr="00CE7EA4">
              <w:rPr>
                <w:rFonts w:ascii="TH SarabunPSK" w:hAnsi="TH SarabunPSK"/>
                <w:color w:val="FFFFFF"/>
                <w:sz w:val="26"/>
                <w:szCs w:val="26"/>
                <w:cs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Pr="00CE7EA4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ด. (คณิตศาสตร์)</w:t>
            </w:r>
            <w:r w:rsidRPr="00CE7EA4">
              <w:rPr>
                <w:rFonts w:ascii="TH SarabunPSK" w:hAnsi="TH SarabunPSK"/>
                <w:sz w:val="26"/>
                <w:szCs w:val="26"/>
              </w:rPr>
              <w:t>,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จุฬาลงกรณ์มหาวิทยาลัย</w:t>
            </w:r>
            <w:r w:rsidRPr="00CE7EA4">
              <w:rPr>
                <w:rFonts w:ascii="TH SarabunPSK" w:hAnsi="TH SarabunPSK"/>
                <w:sz w:val="26"/>
                <w:szCs w:val="26"/>
              </w:rPr>
              <w:t>, 2536</w:t>
            </w:r>
          </w:p>
          <w:p w:rsidR="009D2178" w:rsidRPr="00CE7EA4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ม. (คณิตศาสตร์)</w:t>
            </w:r>
            <w:r w:rsidRPr="00CE7EA4">
              <w:rPr>
                <w:rFonts w:ascii="TH SarabunPSK" w:hAnsi="TH SarabunPSK"/>
                <w:sz w:val="26"/>
                <w:szCs w:val="26"/>
              </w:rPr>
              <w:t>,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จุฬาลงกรณ์มหาวิทยาลัย</w:t>
            </w:r>
            <w:r w:rsidRPr="00CE7EA4">
              <w:rPr>
                <w:rFonts w:ascii="TH SarabunPSK" w:hAnsi="TH SarabunPSK"/>
                <w:sz w:val="26"/>
                <w:szCs w:val="26"/>
              </w:rPr>
              <w:t>, 2528</w:t>
            </w:r>
          </w:p>
          <w:p w:rsidR="009D2178" w:rsidRPr="00CE7EA4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เกียรตินิยม</w:t>
            </w:r>
            <w:r w:rsidRPr="00CE7EA4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อันดับ 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1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(คณิตศาสตร์)</w:t>
            </w:r>
            <w:r w:rsidRPr="00CE7EA4">
              <w:rPr>
                <w:rFonts w:ascii="TH SarabunPSK" w:hAnsi="TH SarabunPSK"/>
                <w:sz w:val="26"/>
                <w:szCs w:val="26"/>
              </w:rPr>
              <w:t>,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CE7EA4">
              <w:rPr>
                <w:rFonts w:ascii="TH SarabunPSK" w:hAnsi="TH SarabunPSK" w:hint="cs"/>
                <w:sz w:val="26"/>
                <w:szCs w:val="26"/>
                <w:cs/>
              </w:rPr>
              <w:t>มหาวิทยาลัยศรีนครินทรวิโรฒ</w:t>
            </w:r>
            <w:r w:rsidRPr="00CE7EA4">
              <w:rPr>
                <w:rFonts w:ascii="TH SarabunPSK" w:hAnsi="TH SarabunPSK"/>
                <w:sz w:val="26"/>
                <w:szCs w:val="26"/>
              </w:rPr>
              <w:t>,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CE7EA4">
              <w:rPr>
                <w:rFonts w:ascii="TH SarabunPSK" w:hAnsi="TH SarabunPSK"/>
                <w:sz w:val="26"/>
                <w:szCs w:val="26"/>
              </w:rPr>
              <w:t>2526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Default="009D2178" w:rsidP="009D2178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A180147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scopus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ตั้งแต่ปี (2557-2561) ทั้งสิ้น 65 บทความ โดยมี 10 บทความ ล่าสุดดังนี้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1.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Ngamsaad W., Suantai S., Propagating wave in the flock of self-propelled particles, Physical Review E,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98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062618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2018-12-27).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10.1103/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PhysRevE.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98.062618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2.0-85059394512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 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Hanjing A., Suantai S., The split common fixed point problem for infinite families of demicontractive mappings, Fixed Point Theory and Applications,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2018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2018-12-01).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10.1186/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13663-018-0639-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y,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2.0-85047609596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 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3.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Cholamjiak W., Pholasa N., Suantai S., A modified inertial shrinking projection method for solving inclusion problems and quasi-nonexpansive multivalued mappings, Computational and Applied Mathematics,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37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5750-5774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2018-11-01).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10.1007/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40314-018-0661-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z,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2.0-85058163188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 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4.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Jailoka P., Suantai S., Split Null Point Problems and Fixed Point Problems for Demicontractive Multivalued Mappings, Mediterranean Journal of Mathematics,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15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204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2018-10-01).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10.1007/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00009-018-1251-4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2.0-85054140397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 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5.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Suantai S., Pholasa N., Cholamjiak P., The modified inertial relaxed CQ algorithm for solving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lastRenderedPageBreak/>
              <w:t xml:space="preserve">the split feasibility problems, Journal of Industrial and Management Optimization,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1595-1615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2018-10-01).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10.3934/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jimo.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2018023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2.0-85054989308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6.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Suantai S., Shehu Y., Cholamjiak P., Iyiola O., Strong convergence of a self-adaptive method for the split feasibility problem in Banach spaces, Journal of Fixed Point Theory and Applications,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20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68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2018-06-01).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10.1007/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11784-018-0549-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y,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2.0-85045401529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0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7.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Suantai S., Shehu Y., Cholamjiak P., Nonlinear iterative methods for solving the split common null point problem in Banach spaces, Optimization Methods and Software, 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1-22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2018-05-19).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10.1080/10556788.2018.1472257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2.0-85047120584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0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8E53BF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8.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Tavakoli M., Farajzadeh A., Abdeljawad T., Suantai S., Some notes on cone metric spaces, Thai Journal of Mathematics,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16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229-242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2018-04-01).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2.0-85046367662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0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9.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Cheraghi P., Farajzadeh A., Suantai S., On optimization via </w:t>
            </w:r>
            <w:r w:rsidRPr="008E53BF">
              <w:rPr>
                <w:rFonts w:eastAsia="Times New Roman" w:cs="Calibri"/>
                <w:sz w:val="24"/>
                <w:szCs w:val="24"/>
              </w:rPr>
              <w:t>ϵ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-generalized weak subdifferentials, Thai Journal of Mathematics,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16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147-164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2018-04-01).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2.0-85046352187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0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 times) </w:t>
            </w:r>
          </w:p>
          <w:p w:rsidR="009D2178" w:rsidRPr="008E53BF" w:rsidRDefault="008E53BF" w:rsidP="008E53BF">
            <w:pPr>
              <w:rPr>
                <w:rFonts w:ascii="TH SarabunPSK" w:eastAsia="Times New Roman" w:hAnsi="TH SarabunPSK"/>
                <w:sz w:val="24"/>
                <w:szCs w:val="24"/>
              </w:rPr>
            </w:pP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10. 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Suparatulatorn R., Cholamjiak W., Suantai S., A modified S-iteration process for G-nonexpansive mappings in Banach spaces with graphs, Numerical Algorithms,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77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479-490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, (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2018-02-01).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doi: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10.1007/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11075-017-0324-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y, eid: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2-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>2.0-85017126782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 xml:space="preserve">, (cited </w:t>
            </w:r>
            <w:r w:rsidRPr="008E53BF">
              <w:rPr>
                <w:rFonts w:ascii="TH SarabunPSK" w:eastAsia="Times New Roman" w:hAnsi="TH SarabunPSK"/>
                <w:sz w:val="24"/>
                <w:szCs w:val="24"/>
                <w:cs/>
              </w:rPr>
              <w:t xml:space="preserve">1 </w:t>
            </w:r>
            <w:r w:rsidRPr="008E53BF">
              <w:rPr>
                <w:rFonts w:ascii="TH SarabunPSK" w:eastAsia="Times New Roman" w:hAnsi="TH SarabunPSK"/>
                <w:sz w:val="24"/>
                <w:szCs w:val="24"/>
              </w:rPr>
              <w:t>times)</w:t>
            </w:r>
          </w:p>
        </w:tc>
      </w:tr>
      <w:tr w:rsidR="008E53BF" w:rsidRPr="00DA038E" w:rsidTr="00474EE8">
        <w:tc>
          <w:tcPr>
            <w:tcW w:w="725" w:type="dxa"/>
          </w:tcPr>
          <w:p w:rsidR="008E53BF" w:rsidRDefault="008E53BF" w:rsidP="008E53BF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BF" w:rsidRPr="0064725B" w:rsidRDefault="008E53BF" w:rsidP="008E53B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</w:t>
            </w:r>
            <w:r w:rsidRPr="0064725B">
              <w:rPr>
                <w:rFonts w:ascii="TH SarabunPSK" w:hAnsi="TH SarabunPSK"/>
                <w:sz w:val="26"/>
                <w:szCs w:val="26"/>
                <w:cs/>
              </w:rPr>
              <w:t>.ดร.สันติ  ทาเสนา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BF" w:rsidRPr="00CE7EA4" w:rsidRDefault="008E53BF" w:rsidP="008E53BF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CE7EA4">
              <w:rPr>
                <w:rFonts w:ascii="TH SarabunPSK" w:hAnsi="TH SarabunPSK"/>
                <w:sz w:val="26"/>
                <w:szCs w:val="26"/>
              </w:rPr>
              <w:t>Ph.D. (Mathematics), Cornell University, USA., 2011</w:t>
            </w:r>
          </w:p>
          <w:p w:rsidR="008E53BF" w:rsidRPr="00CE7EA4" w:rsidRDefault="008E53BF" w:rsidP="008E53BF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CE7EA4">
              <w:rPr>
                <w:rFonts w:ascii="TH SarabunPSK" w:hAnsi="TH SarabunPSK"/>
                <w:sz w:val="26"/>
                <w:szCs w:val="26"/>
              </w:rPr>
              <w:t>M.S. (Mathematics), New Mexico State University, USA., 2006</w:t>
            </w:r>
          </w:p>
          <w:p w:rsidR="008E53BF" w:rsidRPr="00CE7EA4" w:rsidRDefault="008E53BF" w:rsidP="008E53BF">
            <w:pPr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CE7EA4">
              <w:rPr>
                <w:rFonts w:ascii="TH SarabunPSK" w:hAnsi="TH SarabunPSK"/>
                <w:sz w:val="26"/>
                <w:szCs w:val="26"/>
              </w:rPr>
              <w:t>.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(คณิตศาสตร์)</w:t>
            </w:r>
            <w:r w:rsidRPr="00CE7EA4">
              <w:rPr>
                <w:rFonts w:ascii="TH SarabunPSK" w:hAnsi="TH SarabunPSK"/>
                <w:sz w:val="26"/>
                <w:szCs w:val="26"/>
              </w:rPr>
              <w:t>,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 w:rsidRPr="00CE7EA4"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CE7EA4">
              <w:rPr>
                <w:rFonts w:ascii="TH SarabunPSK" w:hAnsi="TH SarabunPSK"/>
                <w:sz w:val="26"/>
                <w:szCs w:val="26"/>
              </w:rPr>
              <w:t>,</w:t>
            </w:r>
            <w:r w:rsidRPr="00CE7EA4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CE7EA4">
              <w:rPr>
                <w:rFonts w:ascii="TH SarabunPSK" w:hAnsi="TH SarabunPSK"/>
                <w:sz w:val="26"/>
                <w:szCs w:val="26"/>
                <w:rtl/>
                <w:cs/>
              </w:rPr>
              <w:t>25</w:t>
            </w:r>
            <w:r w:rsidRPr="00CE7EA4">
              <w:rPr>
                <w:rFonts w:ascii="TH SarabunPSK" w:hAnsi="TH SarabunPSK"/>
                <w:sz w:val="26"/>
                <w:szCs w:val="26"/>
              </w:rPr>
              <w:t>46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3BF" w:rsidRDefault="008E53BF" w:rsidP="008E53BF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E180076</w:t>
            </w:r>
          </w:p>
        </w:tc>
        <w:tc>
          <w:tcPr>
            <w:tcW w:w="3868" w:type="dxa"/>
          </w:tcPr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Rachasingho J., Tasena S., Metric space of subcopulas, Thai Journal of Mathematics,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35-44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2.0-85045003621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Wisadwongsa S., Tasena S., Bivariate quadratic copula constructions,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1-19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2017.10.001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2.0-85030697643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Boonmee T., Tasena S., Measure of complete dependence of random vectors, Journal of Mathematical Analysis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443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585-595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2016-11-01).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lastRenderedPageBreak/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j.jmaa.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2016.05.051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2.0-84975129589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Dhompongsa S., Measures of the functional dependence of random vectors,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15-26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2015.10.002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2.0-84949603895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Dhompongsa S., Tasena S., Viewing attractive point sets through the kirszbraun-valentine theorem, Journal of Nonlinear and Convex Analysis,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1985-1992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2.0-84947071328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Shan Q., Wongyang T., Wang T., Tasena S., A measure of mutual complete dependence in discrete variables through subcopula,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65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11-23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2015.04.005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2.0-84941316557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Saloff-Coste L., Dhompongsa S., Harnack inequality under the change of metric, Nonlinear Analysis, Theory, Methods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89-102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j.na.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2014.12.007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2.0-84920848938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Pr="007E6C71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8.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Anakkamatee W., Dhompongsa S., Tasena S., A constructive proof of the Sklar's theorem on copulas, Journal of Nonlinear and Convex Analysis,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1137-1145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2.0-84918512944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8E53BF" w:rsidRDefault="008E53BF" w:rsidP="008E53BF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9.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Saloff-Coste L., Dhompongsa S., Poincaré inequality: From remote balls to all balls, Nonlinear Analysis, Theory, Methods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161-172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j.na.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2014.05.015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2.0-84902664325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7E6C71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9D2178" w:rsidRPr="00DA038E" w:rsidTr="00D83427">
        <w:tc>
          <w:tcPr>
            <w:tcW w:w="725" w:type="dxa"/>
          </w:tcPr>
          <w:p w:rsidR="009D2178" w:rsidRDefault="009D2178" w:rsidP="009D2178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อ.ดร.สุทธิดา   วงศ์แก้ว</w:t>
            </w:r>
          </w:p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</w:p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</w:p>
          <w:p w:rsidR="009D2178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</w:rPr>
            </w:pPr>
          </w:p>
          <w:p w:rsidR="009D2178" w:rsidRPr="0064725B" w:rsidRDefault="009D2178" w:rsidP="009D217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8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- Dr.rer.nat (Applied Mathematics), Julius-maximilians University of Wuerzburg, Germany, 2015</w:t>
            </w:r>
          </w:p>
          <w:p w:rsidR="009D2178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lastRenderedPageBreak/>
              <w:t>- M.Sc. (Industrial Mathematics), Technical University of Kaiserslautern, Germany, 2011</w:t>
            </w:r>
          </w:p>
          <w:p w:rsidR="009D2178" w:rsidRPr="0064725B" w:rsidRDefault="009D2178" w:rsidP="009D2178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- วท.บ. (คณิตศาสตร์), มหาวิทยาลัยเชียงใหม่, 2548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Default="009D2178" w:rsidP="009D2178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lastRenderedPageBreak/>
              <w:t>พนักงานมหาวิทยาลัยเงินแผ่นดิน สายวิชาการ เลขที่</w:t>
            </w: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lastRenderedPageBreak/>
              <w:t xml:space="preserve">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E180085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178" w:rsidRPr="00CF2619" w:rsidRDefault="009D2178" w:rsidP="00CF2619">
            <w:pPr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CF261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lastRenderedPageBreak/>
              <w:t>ผลงานวิชาการที่ตีพิมพ์</w:t>
            </w:r>
          </w:p>
          <w:p w:rsidR="00CF2619" w:rsidRPr="00CF2619" w:rsidRDefault="00CF2619" w:rsidP="00CF2619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1. </w:t>
            </w:r>
            <w:r w:rsidRPr="00CF2619">
              <w:rPr>
                <w:rFonts w:ascii="TH SarabunPSK" w:eastAsia="Times New Roman" w:hAnsi="TH SarabunPSK"/>
                <w:sz w:val="28"/>
                <w:szCs w:val="28"/>
              </w:rPr>
              <w:t>Wongkaew S.,Optimal control of flocking system with hierarchical structure of leadership,</w:t>
            </w:r>
            <w:r w:rsidRPr="00CF2619">
              <w:rPr>
                <w:rFonts w:ascii="TH SarabunPSK" w:eastAsia="Times New Roman" w:hAnsi="TH SarabunPSK"/>
                <w:i/>
                <w:iCs/>
                <w:sz w:val="28"/>
                <w:szCs w:val="28"/>
              </w:rPr>
              <w:t xml:space="preserve">Proceeding; The 22nd Annual </w:t>
            </w:r>
            <w:r w:rsidRPr="00CF2619">
              <w:rPr>
                <w:rFonts w:ascii="TH SarabunPSK" w:eastAsia="Times New Roman" w:hAnsi="TH SarabunPSK"/>
                <w:i/>
                <w:iCs/>
                <w:sz w:val="28"/>
                <w:szCs w:val="28"/>
              </w:rPr>
              <w:lastRenderedPageBreak/>
              <w:t>Meeting in Mathematics (AMM 2017)</w:t>
            </w:r>
            <w:r w:rsidRPr="00CF2619">
              <w:rPr>
                <w:rFonts w:ascii="TH SarabunPSK" w:eastAsia="Times New Roman" w:hAnsi="TH SarabunPSK"/>
                <w:sz w:val="28"/>
                <w:szCs w:val="28"/>
              </w:rPr>
              <w:t>,2017,0,0-0.</w:t>
            </w:r>
          </w:p>
          <w:p w:rsidR="009D2178" w:rsidRPr="00CF2619" w:rsidRDefault="00AF5983" w:rsidP="00CF2619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2.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Wongkaew S.,Modeling and control through leadership of a efined flocking system,2015,25,255-282.</w:t>
            </w:r>
          </w:p>
          <w:p w:rsidR="009D2178" w:rsidRPr="00CF2619" w:rsidRDefault="00AF5983" w:rsidP="00CF2619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3.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Wongkaew S.,On the control through leadership of the Hegselmann-Krause opinion formation model,2015,25,565-585.</w:t>
            </w:r>
          </w:p>
          <w:p w:rsidR="009D2178" w:rsidRPr="00CF2619" w:rsidRDefault="00AF5983" w:rsidP="00CF2619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4.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Wongkaew S.,On the control of the Heider balance model,</w:t>
            </w:r>
            <w:r w:rsidR="009D2178" w:rsidRPr="00CF2619">
              <w:rPr>
                <w:rFonts w:ascii="TH SarabunPSK" w:eastAsia="Times New Roman" w:hAnsi="TH SarabunPSK"/>
                <w:i/>
                <w:iCs/>
                <w:sz w:val="28"/>
                <w:szCs w:val="28"/>
              </w:rPr>
              <w:t>European Physical Journal: Special Topics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,2015,224,3325-3342.</w:t>
            </w:r>
          </w:p>
          <w:p w:rsidR="009D2178" w:rsidRPr="00AF5983" w:rsidRDefault="009D2178" w:rsidP="00CF2619">
            <w:pPr>
              <w:rPr>
                <w:rFonts w:ascii="TH SarabunPSK" w:eastAsia="Times New Roman" w:hAnsi="TH SarabunPSK"/>
                <w:sz w:val="28"/>
                <w:szCs w:val="28"/>
                <w:u w:val="single"/>
              </w:rPr>
            </w:pPr>
            <w:r w:rsidRPr="00AF5983">
              <w:rPr>
                <w:rFonts w:ascii="TH SarabunPSK" w:eastAsia="Times New Roman" w:hAnsi="TH SarabunPSK"/>
                <w:sz w:val="28"/>
                <w:szCs w:val="28"/>
                <w:u w:val="single"/>
                <w:cs/>
              </w:rPr>
              <w:t>การประชุมวิชาการที่มีรายงาน</w:t>
            </w:r>
          </w:p>
          <w:p w:rsidR="009D2178" w:rsidRPr="00CF2619" w:rsidRDefault="00AF5983" w:rsidP="00CF2619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1.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Wongkaew S.,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Optimal control of flocking system with hierarchical structure of leadership,The 22nd Annual Meeting in Mathematics (AMM 2017),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  <w:cs/>
              </w:rPr>
              <w:t>เชียงใหม่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,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Thailand,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2017,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="009D2178" w:rsidRPr="00CF2619">
              <w:rPr>
                <w:rFonts w:ascii="TH SarabunPSK" w:eastAsia="Times New Roman" w:hAnsi="TH SarabunPSK"/>
                <w:sz w:val="28"/>
                <w:szCs w:val="28"/>
              </w:rPr>
              <w:t>02/04/2017-04/04/2017.</w:t>
            </w:r>
          </w:p>
        </w:tc>
      </w:tr>
      <w:tr w:rsidR="00AF5983" w:rsidRPr="00DA038E" w:rsidTr="00474EE8">
        <w:tc>
          <w:tcPr>
            <w:tcW w:w="725" w:type="dxa"/>
          </w:tcPr>
          <w:p w:rsidR="00AF5983" w:rsidRDefault="00AF5983" w:rsidP="00AF5983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24</w:t>
            </w:r>
          </w:p>
        </w:tc>
        <w:tc>
          <w:tcPr>
            <w:tcW w:w="1799" w:type="dxa"/>
            <w:shd w:val="clear" w:color="auto" w:fill="auto"/>
          </w:tcPr>
          <w:p w:rsidR="00AF5983" w:rsidRPr="00553FBF" w:rsidRDefault="00AF5983" w:rsidP="00AF5983">
            <w:pPr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 xml:space="preserve">.ดร.นราวดี 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ภูดลสิทธิพัฒน์</w:t>
            </w:r>
          </w:p>
        </w:tc>
        <w:tc>
          <w:tcPr>
            <w:tcW w:w="2069" w:type="dxa"/>
            <w:shd w:val="clear" w:color="auto" w:fill="auto"/>
          </w:tcPr>
          <w:p w:rsidR="00AF5983" w:rsidRDefault="00AF5983" w:rsidP="00AF5983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ปร</w:t>
            </w:r>
            <w:r w:rsidRPr="00553FB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ด. (คณิตศาสตร์)</w:t>
            </w:r>
            <w:r w:rsidRPr="00553FBF">
              <w:rPr>
                <w:rFonts w:ascii="TH SarabunPSK" w:hAnsi="TH SarabunPSK"/>
                <w:sz w:val="26"/>
                <w:szCs w:val="26"/>
              </w:rPr>
              <w:t>,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 xml:space="preserve"> 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553FBF">
              <w:rPr>
                <w:rFonts w:ascii="TH SarabunPSK" w:hAnsi="TH SarabunPSK"/>
                <w:sz w:val="26"/>
                <w:szCs w:val="26"/>
              </w:rPr>
              <w:t>, 2557</w:t>
            </w:r>
          </w:p>
          <w:p w:rsidR="00AF5983" w:rsidRPr="00553FBF" w:rsidRDefault="00AF5983" w:rsidP="00AF5983">
            <w:pPr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วท</w:t>
            </w:r>
            <w:r w:rsidRPr="00553FB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บ</w:t>
            </w:r>
            <w:r w:rsidRPr="00553FBF">
              <w:rPr>
                <w:rFonts w:ascii="TH SarabunPSK" w:hAnsi="TH SarabunPSK"/>
                <w:sz w:val="26"/>
                <w:szCs w:val="26"/>
                <w:rtl/>
                <w:cs/>
              </w:rPr>
              <w:t>.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 xml:space="preserve"> เกียรตินิยมอันดับ 1 เหรียญทอง (คณิตศาสตร์)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,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553FBF">
              <w:rPr>
                <w:rFonts w:ascii="TH SarabunPSK" w:hAnsi="TH SarabunPSK"/>
                <w:sz w:val="26"/>
                <w:szCs w:val="26"/>
              </w:rPr>
              <w:t xml:space="preserve"> 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หาวิทยาลัย</w:t>
            </w:r>
            <w:r w:rsidRPr="00553FBF">
              <w:rPr>
                <w:rFonts w:ascii="TH SarabunPSK" w:hAnsi="TH SarabunPSK"/>
                <w:sz w:val="26"/>
                <w:szCs w:val="26"/>
                <w:cs/>
              </w:rPr>
              <w:t>เชียงใหม่</w:t>
            </w:r>
            <w:r w:rsidRPr="00553FBF">
              <w:rPr>
                <w:rFonts w:ascii="TH SarabunPSK" w:hAnsi="TH SarabunPSK"/>
                <w:sz w:val="26"/>
                <w:szCs w:val="26"/>
              </w:rPr>
              <w:t>, 2552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983" w:rsidRDefault="00AF5983" w:rsidP="00AF5983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E180078</w:t>
            </w:r>
          </w:p>
        </w:tc>
        <w:tc>
          <w:tcPr>
            <w:tcW w:w="3868" w:type="dxa"/>
          </w:tcPr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Phudolsitthiphat N., Charoensawan P., Common fixed point results for three maps one of which is multivalued in G-metric spaces,  Thai Journal of Mathematics, Vol.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 (2018)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No.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455-469.</w:t>
            </w:r>
          </w:p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Phudolsitthiphat N., Khemphet A., Coincidence Point Theorems for Geraghty's Type Contraction in Generalized Metric Spaces Endowed with a Directed Graph, Thai Journal of Mathematics, Special Issue : Annual Meeting in Mathematics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288-303.</w:t>
            </w:r>
          </w:p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Wiriyapongsanon A., Phudolsitthiphat N., Fixed Point Theorems for Generalized R-Contraction in b-Metric Spaces, Thai Journal of Mathematics (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2018)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Special Issue (ACFPTO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2018)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on : Advances in fixed point theory towards real world optimization problems,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277-287.</w:t>
            </w:r>
          </w:p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Wiriyapongsanon A., Phudolsitthiphat N., Coincidence Point Theorems for Geraghty-type Contraction Mappings in Generalized Metric Spaces, Thai Journal of Mathematics, Special Issue : Annual Meeting in Mathematics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145-158.</w:t>
            </w:r>
          </w:p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4.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P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hudolsitthiphat N., Wiriyapongsanon A., Coupled coincidence point results in partially ordered JS-metric spaces, Novi Sad Journal of Mathematics, Vol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47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No.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173-185.</w:t>
            </w:r>
          </w:p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Srisuriyatada S., Phudolsitthiphat N., Some fixed point results for generalized contractions in RS-generalized metric spaces, Proceedings of the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nd Annual Meeting in Mathematics (AMM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Faculty of Science, Chiang Mai University, Chiang Mai, Thailand, ANA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10-1-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ANA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10-7.</w:t>
            </w:r>
          </w:p>
          <w:p w:rsidR="00AF5983" w:rsidRPr="00D52176" w:rsidRDefault="00AF5983" w:rsidP="00AF598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Wiriyapongsanon A., Na Nan N., Fixed point theorems for Geraghty-type contraction mapping in generalized metric spaces, Proceedings of the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  <w:r w:rsidRPr="007C7948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 Annual Meeting in Mathematics (AMM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Annual Pure and Applied Mathematics Conference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 (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APAM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Chulalongkorn University,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23-25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May,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43-53.</w:t>
            </w:r>
          </w:p>
        </w:tc>
      </w:tr>
      <w:tr w:rsidR="00D83427" w:rsidRPr="00DA038E" w:rsidTr="00D83427">
        <w:tc>
          <w:tcPr>
            <w:tcW w:w="725" w:type="dxa"/>
          </w:tcPr>
          <w:p w:rsidR="00D83427" w:rsidRPr="00457396" w:rsidRDefault="002F5631" w:rsidP="006057C1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25</w:t>
            </w:r>
            <w:r w:rsidR="00D83427" w:rsidRPr="00457396">
              <w:rPr>
                <w:rFonts w:ascii="TH SarabunPSK" w:hAnsi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799" w:type="dxa"/>
          </w:tcPr>
          <w:p w:rsidR="00D83427" w:rsidRPr="00457396" w:rsidRDefault="00D83427" w:rsidP="002F5631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457396">
              <w:rPr>
                <w:rFonts w:ascii="TH SarabunPSK" w:hAnsi="TH SarabunPSK" w:hint="cs"/>
                <w:sz w:val="24"/>
                <w:szCs w:val="24"/>
                <w:cs/>
              </w:rPr>
              <w:t>ผศ.ดร.อรรถพล แก้วขาว</w:t>
            </w:r>
          </w:p>
        </w:tc>
        <w:tc>
          <w:tcPr>
            <w:tcW w:w="2069" w:type="dxa"/>
          </w:tcPr>
          <w:p w:rsidR="00D83427" w:rsidRPr="00457396" w:rsidRDefault="00D83427" w:rsidP="006057C1">
            <w:pPr>
              <w:rPr>
                <w:rFonts w:ascii="TH SarabunPSK" w:hAnsi="TH SarabunPSK"/>
                <w:sz w:val="24"/>
                <w:szCs w:val="24"/>
              </w:rPr>
            </w:pPr>
            <w:r w:rsidRPr="0045739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457396">
              <w:rPr>
                <w:rFonts w:ascii="TH SarabunPSK" w:hAnsi="TH SarabunPSK"/>
                <w:sz w:val="24"/>
                <w:szCs w:val="24"/>
                <w:cs/>
              </w:rPr>
              <w:t>วท.ด.(คณิตศาสตร์) มหาวิทยาลัยเชียงใหม่</w:t>
            </w:r>
            <w:r w:rsidRPr="00457396">
              <w:rPr>
                <w:rFonts w:ascii="TH SarabunPSK" w:hAnsi="TH SarabunPSK"/>
                <w:sz w:val="24"/>
                <w:szCs w:val="24"/>
              </w:rPr>
              <w:t>,2548</w:t>
            </w:r>
          </w:p>
          <w:p w:rsidR="00D83427" w:rsidRPr="00457396" w:rsidRDefault="00D83427" w:rsidP="006057C1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457396">
              <w:rPr>
                <w:rFonts w:ascii="TH SarabunPSK" w:hAnsi="TH SarabunPSK" w:hint="cs"/>
                <w:sz w:val="24"/>
                <w:szCs w:val="24"/>
                <w:cs/>
              </w:rPr>
              <w:t xml:space="preserve">- </w:t>
            </w:r>
            <w:r w:rsidRPr="00457396">
              <w:rPr>
                <w:rFonts w:ascii="TH SarabunPSK" w:hAnsi="TH SarabunPSK"/>
                <w:sz w:val="24"/>
                <w:szCs w:val="24"/>
                <w:cs/>
              </w:rPr>
              <w:t>กศ.บ. (คณิตศาสตร์)</w:t>
            </w:r>
            <w:r w:rsidRPr="00457396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457396">
              <w:rPr>
                <w:rFonts w:ascii="TH SarabunPSK" w:hAnsi="TH SarabunPSK"/>
                <w:sz w:val="24"/>
                <w:szCs w:val="24"/>
                <w:cs/>
              </w:rPr>
              <w:t>มหาวิทยาลัยบูรพา</w:t>
            </w:r>
            <w:r w:rsidRPr="00457396">
              <w:rPr>
                <w:rFonts w:ascii="TH SarabunPSK" w:hAnsi="TH SarabunPSK"/>
                <w:sz w:val="24"/>
                <w:szCs w:val="24"/>
              </w:rPr>
              <w:t>, 2543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427" w:rsidRDefault="00D83427" w:rsidP="006057C1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E180050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983" w:rsidRPr="00AF5983" w:rsidRDefault="00AF5983" w:rsidP="00AF5983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1. Seanprom U., Kaewkhao A., Tongsiri N., Kettapun A., A group action on pandiagonal lanna magic squares, Thai Journal of Mathematics, 16, 443-453, (2018-08-01). doi:, eid:2-s2.0-85052870353</w:t>
            </w:r>
          </w:p>
          <w:p w:rsidR="00AF5983" w:rsidRPr="00AF5983" w:rsidRDefault="00AF5983" w:rsidP="00AF5983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2. Kaewkhao A., Inthakon W., Kunwai K., Attractive points and convergence theorems for normally generalized hybrid mappings in CAT(0) spaces, Fixed Point Theory and Applications, 2015, 96, (2015-12-30). doi:10.1186/s13663-015-0336-z, eid:2-s2.0-84933054180</w:t>
            </w:r>
          </w:p>
          <w:p w:rsidR="00AF5983" w:rsidRPr="00AF5983" w:rsidRDefault="00AF5983" w:rsidP="00AF5983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3. Kaewkhao A., Panyanak B., Suantai S., Viscosity iteration method in CAT(0) spaces without the nice projection property, Journal of Inequalities and Applications,2015,278,(2015-12-25). doi:10.1186/</w:t>
            </w:r>
            <w:r>
              <w:rPr>
                <w:rFonts w:ascii="TH SarabunPSK" w:eastAsia="Times New Roman" w:hAnsi="TH SarabunPSK"/>
                <w:sz w:val="24"/>
                <w:szCs w:val="24"/>
              </w:rPr>
              <w:t xml:space="preserve"> </w:t>
            </w: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s13660-015-0801-6, eid:2-s2.0-84942100701</w:t>
            </w:r>
          </w:p>
          <w:p w:rsidR="00AF5983" w:rsidRPr="00AF5983" w:rsidRDefault="00AF5983" w:rsidP="00AF5983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4. Tiammee J., Kaewkhao A., Suantai S., On Browder</w:t>
            </w:r>
            <w:r w:rsidRPr="00AF5983">
              <w:rPr>
                <w:rFonts w:ascii="TH SarabunPSK" w:eastAsia="Times New Roman" w:hAnsi="TH SarabunPSK"/>
                <w:sz w:val="24"/>
                <w:szCs w:val="24"/>
                <w:cs/>
              </w:rPr>
              <w:t>โ</w:t>
            </w: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€s convergence theorem and Halpern iteration process for G-nonexpansive mappings in Hilbert spaces endowed with graphs, Fixed Point Theory and Applications, 2015, 187, (2015-12-01). doi:10.1186/s13663-015-0436-9, eid:2-s2.0-84945196488</w:t>
            </w:r>
          </w:p>
          <w:p w:rsidR="00D83427" w:rsidRPr="000362E0" w:rsidRDefault="00AF5983" w:rsidP="00AF5983">
            <w:pPr>
              <w:jc w:val="thaiDistribute"/>
              <w:rPr>
                <w:rFonts w:ascii="TH SarabunPSK" w:eastAsia="Times New Roman" w:hAnsi="TH SarabunPSK"/>
                <w:sz w:val="24"/>
                <w:szCs w:val="24"/>
              </w:rPr>
            </w:pPr>
            <w:r w:rsidRPr="00AF5983">
              <w:rPr>
                <w:rFonts w:ascii="TH SarabunPSK" w:eastAsia="Times New Roman" w:hAnsi="TH SarabunPSK"/>
                <w:sz w:val="24"/>
                <w:szCs w:val="24"/>
              </w:rPr>
              <w:t>5. Kunwai K., Kaewkhao A., Inthakon W., Properties of attractive points in cat(0) spaces, Thai Journal of Mathematics, 13, 109-121, (2015-01-01). Doi:, eid:2-s2.0-84933048082</w:t>
            </w:r>
          </w:p>
        </w:tc>
      </w:tr>
    </w:tbl>
    <w:p w:rsidR="00C1381C" w:rsidRDefault="00C1381C" w:rsidP="00C1381C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หมายเหตุ  </w:t>
      </w:r>
    </w:p>
    <w:p w:rsidR="00C1381C" w:rsidRDefault="00C1381C" w:rsidP="00C1381C">
      <w:pPr>
        <w:spacing w:after="0" w:line="240" w:lineRule="auto"/>
        <w:rPr>
          <w:rFonts w:ascii="TH SarabunPSK" w:hAnsi="TH SarabunPSK"/>
          <w:color w:val="000000" w:themeColor="text1"/>
          <w:sz w:val="28"/>
          <w:szCs w:val="28"/>
        </w:rPr>
      </w:pPr>
      <w:r>
        <w:rPr>
          <w:rFonts w:ascii="TH SarabunPSK" w:hAnsi="TH SarabunPSK" w:hint="cs"/>
          <w:color w:val="000000" w:themeColor="text1"/>
          <w:sz w:val="28"/>
          <w:szCs w:val="28"/>
          <w:cs/>
        </w:rPr>
        <w:t>1. มีการปรับปรุงหลักสูตรเล็กน้อย (มคอ.2)  ฉบับปี 2561</w:t>
      </w:r>
      <w:r>
        <w:rPr>
          <w:rFonts w:ascii="TH SarabunPSK" w:hAnsi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>โดยมีผลบังคับใช้ภาคเรียนที่ 2/2561</w:t>
      </w:r>
      <w:r>
        <w:rPr>
          <w:rFonts w:ascii="TH SarabunPSK" w:hAnsi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>ดังนี้</w:t>
      </w:r>
    </w:p>
    <w:p w:rsidR="00C1381C" w:rsidRDefault="00C1381C" w:rsidP="00C1381C">
      <w:pPr>
        <w:spacing w:after="0" w:line="240" w:lineRule="auto"/>
        <w:rPr>
          <w:rFonts w:ascii="TH SarabunPSK" w:hAnsi="TH SarabunPSK"/>
          <w:color w:val="000000" w:themeColor="text1"/>
          <w:sz w:val="28"/>
          <w:szCs w:val="28"/>
        </w:rPr>
      </w:pPr>
      <w:r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ab/>
        <w:t>- เปลี่ยนแปลงอาจารย์ผู้รับผิดชอบหลักสูตร จำนวน 1 ราย เดิม  ผู้ช่วยศาสตราจารย์ ดร.อรรถพล  แก้วขาว เป็น ผู้ช่วยศาสตราจารย์ ดร.วรรณศิริ   วรรณสิทธิ์</w:t>
      </w:r>
    </w:p>
    <w:p w:rsidR="00C1381C" w:rsidRDefault="00C1381C" w:rsidP="00C1381C">
      <w:pPr>
        <w:spacing w:after="0" w:line="240" w:lineRule="auto"/>
        <w:rPr>
          <w:rFonts w:ascii="TH SarabunPSK" w:hAnsi="TH SarabunPSK"/>
          <w:color w:val="000000" w:themeColor="text1"/>
          <w:sz w:val="28"/>
          <w:szCs w:val="28"/>
        </w:rPr>
      </w:pPr>
      <w:r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ab/>
        <w:t>- ยกเลิกอาจารย์ประจำหลักสูตร จำนวน 1 ราย ได้แก่ ผู้ช่วยศาสตราจารย์ ดร.ชัยพร   ตั้งทอง</w:t>
      </w:r>
    </w:p>
    <w:p w:rsidR="00C1381C" w:rsidRDefault="00C1381C" w:rsidP="00C1381C">
      <w:pPr>
        <w:spacing w:after="0" w:line="240" w:lineRule="auto"/>
        <w:rPr>
          <w:rFonts w:ascii="TH SarabunPSK" w:hAnsi="TH SarabunPSK"/>
          <w:color w:val="000000" w:themeColor="text1"/>
          <w:sz w:val="28"/>
          <w:szCs w:val="28"/>
        </w:rPr>
      </w:pPr>
      <w:r>
        <w:rPr>
          <w:rFonts w:ascii="TH SarabunPSK" w:hAnsi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>- ยกเลิกอาจารย์ประจำ จำนวน 1 ราย ได้แก่ ผู้ช่วยศาสตราจารย์ ดร.ธีรนุช   บุนนาค</w:t>
      </w:r>
    </w:p>
    <w:p w:rsidR="00C1381C" w:rsidRDefault="00C1381C" w:rsidP="00C1381C">
      <w:pPr>
        <w:spacing w:after="0" w:line="240" w:lineRule="auto"/>
        <w:rPr>
          <w:rFonts w:ascii="TH SarabunPSK" w:hAnsi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ab/>
        <w:t>- เพิ่มอาจารย์ประจำหลักสูตร จำนวน 1 ราย ได้แก่ ผู้ช่วยศาสตราจารย์ ดร.วัชรีพันธุ์   อติพลรัตน์</w:t>
      </w:r>
    </w:p>
    <w:p w:rsidR="00C1381C" w:rsidRPr="00C1381C" w:rsidRDefault="00C1381C" w:rsidP="00C1381C">
      <w:pPr>
        <w:spacing w:after="0" w:line="240" w:lineRule="auto"/>
        <w:rPr>
          <w:rFonts w:ascii="TH SarabunPSK" w:hAnsi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    ทั้งนี้ ได้ผ่านความเห็นชอบจากที่ประชุมคณะกรรมการบริหารหลักสูตรระดับบัณฑิตศึกษาประจำคณะวิทยาศาสตร์ ในคราวประชุมครั้งที่ 6/2562  เมื่อวันที่  24  พฤษภาคม  2562 ขณะนี้อยู่ในการ</w:t>
      </w:r>
      <w:r w:rsidR="00B947F1">
        <w:rPr>
          <w:rFonts w:ascii="TH SarabunPSK" w:hAnsi="TH SarabunPSK" w:hint="cs"/>
          <w:color w:val="000000" w:themeColor="text1"/>
          <w:sz w:val="28"/>
          <w:szCs w:val="28"/>
          <w:cs/>
        </w:rPr>
        <w:t>นำ</w:t>
      </w:r>
      <w:r>
        <w:rPr>
          <w:rFonts w:ascii="TH SarabunPSK" w:hAnsi="TH SarabunPSK" w:hint="cs"/>
          <w:color w:val="000000" w:themeColor="text1"/>
          <w:sz w:val="28"/>
          <w:szCs w:val="28"/>
          <w:cs/>
        </w:rPr>
        <w:t>เข้าที่ประชุมของบัณฑิตวิทยาลัย</w:t>
      </w:r>
    </w:p>
    <w:p w:rsidR="00C1381C" w:rsidRDefault="00C1381C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51" w:rsidRDefault="002F563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2</w:t>
      </w:r>
      <w:r w:rsidR="00970451">
        <w:rPr>
          <w:rFonts w:ascii="TH SarabunPSK" w:hAnsi="TH SarabunPSK" w:hint="cs"/>
          <w:b/>
          <w:bCs/>
          <w:sz w:val="32"/>
          <w:cs/>
        </w:rPr>
        <w:t xml:space="preserve">. </w:t>
      </w:r>
      <w:r w:rsidR="00970451" w:rsidRPr="00BB2F58">
        <w:rPr>
          <w:rFonts w:ascii="TH SarabunPSK" w:hAnsi="TH SarabunPSK"/>
          <w:b/>
          <w:bCs/>
          <w:sz w:val="32"/>
          <w:cs/>
        </w:rPr>
        <w:t>สถานที่จัดการเรียนการสอน</w:t>
      </w:r>
      <w:r w:rsidR="00A50798">
        <w:rPr>
          <w:rFonts w:ascii="TH SarabunPSK" w:hAnsi="TH SarabunPSK" w:hint="cs"/>
          <w:b/>
          <w:bCs/>
          <w:sz w:val="32"/>
          <w:cs/>
        </w:rPr>
        <w:t xml:space="preserve">    </w:t>
      </w:r>
      <w:r w:rsidR="00A50798" w:rsidRPr="00A50798">
        <w:rPr>
          <w:rFonts w:ascii="TH SarabunPSK" w:hAnsi="TH SarabunPSK" w:hint="cs"/>
          <w:sz w:val="32"/>
          <w:cs/>
        </w:rPr>
        <w:t>ภาควิชาคณิตศาสตร์  คณะวิทยาศาสตร์  มหาวิทยาลัยเชียงใหม่</w:t>
      </w:r>
      <w:r w:rsidR="00970451" w:rsidRPr="00BB2F58">
        <w:rPr>
          <w:rFonts w:ascii="TH SarabunPSK" w:hAnsi="TH SarabunPSK"/>
          <w:b/>
          <w:bCs/>
          <w:sz w:val="32"/>
          <w:cs/>
        </w:rPr>
        <w:t xml:space="preserve"> </w:t>
      </w:r>
    </w:p>
    <w:p w:rsidR="00CE7EA4" w:rsidRDefault="00CE7EA4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474EE8" w:rsidRDefault="00474EE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004E51" wp14:editId="01C93227">
                <wp:simplePos x="0" y="0"/>
                <wp:positionH relativeFrom="column">
                  <wp:posOffset>1192695</wp:posOffset>
                </wp:positionH>
                <wp:positionV relativeFrom="paragraph">
                  <wp:posOffset>96106</wp:posOffset>
                </wp:positionV>
                <wp:extent cx="3411109" cy="387985"/>
                <wp:effectExtent l="57150" t="38100" r="75565" b="88265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4F" w:rsidRPr="00EC7CF4" w:rsidRDefault="001E0A4F" w:rsidP="0097045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7CF4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1 การกำกับให้เป็นไปตามมาตรฐาน</w:t>
                            </w:r>
                          </w:p>
                          <w:p w:rsidR="001E0A4F" w:rsidRPr="00EC7CF4" w:rsidRDefault="001E0A4F" w:rsidP="009704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004E51" id="Rounded Rectangle 308" o:spid="_x0000_s1026" style="position:absolute;margin-left:93.9pt;margin-top:7.55pt;width:268.6pt;height:30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E0A4F" w:rsidRPr="00EC7CF4" w:rsidRDefault="001E0A4F" w:rsidP="0097045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C7CF4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1 การกำกับให้เป็นไปตามมาตรฐาน</w:t>
                      </w:r>
                    </w:p>
                    <w:p w:rsidR="001E0A4F" w:rsidRPr="00EC7CF4" w:rsidRDefault="001E0A4F" w:rsidP="0097045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0451" w:rsidRDefault="00970451" w:rsidP="00970451">
      <w:pPr>
        <w:spacing w:after="0" w:line="360" w:lineRule="auto"/>
        <w:contextualSpacing/>
        <w:jc w:val="both"/>
        <w:rPr>
          <w:rFonts w:ascii="TH SarabunPSK" w:hAnsi="TH SarabunPSK"/>
          <w:b/>
          <w:bCs/>
          <w:color w:val="FF0000"/>
          <w:sz w:val="32"/>
        </w:rPr>
      </w:pPr>
    </w:p>
    <w:p w:rsidR="00474EE8" w:rsidRDefault="00474EE8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970451" w:rsidRPr="0088456B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A50798" w:rsidRPr="00A50798" w:rsidRDefault="00A50798" w:rsidP="00A50798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 w:rsidRPr="00A50798">
        <w:rPr>
          <w:rFonts w:ascii="TH SarabunPSK" w:hAnsi="TH SarabunPSK" w:hint="cs"/>
          <w:sz w:val="32"/>
          <w:cs/>
        </w:rPr>
        <w:t xml:space="preserve">  </w:t>
      </w:r>
      <w:r w:rsidRPr="00A50798">
        <w:rPr>
          <w:rFonts w:ascii="TH SarabunPSK" w:hAnsi="TH SarabunPSK" w:hint="cs"/>
          <w:sz w:val="32"/>
          <w:cs/>
        </w:rPr>
        <w:tab/>
        <w:t>หลักสูตรวิทยาศาสตรมหาบัณฑิต  สาขาวิชาการสอนคณิตศาสตร์ มีจำนวนอาจารย์</w:t>
      </w:r>
      <w:r>
        <w:rPr>
          <w:rFonts w:ascii="TH SarabunPSK" w:hAnsi="TH SarabunPSK" w:hint="cs"/>
          <w:sz w:val="32"/>
          <w:cs/>
        </w:rPr>
        <w:t xml:space="preserve">ผู้รับผิดชอบหลักสูตร </w:t>
      </w:r>
      <w:r w:rsidRPr="00A50798">
        <w:rPr>
          <w:rFonts w:ascii="TH SarabunPSK" w:hAnsi="TH SarabunPSK" w:hint="cs"/>
          <w:sz w:val="32"/>
          <w:cs/>
        </w:rPr>
        <w:t>ตามเกณฑ์มาตรฐานหลักสูตร ปี 25</w:t>
      </w:r>
      <w:r>
        <w:rPr>
          <w:rFonts w:ascii="TH SarabunPSK" w:hAnsi="TH SarabunPSK" w:hint="cs"/>
          <w:sz w:val="32"/>
          <w:cs/>
        </w:rPr>
        <w:t>58</w:t>
      </w:r>
      <w:r w:rsidRPr="00A50798">
        <w:rPr>
          <w:rFonts w:ascii="TH SarabunPSK" w:hAnsi="TH SarabunPSK" w:hint="cs"/>
          <w:sz w:val="32"/>
          <w:cs/>
        </w:rPr>
        <w:t xml:space="preserve"> โดยมีอาจารย์</w:t>
      </w:r>
      <w:r>
        <w:rPr>
          <w:rFonts w:ascii="TH SarabunPSK" w:hAnsi="TH SarabunPSK" w:hint="cs"/>
          <w:sz w:val="32"/>
          <w:cs/>
        </w:rPr>
        <w:t>ผู้รับผิดชอบห</w:t>
      </w:r>
      <w:r w:rsidRPr="00A50798">
        <w:rPr>
          <w:rFonts w:ascii="TH SarabunPSK" w:hAnsi="TH SarabunPSK" w:hint="cs"/>
          <w:sz w:val="32"/>
          <w:cs/>
        </w:rPr>
        <w:t xml:space="preserve">ลักสูตร จำนวน </w:t>
      </w:r>
      <w:r>
        <w:rPr>
          <w:rFonts w:ascii="TH SarabunPSK" w:hAnsi="TH SarabunPSK" w:hint="cs"/>
          <w:sz w:val="32"/>
          <w:cs/>
        </w:rPr>
        <w:t>3</w:t>
      </w:r>
      <w:r w:rsidRPr="00A50798">
        <w:rPr>
          <w:rFonts w:ascii="TH SarabunPSK" w:hAnsi="TH SarabunPSK" w:hint="cs"/>
          <w:sz w:val="32"/>
          <w:cs/>
        </w:rPr>
        <w:t xml:space="preserve"> ราย </w:t>
      </w:r>
      <w:r>
        <w:rPr>
          <w:rFonts w:ascii="TH SarabunPSK" w:hAnsi="TH SarabunPSK" w:hint="cs"/>
          <w:sz w:val="32"/>
          <w:cs/>
        </w:rPr>
        <w:t xml:space="preserve"> </w:t>
      </w:r>
      <w:r w:rsidRPr="00A50798">
        <w:rPr>
          <w:rFonts w:ascii="TH SarabunPSK" w:hAnsi="TH SarabunPSK" w:hint="cs"/>
          <w:sz w:val="32"/>
          <w:cs/>
        </w:rPr>
        <w:t>ตาม</w:t>
      </w:r>
      <w:r>
        <w:rPr>
          <w:rFonts w:ascii="TH SarabunPSK" w:hAnsi="TH SarabunPSK" w:hint="cs"/>
          <w:sz w:val="32"/>
          <w:cs/>
        </w:rPr>
        <w:t xml:space="preserve"> มคอ.2 ประจำปี 2561 </w:t>
      </w:r>
      <w:r w:rsidRPr="00A50798">
        <w:rPr>
          <w:rFonts w:ascii="TH SarabunPSK" w:hAnsi="TH SarabunPSK" w:hint="cs"/>
          <w:sz w:val="32"/>
          <w:cs/>
        </w:rPr>
        <w:t>ซึ่งผ่านการปรับปรุงหลักสูตร</w:t>
      </w:r>
      <w:r>
        <w:rPr>
          <w:rFonts w:ascii="TH SarabunPSK" w:hAnsi="TH SarabunPSK" w:hint="cs"/>
          <w:sz w:val="32"/>
          <w:cs/>
        </w:rPr>
        <w:t>ตามระยะเวลา  โดย</w:t>
      </w:r>
      <w:r w:rsidRPr="00A50798">
        <w:rPr>
          <w:rFonts w:ascii="TH SarabunPSK" w:hAnsi="TH SarabunPSK"/>
          <w:sz w:val="32"/>
          <w:cs/>
        </w:rPr>
        <w:t xml:space="preserve">สภาวิชาการให้ความเห็นชอบหลักสูตร  ในการประชุมครั้งที่  8/2561  เมื่อวันที่  10 </w:t>
      </w:r>
      <w:r>
        <w:rPr>
          <w:rFonts w:ascii="TH SarabunPSK" w:hAnsi="TH SarabunPSK" w:hint="cs"/>
          <w:sz w:val="32"/>
          <w:cs/>
        </w:rPr>
        <w:t>กร</w:t>
      </w:r>
      <w:r w:rsidRPr="00A50798">
        <w:rPr>
          <w:rFonts w:ascii="TH SarabunPSK" w:hAnsi="TH SarabunPSK"/>
          <w:sz w:val="32"/>
          <w:cs/>
        </w:rPr>
        <w:t>กฎาคม  พ.ศ.2561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และ</w:t>
      </w:r>
      <w:r w:rsidRPr="00A50798">
        <w:rPr>
          <w:rFonts w:ascii="TH SarabunPSK" w:hAnsi="TH SarabunPSK"/>
          <w:sz w:val="32"/>
          <w:cs/>
        </w:rPr>
        <w:t xml:space="preserve">สภามหาวิทยาลัยอนุมัติหลักสูตร ในการประชุมครั้งที่  7/2561 เมื่อวันที่  21  เดือนกรกฎาคม   พ.ศ.2561 </w:t>
      </w:r>
      <w:r w:rsidR="002F5631">
        <w:rPr>
          <w:rFonts w:ascii="TH SarabunPSK" w:hAnsi="TH SarabunPSK" w:hint="cs"/>
          <w:sz w:val="32"/>
          <w:cs/>
        </w:rPr>
        <w:t xml:space="preserve"> และมีการปรับปรุงหลักสูตรเล็กน้อยในการเปลี่ยนแปลงอาจารย์ผู้รับผิดชอบหลักสูตร โดยได้รับความเห็นชอบจากคณะกรรมการบัณฑิตศึกษาประจำคณะวิทยาศาสตร์ ครั้งที่ 6/2562  เมื่อวันที่  24  พฤษภาคม  2562</w:t>
      </w:r>
      <w:r w:rsidRPr="00A50798">
        <w:rPr>
          <w:rFonts w:ascii="TH SarabunPSK" w:hAnsi="TH SarabunPSK"/>
          <w:sz w:val="32"/>
          <w:cs/>
        </w:rPr>
        <w:t xml:space="preserve"> </w:t>
      </w:r>
      <w:r w:rsidR="00B947F1" w:rsidRPr="00B947F1">
        <w:rPr>
          <w:rFonts w:ascii="TH SarabunPSK" w:hAnsi="TH SarabunPSK"/>
          <w:sz w:val="32"/>
          <w:cs/>
        </w:rPr>
        <w:t>ขณะนี้อยู่ในการนำเข้าที่ประชุมของบัณฑิตวิทยาลัย</w:t>
      </w:r>
      <w:r w:rsidR="00B947F1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Default="00A50798" w:rsidP="00A50798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A50798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70451" w:rsidRPr="0088456B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E16E58" w:rsidRDefault="001A73D5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1A73D5">
        <w:rPr>
          <w:rFonts w:ascii="TH SarabunPSK" w:hAnsi="TH SarabunPSK"/>
          <w:sz w:val="32"/>
          <w:cs/>
        </w:rPr>
        <w:t xml:space="preserve">  </w:t>
      </w:r>
      <w:r w:rsidRPr="001A73D5">
        <w:rPr>
          <w:rFonts w:ascii="TH SarabunPSK" w:hAnsi="TH SarabunPSK"/>
          <w:sz w:val="32"/>
          <w:cs/>
        </w:rPr>
        <w:tab/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1A73D5">
        <w:rPr>
          <w:rFonts w:ascii="TH SarabunPSK" w:hAnsi="TH SarabunPSK"/>
          <w:sz w:val="32"/>
          <w:cs/>
        </w:rPr>
        <w:t>หลักสูตรมีคุณสมบัติตามเกณฑ์มาตรฐานที่กำหนดให้อาจารย์ประจำหลักสูตรระดับปริญญาโท ต้องมีคุณวุฒิไม่ต่ำกว่าปริญญาเอก หรือเทียบเท่า</w:t>
      </w:r>
      <w:r w:rsidR="00E16E58">
        <w:rPr>
          <w:rFonts w:ascii="TH SarabunPSK" w:hAnsi="TH SarabunPSK" w:hint="cs"/>
          <w:sz w:val="32"/>
          <w:cs/>
        </w:rPr>
        <w:t xml:space="preserve"> หรือขั้นต่ำปริญญาโทหรือเทียบเท่าที่มีตำแหน่งรองศาสตราจารย์ขึ้นไป โดยมีผลงานทางวิชาการอย่างน้อย 3 รายการในรอบ 5 ปีย้อนหลังโดยอย่างน้อย 1 รายการต้องเป็นผลงานวิจัย </w:t>
      </w:r>
      <w:r w:rsidRPr="001A73D5">
        <w:rPr>
          <w:rFonts w:ascii="TH SarabunPSK" w:hAnsi="TH SarabunPSK"/>
          <w:sz w:val="32"/>
          <w:cs/>
        </w:rPr>
        <w:t xml:space="preserve"> </w:t>
      </w:r>
    </w:p>
    <w:p w:rsidR="00A50798" w:rsidRPr="001A73D5" w:rsidRDefault="00E16E58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1A73D5" w:rsidRPr="001A73D5">
        <w:rPr>
          <w:rFonts w:ascii="TH SarabunPSK" w:hAnsi="TH SarabunPSK"/>
          <w:sz w:val="32"/>
          <w:cs/>
        </w:rPr>
        <w:t>ในปีการศึกษา 256</w:t>
      </w:r>
      <w:r w:rsidR="00662098">
        <w:rPr>
          <w:rFonts w:ascii="TH SarabunPSK" w:hAnsi="TH SarabunPSK" w:hint="cs"/>
          <w:sz w:val="32"/>
          <w:cs/>
        </w:rPr>
        <w:t>1</w:t>
      </w:r>
      <w:r w:rsidR="001A73D5" w:rsidRPr="001A73D5">
        <w:rPr>
          <w:rFonts w:ascii="TH SarabunPSK" w:hAnsi="TH SarabunPSK"/>
          <w:sz w:val="32"/>
          <w:cs/>
        </w:rPr>
        <w:t xml:space="preserve"> หลักสูตร วท.ม. สาขาวิชาการสอนคณิตศาสตร์</w:t>
      </w:r>
      <w:r w:rsidR="00D04500">
        <w:rPr>
          <w:rFonts w:ascii="TH SarabunPSK" w:hAnsi="TH SarabunPSK" w:hint="cs"/>
          <w:sz w:val="32"/>
          <w:cs/>
        </w:rPr>
        <w:t>มีอาจารย์</w:t>
      </w:r>
      <w:r w:rsidR="008C1ABC">
        <w:rPr>
          <w:rFonts w:ascii="TH SarabunPSK" w:hAnsi="TH SarabunPSK" w:hint="cs"/>
          <w:sz w:val="32"/>
          <w:cs/>
        </w:rPr>
        <w:t>ผู้รับผิดชอบหลักสูตร</w:t>
      </w:r>
      <w:r w:rsidR="00D04500">
        <w:rPr>
          <w:rFonts w:ascii="TH SarabunPSK" w:hAnsi="TH SarabunPSK" w:hint="cs"/>
          <w:sz w:val="32"/>
          <w:cs/>
        </w:rPr>
        <w:t>เป็นไปตามเกณฑ์</w:t>
      </w:r>
      <w:r w:rsidR="001A73D5" w:rsidRPr="001A73D5">
        <w:rPr>
          <w:rFonts w:ascii="TH SarabunPSK" w:hAnsi="TH SarabunPSK"/>
          <w:sz w:val="32"/>
          <w:cs/>
        </w:rPr>
        <w:t xml:space="preserve"> </w:t>
      </w:r>
      <w:r w:rsidR="008C1ABC">
        <w:rPr>
          <w:rFonts w:ascii="TH SarabunPSK" w:hAnsi="TH SarabunPSK" w:hint="cs"/>
          <w:sz w:val="32"/>
          <w:cs/>
        </w:rPr>
        <w:t xml:space="preserve"> โดย</w:t>
      </w:r>
      <w:r w:rsidR="00662098">
        <w:rPr>
          <w:rFonts w:ascii="TH SarabunPSK" w:hAnsi="TH SarabunPSK" w:hint="cs"/>
          <w:sz w:val="32"/>
          <w:cs/>
        </w:rPr>
        <w:t>อาจารย์ผู้รับผิดชอบหลักสูตร</w:t>
      </w:r>
      <w:r w:rsidR="001A73D5" w:rsidRPr="001A73D5">
        <w:rPr>
          <w:rFonts w:ascii="TH SarabunPSK" w:hAnsi="TH SarabunPSK"/>
          <w:sz w:val="32"/>
          <w:cs/>
        </w:rPr>
        <w:t>มีคุณวุฒิระดับปริญญาเอกในสาขาที่เกี่ยวข้องทุกคน และดำรงตำแหน่งผู้ช่วยศาสตราจารย์</w:t>
      </w:r>
      <w:r w:rsidR="00662098">
        <w:rPr>
          <w:rFonts w:ascii="TH SarabunPSK" w:hAnsi="TH SarabunPSK" w:hint="cs"/>
          <w:sz w:val="32"/>
          <w:cs/>
        </w:rPr>
        <w:t>ทั้ง</w:t>
      </w:r>
      <w:r w:rsidR="001A73D5" w:rsidRPr="001A73D5">
        <w:rPr>
          <w:rFonts w:ascii="TH SarabunPSK" w:hAnsi="TH SarabunPSK"/>
          <w:sz w:val="32"/>
          <w:cs/>
        </w:rPr>
        <w:t xml:space="preserve"> </w:t>
      </w:r>
      <w:r w:rsidR="00662098">
        <w:rPr>
          <w:rFonts w:ascii="TH SarabunPSK" w:hAnsi="TH SarabunPSK" w:hint="cs"/>
          <w:sz w:val="32"/>
          <w:cs/>
        </w:rPr>
        <w:t>3</w:t>
      </w:r>
      <w:r w:rsidR="001A73D5" w:rsidRPr="001A73D5">
        <w:rPr>
          <w:rFonts w:ascii="TH SarabunPSK" w:hAnsi="TH SarabunPSK"/>
          <w:sz w:val="32"/>
          <w:cs/>
        </w:rPr>
        <w:t xml:space="preserve"> </w:t>
      </w:r>
      <w:r w:rsidR="00D04500">
        <w:rPr>
          <w:rFonts w:ascii="TH SarabunPSK" w:hAnsi="TH SarabunPSK" w:hint="cs"/>
          <w:sz w:val="32"/>
          <w:cs/>
        </w:rPr>
        <w:t>ราย</w:t>
      </w:r>
      <w:r>
        <w:rPr>
          <w:rFonts w:ascii="TH SarabunPSK" w:hAnsi="TH SarabunPSK" w:hint="cs"/>
          <w:sz w:val="32"/>
          <w:cs/>
        </w:rPr>
        <w:t xml:space="preserve"> ทุกรายมีผลงานทางวิชาการตามเกณฑ์</w:t>
      </w:r>
      <w:r w:rsidR="001A73D5" w:rsidRPr="001A73D5">
        <w:rPr>
          <w:rFonts w:ascii="TH SarabunPSK" w:hAnsi="TH SarabunPSK"/>
          <w:sz w:val="32"/>
          <w:cs/>
        </w:rPr>
        <w:t xml:space="preserve">  </w:t>
      </w:r>
      <w:r w:rsidR="00662098">
        <w:rPr>
          <w:rFonts w:ascii="TH SarabunPSK" w:hAnsi="TH SarabunPSK" w:hint="cs"/>
          <w:sz w:val="32"/>
          <w:cs/>
        </w:rPr>
        <w:t>ตามตารางที่ 1.1</w:t>
      </w:r>
      <w:r w:rsidR="001A73D5" w:rsidRPr="001A73D5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หลักสูตรมีการเปลี่ยนแปลงผู้รับผิดชอบหลักสูตรจาก มคอ.2 ปี 2561 โดยให้ ผศ.ดร.วรรณศิริ   วรรณสิทธิ์  แทน ผศ.ดร.อรรถพล   แก้วขาว  ที่ย้ายไปเป็นอาจารย์ผู้รับผิดชอบหลักสูตร วท.ม.สาขาวิชาคณิตศาสตร์ ตาม สมอ.08 </w:t>
      </w:r>
      <w:r>
        <w:rPr>
          <w:rFonts w:ascii="TH SarabunPSK" w:hAnsi="TH SarabunPSK" w:hint="cs"/>
          <w:sz w:val="32"/>
          <w:cs/>
        </w:rPr>
        <w:lastRenderedPageBreak/>
        <w:t>ที่ผ่านความเห็นชอบจากคณะกรรมการบัณฑิตศึกษาประจำคณะวิทยาศาสตร์ ในคราวประชุมครั้งที่ 6/2562  เมื่อวันที่  24  พฤษภาคม  2562</w:t>
      </w:r>
      <w:r w:rsidR="001A73D5" w:rsidRPr="001A73D5">
        <w:rPr>
          <w:rFonts w:ascii="TH SarabunPSK" w:hAnsi="TH SarabunPSK"/>
          <w:sz w:val="32"/>
          <w:cs/>
        </w:rPr>
        <w:t xml:space="preserve">  </w:t>
      </w: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Pr="00662098" w:rsidRDefault="00662098" w:rsidP="0066209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662098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662098" w:rsidRDefault="00662098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970451" w:rsidRPr="0088456B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3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ประจำหลักสูตร</w:t>
      </w:r>
    </w:p>
    <w:p w:rsidR="00646C7C" w:rsidRDefault="00662098" w:rsidP="002F563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  <w:t>อาจารย์ประจำหลักสูตรมีคุณสมบัติตามเกณฑ์มาตรฐานที่กำหนดให้อาจารย์ประจำหลักสูตรระดับปริญญาโท ต้องมีคุณวุฒิ</w:t>
      </w:r>
      <w:r w:rsidR="00E16E58">
        <w:rPr>
          <w:rFonts w:ascii="TH SarabunPSK" w:hAnsi="TH SarabunPSK" w:hint="cs"/>
          <w:sz w:val="32"/>
          <w:cs/>
        </w:rPr>
        <w:t xml:space="preserve">ขั้นต่ำปริญญาโทหรือเทียบเท่า และมีผลงานทางวิชาการอย่างน้อย 3 รายการในรอบ 5 ปีย้อนหลัง โดยอย่างน้อย 1 รายการต้องเป็นผลงานวิจัย </w:t>
      </w:r>
    </w:p>
    <w:p w:rsidR="00662098" w:rsidRPr="008C1ABC" w:rsidRDefault="00646C7C" w:rsidP="002F563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662098">
        <w:rPr>
          <w:rFonts w:ascii="TH SarabunPSK" w:hAnsi="TH SarabunPSK" w:hint="cs"/>
          <w:sz w:val="32"/>
          <w:cs/>
        </w:rPr>
        <w:t>ในปีการศึกษา 2561 หลักสูตร วท.ม. สาขาวิชาการสอนคณิตศาสตร์ มีอาจารย์ประจำหลักสูตร</w:t>
      </w:r>
      <w:r w:rsidR="00D04500">
        <w:rPr>
          <w:rFonts w:ascii="TH SarabunPSK" w:hAnsi="TH SarabunPSK" w:hint="cs"/>
          <w:sz w:val="32"/>
          <w:cs/>
        </w:rPr>
        <w:t>เป็นไปตามเกณฑ์ จำนวน</w:t>
      </w:r>
      <w:r w:rsidR="00662098">
        <w:rPr>
          <w:rFonts w:ascii="TH SarabunPSK" w:hAnsi="TH SarabunPSK" w:hint="cs"/>
          <w:sz w:val="32"/>
          <w:cs/>
        </w:rPr>
        <w:t xml:space="preserve"> 2</w:t>
      </w:r>
      <w:r w:rsidR="00AF5E2E">
        <w:rPr>
          <w:rFonts w:ascii="TH SarabunPSK" w:hAnsi="TH SarabunPSK" w:hint="cs"/>
          <w:sz w:val="32"/>
          <w:cs/>
        </w:rPr>
        <w:t>5</w:t>
      </w:r>
      <w:r w:rsidR="00662098">
        <w:rPr>
          <w:rFonts w:ascii="TH SarabunPSK" w:hAnsi="TH SarabunPSK" w:hint="cs"/>
          <w:sz w:val="32"/>
          <w:cs/>
        </w:rPr>
        <w:t xml:space="preserve"> </w:t>
      </w:r>
      <w:r w:rsidR="00D04500">
        <w:rPr>
          <w:rFonts w:ascii="TH SarabunPSK" w:hAnsi="TH SarabunPSK" w:hint="cs"/>
          <w:sz w:val="32"/>
          <w:cs/>
        </w:rPr>
        <w:t>ราย</w:t>
      </w:r>
      <w:r w:rsidR="00662098">
        <w:rPr>
          <w:rFonts w:ascii="TH SarabunPSK" w:hAnsi="TH SarabunPSK" w:hint="cs"/>
          <w:sz w:val="32"/>
          <w:cs/>
        </w:rPr>
        <w:t xml:space="preserve"> ทุกท่านมีคุณวุฒิระดับปริญญาเอกในสาขาที่เกี่ยวข้องทุกคน  ดำรงตำแหน่ง</w:t>
      </w:r>
      <w:r w:rsidR="00D04500">
        <w:rPr>
          <w:rFonts w:ascii="TH SarabunPSK" w:hAnsi="TH SarabunPSK" w:hint="cs"/>
          <w:sz w:val="32"/>
          <w:cs/>
        </w:rPr>
        <w:t xml:space="preserve">ศาสตราจารย์ 1 ราย  รองศาสตราจารย์  5 ราย  </w:t>
      </w:r>
      <w:r w:rsidR="00662098">
        <w:rPr>
          <w:rFonts w:ascii="TH SarabunPSK" w:hAnsi="TH SarabunPSK" w:hint="cs"/>
          <w:sz w:val="32"/>
          <w:cs/>
        </w:rPr>
        <w:t xml:space="preserve">ผู้ช่วยศาสตราจารย์ </w:t>
      </w:r>
      <w:r w:rsidR="00D04500">
        <w:rPr>
          <w:rFonts w:ascii="TH SarabunPSK" w:hAnsi="TH SarabunPSK" w:hint="cs"/>
          <w:sz w:val="32"/>
          <w:cs/>
        </w:rPr>
        <w:t>1</w:t>
      </w:r>
      <w:r w:rsidR="005B6063">
        <w:rPr>
          <w:rFonts w:ascii="TH SarabunPSK" w:hAnsi="TH SarabunPSK" w:hint="cs"/>
          <w:sz w:val="32"/>
          <w:cs/>
        </w:rPr>
        <w:t>6</w:t>
      </w:r>
      <w:r w:rsidR="00662098">
        <w:rPr>
          <w:rFonts w:ascii="TH SarabunPSK" w:hAnsi="TH SarabunPSK" w:hint="cs"/>
          <w:sz w:val="32"/>
          <w:cs/>
        </w:rPr>
        <w:t xml:space="preserve"> คน และอาจารย์ </w:t>
      </w:r>
      <w:r w:rsidR="00D04500">
        <w:rPr>
          <w:rFonts w:ascii="TH SarabunPSK" w:hAnsi="TH SarabunPSK" w:hint="cs"/>
          <w:sz w:val="32"/>
          <w:cs/>
        </w:rPr>
        <w:t>3</w:t>
      </w:r>
      <w:r w:rsidR="00662098">
        <w:rPr>
          <w:rFonts w:ascii="TH SarabunPSK" w:hAnsi="TH SarabunPSK" w:hint="cs"/>
          <w:sz w:val="32"/>
          <w:cs/>
        </w:rPr>
        <w:t xml:space="preserve"> </w:t>
      </w:r>
      <w:r w:rsidR="00D04500">
        <w:rPr>
          <w:rFonts w:ascii="TH SarabunPSK" w:hAnsi="TH SarabunPSK" w:hint="cs"/>
          <w:sz w:val="32"/>
          <w:cs/>
        </w:rPr>
        <w:t>ราย</w:t>
      </w:r>
      <w:r w:rsidR="00662098">
        <w:rPr>
          <w:rFonts w:ascii="TH SarabunPSK" w:hAnsi="TH SarabunPSK" w:hint="cs"/>
          <w:sz w:val="32"/>
          <w:cs/>
        </w:rPr>
        <w:t xml:space="preserve">   </w:t>
      </w:r>
      <w:r w:rsidR="008C1ABC">
        <w:rPr>
          <w:rFonts w:ascii="TH SarabunPSK" w:hAnsi="TH SarabunPSK" w:hint="cs"/>
          <w:sz w:val="32"/>
          <w:cs/>
        </w:rPr>
        <w:t>ตามตารางที่ 1.2</w:t>
      </w:r>
      <w:r w:rsidR="008C1ABC" w:rsidRPr="001A73D5">
        <w:rPr>
          <w:rFonts w:ascii="TH SarabunPSK" w:hAnsi="TH SarabunPSK"/>
          <w:sz w:val="32"/>
          <w:cs/>
        </w:rPr>
        <w:t xml:space="preserve">   </w:t>
      </w: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Default="008C1ABC" w:rsidP="008C1ABC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8C1ABC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70451" w:rsidRPr="0088456B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4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ผู้สอน</w:t>
      </w:r>
    </w:p>
    <w:p w:rsidR="00970451" w:rsidRPr="00771528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color w:val="FF0000"/>
          <w:sz w:val="32"/>
          <w:u w:val="thick"/>
          <w:cs/>
        </w:rPr>
      </w:pPr>
      <w:r w:rsidRPr="00771528">
        <w:rPr>
          <w:rFonts w:ascii="TH SarabunPSK" w:hAnsi="TH SarabunPSK" w:hint="cs"/>
          <w:color w:val="FF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2160"/>
        <w:gridCol w:w="1440"/>
        <w:gridCol w:w="2250"/>
        <w:gridCol w:w="1350"/>
      </w:tblGrid>
      <w:tr w:rsidR="00970451" w:rsidTr="00E330DA">
        <w:trPr>
          <w:tblHeader/>
        </w:trPr>
        <w:tc>
          <w:tcPr>
            <w:tcW w:w="724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701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2160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440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2250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</w:t>
            </w:r>
          </w:p>
        </w:tc>
        <w:tc>
          <w:tcPr>
            <w:tcW w:w="1350" w:type="dxa"/>
          </w:tcPr>
          <w:p w:rsidR="00970451" w:rsidRPr="009933AF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9933AF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ประสบการณ์ด้านการสอน</w:t>
            </w:r>
          </w:p>
        </w:tc>
      </w:tr>
      <w:tr w:rsidR="00C02513" w:rsidRPr="00D966F3" w:rsidTr="00E330DA">
        <w:tc>
          <w:tcPr>
            <w:tcW w:w="724" w:type="dxa"/>
          </w:tcPr>
          <w:p w:rsidR="00C02513" w:rsidRPr="00D966F3" w:rsidRDefault="00C02513" w:rsidP="00C02513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C02513" w:rsidRPr="00D966F3" w:rsidRDefault="00C02513" w:rsidP="00C0251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D966F3">
              <w:rPr>
                <w:rFonts w:ascii="TH SarabunPSK" w:hAnsi="TH SarabunPSK" w:hint="cs"/>
                <w:sz w:val="26"/>
                <w:szCs w:val="26"/>
                <w:cs/>
              </w:rPr>
              <w:t>อ.ดร.</w:t>
            </w:r>
            <w:r w:rsidRPr="004D33F3">
              <w:rPr>
                <w:rFonts w:ascii="TH SarabunPSK" w:hAnsi="TH SarabunPSK" w:hint="cs"/>
                <w:sz w:val="26"/>
                <w:szCs w:val="26"/>
                <w:cs/>
              </w:rPr>
              <w:t>ณัฐพล</w:t>
            </w:r>
            <w:r w:rsidRPr="00D966F3">
              <w:rPr>
                <w:rFonts w:ascii="TH SarabunPSK" w:hAnsi="TH SarabunPSK" w:hint="cs"/>
                <w:sz w:val="26"/>
                <w:szCs w:val="26"/>
                <w:cs/>
              </w:rPr>
              <w:t xml:space="preserve">   พลอยมะกล่ำ</w:t>
            </w:r>
          </w:p>
        </w:tc>
        <w:tc>
          <w:tcPr>
            <w:tcW w:w="2160" w:type="dxa"/>
          </w:tcPr>
          <w:p w:rsidR="00C02513" w:rsidRPr="00D966F3" w:rsidRDefault="00C02513" w:rsidP="00C0251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-</w:t>
            </w:r>
            <w:r w:rsidRPr="00D966F3">
              <w:rPr>
                <w:rFonts w:ascii="TH SarabunPSK" w:hAnsi="TH SarabunPSK"/>
                <w:sz w:val="26"/>
                <w:szCs w:val="26"/>
              </w:rPr>
              <w:t xml:space="preserve">Ph.D (Applied Mathematics), IOWA State University, USA., </w:t>
            </w:r>
            <w:r w:rsidRPr="00D966F3">
              <w:rPr>
                <w:rFonts w:ascii="TH SarabunPSK" w:hAnsi="TH SarabunPSK"/>
                <w:sz w:val="26"/>
                <w:szCs w:val="26"/>
                <w:cs/>
              </w:rPr>
              <w:t>2014</w:t>
            </w:r>
          </w:p>
          <w:p w:rsidR="00C02513" w:rsidRPr="00D966F3" w:rsidRDefault="00C02513" w:rsidP="00C0251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-M.S.</w:t>
            </w:r>
            <w:r w:rsidRPr="00D966F3">
              <w:rPr>
                <w:rFonts w:ascii="TH SarabunPSK" w:hAnsi="TH SarabunPSK"/>
                <w:sz w:val="26"/>
                <w:szCs w:val="26"/>
              </w:rPr>
              <w:t xml:space="preserve">(Mathematics), Drexel University, USA., </w:t>
            </w:r>
            <w:r w:rsidRPr="00D966F3">
              <w:rPr>
                <w:rFonts w:ascii="TH SarabunPSK" w:hAnsi="TH SarabunPSK"/>
                <w:sz w:val="26"/>
                <w:szCs w:val="26"/>
                <w:cs/>
              </w:rPr>
              <w:t>2008</w:t>
            </w:r>
          </w:p>
          <w:p w:rsidR="00C02513" w:rsidRPr="00D966F3" w:rsidRDefault="00C02513" w:rsidP="00C0251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-</w:t>
            </w:r>
            <w:r w:rsidRPr="00D966F3">
              <w:rPr>
                <w:rFonts w:ascii="TH SarabunPSK" w:hAnsi="TH SarabunPSK"/>
                <w:sz w:val="26"/>
                <w:szCs w:val="26"/>
              </w:rPr>
              <w:t xml:space="preserve">B.A. (Mathematics and Linguistics), Swarthmore College, USA., </w:t>
            </w:r>
            <w:r w:rsidRPr="00D966F3">
              <w:rPr>
                <w:rFonts w:ascii="TH SarabunPSK" w:hAnsi="TH SarabunPSK"/>
                <w:sz w:val="26"/>
                <w:szCs w:val="26"/>
                <w:cs/>
              </w:rPr>
              <w:t>2006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2513" w:rsidRDefault="00C02513" w:rsidP="00C02513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E180083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2513" w:rsidRPr="00C02513" w:rsidRDefault="00C02513" w:rsidP="00C02513">
            <w:pPr>
              <w:spacing w:before="100" w:beforeAutospacing="1" w:after="100" w:afterAutospacing="1"/>
              <w:rPr>
                <w:rFonts w:ascii="TH SarabunPSK" w:eastAsia="Times New Roman" w:hAnsi="TH SarabunPSK"/>
                <w:sz w:val="28"/>
                <w:szCs w:val="28"/>
              </w:rPr>
            </w:pPr>
            <w:r w:rsidRPr="00C0251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1. </w:t>
            </w:r>
            <w:r w:rsidRPr="00C02513">
              <w:rPr>
                <w:rFonts w:ascii="TH SarabunPSK" w:eastAsia="Times New Roman" w:hAnsi="TH SarabunPSK"/>
                <w:sz w:val="28"/>
                <w:szCs w:val="28"/>
              </w:rPr>
              <w:t>Ploymaklam N.,A priori error analysis of the local discontinuous Galerkin method for the viscous Burgers-Poisson system,2017,14,784-807.</w:t>
            </w:r>
          </w:p>
          <w:p w:rsidR="00C02513" w:rsidRPr="00C02513" w:rsidRDefault="00E330DA" w:rsidP="00E330DA">
            <w:pPr>
              <w:spacing w:before="100" w:beforeAutospacing="1" w:after="100" w:afterAutospacing="1"/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 xml:space="preserve">2. </w:t>
            </w:r>
            <w:r w:rsidR="00C02513" w:rsidRPr="00C02513">
              <w:rPr>
                <w:rFonts w:ascii="TH SarabunPSK" w:eastAsia="Times New Roman" w:hAnsi="TH SarabunPSK"/>
                <w:sz w:val="28"/>
                <w:szCs w:val="28"/>
              </w:rPr>
              <w:t>Ploymaklam N.,A Smaller Cover of the Moser’s Worm Problem,2018,45,2528-2533.</w:t>
            </w:r>
          </w:p>
        </w:tc>
        <w:tc>
          <w:tcPr>
            <w:tcW w:w="1350" w:type="dxa"/>
          </w:tcPr>
          <w:p w:rsidR="00C02513" w:rsidRPr="00D966F3" w:rsidRDefault="0056332E" w:rsidP="0056332E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5 ปี</w:t>
            </w:r>
          </w:p>
        </w:tc>
      </w:tr>
      <w:tr w:rsidR="00692A93" w:rsidTr="00E330DA">
        <w:tc>
          <w:tcPr>
            <w:tcW w:w="724" w:type="dxa"/>
          </w:tcPr>
          <w:p w:rsidR="00692A93" w:rsidRPr="00D966F3" w:rsidRDefault="002810CE" w:rsidP="00692A93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701" w:type="dxa"/>
          </w:tcPr>
          <w:p w:rsidR="00692A93" w:rsidRPr="00D966F3" w:rsidRDefault="00692A93" w:rsidP="00692A93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D966F3">
              <w:rPr>
                <w:rFonts w:ascii="TH SarabunPSK" w:hAnsi="TH SarabunPSK" w:hint="cs"/>
                <w:sz w:val="26"/>
                <w:szCs w:val="26"/>
                <w:cs/>
              </w:rPr>
              <w:t>ผศ.ดร.สันติ  ทาเสนา</w:t>
            </w:r>
          </w:p>
        </w:tc>
        <w:tc>
          <w:tcPr>
            <w:tcW w:w="2160" w:type="dxa"/>
          </w:tcPr>
          <w:p w:rsidR="00692A93" w:rsidRPr="00D966F3" w:rsidRDefault="00E330DA" w:rsidP="00E330DA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ตามตารางที่ 1.2</w:t>
            </w:r>
          </w:p>
        </w:tc>
        <w:tc>
          <w:tcPr>
            <w:tcW w:w="1440" w:type="dxa"/>
          </w:tcPr>
          <w:p w:rsidR="00692A93" w:rsidRPr="00D966F3" w:rsidRDefault="00692A93" w:rsidP="00692A9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</w:p>
        </w:tc>
        <w:tc>
          <w:tcPr>
            <w:tcW w:w="2250" w:type="dxa"/>
          </w:tcPr>
          <w:p w:rsidR="00692A93" w:rsidRPr="00D966F3" w:rsidRDefault="00692A93" w:rsidP="00692A93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692A93" w:rsidRPr="0056332E" w:rsidRDefault="0056332E" w:rsidP="0056332E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 w:rsidRPr="0056332E">
              <w:rPr>
                <w:rFonts w:ascii="TH SarabunPSK" w:hAnsi="TH SarabunPSK"/>
                <w:sz w:val="26"/>
                <w:szCs w:val="26"/>
              </w:rPr>
              <w:t xml:space="preserve">8 </w:t>
            </w:r>
            <w:r w:rsidRPr="0056332E">
              <w:rPr>
                <w:rFonts w:ascii="TH SarabunPSK" w:hAnsi="TH SarabunPSK" w:hint="cs"/>
                <w:sz w:val="26"/>
                <w:szCs w:val="26"/>
                <w:cs/>
              </w:rPr>
              <w:t>ปี</w:t>
            </w:r>
          </w:p>
        </w:tc>
      </w:tr>
      <w:tr w:rsidR="00692A93" w:rsidRPr="00BF4CE1" w:rsidTr="00E330DA">
        <w:tc>
          <w:tcPr>
            <w:tcW w:w="724" w:type="dxa"/>
          </w:tcPr>
          <w:p w:rsidR="00692A93" w:rsidRPr="00BF4CE1" w:rsidRDefault="002810CE" w:rsidP="00692A93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692A93" w:rsidRPr="00BF4CE1" w:rsidRDefault="00BF4CE1" w:rsidP="00692A9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BF4CE1">
              <w:rPr>
                <w:rFonts w:ascii="TH SarabunPSK" w:hAnsi="TH SarabunPSK" w:hint="cs"/>
                <w:sz w:val="26"/>
                <w:szCs w:val="26"/>
                <w:cs/>
              </w:rPr>
              <w:t>ผศ.ดร.ปรารถนา  ใจผ่อง</w:t>
            </w:r>
          </w:p>
        </w:tc>
        <w:tc>
          <w:tcPr>
            <w:tcW w:w="2160" w:type="dxa"/>
          </w:tcPr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-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Ph.D. (Mathematics), University of lllinois at Urbana, USA.,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2011</w:t>
            </w:r>
          </w:p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>-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วท.ม. (คณิตศาสตร์)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2545</w:t>
            </w:r>
          </w:p>
          <w:p w:rsidR="00692A93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-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ศษ.บ. (คณิตศาสตร์)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2543</w:t>
            </w:r>
          </w:p>
        </w:tc>
        <w:tc>
          <w:tcPr>
            <w:tcW w:w="1440" w:type="dxa"/>
          </w:tcPr>
          <w:p w:rsidR="00692A93" w:rsidRPr="00BF4CE1" w:rsidRDefault="00BF4CE1" w:rsidP="00E330DA">
            <w:pPr>
              <w:contextualSpacing/>
              <w:rPr>
                <w:rFonts w:ascii="TH SarabunPSK" w:hAnsi="TH SarabunPSK" w:hint="cs"/>
                <w:sz w:val="26"/>
                <w:szCs w:val="26"/>
                <w:cs/>
              </w:rPr>
            </w:pPr>
            <w:r w:rsidRPr="00BF4CE1">
              <w:rPr>
                <w:rFonts w:ascii="TH SarabunPSK" w:hAnsi="TH SarabunPSK"/>
                <w:sz w:val="26"/>
                <w:szCs w:val="26"/>
                <w:cs/>
              </w:rPr>
              <w:lastRenderedPageBreak/>
              <w:t>พนักงานมหาวิทยาลัยประจำ สายวิชาการ เลขที่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lastRenderedPageBreak/>
              <w:t>ตำแหน่ง</w:t>
            </w:r>
            <w:r w:rsidR="00E330DA" w:rsidRPr="00E330DA">
              <w:rPr>
                <w:rFonts w:ascii="TH SarabunPSK" w:hAnsi="TH SarabunPSK"/>
                <w:sz w:val="26"/>
                <w:szCs w:val="26"/>
              </w:rPr>
              <w:t>D</w:t>
            </w:r>
            <w:r w:rsidR="00E330DA" w:rsidRPr="00E330DA">
              <w:rPr>
                <w:rFonts w:ascii="TH SarabunPSK" w:hAnsi="TH SarabunPSK"/>
                <w:sz w:val="26"/>
                <w:szCs w:val="26"/>
                <w:cs/>
              </w:rPr>
              <w:t>180130</w:t>
            </w:r>
          </w:p>
        </w:tc>
        <w:tc>
          <w:tcPr>
            <w:tcW w:w="2250" w:type="dxa"/>
          </w:tcPr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  <w:cs/>
              </w:rPr>
              <w:lastRenderedPageBreak/>
              <w:t xml:space="preserve">1. 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Jaipong, P., Promduang, W., Chaichana, K., </w:t>
            </w:r>
            <w:r w:rsidRPr="00221FAF">
              <w:rPr>
                <w:rFonts w:ascii="TH SarabunPSK" w:hAnsi="TH SarabunPSK"/>
                <w:sz w:val="26"/>
                <w:szCs w:val="26"/>
              </w:rPr>
              <w:lastRenderedPageBreak/>
              <w:t>“Suborbital graphs of the congruence subgroup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>$\Gamma_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0 (</w:t>
            </w:r>
            <w:r w:rsidRPr="00221FAF">
              <w:rPr>
                <w:rFonts w:ascii="TH SarabunPSK" w:hAnsi="TH SarabunPSK"/>
                <w:sz w:val="26"/>
                <w:szCs w:val="26"/>
              </w:rPr>
              <w:t>N)$”, Beitr Algebra Geom, https://doi.org/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10.1007/</w:t>
            </w:r>
            <w:r w:rsidRPr="00221FAF">
              <w:rPr>
                <w:rFonts w:ascii="TH SarabunPSK" w:hAnsi="TH SarabunPSK"/>
                <w:sz w:val="26"/>
                <w:szCs w:val="26"/>
              </w:rPr>
              <w:t>s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13366-018-0403-9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2018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  <w:cs/>
              </w:rPr>
              <w:t xml:space="preserve">2. </w:t>
            </w:r>
            <w:r w:rsidRPr="00221FAF">
              <w:rPr>
                <w:rFonts w:ascii="TH SarabunPSK" w:hAnsi="TH SarabunPSK"/>
                <w:sz w:val="26"/>
                <w:szCs w:val="26"/>
              </w:rPr>
              <w:t>Tapanyo, W., Jaipong, P., “Connectivity of Suborbital Graphs for the Congruence Subgroups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 xml:space="preserve">of the Extended Modular Group” , Communications in Mathematics and Applications, Vol.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8</w:t>
            </w:r>
            <w:r w:rsidRPr="00221FAF">
              <w:rPr>
                <w:rFonts w:ascii="TH SarabunPSK" w:hAnsi="TH SarabunPSK"/>
                <w:sz w:val="26"/>
                <w:szCs w:val="26"/>
              </w:rPr>
              <w:t>,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 xml:space="preserve">No.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3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, pp.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345</w:t>
            </w:r>
            <w:r w:rsidRPr="00221FAF">
              <w:rPr>
                <w:rFonts w:ascii="TH SarabunPSK" w:hAnsi="TH SarabunPSK"/>
                <w:sz w:val="26"/>
                <w:szCs w:val="26"/>
              </w:rPr>
              <w:t>–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358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2017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  <w:cs/>
              </w:rPr>
              <w:t xml:space="preserve">3. </w:t>
            </w:r>
            <w:r w:rsidRPr="00221FAF">
              <w:rPr>
                <w:rFonts w:ascii="TH SarabunPSK" w:hAnsi="TH SarabunPSK"/>
                <w:sz w:val="26"/>
                <w:szCs w:val="26"/>
              </w:rPr>
              <w:t>Tapanyo, W., Jaipong, P., “Maximal buttonings of non-tree graphs”, Thai Journal of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 xml:space="preserve">Mathematics,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2017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15(3)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, pp.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733-745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  <w:cs/>
              </w:rPr>
              <w:t xml:space="preserve">4. </w:t>
            </w:r>
            <w:r w:rsidRPr="00221FAF">
              <w:rPr>
                <w:rFonts w:ascii="TH SarabunPSK" w:hAnsi="TH SarabunPSK"/>
                <w:sz w:val="26"/>
                <w:szCs w:val="26"/>
              </w:rPr>
              <w:t>Tapanyo, W., Jaipong, P., “Chromatic Numbers of Suborbital Graphs for the Modular Group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 xml:space="preserve">and the Extended Modular Group”, Journal of Mathematics,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2017,7458318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  <w:cs/>
              </w:rPr>
              <w:t xml:space="preserve">5. </w:t>
            </w:r>
            <w:r w:rsidRPr="00221FAF">
              <w:rPr>
                <w:rFonts w:ascii="TH SarabunPSK" w:hAnsi="TH SarabunPSK"/>
                <w:sz w:val="26"/>
                <w:szCs w:val="26"/>
              </w:rPr>
              <w:t>Promduang, W., Jaipong, P., “Suborbital Graphs of Fuchsian Group $H(\sqrt{m})$”,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 xml:space="preserve">Proceedings of the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</w:t>
            </w:r>
            <w:r w:rsidRPr="00221FAF">
              <w:rPr>
                <w:rFonts w:ascii="TH SarabunPSK" w:hAnsi="TH SarabunPSK"/>
                <w:sz w:val="26"/>
                <w:szCs w:val="26"/>
              </w:rPr>
              <w:t xml:space="preserve">th Annual Meeting in Mathematics, Nakhon Pathom, Thailand,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2015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  <w:cs/>
              </w:rPr>
              <w:t xml:space="preserve">6. </w:t>
            </w:r>
            <w:r w:rsidRPr="00221FAF">
              <w:rPr>
                <w:rFonts w:ascii="TH SarabunPSK" w:hAnsi="TH SarabunPSK"/>
                <w:sz w:val="26"/>
                <w:szCs w:val="26"/>
              </w:rPr>
              <w:t>Chaichana, K., J, Pradthana,” Suborbital Graphs for Congruence Subgroups of the Extended</w:t>
            </w:r>
          </w:p>
          <w:p w:rsidR="00221FAF" w:rsidRPr="00221FAF" w:rsidRDefault="00221FAF" w:rsidP="00221FA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lastRenderedPageBreak/>
              <w:t xml:space="preserve">Modular Group and Continued Fractions”, Proceedings of the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</w:t>
            </w:r>
            <w:r w:rsidRPr="00221FAF">
              <w:rPr>
                <w:rFonts w:ascii="TH SarabunPSK" w:hAnsi="TH SarabunPSK"/>
                <w:sz w:val="26"/>
                <w:szCs w:val="26"/>
              </w:rPr>
              <w:t>th Annual Meeting in</w:t>
            </w:r>
          </w:p>
          <w:p w:rsidR="00692A93" w:rsidRPr="00A5058C" w:rsidRDefault="00221FAF" w:rsidP="00221FAF">
            <w:pPr>
              <w:contextualSpacing/>
              <w:jc w:val="thaiDistribute"/>
              <w:rPr>
                <w:rFonts w:ascii="TH SarabunPSK" w:hAnsi="TH SarabunPSK"/>
                <w:sz w:val="26"/>
                <w:szCs w:val="26"/>
                <w:cs/>
              </w:rPr>
            </w:pPr>
            <w:r w:rsidRPr="00221FAF">
              <w:rPr>
                <w:rFonts w:ascii="TH SarabunPSK" w:hAnsi="TH SarabunPSK"/>
                <w:sz w:val="26"/>
                <w:szCs w:val="26"/>
              </w:rPr>
              <w:t xml:space="preserve">Mathematics, Nakhon Pathom, Thailand, </w:t>
            </w:r>
            <w:r w:rsidRPr="00221FAF">
              <w:rPr>
                <w:rFonts w:ascii="TH SarabunPSK" w:hAnsi="TH SarabunPSK"/>
                <w:sz w:val="26"/>
                <w:szCs w:val="26"/>
                <w:cs/>
              </w:rPr>
              <w:t>2015</w:t>
            </w:r>
          </w:p>
        </w:tc>
        <w:tc>
          <w:tcPr>
            <w:tcW w:w="1350" w:type="dxa"/>
          </w:tcPr>
          <w:p w:rsidR="00692A93" w:rsidRPr="00BF4CE1" w:rsidRDefault="0056332E" w:rsidP="0056332E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>17 ปี</w:t>
            </w:r>
          </w:p>
        </w:tc>
      </w:tr>
      <w:tr w:rsidR="00BF4CE1" w:rsidRPr="00BF4CE1" w:rsidTr="00E330DA">
        <w:tc>
          <w:tcPr>
            <w:tcW w:w="724" w:type="dxa"/>
          </w:tcPr>
          <w:p w:rsidR="00BF4CE1" w:rsidRPr="00BF4CE1" w:rsidRDefault="002810CE" w:rsidP="00BF4CE1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1701" w:type="dxa"/>
          </w:tcPr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ผศ.ดร.วัชรีพันธุ์  อติพลรัตน์</w:t>
            </w:r>
          </w:p>
        </w:tc>
        <w:tc>
          <w:tcPr>
            <w:tcW w:w="2160" w:type="dxa"/>
          </w:tcPr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BF4CE1">
              <w:rPr>
                <w:rFonts w:ascii="TH SarabunPSK" w:hAnsi="TH SarabunPSK"/>
                <w:sz w:val="26"/>
                <w:szCs w:val="26"/>
              </w:rPr>
              <w:t xml:space="preserve">Ph.D. (Mathematics), University at Buffalo, USA,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 xml:space="preserve">2015  </w:t>
            </w:r>
          </w:p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BF4CE1">
              <w:rPr>
                <w:rFonts w:ascii="TH SarabunPSK" w:hAnsi="TH SarabunPSK"/>
                <w:sz w:val="26"/>
                <w:szCs w:val="26"/>
                <w:cs/>
              </w:rPr>
              <w:t>วท.บ. เกียรตินิยมอันดับ 1 (คณิตศาสตร์)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มหาวิทยาลัย เชียงใหม่</w:t>
            </w:r>
            <w:r w:rsidRPr="00BF4CE1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BF4CE1">
              <w:rPr>
                <w:rFonts w:ascii="TH SarabunPSK" w:hAnsi="TH SarabunPSK"/>
                <w:sz w:val="26"/>
                <w:szCs w:val="26"/>
                <w:cs/>
              </w:rPr>
              <w:t>2549</w:t>
            </w:r>
          </w:p>
        </w:tc>
        <w:tc>
          <w:tcPr>
            <w:tcW w:w="1440" w:type="dxa"/>
          </w:tcPr>
          <w:p w:rsidR="00BF4CE1" w:rsidRPr="00D966F3" w:rsidRDefault="00BF4CE1" w:rsidP="00BF4CE1">
            <w:pPr>
              <w:contextualSpacing/>
              <w:rPr>
                <w:rFonts w:ascii="TH SarabunPSK" w:hAnsi="TH SarabunPSK" w:hint="cs"/>
                <w:sz w:val="26"/>
                <w:szCs w:val="26"/>
                <w:cs/>
              </w:rPr>
            </w:pPr>
            <w:r w:rsidRPr="00D966F3">
              <w:rPr>
                <w:rFonts w:ascii="TH SarabunPSK" w:hAnsi="TH SarabunPSK" w:hint="cs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250" w:type="dxa"/>
          </w:tcPr>
          <w:p w:rsidR="00E330DA" w:rsidRDefault="00E330DA" w:rsidP="00E330DA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1</w:t>
            </w:r>
            <w:r w:rsidRPr="00E330DA">
              <w:rPr>
                <w:rFonts w:ascii="TH SarabunPSK" w:hAnsi="TH SarabunPSK"/>
                <w:sz w:val="26"/>
                <w:szCs w:val="26"/>
              </w:rPr>
              <w:t xml:space="preserve">.  W. Atiponrat, Topological gyrogroups: Generalization of topological groups, Topology and its               Applications, </w:t>
            </w:r>
            <w:r w:rsidR="004D33F3">
              <w:rPr>
                <w:rFonts w:ascii="TH SarabunPSK" w:hAnsi="TH SarabunPSK"/>
                <w:sz w:val="26"/>
                <w:szCs w:val="26"/>
              </w:rPr>
              <w:t xml:space="preserve">Topology and Its Applications, 2017, vol.224, 73-82. </w:t>
            </w:r>
          </w:p>
          <w:p w:rsidR="00BF4CE1" w:rsidRDefault="00E330DA" w:rsidP="004D33F3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>2</w:t>
            </w:r>
            <w:r w:rsidRPr="00E330DA">
              <w:rPr>
                <w:rFonts w:ascii="TH SarabunPSK" w:hAnsi="TH SarabunPSK"/>
                <w:sz w:val="26"/>
                <w:szCs w:val="26"/>
              </w:rPr>
              <w:t>.  P. Charoensawan and W. Atiponrat, Common Fixed Point and Coupled Coincidence Point Theorems for Geraghty’s Type Contraction Mapping with Two Metrics Endowed with a Directed Graph, Journal of Mathematics, vol.</w:t>
            </w:r>
            <w:r w:rsidR="004D33F3">
              <w:rPr>
                <w:rFonts w:ascii="TH SarabunPSK" w:hAnsi="TH SarabunPSK"/>
                <w:sz w:val="26"/>
                <w:szCs w:val="26"/>
              </w:rPr>
              <w:t>2017</w:t>
            </w:r>
            <w:r w:rsidRPr="00E330DA">
              <w:rPr>
                <w:rFonts w:ascii="TH SarabunPSK" w:hAnsi="TH SarabunPSK"/>
                <w:sz w:val="26"/>
                <w:szCs w:val="26"/>
              </w:rPr>
              <w:t xml:space="preserve"> 2017, </w:t>
            </w:r>
            <w:r w:rsidR="004D33F3">
              <w:rPr>
                <w:rFonts w:ascii="TH SarabunPSK" w:hAnsi="TH SarabunPSK"/>
                <w:sz w:val="26"/>
                <w:szCs w:val="26"/>
              </w:rPr>
              <w:t>1-9.</w:t>
            </w:r>
            <w:r w:rsidRPr="00E330DA">
              <w:rPr>
                <w:rFonts w:ascii="TH SarabunPSK" w:hAnsi="TH SarabunPSK"/>
                <w:sz w:val="26"/>
                <w:szCs w:val="26"/>
              </w:rPr>
              <w:t xml:space="preserve"> </w:t>
            </w:r>
          </w:p>
          <w:p w:rsidR="004D33F3" w:rsidRPr="004D33F3" w:rsidRDefault="004D33F3" w:rsidP="004D33F3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BF4CE1" w:rsidRPr="00BF4CE1" w:rsidRDefault="0056332E" w:rsidP="0056332E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4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ปี</w:t>
            </w:r>
          </w:p>
        </w:tc>
      </w:tr>
      <w:tr w:rsidR="00BF4CE1" w:rsidRPr="00BF4CE1" w:rsidTr="00E330DA">
        <w:tc>
          <w:tcPr>
            <w:tcW w:w="724" w:type="dxa"/>
          </w:tcPr>
          <w:p w:rsidR="00BF4CE1" w:rsidRPr="00BF4CE1" w:rsidRDefault="002810CE" w:rsidP="00BF4CE1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701" w:type="dxa"/>
          </w:tcPr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ผศ.ดร.ธนะศักดิ์   หมวกทอง</w:t>
            </w:r>
            <w:r w:rsidR="002810CE">
              <w:rPr>
                <w:rFonts w:ascii="TH SarabunPSK" w:hAnsi="TH SarabunPSK" w:hint="cs"/>
                <w:sz w:val="26"/>
                <w:szCs w:val="26"/>
                <w:cs/>
              </w:rPr>
              <w:t>หลาง</w:t>
            </w:r>
          </w:p>
        </w:tc>
        <w:tc>
          <w:tcPr>
            <w:tcW w:w="2160" w:type="dxa"/>
          </w:tcPr>
          <w:p w:rsidR="00BF4CE1" w:rsidRPr="00BF4CE1" w:rsidRDefault="00E330DA" w:rsidP="00E330DA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ตามตารางที่ 1.2</w:t>
            </w:r>
          </w:p>
        </w:tc>
        <w:tc>
          <w:tcPr>
            <w:tcW w:w="1440" w:type="dxa"/>
          </w:tcPr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</w:p>
        </w:tc>
        <w:tc>
          <w:tcPr>
            <w:tcW w:w="2250" w:type="dxa"/>
          </w:tcPr>
          <w:p w:rsidR="00BF4CE1" w:rsidRPr="00BF4CE1" w:rsidRDefault="00BF4CE1" w:rsidP="00BF4CE1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BF4CE1" w:rsidRPr="00BF4CE1" w:rsidRDefault="0056332E" w:rsidP="0056332E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14 ปี</w:t>
            </w:r>
          </w:p>
        </w:tc>
      </w:tr>
      <w:tr w:rsidR="00E330DA" w:rsidRPr="00BF4CE1" w:rsidTr="009933AF">
        <w:tc>
          <w:tcPr>
            <w:tcW w:w="724" w:type="dxa"/>
          </w:tcPr>
          <w:p w:rsidR="00E330DA" w:rsidRPr="00BF4CE1" w:rsidRDefault="00E330DA" w:rsidP="00E330DA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701" w:type="dxa"/>
          </w:tcPr>
          <w:p w:rsidR="00E330DA" w:rsidRDefault="00E330DA" w:rsidP="00E330DA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อ.ดร.เป็นหญิง  โรจนกุล</w:t>
            </w:r>
          </w:p>
        </w:tc>
        <w:tc>
          <w:tcPr>
            <w:tcW w:w="2160" w:type="dxa"/>
          </w:tcPr>
          <w:p w:rsidR="00E330DA" w:rsidRPr="002810CE" w:rsidRDefault="00E330DA" w:rsidP="00E330DA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2810CE">
              <w:rPr>
                <w:rFonts w:ascii="TH SarabunPSK" w:hAnsi="TH SarabunPSK"/>
                <w:sz w:val="26"/>
                <w:szCs w:val="26"/>
              </w:rPr>
              <w:t xml:space="preserve">Ph.D. (Mathematics), Royal Holloway, University of London, UK., </w:t>
            </w:r>
            <w:r w:rsidRPr="002810CE">
              <w:rPr>
                <w:rFonts w:ascii="TH SarabunPSK" w:hAnsi="TH SarabunPSK"/>
                <w:sz w:val="26"/>
                <w:szCs w:val="26"/>
                <w:cs/>
              </w:rPr>
              <w:t>2013</w:t>
            </w:r>
          </w:p>
          <w:p w:rsidR="00E330DA" w:rsidRPr="002810CE" w:rsidRDefault="00E330DA" w:rsidP="00E330DA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2810CE">
              <w:rPr>
                <w:rFonts w:ascii="TH SarabunPSK" w:hAnsi="TH SarabunPSK"/>
                <w:sz w:val="26"/>
                <w:szCs w:val="26"/>
                <w:cs/>
              </w:rPr>
              <w:t>วท.บ. เกียรตินิยมอันดับ 1 เหรียญทอง (คณิตศาสตร์)</w:t>
            </w:r>
            <w:r w:rsidRPr="002810CE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2810CE">
              <w:rPr>
                <w:rFonts w:ascii="TH SarabunPSK" w:hAnsi="TH SarabunPSK"/>
                <w:sz w:val="26"/>
                <w:szCs w:val="26"/>
                <w:cs/>
              </w:rPr>
              <w:t>มหาวิทยาลัยเชียงใหม่</w:t>
            </w:r>
            <w:r w:rsidRPr="002810CE"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2810CE">
              <w:rPr>
                <w:rFonts w:ascii="TH SarabunPSK" w:hAnsi="TH SarabunPSK"/>
                <w:sz w:val="26"/>
                <w:szCs w:val="26"/>
                <w:cs/>
              </w:rPr>
              <w:t>2551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0DA" w:rsidRDefault="00E330DA" w:rsidP="00E330DA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>
              <w:rPr>
                <w:rFonts w:ascii="TH SarabunPSK" w:eastAsia="Times New Roman" w:hAnsi="TH SarabunPSK"/>
                <w:sz w:val="28"/>
                <w:szCs w:val="28"/>
              </w:rPr>
              <w:t>E180087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023" w:rsidRPr="00436023" w:rsidRDefault="00436023" w:rsidP="00436023">
            <w:pPr>
              <w:spacing w:before="100" w:beforeAutospacing="1" w:after="100" w:afterAutospacing="1"/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>1.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43602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เชิญขวัญ ปิงใจ และ เป็นหญิง โรจนกุล. พฤติกรรมของการทำซ้ำในปริภูมิสองมิติและสามมิติ. 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 xml:space="preserve">Proceeding </w:t>
            </w:r>
            <w:r w:rsidRPr="0043602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การประชุมวิชาการระดับชาติ "วิทยาศาสตร์วิจัย" ครั้งที่ 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 xml:space="preserve">8. </w:t>
            </w:r>
            <w:r w:rsidRPr="0043602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หน้า 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 xml:space="preserve">287 - 292. </w:t>
            </w:r>
          </w:p>
          <w:p w:rsidR="00436023" w:rsidRPr="00436023" w:rsidRDefault="00436023" w:rsidP="00436023">
            <w:pPr>
              <w:spacing w:before="100" w:beforeAutospacing="1" w:after="100" w:afterAutospacing="1"/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sz w:val="28"/>
                <w:szCs w:val="28"/>
              </w:rPr>
              <w:t>2.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43602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นราพร ณ จันตา และ เป็นหญิง โรจนกุล. เอกลักษณ์คอมบินาทอริกจากเมทริกซ์ 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 xml:space="preserve">AnBn. Proceedings of the 23rd Annual Meeting in 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lastRenderedPageBreak/>
              <w:t xml:space="preserve">Mathematics (AMM 2018). </w:t>
            </w:r>
            <w:r w:rsidRPr="0043602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หน้า </w:t>
            </w: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>108 – 112.</w:t>
            </w:r>
          </w:p>
          <w:p w:rsidR="00E330DA" w:rsidRPr="003B66B9" w:rsidRDefault="00436023" w:rsidP="00436023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436023">
              <w:rPr>
                <w:rFonts w:ascii="TH SarabunPSK" w:eastAsia="Times New Roman" w:hAnsi="TH SarabunPSK"/>
                <w:sz w:val="28"/>
                <w:szCs w:val="28"/>
              </w:rPr>
              <w:t>3. P. Rochanakul. Improved bounds on the size of separating hash families of short length. Special Issue (2019). The 24th Annual Meeting in Mathematics (AMM 2019).</w:t>
            </w:r>
          </w:p>
        </w:tc>
        <w:tc>
          <w:tcPr>
            <w:tcW w:w="1350" w:type="dxa"/>
          </w:tcPr>
          <w:p w:rsidR="00E330DA" w:rsidRPr="00BF4CE1" w:rsidRDefault="0056332E" w:rsidP="0056332E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lastRenderedPageBreak/>
              <w:t>6 ปี</w:t>
            </w:r>
          </w:p>
        </w:tc>
      </w:tr>
      <w:tr w:rsidR="002810CE" w:rsidRPr="00BF4CE1" w:rsidTr="00E330DA">
        <w:tc>
          <w:tcPr>
            <w:tcW w:w="724" w:type="dxa"/>
          </w:tcPr>
          <w:p w:rsidR="002810CE" w:rsidRPr="00BF4CE1" w:rsidRDefault="002810CE" w:rsidP="00BF4CE1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1701" w:type="dxa"/>
          </w:tcPr>
          <w:p w:rsidR="002810CE" w:rsidRDefault="002810CE" w:rsidP="00BF4CE1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ผศ.ดร.อรรถพล  แก้วขาว</w:t>
            </w:r>
          </w:p>
        </w:tc>
        <w:tc>
          <w:tcPr>
            <w:tcW w:w="2160" w:type="dxa"/>
          </w:tcPr>
          <w:p w:rsidR="002810CE" w:rsidRPr="002810CE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ตามตารางที่ 1.2</w:t>
            </w:r>
          </w:p>
        </w:tc>
        <w:tc>
          <w:tcPr>
            <w:tcW w:w="1440" w:type="dxa"/>
          </w:tcPr>
          <w:p w:rsidR="002810CE" w:rsidRPr="002810CE" w:rsidRDefault="002810CE" w:rsidP="00BF4CE1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2810CE" w:rsidRDefault="002810CE" w:rsidP="00BF4CE1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2810CE" w:rsidRPr="00BF4CE1" w:rsidRDefault="00436023" w:rsidP="00436023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7 ปี</w:t>
            </w:r>
          </w:p>
        </w:tc>
      </w:tr>
      <w:tr w:rsidR="0042797F" w:rsidRPr="00BF4CE1" w:rsidTr="00E330DA">
        <w:tc>
          <w:tcPr>
            <w:tcW w:w="724" w:type="dxa"/>
          </w:tcPr>
          <w:p w:rsidR="0042797F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ศ.ดร.สุเทพ  สวนใต้</w:t>
            </w:r>
          </w:p>
        </w:tc>
        <w:tc>
          <w:tcPr>
            <w:tcW w:w="2160" w:type="dxa"/>
          </w:tcPr>
          <w:p w:rsidR="0042797F" w:rsidRPr="00DA6B9D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ตามตารางที่ 1.2</w:t>
            </w:r>
          </w:p>
        </w:tc>
        <w:tc>
          <w:tcPr>
            <w:tcW w:w="1440" w:type="dxa"/>
          </w:tcPr>
          <w:p w:rsidR="0042797F" w:rsidRPr="002810CE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42797F" w:rsidRPr="00BF4CE1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26 ปี</w:t>
            </w:r>
          </w:p>
        </w:tc>
      </w:tr>
      <w:tr w:rsidR="0042797F" w:rsidRPr="00BF4CE1" w:rsidTr="00E330DA">
        <w:tc>
          <w:tcPr>
            <w:tcW w:w="724" w:type="dxa"/>
          </w:tcPr>
          <w:p w:rsidR="0042797F" w:rsidRPr="00BF4CE1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701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ผศ.ดร.ชัยพร  ตั้งทอง</w:t>
            </w:r>
          </w:p>
        </w:tc>
        <w:tc>
          <w:tcPr>
            <w:tcW w:w="2160" w:type="dxa"/>
          </w:tcPr>
          <w:p w:rsidR="0042797F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 w:rsidRPr="00DA6B9D">
              <w:rPr>
                <w:rFonts w:ascii="TH SarabunPSK" w:hAnsi="TH SarabunPSK"/>
                <w:sz w:val="26"/>
                <w:szCs w:val="26"/>
                <w:cs/>
              </w:rPr>
              <w:t>ตามตารางที่ 1.2</w:t>
            </w:r>
          </w:p>
        </w:tc>
        <w:tc>
          <w:tcPr>
            <w:tcW w:w="1440" w:type="dxa"/>
          </w:tcPr>
          <w:p w:rsidR="0042797F" w:rsidRPr="002810CE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42797F" w:rsidRPr="00BF4CE1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11 ปี</w:t>
            </w:r>
          </w:p>
        </w:tc>
      </w:tr>
      <w:tr w:rsidR="0042797F" w:rsidRPr="00BF4CE1" w:rsidTr="00E330DA">
        <w:tc>
          <w:tcPr>
            <w:tcW w:w="724" w:type="dxa"/>
          </w:tcPr>
          <w:p w:rsidR="0042797F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ผศ.ดร.ณัฐกร  สุคันธมาลา</w:t>
            </w:r>
          </w:p>
        </w:tc>
        <w:tc>
          <w:tcPr>
            <w:tcW w:w="2160" w:type="dxa"/>
          </w:tcPr>
          <w:p w:rsidR="0042797F" w:rsidRPr="00DA6B9D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 w:rsidRPr="00225F89">
              <w:rPr>
                <w:rFonts w:ascii="TH SarabunPSK" w:hAnsi="TH SarabunPSK"/>
                <w:sz w:val="26"/>
                <w:szCs w:val="26"/>
                <w:cs/>
              </w:rPr>
              <w:t>ตามตารางที่ 1.2</w:t>
            </w:r>
          </w:p>
        </w:tc>
        <w:tc>
          <w:tcPr>
            <w:tcW w:w="1440" w:type="dxa"/>
          </w:tcPr>
          <w:p w:rsidR="0042797F" w:rsidRPr="00DA6B9D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42797F" w:rsidRPr="00DA6B9D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42797F" w:rsidRPr="00BF4CE1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16 ปี</w:t>
            </w:r>
          </w:p>
        </w:tc>
      </w:tr>
      <w:tr w:rsidR="0042797F" w:rsidRPr="00BF4CE1" w:rsidTr="00E330DA">
        <w:tc>
          <w:tcPr>
            <w:tcW w:w="724" w:type="dxa"/>
          </w:tcPr>
          <w:p w:rsidR="0042797F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1701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ผศ.ดร.ธเนศร์   โรจน์ศิรพิศาล</w:t>
            </w:r>
          </w:p>
        </w:tc>
        <w:tc>
          <w:tcPr>
            <w:tcW w:w="2160" w:type="dxa"/>
          </w:tcPr>
          <w:p w:rsidR="0042797F" w:rsidRPr="00225F89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 w:rsidRPr="00B363B7">
              <w:rPr>
                <w:rFonts w:ascii="TH SarabunPSK" w:hAnsi="TH SarabunPSK"/>
                <w:sz w:val="26"/>
                <w:szCs w:val="26"/>
                <w:cs/>
              </w:rPr>
              <w:t xml:space="preserve">ตามตารางที่ </w:t>
            </w:r>
            <w:r w:rsidRPr="00B363B7">
              <w:rPr>
                <w:rFonts w:ascii="TH SarabunPSK" w:hAnsi="TH SarabunPSK"/>
                <w:sz w:val="26"/>
                <w:szCs w:val="26"/>
              </w:rPr>
              <w:t>1.2</w:t>
            </w:r>
          </w:p>
        </w:tc>
        <w:tc>
          <w:tcPr>
            <w:tcW w:w="1440" w:type="dxa"/>
          </w:tcPr>
          <w:p w:rsidR="0042797F" w:rsidRPr="00225F89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42797F" w:rsidRPr="00225F89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42797F" w:rsidRPr="00BF4CE1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12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ปี</w:t>
            </w:r>
          </w:p>
        </w:tc>
      </w:tr>
      <w:tr w:rsidR="00BC3998" w:rsidRPr="00BC3998" w:rsidTr="00E330DA">
        <w:tc>
          <w:tcPr>
            <w:tcW w:w="724" w:type="dxa"/>
          </w:tcPr>
          <w:p w:rsidR="0042797F" w:rsidRPr="00BC3998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 w:rsidRPr="00BC3998">
              <w:rPr>
                <w:rFonts w:ascii="TH SarabunPSK" w:hAnsi="TH SarabunPSK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42797F" w:rsidRPr="00BC3998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BC3998">
              <w:rPr>
                <w:rFonts w:ascii="TH SarabunPSK" w:hAnsi="TH SarabunPSK" w:hint="cs"/>
                <w:sz w:val="26"/>
                <w:szCs w:val="26"/>
                <w:cs/>
              </w:rPr>
              <w:t>อ.ดร.อติชาต  เกตตะพันธุ์</w:t>
            </w:r>
          </w:p>
        </w:tc>
        <w:tc>
          <w:tcPr>
            <w:tcW w:w="2160" w:type="dxa"/>
          </w:tcPr>
          <w:p w:rsidR="0042797F" w:rsidRPr="00BC3998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BC3998">
              <w:rPr>
                <w:rFonts w:ascii="TH SarabunPSK" w:hAnsi="TH SarabunPSK" w:hint="cs"/>
                <w:sz w:val="26"/>
                <w:szCs w:val="26"/>
                <w:cs/>
              </w:rPr>
              <w:t>- วท.ด.(คณิตศาสตร์), มหาวิทยาลัยเชียงใหม่, 2555</w:t>
            </w:r>
          </w:p>
          <w:p w:rsidR="0042797F" w:rsidRPr="00BC3998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BC3998"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 w:rsidRPr="00BC3998">
              <w:rPr>
                <w:rFonts w:ascii="TH SarabunPSK" w:hAnsi="TH SarabunPSK"/>
                <w:sz w:val="26"/>
                <w:szCs w:val="26"/>
              </w:rPr>
              <w:t>M.A.</w:t>
            </w:r>
            <w:r w:rsidRPr="00BC3998">
              <w:rPr>
                <w:rFonts w:ascii="TH SarabunPSK" w:hAnsi="TH SarabunPSK" w:hint="cs"/>
                <w:sz w:val="26"/>
                <w:szCs w:val="26"/>
                <w:cs/>
              </w:rPr>
              <w:t>(</w:t>
            </w:r>
            <w:r w:rsidRPr="00BC3998">
              <w:rPr>
                <w:rFonts w:ascii="TH SarabunPSK" w:hAnsi="TH SarabunPSK"/>
                <w:sz w:val="26"/>
                <w:szCs w:val="26"/>
              </w:rPr>
              <w:t>Mathematics), University of California at Santa Cruz, USA., 2000</w:t>
            </w:r>
          </w:p>
          <w:p w:rsidR="0042797F" w:rsidRPr="00BC3998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BC3998">
              <w:rPr>
                <w:rFonts w:ascii="TH SarabunPSK" w:hAnsi="TH SarabunPSK"/>
                <w:sz w:val="26"/>
                <w:szCs w:val="26"/>
              </w:rPr>
              <w:t xml:space="preserve">- </w:t>
            </w:r>
            <w:r w:rsidRPr="00BC3998">
              <w:rPr>
                <w:rFonts w:ascii="TH SarabunPSK" w:hAnsi="TH SarabunPSK" w:hint="cs"/>
                <w:sz w:val="26"/>
                <w:szCs w:val="26"/>
                <w:cs/>
              </w:rPr>
              <w:t>วท.บ.(คณิตศาสตร์), มหาวิทยาลัยเชียงใหม่, 2540</w:t>
            </w:r>
          </w:p>
        </w:tc>
        <w:tc>
          <w:tcPr>
            <w:tcW w:w="1440" w:type="dxa"/>
          </w:tcPr>
          <w:p w:rsidR="0042797F" w:rsidRPr="00BC3998" w:rsidRDefault="0042797F" w:rsidP="0042797F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BC3998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</w:p>
        </w:tc>
        <w:tc>
          <w:tcPr>
            <w:tcW w:w="2250" w:type="dxa"/>
          </w:tcPr>
          <w:p w:rsidR="00BC3998" w:rsidRPr="00BC3998" w:rsidRDefault="00BC3998" w:rsidP="00BC3998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1. </w:t>
            </w:r>
            <w:r w:rsidRPr="00BC3998">
              <w:rPr>
                <w:rFonts w:ascii="TH SarabunPSK" w:hAnsi="TH SarabunPSK"/>
                <w:sz w:val="26"/>
                <w:szCs w:val="26"/>
              </w:rPr>
              <w:t>U. Seanpromy</w:t>
            </w:r>
            <w:r>
              <w:rPr>
                <w:rFonts w:ascii="TH SarabunPSK" w:hAnsi="TH SarabunPSK"/>
                <w:sz w:val="26"/>
                <w:szCs w:val="26"/>
              </w:rPr>
              <w:t xml:space="preserve">, A. Kaewkhaoy;z, N. Tongsiriy and </w:t>
            </w:r>
            <w:r w:rsidRPr="00BC3998">
              <w:rPr>
                <w:rFonts w:ascii="TH SarabunPSK" w:hAnsi="TH SarabunPSK"/>
                <w:sz w:val="26"/>
                <w:szCs w:val="26"/>
              </w:rPr>
              <w:t xml:space="preserve">A. Kettapun, A Group Action on Pandiagonal Lanna Magic Squares, Thai J. Math. </w:t>
            </w:r>
            <w:r w:rsidRPr="00BC3998">
              <w:rPr>
                <w:rFonts w:ascii="TH SarabunPSK" w:hAnsi="TH SarabunPSK"/>
                <w:sz w:val="26"/>
                <w:szCs w:val="26"/>
                <w:cs/>
              </w:rPr>
              <w:t>16(2) (2018) 443-453.</w:t>
            </w:r>
          </w:p>
          <w:p w:rsidR="0042797F" w:rsidRPr="00BC3998" w:rsidRDefault="00BC3998" w:rsidP="00BC3998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2. </w:t>
            </w:r>
            <w:r w:rsidRPr="00BC3998">
              <w:rPr>
                <w:rFonts w:ascii="TH SarabunPSK" w:hAnsi="TH SarabunPSK"/>
                <w:sz w:val="26"/>
                <w:szCs w:val="26"/>
              </w:rPr>
              <w:t>L. Bussaban</w:t>
            </w:r>
            <w:r>
              <w:rPr>
                <w:rFonts w:ascii="TH SarabunPSK" w:hAnsi="TH SarabunPSK"/>
                <w:sz w:val="26"/>
                <w:szCs w:val="26"/>
              </w:rPr>
              <w:t xml:space="preserve"> and</w:t>
            </w:r>
            <w:r w:rsidRPr="00BC3998">
              <w:rPr>
                <w:rFonts w:ascii="TH SarabunPSK" w:hAnsi="TH SarabunPSK"/>
                <w:sz w:val="26"/>
                <w:szCs w:val="26"/>
              </w:rPr>
              <w:t xml:space="preserve"> A. Kettapun, Common Fixed Points of an Iterative Method for Berinde Nonexpansive Mappings, Thai J. Math. </w:t>
            </w:r>
            <w:r w:rsidRPr="00BC3998">
              <w:rPr>
                <w:rFonts w:ascii="TH SarabunPSK" w:hAnsi="TH SarabunPSK"/>
                <w:sz w:val="26"/>
                <w:szCs w:val="26"/>
                <w:cs/>
              </w:rPr>
              <w:t>16(1) (2018) 49-60.</w:t>
            </w:r>
          </w:p>
        </w:tc>
        <w:tc>
          <w:tcPr>
            <w:tcW w:w="1350" w:type="dxa"/>
          </w:tcPr>
          <w:p w:rsidR="0042797F" w:rsidRPr="00BC3998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7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ปี</w:t>
            </w:r>
          </w:p>
        </w:tc>
      </w:tr>
      <w:tr w:rsidR="0042797F" w:rsidRPr="00BF4CE1" w:rsidTr="00E330DA">
        <w:tc>
          <w:tcPr>
            <w:tcW w:w="724" w:type="dxa"/>
          </w:tcPr>
          <w:p w:rsidR="0042797F" w:rsidRDefault="0042797F" w:rsidP="0042797F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42797F" w:rsidRDefault="0042797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อ.ดร.อัญชลี   เข็มเพ็ชร์</w:t>
            </w:r>
          </w:p>
        </w:tc>
        <w:tc>
          <w:tcPr>
            <w:tcW w:w="2160" w:type="dxa"/>
          </w:tcPr>
          <w:p w:rsidR="0042797F" w:rsidRPr="00B363B7" w:rsidRDefault="00636619" w:rsidP="00636619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>- Ph.</w:t>
            </w:r>
            <w:r w:rsidRPr="00636619">
              <w:rPr>
                <w:rFonts w:ascii="TH SarabunPSK" w:hAnsi="TH SarabunPSK"/>
                <w:sz w:val="26"/>
                <w:szCs w:val="26"/>
              </w:rPr>
              <w:t>D</w:t>
            </w:r>
            <w:r>
              <w:rPr>
                <w:rFonts w:ascii="TH SarabunPSK" w:hAnsi="TH SarabunPSK"/>
                <w:sz w:val="26"/>
                <w:szCs w:val="26"/>
              </w:rPr>
              <w:t>.</w:t>
            </w:r>
            <w:r w:rsidRPr="00636619">
              <w:rPr>
                <w:rFonts w:ascii="TH SarabunPSK" w:hAnsi="TH SarabunPSK"/>
                <w:sz w:val="26"/>
                <w:szCs w:val="26"/>
              </w:rPr>
              <w:t xml:space="preserve"> (Mathematics)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  <w:r w:rsidRPr="00636619">
              <w:rPr>
                <w:rFonts w:ascii="TH SarabunPSK" w:hAnsi="TH SarabunPSK"/>
                <w:sz w:val="26"/>
                <w:szCs w:val="26"/>
              </w:rPr>
              <w:t xml:space="preserve"> Iowa State University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  <w:r w:rsidRPr="00636619">
              <w:rPr>
                <w:rFonts w:ascii="TH SarabunPSK" w:hAnsi="TH SarabunPSK"/>
                <w:sz w:val="26"/>
                <w:szCs w:val="26"/>
              </w:rPr>
              <w:t xml:space="preserve"> USA</w:t>
            </w:r>
            <w:r>
              <w:rPr>
                <w:rFonts w:ascii="TH SarabunPSK" w:hAnsi="TH SarabunPSK"/>
                <w:sz w:val="26"/>
                <w:szCs w:val="26"/>
              </w:rPr>
              <w:t>.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, </w:t>
            </w:r>
            <w:r w:rsidRPr="00636619">
              <w:rPr>
                <w:rFonts w:ascii="TH SarabunPSK" w:hAnsi="TH SarabunPSK"/>
                <w:sz w:val="26"/>
                <w:szCs w:val="26"/>
                <w:cs/>
              </w:rPr>
              <w:t>2012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440" w:type="dxa"/>
          </w:tcPr>
          <w:p w:rsidR="0042797F" w:rsidRPr="009933AF" w:rsidRDefault="009933AF" w:rsidP="0042797F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9933AF">
              <w:rPr>
                <w:rFonts w:ascii="TH SarabunPSK" w:eastAsia="Times New Roman" w:hAnsi="TH SarabunPSK"/>
                <w:sz w:val="28"/>
                <w:szCs w:val="28"/>
                <w:cs/>
              </w:rPr>
              <w:t>พนักงานมหาวิทยาลัยเงินแผ่นดิน สายวิชาการ เลขที่ตำแหน่ง</w:t>
            </w:r>
          </w:p>
        </w:tc>
        <w:tc>
          <w:tcPr>
            <w:tcW w:w="2250" w:type="dxa"/>
          </w:tcPr>
          <w:p w:rsidR="00FA250B" w:rsidRPr="00FA250B" w:rsidRDefault="00FA250B" w:rsidP="00FA250B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1.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 xml:space="preserve"> </w:t>
            </w:r>
            <w:r w:rsidRPr="00FA250B">
              <w:rPr>
                <w:rFonts w:ascii="TH SarabunPSK" w:hAnsi="TH SarabunPSK"/>
                <w:sz w:val="26"/>
                <w:szCs w:val="26"/>
              </w:rPr>
              <w:t>Chaiporn Thangthong, Anchalee Khemphet Coincidence point theorems for contraction mappings in generalized metric spaces</w:t>
            </w:r>
            <w:r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FA250B">
              <w:rPr>
                <w:rFonts w:ascii="TH SarabunPSK" w:hAnsi="TH SarabunPSK"/>
                <w:sz w:val="26"/>
                <w:szCs w:val="26"/>
              </w:rPr>
              <w:t>International Journal of Mathematics and Mathematical Sciences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 xml:space="preserve"> 2018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.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ab/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ab/>
            </w:r>
          </w:p>
          <w:p w:rsidR="00FA250B" w:rsidRPr="00FA250B" w:rsidRDefault="00FA250B" w:rsidP="00FA250B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FA250B">
              <w:rPr>
                <w:rFonts w:ascii="TH SarabunPSK" w:hAnsi="TH SarabunPSK"/>
                <w:sz w:val="26"/>
                <w:szCs w:val="26"/>
                <w:cs/>
              </w:rPr>
              <w:lastRenderedPageBreak/>
              <w:t xml:space="preserve">       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ab/>
            </w:r>
          </w:p>
          <w:p w:rsidR="00FA250B" w:rsidRDefault="00FA250B" w:rsidP="00FA250B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FA250B">
              <w:rPr>
                <w:rFonts w:ascii="TH SarabunPSK" w:hAnsi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.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 xml:space="preserve">  </w:t>
            </w:r>
            <w:r w:rsidRPr="00FA250B">
              <w:rPr>
                <w:rFonts w:ascii="TH SarabunPSK" w:hAnsi="TH SarabunPSK"/>
                <w:sz w:val="26"/>
                <w:szCs w:val="26"/>
              </w:rPr>
              <w:t>Jakkrit Daengsaen, Anchalee Khemphet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  <w:r w:rsidRPr="00FA250B">
              <w:rPr>
                <w:rFonts w:ascii="TH SarabunPSK" w:hAnsi="TH SarabunPSK"/>
                <w:sz w:val="26"/>
                <w:szCs w:val="26"/>
              </w:rPr>
              <w:t xml:space="preserve"> On the rate of convergence of P-iteration, SP-iteration and D-iteration methods for continuous nondecreasing functions on closed intervals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  <w:r w:rsidRPr="00FA250B">
              <w:rPr>
                <w:rFonts w:ascii="TH SarabunPSK" w:hAnsi="TH SarabunPSK"/>
                <w:sz w:val="26"/>
                <w:szCs w:val="26"/>
              </w:rPr>
              <w:t xml:space="preserve"> Abstract and Applied Analysis</w:t>
            </w:r>
            <w:r>
              <w:rPr>
                <w:rFonts w:ascii="TH SarabunPSK" w:hAnsi="TH SarabunPSK"/>
                <w:sz w:val="26"/>
                <w:szCs w:val="26"/>
              </w:rPr>
              <w:t>,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 xml:space="preserve"> 2018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ab/>
            </w:r>
          </w:p>
          <w:p w:rsidR="00FA250B" w:rsidRDefault="00FA250B" w:rsidP="00FA250B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</w:p>
          <w:p w:rsidR="00FA250B" w:rsidRPr="00FA250B" w:rsidRDefault="00FA250B" w:rsidP="00FA250B">
            <w:pPr>
              <w:contextualSpacing/>
              <w:rPr>
                <w:rFonts w:ascii="TH SarabunPSK" w:hAnsi="TH SarabunPSK"/>
                <w:b/>
                <w:bCs/>
                <w:sz w:val="26"/>
                <w:szCs w:val="26"/>
              </w:rPr>
            </w:pPr>
            <w:r w:rsidRPr="00FA250B">
              <w:rPr>
                <w:rFonts w:ascii="TH SarabunPSK" w:hAnsi="TH SarabunPSK" w:hint="cs"/>
                <w:b/>
                <w:bCs/>
                <w:sz w:val="26"/>
                <w:szCs w:val="26"/>
                <w:cs/>
              </w:rPr>
              <w:t>เสนอผลงานในที่ประชุมวิชาการ</w:t>
            </w:r>
          </w:p>
          <w:p w:rsidR="0042797F" w:rsidRPr="00B363B7" w:rsidRDefault="00FA250B" w:rsidP="00FA250B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/>
                <w:sz w:val="26"/>
                <w:szCs w:val="26"/>
              </w:rPr>
              <w:t>.</w:t>
            </w:r>
            <w:r w:rsidRPr="00FA250B">
              <w:rPr>
                <w:rFonts w:ascii="TH SarabunPSK" w:hAnsi="TH SarabunPSK"/>
                <w:sz w:val="26"/>
                <w:szCs w:val="26"/>
              </w:rPr>
              <w:t xml:space="preserve"> Anchalee Khemphet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, 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 xml:space="preserve">     </w:t>
            </w:r>
            <w:r w:rsidRPr="00FA250B">
              <w:rPr>
                <w:rFonts w:ascii="TH SarabunPSK" w:hAnsi="TH SarabunPSK"/>
                <w:sz w:val="26"/>
                <w:szCs w:val="26"/>
              </w:rPr>
              <w:t>Coincidence point theorems in generalized metric spaces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, 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>การประชุมวิชาการทางคณิตศาสตร์ ครั้งที่ 23 ประจำปี 2561 (</w:t>
            </w:r>
            <w:r w:rsidRPr="00FA250B">
              <w:rPr>
                <w:rFonts w:ascii="TH SarabunPSK" w:hAnsi="TH SarabunPSK"/>
                <w:sz w:val="26"/>
                <w:szCs w:val="26"/>
              </w:rPr>
              <w:t xml:space="preserve">AMM 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>2018)</w:t>
            </w:r>
            <w:r>
              <w:rPr>
                <w:rFonts w:ascii="TH SarabunPSK" w:hAnsi="TH SarabunPSK"/>
                <w:sz w:val="26"/>
                <w:szCs w:val="26"/>
              </w:rPr>
              <w:t xml:space="preserve">, 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>2018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.</w:t>
            </w:r>
            <w:r w:rsidRPr="00FA250B">
              <w:rPr>
                <w:rFonts w:ascii="TH SarabunPSK" w:hAnsi="TH SarabunPSK"/>
                <w:sz w:val="26"/>
                <w:szCs w:val="26"/>
                <w:cs/>
              </w:rPr>
              <w:tab/>
            </w:r>
          </w:p>
        </w:tc>
        <w:tc>
          <w:tcPr>
            <w:tcW w:w="1350" w:type="dxa"/>
          </w:tcPr>
          <w:p w:rsidR="0042797F" w:rsidRPr="00BF4CE1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lastRenderedPageBreak/>
              <w:t xml:space="preserve">7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ปี</w:t>
            </w:r>
          </w:p>
        </w:tc>
      </w:tr>
      <w:tr w:rsidR="00EE2B59" w:rsidRPr="00BF4CE1" w:rsidTr="00E330DA">
        <w:tc>
          <w:tcPr>
            <w:tcW w:w="724" w:type="dxa"/>
          </w:tcPr>
          <w:p w:rsidR="00EE2B59" w:rsidRDefault="00EE2B59" w:rsidP="00EE2B59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EE2B59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รศ.ดร.ปฤษณา  กลับอุดม</w:t>
            </w:r>
          </w:p>
        </w:tc>
        <w:tc>
          <w:tcPr>
            <w:tcW w:w="2160" w:type="dxa"/>
          </w:tcPr>
          <w:p w:rsidR="00EE2B59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/>
                <w:sz w:val="26"/>
                <w:szCs w:val="26"/>
              </w:rPr>
              <w:t>Dr.rer.nat.(Algebra), University of Potsdam, Germany, 2008</w:t>
            </w:r>
          </w:p>
          <w:p w:rsidR="00EE2B59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- วท.ม.(คณิตศาสตร์), จุฬาลงกรณ์มหาวิทยาลัย, 2527</w:t>
            </w:r>
          </w:p>
          <w:p w:rsidR="00EE2B59" w:rsidRPr="00374BE5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- วท.บ.เกียรตินิยม อันดับ 2 (คณิตศาสตร์-ศึกษาศาสตร์)ม มหาวิทยาลัยเชียงใหม่, 2524</w:t>
            </w:r>
          </w:p>
        </w:tc>
        <w:tc>
          <w:tcPr>
            <w:tcW w:w="1440" w:type="dxa"/>
          </w:tcPr>
          <w:p w:rsidR="00EE2B59" w:rsidRPr="009933AF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9933AF">
              <w:rPr>
                <w:rFonts w:ascii="TH SarabunPSK" w:eastAsia="Times New Roman" w:hAnsi="TH SarabunPSK"/>
                <w:sz w:val="28"/>
                <w:szCs w:val="28"/>
                <w:cs/>
              </w:rPr>
              <w:t>พนักงานมหาวิทยาลัยเงินแผ่นดิน สายวิชาการ เลขที่ตำแหน่ง</w:t>
            </w:r>
          </w:p>
        </w:tc>
        <w:tc>
          <w:tcPr>
            <w:tcW w:w="2250" w:type="dxa"/>
          </w:tcPr>
          <w:p w:rsidR="00EE2B59" w:rsidRPr="006D06D4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  <w:r w:rsidRPr="006D06D4">
              <w:rPr>
                <w:rFonts w:ascii="TH SarabunPSK" w:hAnsi="TH SarabunPSK"/>
                <w:sz w:val="26"/>
                <w:szCs w:val="26"/>
              </w:rPr>
              <w:t xml:space="preserve">1. Atitiya Lannastit and Prisana Glubudom, Factorization of Transformation Semigroups Preserving equivalence Relation, </w:t>
            </w:r>
            <w:r w:rsidRPr="006D06D4">
              <w:rPr>
                <w:rFonts w:ascii="TH SarabunPSK" w:hAnsi="TH SarabunPSK" w:hint="cs"/>
                <w:sz w:val="26"/>
                <w:szCs w:val="26"/>
                <w:cs/>
              </w:rPr>
              <w:t>การประชุมวิชาการบัณฑิตศึกษาระดับชาติและนานาชาติ ครั้งที่ 8 ปี 2561</w:t>
            </w:r>
          </w:p>
          <w:p w:rsidR="00EE2B59" w:rsidRPr="006D06D4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</w:rPr>
            </w:pPr>
          </w:p>
          <w:p w:rsidR="00EE2B59" w:rsidRPr="006D06D4" w:rsidRDefault="00EE2B59" w:rsidP="00EE2B59">
            <w:pPr>
              <w:contextualSpacing/>
              <w:rPr>
                <w:rFonts w:ascii="TH SarabunPSK" w:hAnsi="TH SarabunPSK"/>
                <w:sz w:val="26"/>
                <w:szCs w:val="26"/>
                <w:cs/>
              </w:rPr>
            </w:pPr>
            <w:r w:rsidRPr="006D06D4">
              <w:rPr>
                <w:rFonts w:ascii="TH SarabunPSK" w:hAnsi="TH SarabunPSK" w:hint="cs"/>
                <w:sz w:val="26"/>
                <w:szCs w:val="26"/>
                <w:cs/>
              </w:rPr>
              <w:t>2</w:t>
            </w:r>
            <w:r w:rsidRPr="006D06D4">
              <w:rPr>
                <w:rFonts w:ascii="TH SarabunPSK" w:hAnsi="TH SarabunPSK"/>
                <w:sz w:val="26"/>
                <w:szCs w:val="26"/>
                <w:cs/>
              </w:rPr>
              <w:t xml:space="preserve">. </w:t>
            </w:r>
            <w:r w:rsidRPr="006D06D4">
              <w:rPr>
                <w:rFonts w:ascii="TH SarabunPSK" w:hAnsi="TH SarabunPSK"/>
                <w:sz w:val="26"/>
                <w:szCs w:val="26"/>
              </w:rPr>
              <w:t xml:space="preserve">Pratompong Gantayod and Prisana Glubudom, Sufficient Conditions for 3-Perfect Numbers, </w:t>
            </w:r>
            <w:r w:rsidRPr="006D06D4">
              <w:rPr>
                <w:rFonts w:ascii="TH SarabunPSK" w:hAnsi="TH SarabunPSK"/>
                <w:sz w:val="26"/>
                <w:szCs w:val="26"/>
                <w:cs/>
              </w:rPr>
              <w:t>การประชุมวิชาการบัณฑิตศึกษาระดับชาติและนานาชาติ ครั้งที่ 8 ปี 2561</w:t>
            </w:r>
          </w:p>
        </w:tc>
        <w:tc>
          <w:tcPr>
            <w:tcW w:w="1350" w:type="dxa"/>
          </w:tcPr>
          <w:p w:rsidR="00EE2B59" w:rsidRPr="00BF4CE1" w:rsidRDefault="00CD59F4" w:rsidP="00CD59F4">
            <w:pPr>
              <w:contextualSpacing/>
              <w:jc w:val="center"/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/>
                <w:sz w:val="26"/>
                <w:szCs w:val="26"/>
              </w:rPr>
              <w:t xml:space="preserve">35 </w:t>
            </w:r>
            <w:r>
              <w:rPr>
                <w:rFonts w:ascii="TH SarabunPSK" w:hAnsi="TH SarabunPSK" w:hint="cs"/>
                <w:sz w:val="26"/>
                <w:szCs w:val="26"/>
                <w:cs/>
              </w:rPr>
              <w:t>ปี</w:t>
            </w:r>
          </w:p>
        </w:tc>
      </w:tr>
    </w:tbl>
    <w:p w:rsidR="0062681A" w:rsidRDefault="00B363B7" w:rsidP="00B363B7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3923CC">
        <w:rPr>
          <w:rFonts w:ascii="TH SarabunPSK" w:hAnsi="TH SarabunPSK"/>
          <w:color w:val="000000" w:themeColor="text1"/>
          <w:sz w:val="32"/>
          <w:cs/>
        </w:rPr>
        <w:t xml:space="preserve">  </w:t>
      </w:r>
      <w:r w:rsidRPr="003923CC">
        <w:rPr>
          <w:rFonts w:ascii="TH SarabunPSK" w:hAnsi="TH SarabunPSK"/>
          <w:color w:val="000000" w:themeColor="text1"/>
          <w:sz w:val="32"/>
          <w:cs/>
        </w:rPr>
        <w:tab/>
        <w:t>อาจารย์ผู้สอนมีคุณสมบัติตามเกณฑ์มาตรฐานที่กำหนดให้อาจารย์ผู้สอนในระดับปริญญาโท</w:t>
      </w:r>
      <w:r w:rsidR="00646C7C">
        <w:rPr>
          <w:rFonts w:ascii="TH SarabunPSK" w:hAnsi="TH SarabunPSK" w:hint="cs"/>
          <w:color w:val="000000" w:themeColor="text1"/>
          <w:sz w:val="32"/>
          <w:cs/>
        </w:rPr>
        <w:t>ต้องมีคุณวุฒิระดับป</w:t>
      </w:r>
      <w:r w:rsidRPr="003923CC">
        <w:rPr>
          <w:rFonts w:ascii="TH SarabunPSK" w:hAnsi="TH SarabunPSK"/>
          <w:color w:val="000000" w:themeColor="text1"/>
          <w:sz w:val="32"/>
          <w:cs/>
        </w:rPr>
        <w:t>ริญญาโท</w:t>
      </w:r>
      <w:r w:rsidR="00646C7C">
        <w:rPr>
          <w:rFonts w:ascii="TH SarabunPSK" w:hAnsi="TH SarabunPSK" w:hint="cs"/>
          <w:color w:val="000000" w:themeColor="text1"/>
          <w:sz w:val="32"/>
          <w:cs/>
        </w:rPr>
        <w:t xml:space="preserve">หรือเทียบเท่าในสาขาวิชานั้น หรือสาขาวิชาที่สัมพันธ์กัน และมีประสบการณ์ด้านการสอนและมีผลงานทางวิชาการอย่างน้อย 1 รายการ ในรอบ 5 ปีย้อนหลัง กรณีเป็นอาจารย์พิเศษต้องมีคุณวุฒิระดับปริญญาโทหรือเทียบเท่าในสาขาวิชานั้นหรือสาขาวิชาที่สัมพันธ์กัน </w:t>
      </w:r>
      <w:r w:rsidRPr="003923CC">
        <w:rPr>
          <w:rFonts w:ascii="TH SarabunPSK" w:hAnsi="TH SarabunPSK"/>
          <w:color w:val="000000" w:themeColor="text1"/>
          <w:sz w:val="32"/>
          <w:cs/>
        </w:rPr>
        <w:t>และมีประสบการณ์</w:t>
      </w:r>
      <w:r w:rsidR="0062681A">
        <w:rPr>
          <w:rFonts w:ascii="TH SarabunPSK" w:hAnsi="TH SarabunPSK" w:hint="cs"/>
          <w:color w:val="000000" w:themeColor="text1"/>
          <w:sz w:val="32"/>
          <w:cs/>
        </w:rPr>
        <w:t>การทำงานที่เกี่ยวข้องกับวิชาที่สอนและมีผลงานทางวิชาการอย่างน้อย 1 รายการในรอบ 5 ปีย้อนหลัง</w:t>
      </w:r>
    </w:p>
    <w:p w:rsidR="00970451" w:rsidRPr="003923CC" w:rsidRDefault="00646C7C" w:rsidP="00B363B7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lastRenderedPageBreak/>
        <w:t xml:space="preserve">  </w:t>
      </w:r>
      <w:r>
        <w:rPr>
          <w:rFonts w:ascii="TH SarabunPSK" w:hAnsi="TH SarabunPSK" w:hint="cs"/>
          <w:color w:val="000000" w:themeColor="text1"/>
          <w:sz w:val="32"/>
          <w:cs/>
        </w:rPr>
        <w:tab/>
      </w:r>
      <w:r w:rsidR="00B363B7" w:rsidRPr="003923CC">
        <w:rPr>
          <w:rFonts w:ascii="TH SarabunPSK" w:hAnsi="TH SarabunPSK"/>
          <w:color w:val="000000" w:themeColor="text1"/>
          <w:sz w:val="32"/>
          <w:cs/>
        </w:rPr>
        <w:t>ในปีการศึกษา 256</w:t>
      </w:r>
      <w:r w:rsidR="00B363B7" w:rsidRPr="003923CC">
        <w:rPr>
          <w:rFonts w:ascii="TH SarabunPSK" w:hAnsi="TH SarabunPSK" w:hint="cs"/>
          <w:color w:val="000000" w:themeColor="text1"/>
          <w:sz w:val="32"/>
          <w:cs/>
        </w:rPr>
        <w:t>1</w:t>
      </w:r>
      <w:r w:rsidR="00B363B7" w:rsidRPr="003923CC">
        <w:rPr>
          <w:rFonts w:ascii="TH SarabunPSK" w:hAnsi="TH SarabunPSK"/>
          <w:color w:val="000000" w:themeColor="text1"/>
          <w:sz w:val="32"/>
          <w:cs/>
        </w:rPr>
        <w:t xml:space="preserve"> หลักสูตร วท.ม.สาขาวิชาการสอนคณิตศาสตร์ มีอาจารย์ผู้สอน</w:t>
      </w:r>
      <w:r w:rsidR="0062681A">
        <w:rPr>
          <w:rFonts w:ascii="TH SarabunPSK" w:hAnsi="TH SarabunPSK" w:hint="cs"/>
          <w:color w:val="000000" w:themeColor="text1"/>
          <w:sz w:val="32"/>
          <w:cs/>
        </w:rPr>
        <w:t>ที่เป็นอาจารย์ประจำ</w:t>
      </w:r>
      <w:r w:rsidR="00B363B7" w:rsidRPr="003923CC">
        <w:rPr>
          <w:rFonts w:ascii="TH SarabunPSK" w:hAnsi="TH SarabunPSK"/>
          <w:color w:val="000000" w:themeColor="text1"/>
          <w:sz w:val="32"/>
          <w:cs/>
        </w:rPr>
        <w:t xml:space="preserve">ในกระบวนวิชาต่างๆ ในภาคเรียนที่ 1 และ 2  จำนวน 14 คน  มีคุณวุฒิปริญญาเอกจำนวน 14 คน  ดำรงตำแหน่งรองศาสตราจารย์ 1 คน  </w:t>
      </w:r>
      <w:r w:rsidR="00BC3998">
        <w:rPr>
          <w:rFonts w:ascii="TH SarabunPSK" w:hAnsi="TH SarabunPSK" w:hint="cs"/>
          <w:color w:val="000000" w:themeColor="text1"/>
          <w:sz w:val="32"/>
          <w:cs/>
        </w:rPr>
        <w:t xml:space="preserve">รองศาสตราจารย์ จำนวน 1 คน </w:t>
      </w:r>
      <w:r w:rsidR="00B363B7" w:rsidRPr="003923CC">
        <w:rPr>
          <w:rFonts w:ascii="TH SarabunPSK" w:hAnsi="TH SarabunPSK"/>
          <w:color w:val="000000" w:themeColor="text1"/>
          <w:sz w:val="32"/>
          <w:cs/>
        </w:rPr>
        <w:t xml:space="preserve">ผู้ช่วยศาสตราจารย์ จำนวน </w:t>
      </w:r>
      <w:r w:rsidR="00BC3998">
        <w:rPr>
          <w:rFonts w:ascii="TH SarabunPSK" w:hAnsi="TH SarabunPSK" w:hint="cs"/>
          <w:color w:val="000000" w:themeColor="text1"/>
          <w:sz w:val="32"/>
          <w:cs/>
        </w:rPr>
        <w:t>8</w:t>
      </w:r>
      <w:r w:rsidR="00B363B7" w:rsidRPr="003923CC">
        <w:rPr>
          <w:rFonts w:ascii="TH SarabunPSK" w:hAnsi="TH SarabunPSK"/>
          <w:color w:val="000000" w:themeColor="text1"/>
          <w:sz w:val="32"/>
          <w:cs/>
        </w:rPr>
        <w:t xml:space="preserve"> คน  อาจารย์ จำนวน  4  คน  และทุกคนมีประสบการณ์ด้านการสอนและการทำวิจัย ตามตาราง</w:t>
      </w:r>
      <w:r w:rsidR="00BC3998">
        <w:rPr>
          <w:rFonts w:ascii="TH SarabunPSK" w:hAnsi="TH SarabunPSK" w:hint="cs"/>
          <w:color w:val="000000" w:themeColor="text1"/>
          <w:sz w:val="32"/>
          <w:cs/>
        </w:rPr>
        <w:t xml:space="preserve"> และตาราง</w:t>
      </w:r>
      <w:r w:rsidR="00B363B7" w:rsidRPr="003923CC">
        <w:rPr>
          <w:rFonts w:ascii="TH SarabunPSK" w:hAnsi="TH SarabunPSK"/>
          <w:color w:val="000000" w:themeColor="text1"/>
          <w:sz w:val="32"/>
          <w:cs/>
        </w:rPr>
        <w:t>ที่ 1.2</w:t>
      </w: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Default="00BC3998" w:rsidP="00BC3998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BC3998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70451" w:rsidRPr="00FA51DC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  <w:cs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5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คุณสมบัติของอาจารย์ที่ปรึกษาวิทยานิพนธ์หลัก</w:t>
      </w:r>
      <w:r w:rsidRPr="00FA51DC">
        <w:rPr>
          <w:rFonts w:ascii="TH SarabunPSK" w:eastAsiaTheme="minorHAnsi" w:hAnsi="TH SarabunPSK"/>
          <w:b/>
          <w:bCs/>
          <w:sz w:val="32"/>
          <w:u w:val="thick"/>
          <w:cs/>
        </w:rPr>
        <w:t>และอาจารย์ที่ปรึกษาการค้นคว้าอิสระ</w:t>
      </w:r>
    </w:p>
    <w:p w:rsidR="0062681A" w:rsidRDefault="00BB502F" w:rsidP="0097045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BB502F">
        <w:rPr>
          <w:rFonts w:ascii="TH SarabunPSK" w:hAnsi="TH SarabunPSK"/>
          <w:sz w:val="32"/>
          <w:cs/>
        </w:rPr>
        <w:t xml:space="preserve">   </w:t>
      </w:r>
      <w:r w:rsidRPr="00BB502F">
        <w:rPr>
          <w:rFonts w:ascii="TH SarabunPSK" w:hAnsi="TH SarabunPSK"/>
          <w:sz w:val="32"/>
          <w:cs/>
        </w:rPr>
        <w:tab/>
        <w:t>อาจารย์ที่ปรึกษาวิทยานิพนธ์หลักมีคุณสมบัติตามเกณฑ์มาตรฐาน ที่กำหนดให้</w:t>
      </w:r>
      <w:r w:rsidR="0062681A">
        <w:rPr>
          <w:rFonts w:ascii="TH SarabunPSK" w:hAnsi="TH SarabunPSK" w:hint="cs"/>
          <w:sz w:val="32"/>
          <w:cs/>
        </w:rPr>
        <w:t xml:space="preserve">ต้องเป็นอาจารย์ประจำหลักสูตรที่มีคุณวุฒิปริญญาเอกหรือเทียบเท่า หรือขั้นต่ำปริญญาโทหรือเทียบเท่า และดำรงตำแหน่งทางวิชาการไม่ต่ำกว่ารองศาสตราจารย์ในสาขาวิชานั้น หรือสาขาวิชาที่สัมพันธ์กัน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  </w:t>
      </w:r>
    </w:p>
    <w:p w:rsidR="00970451" w:rsidRPr="00BB502F" w:rsidRDefault="0062681A" w:rsidP="0097045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 w:rsidR="00BB502F" w:rsidRPr="00BB502F">
        <w:rPr>
          <w:rFonts w:ascii="TH SarabunPSK" w:hAnsi="TH SarabunPSK"/>
          <w:sz w:val="32"/>
          <w:cs/>
        </w:rPr>
        <w:t>ในปีการศึกษา 256</w:t>
      </w:r>
      <w:r w:rsidR="00BB502F">
        <w:rPr>
          <w:rFonts w:ascii="TH SarabunPSK" w:hAnsi="TH SarabunPSK" w:hint="cs"/>
          <w:sz w:val="32"/>
          <w:cs/>
        </w:rPr>
        <w:t>1</w:t>
      </w:r>
      <w:r w:rsidR="00BB502F" w:rsidRPr="00BB502F">
        <w:rPr>
          <w:rFonts w:ascii="TH SarabunPSK" w:hAnsi="TH SarabunPSK"/>
          <w:sz w:val="32"/>
          <w:cs/>
        </w:rPr>
        <w:t xml:space="preserve">  หลักสูตรมีอาจารย์ที่ปรึกษาวิทยานิพนธ์หลักจำนวน      คน  ทุกท่านมีคุณวุฒิระดับปริญญาเอก สาขาคณิตศาสตร์  ดำรงตำแหน่งรองศาสตราจารย์</w:t>
      </w:r>
      <w:r>
        <w:rPr>
          <w:rFonts w:ascii="TH SarabunPSK" w:hAnsi="TH SarabunPSK" w:hint="cs"/>
          <w:sz w:val="32"/>
          <w:cs/>
        </w:rPr>
        <w:t xml:space="preserve"> </w:t>
      </w:r>
      <w:r w:rsidR="00BB502F" w:rsidRPr="00BB502F">
        <w:rPr>
          <w:rFonts w:ascii="TH SarabunPSK" w:hAnsi="TH SarabunPSK"/>
          <w:sz w:val="32"/>
          <w:cs/>
        </w:rPr>
        <w:t xml:space="preserve"> </w:t>
      </w:r>
      <w:r w:rsidR="00166980">
        <w:rPr>
          <w:rFonts w:ascii="TH SarabunPSK" w:hAnsi="TH SarabunPSK"/>
          <w:color w:val="FF0000"/>
          <w:sz w:val="32"/>
          <w:cs/>
        </w:rPr>
        <w:t>1</w:t>
      </w:r>
      <w:r w:rsidR="00BB502F" w:rsidRPr="0062681A">
        <w:rPr>
          <w:rFonts w:ascii="TH SarabunPSK" w:hAnsi="TH SarabunPSK"/>
          <w:color w:val="FF0000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</w:t>
      </w:r>
      <w:r w:rsidR="00BB502F" w:rsidRPr="00BB502F">
        <w:rPr>
          <w:rFonts w:ascii="TH SarabunPSK" w:hAnsi="TH SarabunPSK"/>
          <w:sz w:val="32"/>
          <w:cs/>
        </w:rPr>
        <w:t xml:space="preserve">คน   ผู้ช่วยศาสตราจารย์ </w:t>
      </w:r>
      <w:r w:rsidR="00166980">
        <w:rPr>
          <w:rFonts w:ascii="TH SarabunPSK" w:hAnsi="TH SarabunPSK" w:hint="cs"/>
          <w:color w:val="FF0000"/>
          <w:sz w:val="32"/>
          <w:cs/>
        </w:rPr>
        <w:t>4</w:t>
      </w:r>
      <w:r w:rsidR="00BB502F" w:rsidRPr="0062681A">
        <w:rPr>
          <w:rFonts w:ascii="TH SarabunPSK" w:hAnsi="TH SarabunPSK"/>
          <w:color w:val="FF0000"/>
          <w:sz w:val="32"/>
          <w:cs/>
        </w:rPr>
        <w:t xml:space="preserve"> </w:t>
      </w:r>
      <w:r w:rsidR="00BB502F" w:rsidRPr="00BB502F">
        <w:rPr>
          <w:rFonts w:ascii="TH SarabunPSK" w:hAnsi="TH SarabunPSK"/>
          <w:sz w:val="32"/>
          <w:cs/>
        </w:rPr>
        <w:t>คน     ทุกคนมีประสบการณ์ในการทำวิจัยที่ไม่ใช่ส่วนหนึ่งของการศึกษาเพื่อรับปริญญา โดยมีข้อมูลตามตาราง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25"/>
        <w:gridCol w:w="2357"/>
        <w:gridCol w:w="2313"/>
        <w:gridCol w:w="1660"/>
        <w:gridCol w:w="2030"/>
      </w:tblGrid>
      <w:tr w:rsidR="00970451" w:rsidTr="000A5670">
        <w:trPr>
          <w:tblHeader/>
        </w:trPr>
        <w:tc>
          <w:tcPr>
            <w:tcW w:w="725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357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67D6E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อาจารย์ที่ปรึกษาวิทยานิพนธ์หลัก</w:t>
            </w:r>
            <w:r>
              <w:rPr>
                <w:rFonts w:ascii="TH SarabunPSK" w:hAnsi="TH SarabunPSK"/>
                <w:b/>
                <w:bCs/>
                <w:sz w:val="32"/>
              </w:rPr>
              <w:t>/</w:t>
            </w:r>
          </w:p>
          <w:p w:rsidR="00970451" w:rsidRPr="00467D6E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2313" w:type="dxa"/>
          </w:tcPr>
          <w:p w:rsidR="00970451" w:rsidRPr="00B473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คำสั่งแต่งตั้งที่ปรึกษาวิทยานิพนธ์หลัก/อาจารย์ที่ปรึกษาการค้นคว้าอิสระ </w:t>
            </w:r>
          </w:p>
        </w:tc>
        <w:tc>
          <w:tcPr>
            <w:tcW w:w="1660" w:type="dxa"/>
          </w:tcPr>
          <w:p w:rsidR="00970451" w:rsidRDefault="00970451" w:rsidP="0062681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</w:t>
            </w:r>
            <w:r w:rsidR="0062681A"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-256</w:t>
            </w:r>
            <w:r w:rsidR="0062681A">
              <w:rPr>
                <w:rFonts w:ascii="TH SarabunPSK" w:hAnsi="TH SarabunPSK" w:hint="cs"/>
                <w:b/>
                <w:bCs/>
                <w:sz w:val="32"/>
                <w:cs/>
              </w:rPr>
              <w:t>1</w:t>
            </w:r>
          </w:p>
        </w:tc>
        <w:tc>
          <w:tcPr>
            <w:tcW w:w="2030" w:type="dxa"/>
          </w:tcPr>
          <w:p w:rsidR="00970451" w:rsidRDefault="00970451" w:rsidP="0062681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</w:t>
            </w:r>
            <w:r w:rsidR="0062681A"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-256</w:t>
            </w:r>
            <w:r w:rsidR="0062681A">
              <w:rPr>
                <w:rFonts w:ascii="TH SarabunPSK" w:hAnsi="TH SarabunPSK" w:hint="cs"/>
                <w:b/>
                <w:bCs/>
                <w:sz w:val="32"/>
                <w:cs/>
              </w:rPr>
              <w:t>1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)</w:t>
            </w:r>
          </w:p>
        </w:tc>
      </w:tr>
      <w:tr w:rsidR="00970451" w:rsidTr="000A5670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357" w:type="dxa"/>
          </w:tcPr>
          <w:p w:rsidR="00970451" w:rsidRDefault="000A567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ผศ.ดร.นราวดี  ภูดลสิทธิพัฒน์</w:t>
            </w:r>
          </w:p>
        </w:tc>
        <w:tc>
          <w:tcPr>
            <w:tcW w:w="2313" w:type="dxa"/>
          </w:tcPr>
          <w:p w:rsidR="000A5670" w:rsidRDefault="000A5670" w:rsidP="000A5670">
            <w:pPr>
              <w:contextualSpacing/>
              <w:rPr>
                <w:rFonts w:ascii="TH SarabunPSK" w:hAnsi="TH SarabunPSK"/>
                <w:sz w:val="32"/>
              </w:rPr>
            </w:pPr>
            <w:r w:rsidRPr="000A5670">
              <w:rPr>
                <w:rFonts w:ascii="TH SarabunPSK" w:hAnsi="TH SarabunPSK"/>
                <w:sz w:val="32"/>
                <w:cs/>
              </w:rPr>
              <w:t xml:space="preserve">นส.จารุพร </w:t>
            </w:r>
            <w:r w:rsidR="00166980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A5670">
              <w:rPr>
                <w:rFonts w:ascii="TH SarabunPSK" w:hAnsi="TH SarabunPSK"/>
                <w:sz w:val="32"/>
                <w:cs/>
              </w:rPr>
              <w:t>วางมือ</w:t>
            </w:r>
          </w:p>
          <w:p w:rsidR="00166980" w:rsidRPr="000A5670" w:rsidRDefault="00166980" w:rsidP="000A5670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รหัส  600532001</w:t>
            </w:r>
          </w:p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6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30" w:type="dxa"/>
          </w:tcPr>
          <w:p w:rsidR="00970451" w:rsidRDefault="0016698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970451" w:rsidTr="000A5670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357" w:type="dxa"/>
          </w:tcPr>
          <w:p w:rsidR="00970451" w:rsidRDefault="000A567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ผศ.ดร.อรรถพล  แก้วขาว</w:t>
            </w:r>
          </w:p>
        </w:tc>
        <w:tc>
          <w:tcPr>
            <w:tcW w:w="2313" w:type="dxa"/>
          </w:tcPr>
          <w:p w:rsidR="00970451" w:rsidRDefault="000A5670" w:rsidP="00CB6916">
            <w:pPr>
              <w:contextualSpacing/>
              <w:rPr>
                <w:rFonts w:ascii="TH SarabunPSK" w:hAnsi="TH SarabunPSK"/>
                <w:sz w:val="32"/>
              </w:rPr>
            </w:pPr>
            <w:r w:rsidRPr="000A5670">
              <w:rPr>
                <w:rFonts w:ascii="TH SarabunPSK" w:hAnsi="TH SarabunPSK"/>
                <w:sz w:val="32"/>
                <w:cs/>
              </w:rPr>
              <w:t xml:space="preserve">นส.จุฑารัตน์ </w:t>
            </w:r>
            <w:r w:rsidR="00166980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A5670">
              <w:rPr>
                <w:rFonts w:ascii="TH SarabunPSK" w:hAnsi="TH SarabunPSK"/>
                <w:sz w:val="32"/>
                <w:cs/>
              </w:rPr>
              <w:t>ใจกล้า</w:t>
            </w:r>
          </w:p>
          <w:p w:rsidR="00166980" w:rsidRPr="000A5670" w:rsidRDefault="00166980" w:rsidP="00CB691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รหัส  600532002</w:t>
            </w:r>
          </w:p>
        </w:tc>
        <w:tc>
          <w:tcPr>
            <w:tcW w:w="166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30" w:type="dxa"/>
          </w:tcPr>
          <w:p w:rsidR="00970451" w:rsidRDefault="0016698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970451" w:rsidTr="000A5670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357" w:type="dxa"/>
          </w:tcPr>
          <w:p w:rsidR="00970451" w:rsidRDefault="000A567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ผศ.ดร.ธเนศร์  โรจน์ศิรพิศาล</w:t>
            </w:r>
          </w:p>
        </w:tc>
        <w:tc>
          <w:tcPr>
            <w:tcW w:w="2313" w:type="dxa"/>
          </w:tcPr>
          <w:p w:rsidR="00970451" w:rsidRDefault="000A5670" w:rsidP="00CB6916">
            <w:pPr>
              <w:contextualSpacing/>
              <w:rPr>
                <w:rFonts w:ascii="TH SarabunPSK" w:hAnsi="TH SarabunPSK"/>
                <w:sz w:val="32"/>
              </w:rPr>
            </w:pPr>
            <w:r w:rsidRPr="000A5670">
              <w:rPr>
                <w:rFonts w:ascii="TH SarabunPSK" w:hAnsi="TH SarabunPSK"/>
                <w:sz w:val="32"/>
                <w:cs/>
              </w:rPr>
              <w:t xml:space="preserve">นายรังสิกร </w:t>
            </w:r>
            <w:r w:rsidR="00166980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A5670">
              <w:rPr>
                <w:rFonts w:ascii="TH SarabunPSK" w:hAnsi="TH SarabunPSK"/>
                <w:sz w:val="32"/>
                <w:cs/>
              </w:rPr>
              <w:t>ใจกล้า</w:t>
            </w:r>
          </w:p>
          <w:p w:rsidR="00166980" w:rsidRPr="000A5670" w:rsidRDefault="0016698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รหัส  600532003</w:t>
            </w:r>
          </w:p>
        </w:tc>
        <w:tc>
          <w:tcPr>
            <w:tcW w:w="166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30" w:type="dxa"/>
          </w:tcPr>
          <w:p w:rsidR="00970451" w:rsidRDefault="0016698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970451" w:rsidTr="000A5670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357" w:type="dxa"/>
          </w:tcPr>
          <w:p w:rsidR="00970451" w:rsidRDefault="000A567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ผศ.ดร.สายัญ   ปันมา</w:t>
            </w:r>
          </w:p>
        </w:tc>
        <w:tc>
          <w:tcPr>
            <w:tcW w:w="2313" w:type="dxa"/>
          </w:tcPr>
          <w:p w:rsidR="000A5670" w:rsidRDefault="000A5670" w:rsidP="000A5670">
            <w:pPr>
              <w:contextualSpacing/>
              <w:rPr>
                <w:rFonts w:ascii="TH SarabunPSK" w:hAnsi="TH SarabunPSK"/>
                <w:sz w:val="32"/>
              </w:rPr>
            </w:pPr>
            <w:r w:rsidRPr="000A5670">
              <w:rPr>
                <w:rFonts w:ascii="TH SarabunPSK" w:hAnsi="TH SarabunPSK"/>
                <w:sz w:val="32"/>
                <w:cs/>
              </w:rPr>
              <w:t xml:space="preserve">นส.จิรภา </w:t>
            </w:r>
            <w:r w:rsidR="00166980">
              <w:rPr>
                <w:rFonts w:ascii="TH SarabunPSK" w:hAnsi="TH SarabunPSK" w:hint="cs"/>
                <w:sz w:val="32"/>
                <w:cs/>
              </w:rPr>
              <w:t xml:space="preserve">  </w:t>
            </w:r>
            <w:r w:rsidRPr="000A5670">
              <w:rPr>
                <w:rFonts w:ascii="TH SarabunPSK" w:hAnsi="TH SarabunPSK"/>
                <w:sz w:val="32"/>
                <w:cs/>
              </w:rPr>
              <w:t>มาอินทร์</w:t>
            </w:r>
          </w:p>
          <w:p w:rsidR="00166980" w:rsidRPr="000A5670" w:rsidRDefault="00166980" w:rsidP="000A5670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รหัส  600532012</w:t>
            </w:r>
          </w:p>
          <w:p w:rsidR="00970451" w:rsidRPr="000A5670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6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30" w:type="dxa"/>
          </w:tcPr>
          <w:p w:rsidR="00970451" w:rsidRDefault="0016698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4737A1" w:rsidTr="004737A1">
        <w:tc>
          <w:tcPr>
            <w:tcW w:w="725" w:type="dxa"/>
          </w:tcPr>
          <w:p w:rsidR="004737A1" w:rsidRDefault="004737A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357" w:type="dxa"/>
          </w:tcPr>
          <w:p w:rsidR="004737A1" w:rsidRDefault="004737A1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รศ.ดร.ปฤษณา  กลับอุดม</w:t>
            </w:r>
          </w:p>
        </w:tc>
        <w:tc>
          <w:tcPr>
            <w:tcW w:w="2313" w:type="dxa"/>
          </w:tcPr>
          <w:p w:rsidR="004737A1" w:rsidRDefault="004737A1" w:rsidP="000A5670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0A5670">
              <w:rPr>
                <w:rFonts w:ascii="TH SarabunPSK" w:hAnsi="TH SarabunPSK"/>
                <w:sz w:val="32"/>
                <w:cs/>
              </w:rPr>
              <w:t xml:space="preserve">นส.รัชนีกร 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A5670">
              <w:rPr>
                <w:rFonts w:ascii="TH SarabunPSK" w:hAnsi="TH SarabunPSK"/>
                <w:sz w:val="32"/>
                <w:cs/>
              </w:rPr>
              <w:t>กันคำ</w:t>
            </w:r>
          </w:p>
          <w:p w:rsidR="004737A1" w:rsidRPr="000A5670" w:rsidRDefault="004737A1" w:rsidP="000A5670">
            <w:pPr>
              <w:contextualSpacing/>
              <w:jc w:val="both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รหัส  600532013</w:t>
            </w:r>
          </w:p>
        </w:tc>
        <w:tc>
          <w:tcPr>
            <w:tcW w:w="3690" w:type="dxa"/>
            <w:gridSpan w:val="2"/>
          </w:tcPr>
          <w:p w:rsidR="004737A1" w:rsidRP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  <w:r w:rsidRPr="004737A1">
              <w:rPr>
                <w:rFonts w:ascii="TH SarabunPSK" w:hAnsi="TH SarabunPSK"/>
                <w:sz w:val="32"/>
                <w:cs/>
              </w:rPr>
              <w:t xml:space="preserve">1. </w:t>
            </w:r>
            <w:r w:rsidRPr="004737A1">
              <w:rPr>
                <w:rFonts w:ascii="TH SarabunPSK" w:hAnsi="TH SarabunPSK"/>
                <w:sz w:val="32"/>
              </w:rPr>
              <w:t xml:space="preserve">Atitiya Lannastit and Prisana Glubudom, Factorization of Transformation Semigroups Preserving equivalence Relation, </w:t>
            </w:r>
            <w:r w:rsidRPr="004737A1">
              <w:rPr>
                <w:rFonts w:ascii="TH SarabunPSK" w:hAnsi="TH SarabunPSK"/>
                <w:sz w:val="32"/>
                <w:cs/>
              </w:rPr>
              <w:t>การประชุมวิชาการบัณฑิตศึกษาระดับชาติและนานาชาติ ครั้งที่ 8 ปี 2561</w:t>
            </w:r>
          </w:p>
          <w:p w:rsidR="004737A1" w:rsidRP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  <w:r w:rsidRPr="004737A1">
              <w:rPr>
                <w:rFonts w:ascii="TH SarabunPSK" w:hAnsi="TH SarabunPSK"/>
                <w:sz w:val="32"/>
                <w:cs/>
              </w:rPr>
              <w:t xml:space="preserve">2. </w:t>
            </w:r>
            <w:r w:rsidRPr="004737A1">
              <w:rPr>
                <w:rFonts w:ascii="TH SarabunPSK" w:hAnsi="TH SarabunPSK"/>
                <w:sz w:val="32"/>
              </w:rPr>
              <w:t xml:space="preserve">Pratompong Gantayod and Prisana Glubudom, Sufficient Conditions for </w:t>
            </w:r>
            <w:r w:rsidRPr="004737A1">
              <w:rPr>
                <w:rFonts w:ascii="TH SarabunPSK" w:hAnsi="TH SarabunPSK"/>
                <w:sz w:val="32"/>
                <w:cs/>
              </w:rPr>
              <w:t>3-</w:t>
            </w:r>
            <w:r w:rsidRPr="004737A1">
              <w:rPr>
                <w:rFonts w:ascii="TH SarabunPSK" w:hAnsi="TH SarabunPSK"/>
                <w:sz w:val="32"/>
              </w:rPr>
              <w:t xml:space="preserve">Perfect Numbers, </w:t>
            </w:r>
            <w:r w:rsidRPr="004737A1">
              <w:rPr>
                <w:rFonts w:ascii="TH SarabunPSK" w:hAnsi="TH SarabunPSK"/>
                <w:sz w:val="32"/>
                <w:cs/>
              </w:rPr>
              <w:t>การประชุมวิชาการบัณฑิตศึกษาระดับชาติและนานาชาติ ครั้งที่ 8 ปี 2561</w:t>
            </w:r>
          </w:p>
          <w:p w:rsid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*</w:t>
            </w:r>
            <w:r>
              <w:rPr>
                <w:rFonts w:ascii="TH SarabunPSK" w:hAnsi="TH SarabunPSK" w:hint="cs"/>
                <w:sz w:val="32"/>
                <w:cs/>
              </w:rPr>
              <w:t>นักศึกษาใช้หลักสูตรเดิมปี 2555 ใช้เกณฑ์เดิมมีประสบการณ์ในการทำวิจัยที่ไม่ใช่ส่วนหนึ่งของการศึกษาเพื่อรับปริญญา</w:t>
            </w:r>
          </w:p>
        </w:tc>
      </w:tr>
      <w:tr w:rsidR="004737A1" w:rsidTr="004737A1">
        <w:tc>
          <w:tcPr>
            <w:tcW w:w="725" w:type="dxa"/>
          </w:tcPr>
          <w:p w:rsidR="004737A1" w:rsidRDefault="004737A1" w:rsidP="004737A1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6.</w:t>
            </w:r>
          </w:p>
        </w:tc>
        <w:tc>
          <w:tcPr>
            <w:tcW w:w="2357" w:type="dxa"/>
          </w:tcPr>
          <w:p w:rsidR="004737A1" w:rsidRDefault="004737A1" w:rsidP="004737A1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รศ.ดร.ปฤษณา  กลับอุดม</w:t>
            </w:r>
          </w:p>
        </w:tc>
        <w:tc>
          <w:tcPr>
            <w:tcW w:w="2313" w:type="dxa"/>
          </w:tcPr>
          <w:p w:rsidR="004737A1" w:rsidRPr="000A5670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  <w:r w:rsidRPr="000A5670">
              <w:rPr>
                <w:rFonts w:ascii="TH SarabunPSK" w:hAnsi="TH SarabunPSK"/>
                <w:sz w:val="32"/>
                <w:cs/>
              </w:rPr>
              <w:t>นายจิระพงษ์</w:t>
            </w:r>
            <w:r>
              <w:rPr>
                <w:rFonts w:ascii="TH SarabunPSK" w:hAnsi="TH SarabunPSK" w:hint="cs"/>
                <w:sz w:val="32"/>
                <w:cs/>
              </w:rPr>
              <w:t xml:space="preserve">  </w:t>
            </w:r>
            <w:r w:rsidRPr="000A5670">
              <w:rPr>
                <w:rFonts w:ascii="TH SarabunPSK" w:hAnsi="TH SarabunPSK"/>
                <w:sz w:val="32"/>
                <w:cs/>
              </w:rPr>
              <w:t>ชมกลิ่น</w:t>
            </w:r>
          </w:p>
          <w:p w:rsidR="004737A1" w:rsidRPr="000A5670" w:rsidRDefault="004737A1" w:rsidP="004737A1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รหัส  600532014</w:t>
            </w:r>
          </w:p>
        </w:tc>
        <w:tc>
          <w:tcPr>
            <w:tcW w:w="3690" w:type="dxa"/>
            <w:gridSpan w:val="2"/>
          </w:tcPr>
          <w:p w:rsidR="004737A1" w:rsidRP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  <w:r w:rsidRPr="004737A1">
              <w:rPr>
                <w:rFonts w:ascii="TH SarabunPSK" w:hAnsi="TH SarabunPSK"/>
                <w:sz w:val="32"/>
                <w:cs/>
              </w:rPr>
              <w:t xml:space="preserve">1. </w:t>
            </w:r>
            <w:r w:rsidRPr="004737A1">
              <w:rPr>
                <w:rFonts w:ascii="TH SarabunPSK" w:hAnsi="TH SarabunPSK"/>
                <w:sz w:val="32"/>
              </w:rPr>
              <w:t xml:space="preserve">Atitiya Lannastit and Prisana Glubudom, Factorization of Transformation Semigroups Preserving equivalence Relation, </w:t>
            </w:r>
            <w:r w:rsidRPr="004737A1">
              <w:rPr>
                <w:rFonts w:ascii="TH SarabunPSK" w:hAnsi="TH SarabunPSK"/>
                <w:sz w:val="32"/>
                <w:cs/>
              </w:rPr>
              <w:t>การประชุมวิชาการบัณฑิตศึกษาระดับชาติและนานาชาติ ครั้งที่ 8 ปี 2561</w:t>
            </w:r>
          </w:p>
          <w:p w:rsidR="004737A1" w:rsidRP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4737A1" w:rsidRDefault="004737A1" w:rsidP="004737A1">
            <w:pPr>
              <w:contextualSpacing/>
              <w:rPr>
                <w:rFonts w:ascii="TH SarabunPSK" w:hAnsi="TH SarabunPSK"/>
                <w:sz w:val="32"/>
              </w:rPr>
            </w:pPr>
            <w:r w:rsidRPr="004737A1">
              <w:rPr>
                <w:rFonts w:ascii="TH SarabunPSK" w:hAnsi="TH SarabunPSK"/>
                <w:sz w:val="32"/>
                <w:cs/>
              </w:rPr>
              <w:t xml:space="preserve">2. </w:t>
            </w:r>
            <w:r w:rsidRPr="004737A1">
              <w:rPr>
                <w:rFonts w:ascii="TH SarabunPSK" w:hAnsi="TH SarabunPSK"/>
                <w:sz w:val="32"/>
              </w:rPr>
              <w:t xml:space="preserve">Pratompong Gantayod and Prisana Glubudom, Sufficient Conditions for </w:t>
            </w:r>
            <w:r w:rsidRPr="004737A1">
              <w:rPr>
                <w:rFonts w:ascii="TH SarabunPSK" w:hAnsi="TH SarabunPSK"/>
                <w:sz w:val="32"/>
                <w:cs/>
              </w:rPr>
              <w:t>3-</w:t>
            </w:r>
            <w:r w:rsidRPr="004737A1">
              <w:rPr>
                <w:rFonts w:ascii="TH SarabunPSK" w:hAnsi="TH SarabunPSK"/>
                <w:sz w:val="32"/>
              </w:rPr>
              <w:t xml:space="preserve">Perfect Numbers, </w:t>
            </w:r>
            <w:r w:rsidRPr="004737A1">
              <w:rPr>
                <w:rFonts w:ascii="TH SarabunPSK" w:hAnsi="TH SarabunPSK"/>
                <w:sz w:val="32"/>
                <w:cs/>
              </w:rPr>
              <w:t>การประชุมวิชาการบัณฑิตศึกษาระดับชาติและนานาชาติ ครั้งที่ 8 ปี 2561</w:t>
            </w:r>
          </w:p>
        </w:tc>
      </w:tr>
    </w:tbl>
    <w:p w:rsidR="000A5670" w:rsidRPr="000A5670" w:rsidRDefault="000A5670" w:rsidP="000A5670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0A5670">
        <w:rPr>
          <w:rFonts w:ascii="TH SarabunPSK" w:hAnsi="TH SarabunPSK"/>
          <w:b/>
          <w:bCs/>
          <w:color w:val="C00000"/>
          <w:sz w:val="32"/>
        </w:rPr>
        <w:t> </w:t>
      </w:r>
    </w:p>
    <w:p w:rsidR="00970451" w:rsidRPr="00EC7CF4" w:rsidRDefault="000A5670" w:rsidP="004737A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0A5670">
        <w:rPr>
          <w:rFonts w:ascii="TH SarabunPSK" w:hAnsi="TH SarabunPSK"/>
          <w:b/>
          <w:bCs/>
          <w:color w:val="C00000"/>
          <w:sz w:val="32"/>
        </w:rPr>
        <w:t> </w:t>
      </w:r>
      <w:r w:rsidR="00970451"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Pr="009D7341" w:rsidRDefault="009D7341" w:rsidP="009D7341">
            <w:pPr>
              <w:contextualSpacing/>
              <w:jc w:val="center"/>
              <w:rPr>
                <w:rFonts w:ascii="TH SarabunPSK" w:hAnsi="TH SarabunPSK"/>
                <w:color w:val="C00000"/>
                <w:sz w:val="32"/>
              </w:rPr>
            </w:pPr>
            <w:r w:rsidRPr="009D7341">
              <w:rPr>
                <w:rFonts w:ascii="TH SarabunPSK" w:hAnsi="TH SarabunPSK"/>
                <w:sz w:val="32"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4737A1" w:rsidRDefault="004737A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6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คุณสมบัติของอาจารย์ที่ปรึกษาวิทยานิพนธ์ร่วม</w:t>
      </w:r>
      <w:r w:rsidRPr="00FA51DC">
        <w:rPr>
          <w:rFonts w:ascii="TH SarabunPSK" w:eastAsia="Times New Roman" w:hAnsi="TH SarabunPSK" w:hint="cs"/>
          <w:b/>
          <w:bCs/>
          <w:sz w:val="32"/>
          <w:u w:val="thick"/>
          <w:cs/>
        </w:rPr>
        <w:t xml:space="preserve"> </w:t>
      </w:r>
      <w:r w:rsidRPr="00FA51DC">
        <w:rPr>
          <w:rFonts w:ascii="TH SarabunPSK" w:eastAsia="Times New Roman" w:hAnsi="TH SarabunPSK"/>
          <w:sz w:val="32"/>
          <w:cs/>
        </w:rPr>
        <w:t>(ถ้ามี)</w:t>
      </w:r>
    </w:p>
    <w:p w:rsidR="00073D86" w:rsidRPr="00073D86" w:rsidRDefault="00073D86" w:rsidP="00073D86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073D86">
        <w:rPr>
          <w:rFonts w:ascii="TH SarabunPSK" w:hAnsi="TH SarabunPSK"/>
          <w:sz w:val="32"/>
          <w:cs/>
        </w:rPr>
        <w:t xml:space="preserve">   </w:t>
      </w:r>
      <w:r w:rsidRPr="00073D86">
        <w:rPr>
          <w:rFonts w:ascii="TH SarabunPSK" w:hAnsi="TH SarabunPSK"/>
          <w:sz w:val="32"/>
          <w:cs/>
        </w:rPr>
        <w:tab/>
        <w:t>อาจารย์ที่ปรึกษาวิทยานิพนธ์</w:t>
      </w:r>
      <w:r>
        <w:rPr>
          <w:rFonts w:ascii="TH SarabunPSK" w:hAnsi="TH SarabunPSK" w:hint="cs"/>
          <w:sz w:val="32"/>
          <w:cs/>
        </w:rPr>
        <w:t>ร่วมต้องมีคุณวุฒิระดับปริญญาเอกหรือเทียบเท่า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หรือเทียบเท่าและดำรงตำแหน่งทางวิชาการไม่น่ำกว่ารองศาสตราจารย์ในสาขาวิชานั้น หรือสาขาวิชาที่</w:t>
      </w:r>
      <w:r>
        <w:rPr>
          <w:rFonts w:ascii="TH SarabunPSK" w:hAnsi="TH SarabunPSK" w:hint="cs"/>
          <w:sz w:val="32"/>
          <w:cs/>
        </w:rPr>
        <w:lastRenderedPageBreak/>
        <w:t>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  <w:r w:rsidRPr="00073D86">
        <w:rPr>
          <w:rFonts w:ascii="TH SarabunPSK" w:hAnsi="TH SarabunPSK"/>
          <w:sz w:val="32"/>
          <w:cs/>
        </w:rPr>
        <w:t xml:space="preserve">  </w:t>
      </w:r>
    </w:p>
    <w:p w:rsidR="00073D86" w:rsidRPr="00073D86" w:rsidRDefault="00073D86" w:rsidP="00073D86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073D86">
        <w:rPr>
          <w:rFonts w:ascii="TH SarabunPSK" w:hAnsi="TH SarabunPSK"/>
          <w:sz w:val="32"/>
          <w:cs/>
        </w:rPr>
        <w:tab/>
        <w:t>ในปีการศึกษา 2561  หลักสูตร</w:t>
      </w:r>
      <w:r>
        <w:rPr>
          <w:rFonts w:ascii="TH SarabunPSK" w:hAnsi="TH SarabunPSK" w:hint="cs"/>
          <w:sz w:val="32"/>
          <w:cs/>
        </w:rPr>
        <w:t>ไม่</w:t>
      </w:r>
      <w:r w:rsidRPr="00073D86">
        <w:rPr>
          <w:rFonts w:ascii="TH SarabunPSK" w:hAnsi="TH SarabunPSK"/>
          <w:sz w:val="32"/>
          <w:cs/>
        </w:rPr>
        <w:t>มีอาจารย์ที่ปรึกษาวิทยานิพนธ์</w:t>
      </w:r>
      <w:r>
        <w:rPr>
          <w:rFonts w:ascii="TH SarabunPSK" w:hAnsi="TH SarabunPSK" w:hint="cs"/>
          <w:sz w:val="32"/>
          <w:cs/>
        </w:rPr>
        <w:t xml:space="preserve">ร่วม  </w:t>
      </w:r>
    </w:p>
    <w:p w:rsidR="00073D86" w:rsidRPr="00073D86" w:rsidRDefault="00073D86" w:rsidP="0097045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:rsidR="00970451" w:rsidRPr="00073D86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</w:rPr>
      </w:pPr>
      <w:r w:rsidRPr="00073D86">
        <w:rPr>
          <w:rFonts w:ascii="TH SarabunPSK" w:hAnsi="TH SarabunPSK" w:hint="cs"/>
          <w:b/>
          <w:bCs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448"/>
        <w:gridCol w:w="1953"/>
        <w:gridCol w:w="1940"/>
        <w:gridCol w:w="1950"/>
      </w:tblGrid>
      <w:tr w:rsidR="00970451" w:rsidTr="00073D86">
        <w:tc>
          <w:tcPr>
            <w:tcW w:w="725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448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3" w:type="dxa"/>
          </w:tcPr>
          <w:p w:rsidR="00970451" w:rsidRPr="00B473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คำสั่งแต่งตั้งที่ปรึกษาวิทยานิพนธ์ร่วม </w:t>
            </w:r>
          </w:p>
        </w:tc>
        <w:tc>
          <w:tcPr>
            <w:tcW w:w="1940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2556-2560)</w:t>
            </w:r>
          </w:p>
        </w:tc>
        <w:tc>
          <w:tcPr>
            <w:tcW w:w="1950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2556-2560)</w:t>
            </w:r>
          </w:p>
        </w:tc>
      </w:tr>
      <w:tr w:rsidR="00970451" w:rsidTr="00073D86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448" w:type="dxa"/>
          </w:tcPr>
          <w:p w:rsidR="00970451" w:rsidRDefault="00073D86" w:rsidP="00073D8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-ไม่มี-</w:t>
            </w:r>
          </w:p>
        </w:tc>
        <w:tc>
          <w:tcPr>
            <w:tcW w:w="1953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5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970451" w:rsidTr="00073D86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448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53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4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5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="004737A1">
        <w:rPr>
          <w:rFonts w:ascii="TH SarabunPSK" w:hAnsi="TH SarabunPSK"/>
          <w:b/>
          <w:bCs/>
          <w:sz w:val="32"/>
        </w:rPr>
        <w:t xml:space="preserve">   </w:t>
      </w:r>
      <w:r w:rsidR="004737A1" w:rsidRPr="004737A1">
        <w:rPr>
          <w:rFonts w:ascii="TH SarabunPSK" w:hAnsi="TH SarabunPSK" w:hint="cs"/>
          <w:sz w:val="32"/>
          <w:cs/>
        </w:rPr>
        <w:t>-ไม่มี-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Pr="00073D86" w:rsidRDefault="00073D86" w:rsidP="00073D8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073D86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4333A5" w:rsidRDefault="004333A5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4333A5" w:rsidRDefault="004333A5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4333A5" w:rsidRDefault="004333A5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7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คุณสมบัติของอาจารย์ผู้สอบวิทยานิพนธ์</w:t>
      </w:r>
      <w:r w:rsidRPr="00ED51EE">
        <w:rPr>
          <w:rFonts w:ascii="TH SarabunPSK" w:eastAsia="Times New Roman" w:hAnsi="TH SarabunPSK"/>
          <w:sz w:val="32"/>
          <w:cs/>
        </w:rPr>
        <w:t xml:space="preserve">  </w:t>
      </w:r>
    </w:p>
    <w:p w:rsidR="005704D6" w:rsidRPr="005704D6" w:rsidRDefault="00073D86" w:rsidP="00073D86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อาจารย์ผู้สอบวิทยานิพนธ์ทุกคนมีคุณสมบัติตามเกณฑ์มาตรฐาน  โดยอาจารย์ผู้สอบวิทยานิพนธ์ประกอบด้วยอาจารย์ประจำหลักสูตรและผู้ทรงคุณวุฒิจากภายนอกไม่น้อยกว่า 3 คน ประธานผู้สอบวิทยานิพนธ์ไม่เป็นที่ปรึกษาวิทยานิพนธ์หลักหรือที่ปรึกษาวิทยานิพนธ์ร่วม   </w:t>
      </w:r>
      <w:r w:rsidRPr="006D06D4">
        <w:rPr>
          <w:rFonts w:ascii="TH SarabunPSK" w:hAnsi="TH SarabunPSK" w:hint="cs"/>
          <w:sz w:val="32"/>
          <w:u w:val="single"/>
          <w:cs/>
        </w:rPr>
        <w:t>อาจารย์ประจำหลักสูตร</w:t>
      </w:r>
      <w:r>
        <w:rPr>
          <w:rFonts w:ascii="TH SarabunPSK" w:hAnsi="TH SarabunPSK" w:hint="cs"/>
          <w:sz w:val="32"/>
          <w:cs/>
        </w:rPr>
        <w:t xml:space="preserve">มีคุณวุฒิระดับปริญญาเอกหรือเทียบเท่าหรือขั้นต่ำปริญญาโท </w:t>
      </w:r>
      <w:r w:rsidR="005704D6">
        <w:rPr>
          <w:rFonts w:ascii="TH SarabunPSK" w:hAnsi="TH SarabunPSK" w:hint="cs"/>
          <w:sz w:val="32"/>
          <w:cs/>
        </w:rPr>
        <w:t xml:space="preserve"> หรือเทียบเท่าและ</w:t>
      </w:r>
      <w:r>
        <w:rPr>
          <w:rFonts w:ascii="TH SarabunPSK" w:hAnsi="TH SarabunPSK" w:hint="cs"/>
          <w:sz w:val="32"/>
          <w:cs/>
        </w:rPr>
        <w:t>ดำรงตำแหน่งทางวิชาการไม่ต่ำกว่ารองศาสตราจารย์ในสาขาวิชานั้น</w:t>
      </w:r>
      <w:r w:rsidR="005704D6">
        <w:rPr>
          <w:rFonts w:ascii="TH SarabunPSK" w:hAnsi="TH SarabunPSK" w:hint="cs"/>
          <w:sz w:val="32"/>
          <w:cs/>
        </w:rPr>
        <w:t xml:space="preserve"> หรือสาขาวิชาที่สัมพันธ์กัน  มีผลงานทางวิชาการอย่างน้อย 3 รายการในรอบ 5 ปีย้อนหลัง โดยอย่างน้อย 1 รายการต้องเป็นผลงานวิจัย  สำหรับ</w:t>
      </w:r>
      <w:r w:rsidR="005704D6" w:rsidRPr="006D06D4">
        <w:rPr>
          <w:rFonts w:ascii="TH SarabunPSK" w:hAnsi="TH SarabunPSK" w:hint="cs"/>
          <w:sz w:val="32"/>
          <w:u w:val="single"/>
          <w:cs/>
        </w:rPr>
        <w:t>ผู้ทรงคุณวุฒิภายนอก</w:t>
      </w:r>
      <w:r w:rsidR="005704D6">
        <w:rPr>
          <w:rFonts w:ascii="TH SarabunPSK" w:hAnsi="TH SarabunPSK" w:hint="cs"/>
          <w:sz w:val="32"/>
          <w:cs/>
        </w:rPr>
        <w:t xml:space="preserve"> มีคุณวุฒิระดับปริญญาเอกหรือเทียบเท่า  มีผลงานทางวิชาการที่ได้รับการตีพิมพ์เผยแพร่ในระดับชาติ  ซึ่งตรงหรือสัมพันธ์กับหัวข้อวิทยานิพนธ์หรือการค้นคว้าอิสระไม่น้อยกวา 10 เรื่อง</w:t>
      </w:r>
      <w:r w:rsidR="005704D6">
        <w:rPr>
          <w:rFonts w:ascii="TH SarabunPSK" w:hAnsi="TH SarabunPSK"/>
          <w:sz w:val="32"/>
        </w:rPr>
        <w:t xml:space="preserve">  </w:t>
      </w:r>
    </w:p>
    <w:p w:rsidR="00100D01" w:rsidRDefault="00073D86" w:rsidP="0097045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</w:t>
      </w:r>
      <w:r>
        <w:rPr>
          <w:rFonts w:ascii="TH SarabunPSK" w:hAnsi="TH SarabunPSK" w:hint="cs"/>
          <w:sz w:val="32"/>
          <w:cs/>
        </w:rPr>
        <w:tab/>
        <w:t>ในปีการศึกษา 256</w:t>
      </w:r>
      <w:r w:rsidR="005704D6">
        <w:rPr>
          <w:rFonts w:ascii="TH SarabunPSK" w:hAnsi="TH SarabunPSK" w:hint="cs"/>
          <w:sz w:val="32"/>
          <w:cs/>
        </w:rPr>
        <w:t>1</w:t>
      </w:r>
      <w:r>
        <w:rPr>
          <w:rFonts w:ascii="TH SarabunPSK" w:hAnsi="TH SarabunPSK" w:hint="cs"/>
          <w:sz w:val="32"/>
          <w:cs/>
        </w:rPr>
        <w:t xml:space="preserve"> หลักสูตรมี</w:t>
      </w:r>
      <w:r w:rsidR="00FE6042">
        <w:rPr>
          <w:rFonts w:ascii="TH SarabunPSK" w:hAnsi="TH SarabunPSK" w:hint="cs"/>
          <w:sz w:val="32"/>
          <w:cs/>
        </w:rPr>
        <w:t>นักศึกษาทำการสอบ จำนวน  6 ราย</w:t>
      </w:r>
      <w:r w:rsidR="00F324E5">
        <w:rPr>
          <w:rFonts w:ascii="TH SarabunPSK" w:hAnsi="TH SarabunPSK" w:hint="cs"/>
          <w:sz w:val="32"/>
          <w:cs/>
        </w:rPr>
        <w:t xml:space="preserve"> ส่งเอกสารขออนุมัติปริญญา 5 ราย  อีก 1 ราย อยู่ระหว่างการนำเสนอผลงาน</w:t>
      </w:r>
      <w:r w:rsidR="00FE6042"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>แต่งตั้งอาจารย์ประจำ</w:t>
      </w:r>
      <w:r w:rsidR="009D536E">
        <w:rPr>
          <w:rFonts w:ascii="TH SarabunPSK" w:hAnsi="TH SarabunPSK" w:hint="cs"/>
          <w:sz w:val="32"/>
          <w:cs/>
        </w:rPr>
        <w:t>หลักสูตร</w:t>
      </w:r>
      <w:r>
        <w:rPr>
          <w:rFonts w:ascii="TH SarabunPSK" w:hAnsi="TH SarabunPSK" w:hint="cs"/>
          <w:sz w:val="32"/>
          <w:cs/>
        </w:rPr>
        <w:t xml:space="preserve">เป็นอาจารย์ผู้สอบวิทยานิพนธ์ จำนวน  </w:t>
      </w:r>
      <w:r w:rsidR="00FE6042">
        <w:rPr>
          <w:rFonts w:ascii="TH SarabunPSK" w:hAnsi="TH SarabunPSK" w:hint="cs"/>
          <w:sz w:val="32"/>
          <w:cs/>
        </w:rPr>
        <w:t>8</w:t>
      </w:r>
      <w:r w:rsidR="005704D6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ราย ทุกคนมีคุณวุฒิระดับปริญญาเอก  ดำรงตำแหน่งรองศาสตราจารย์ </w:t>
      </w:r>
      <w:r w:rsidR="005704D6">
        <w:rPr>
          <w:rFonts w:ascii="TH SarabunPSK" w:hAnsi="TH SarabunPSK"/>
          <w:sz w:val="32"/>
        </w:rPr>
        <w:t xml:space="preserve">   </w:t>
      </w:r>
      <w:r w:rsidR="006D06D4">
        <w:rPr>
          <w:rFonts w:ascii="TH SarabunPSK" w:hAnsi="TH SarabunPSK" w:hint="cs"/>
          <w:sz w:val="32"/>
          <w:cs/>
        </w:rPr>
        <w:t xml:space="preserve">1 </w:t>
      </w:r>
      <w:r>
        <w:rPr>
          <w:rFonts w:ascii="TH SarabunPSK" w:hAnsi="TH SarabunPSK" w:hint="cs"/>
          <w:sz w:val="32"/>
          <w:cs/>
        </w:rPr>
        <w:t xml:space="preserve">ราย  ผู้ช่วยศาสตราจารย์ </w:t>
      </w:r>
      <w:r w:rsidR="005704D6">
        <w:rPr>
          <w:rFonts w:ascii="TH SarabunPSK" w:hAnsi="TH SarabunPSK" w:hint="cs"/>
          <w:sz w:val="32"/>
          <w:cs/>
        </w:rPr>
        <w:t xml:space="preserve"> </w:t>
      </w:r>
      <w:r w:rsidR="006D06D4">
        <w:rPr>
          <w:rFonts w:ascii="TH SarabunPSK" w:hAnsi="TH SarabunPSK" w:hint="cs"/>
          <w:sz w:val="32"/>
          <w:cs/>
        </w:rPr>
        <w:t>6</w:t>
      </w:r>
      <w:r w:rsidR="005704D6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ราย และอาจารย์ </w:t>
      </w:r>
      <w:r w:rsidR="005704D6">
        <w:rPr>
          <w:rFonts w:ascii="TH SarabunPSK" w:hAnsi="TH SarabunPSK" w:hint="cs"/>
          <w:sz w:val="32"/>
          <w:cs/>
        </w:rPr>
        <w:t xml:space="preserve"> </w:t>
      </w:r>
      <w:r w:rsidR="006D06D4">
        <w:rPr>
          <w:rFonts w:ascii="TH SarabunPSK" w:hAnsi="TH SarabunPSK" w:hint="cs"/>
          <w:sz w:val="32"/>
          <w:cs/>
        </w:rPr>
        <w:t>1</w:t>
      </w:r>
      <w:r w:rsidR="005704D6"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 xml:space="preserve"> ราย และทุกคนมี</w:t>
      </w:r>
      <w:r w:rsidR="00100D01">
        <w:rPr>
          <w:rFonts w:ascii="TH SarabunPSK" w:hAnsi="TH SarabunPSK" w:hint="cs"/>
          <w:sz w:val="32"/>
          <w:cs/>
        </w:rPr>
        <w:t>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970451" w:rsidRPr="005704D6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</w:rPr>
      </w:pPr>
      <w:r w:rsidRPr="005704D6">
        <w:rPr>
          <w:rFonts w:ascii="TH SarabunPSK" w:hAnsi="TH SarabunPSK" w:hint="cs"/>
          <w:b/>
          <w:bCs/>
          <w:sz w:val="32"/>
          <w:u w:val="thick"/>
          <w:cs/>
        </w:rPr>
        <w:t>กรณีอาจารย์ประจำ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25"/>
        <w:gridCol w:w="2448"/>
        <w:gridCol w:w="2672"/>
        <w:gridCol w:w="1350"/>
        <w:gridCol w:w="2520"/>
      </w:tblGrid>
      <w:tr w:rsidR="00970451" w:rsidTr="005704D6">
        <w:tc>
          <w:tcPr>
            <w:tcW w:w="725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448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อาจารย์ผู้สอบวิทยานิพนธ์</w:t>
            </w:r>
          </w:p>
        </w:tc>
        <w:tc>
          <w:tcPr>
            <w:tcW w:w="2672" w:type="dxa"/>
          </w:tcPr>
          <w:p w:rsidR="00970451" w:rsidRPr="00B473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คำสั่งแต่งตั้งอาจารย์ผู้สอบวิทยานิพนธ์ </w:t>
            </w:r>
          </w:p>
        </w:tc>
        <w:tc>
          <w:tcPr>
            <w:tcW w:w="1350" w:type="dxa"/>
          </w:tcPr>
          <w:p w:rsidR="00970451" w:rsidRPr="005704D6" w:rsidRDefault="00970451" w:rsidP="000C1687">
            <w:pPr>
              <w:contextualSpacing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5704D6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ผลงานทางวิชาการ ย้อนหลัง 5 ปี (ปีปฏิทิน 255</w:t>
            </w:r>
            <w:r w:rsidR="000C1687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7</w:t>
            </w:r>
            <w:r w:rsidRPr="005704D6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-256</w:t>
            </w:r>
            <w:r w:rsidR="000C1687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1</w:t>
            </w:r>
            <w:r w:rsidRPr="005704D6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520" w:type="dxa"/>
          </w:tcPr>
          <w:p w:rsidR="00970451" w:rsidRPr="005704D6" w:rsidRDefault="00970451" w:rsidP="000C1687">
            <w:pPr>
              <w:contextualSpacing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5704D6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ผลงานวิจัย ย้อนหลัง 5 ปี (ปีปฏิทิน 255</w:t>
            </w:r>
            <w:r w:rsidR="000C1687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7</w:t>
            </w:r>
            <w:r w:rsidRPr="005704D6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-256</w:t>
            </w:r>
            <w:r w:rsidR="000C1687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1</w:t>
            </w:r>
            <w:r w:rsidRPr="005704D6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70451" w:rsidTr="005704D6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1.</w:t>
            </w:r>
          </w:p>
        </w:tc>
        <w:tc>
          <w:tcPr>
            <w:tcW w:w="2448" w:type="dxa"/>
          </w:tcPr>
          <w:p w:rsidR="005704D6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ผศ.ดร.อรรถพล   แก้วขาว</w:t>
            </w:r>
          </w:p>
          <w:p w:rsidR="005704D6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5704D6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72" w:type="dxa"/>
          </w:tcPr>
          <w:p w:rsidR="005704D6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- </w:t>
            </w:r>
            <w:r>
              <w:rPr>
                <w:rFonts w:ascii="TH SarabunPSK" w:hAnsi="TH SarabunPSK" w:hint="cs"/>
                <w:sz w:val="32"/>
                <w:cs/>
              </w:rPr>
              <w:t xml:space="preserve">คำสั่งคณะวิทยาศาสตร์ที่ 425/2561  </w:t>
            </w:r>
          </w:p>
          <w:p w:rsidR="00970451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นางสาวภัสราภรณ์   ชัยเดช  570532002</w:t>
            </w:r>
          </w:p>
          <w:p w:rsidR="005E78E1" w:rsidRDefault="005E78E1" w:rsidP="005E78E1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สอบ  15  พ.ย 2561</w:t>
            </w:r>
          </w:p>
        </w:tc>
        <w:tc>
          <w:tcPr>
            <w:tcW w:w="135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970451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970451" w:rsidTr="005704D6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448" w:type="dxa"/>
          </w:tcPr>
          <w:p w:rsidR="00970451" w:rsidRDefault="005704D6" w:rsidP="00CB691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ผศ.ดร.วารุนันท์   อินถาก้อน</w:t>
            </w:r>
          </w:p>
        </w:tc>
        <w:tc>
          <w:tcPr>
            <w:tcW w:w="2672" w:type="dxa"/>
          </w:tcPr>
          <w:p w:rsidR="005704D6" w:rsidRPr="005704D6" w:rsidRDefault="005704D6" w:rsidP="005704D6">
            <w:pPr>
              <w:contextualSpacing/>
              <w:rPr>
                <w:rFonts w:ascii="TH SarabunPSK" w:hAnsi="TH SarabunPSK"/>
                <w:sz w:val="32"/>
              </w:rPr>
            </w:pPr>
            <w:r w:rsidRPr="005704D6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425/2561  </w:t>
            </w:r>
          </w:p>
          <w:p w:rsidR="00970451" w:rsidRDefault="005704D6" w:rsidP="005704D6">
            <w:pPr>
              <w:contextualSpacing/>
              <w:rPr>
                <w:rFonts w:ascii="TH SarabunPSK" w:hAnsi="TH SarabunPSK"/>
                <w:sz w:val="32"/>
              </w:rPr>
            </w:pPr>
            <w:r w:rsidRPr="005704D6">
              <w:rPr>
                <w:rFonts w:ascii="TH SarabunPSK" w:hAnsi="TH SarabunPSK"/>
                <w:sz w:val="32"/>
                <w:cs/>
              </w:rPr>
              <w:t>นางสาวภัสราภรณ์   ชัยเดช  570532002</w:t>
            </w:r>
          </w:p>
          <w:p w:rsidR="005E78E1" w:rsidRDefault="005E78E1" w:rsidP="005704D6">
            <w:pPr>
              <w:contextualSpacing/>
              <w:rPr>
                <w:rFonts w:ascii="TH SarabunPSK" w:hAnsi="TH SarabunPSK"/>
                <w:sz w:val="32"/>
              </w:rPr>
            </w:pPr>
            <w:r w:rsidRPr="005E78E1">
              <w:rPr>
                <w:rFonts w:ascii="TH SarabunPSK" w:hAnsi="TH SarabunPSK"/>
                <w:sz w:val="32"/>
                <w:cs/>
              </w:rPr>
              <w:t>สอบ  15  พ.ย 2561</w:t>
            </w:r>
          </w:p>
        </w:tc>
        <w:tc>
          <w:tcPr>
            <w:tcW w:w="135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970451" w:rsidRDefault="005704D6" w:rsidP="00CB6916">
            <w:pPr>
              <w:contextualSpacing/>
              <w:rPr>
                <w:rFonts w:ascii="TH SarabunPSK" w:hAnsi="TH SarabunPSK"/>
                <w:sz w:val="32"/>
              </w:rPr>
            </w:pPr>
            <w:r w:rsidRPr="005704D6">
              <w:rPr>
                <w:rFonts w:ascii="TH SarabunPSK" w:hAnsi="TH SarabunPSK"/>
                <w:sz w:val="32"/>
                <w:cs/>
              </w:rPr>
              <w:t>ตารางที่ 1.2</w:t>
            </w:r>
          </w:p>
        </w:tc>
      </w:tr>
      <w:tr w:rsidR="00970451" w:rsidTr="005704D6">
        <w:tc>
          <w:tcPr>
            <w:tcW w:w="725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448" w:type="dxa"/>
          </w:tcPr>
          <w:p w:rsidR="0097045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ผศ.ดร.สายัญ   ปันมา</w:t>
            </w:r>
          </w:p>
        </w:tc>
        <w:tc>
          <w:tcPr>
            <w:tcW w:w="2672" w:type="dxa"/>
          </w:tcPr>
          <w:p w:rsidR="005E78E1" w:rsidRPr="005E78E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  <w:r w:rsidRPr="005E78E1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</w:t>
            </w:r>
            <w:r>
              <w:rPr>
                <w:rFonts w:ascii="TH SarabunPSK" w:hAnsi="TH SarabunPSK" w:hint="cs"/>
                <w:sz w:val="32"/>
                <w:cs/>
              </w:rPr>
              <w:t>168</w:t>
            </w:r>
            <w:r w:rsidRPr="005E78E1">
              <w:rPr>
                <w:rFonts w:ascii="TH SarabunPSK" w:hAnsi="TH SarabunPSK"/>
                <w:sz w:val="32"/>
                <w:cs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2</w:t>
            </w:r>
            <w:r w:rsidRPr="005E78E1">
              <w:rPr>
                <w:rFonts w:ascii="TH SarabunPSK" w:hAnsi="TH SarabunPSK"/>
                <w:sz w:val="32"/>
                <w:cs/>
              </w:rPr>
              <w:t xml:space="preserve">  </w:t>
            </w:r>
          </w:p>
          <w:p w:rsidR="0097045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นายศรายุทธ   วิริยะคุณานันท์</w:t>
            </w:r>
            <w:r w:rsidRPr="005E78E1">
              <w:rPr>
                <w:rFonts w:ascii="TH SarabunPSK" w:hAnsi="TH SarabunPSK"/>
                <w:sz w:val="32"/>
                <w:cs/>
              </w:rPr>
              <w:t xml:space="preserve">  57053200</w:t>
            </w: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  <w:p w:rsidR="005E78E1" w:rsidRDefault="000C1687" w:rsidP="005E78E1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สอบ  10  เม.ย 2561</w:t>
            </w:r>
          </w:p>
        </w:tc>
        <w:tc>
          <w:tcPr>
            <w:tcW w:w="135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970451" w:rsidRDefault="005E78E1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5E78E1" w:rsidTr="005704D6">
        <w:tc>
          <w:tcPr>
            <w:tcW w:w="725" w:type="dxa"/>
          </w:tcPr>
          <w:p w:rsidR="005E78E1" w:rsidRDefault="005E78E1" w:rsidP="005E78E1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448" w:type="dxa"/>
          </w:tcPr>
          <w:p w:rsidR="005E78E1" w:rsidRDefault="005E78E1" w:rsidP="005E78E1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อ.ดร.ปรียานุช   โหนแหยม</w:t>
            </w:r>
          </w:p>
        </w:tc>
        <w:tc>
          <w:tcPr>
            <w:tcW w:w="2672" w:type="dxa"/>
          </w:tcPr>
          <w:p w:rsidR="005E78E1" w:rsidRPr="005E78E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  <w:r w:rsidRPr="005E78E1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</w:t>
            </w:r>
            <w:r>
              <w:rPr>
                <w:rFonts w:ascii="TH SarabunPSK" w:hAnsi="TH SarabunPSK" w:hint="cs"/>
                <w:sz w:val="32"/>
                <w:cs/>
              </w:rPr>
              <w:t>168</w:t>
            </w:r>
            <w:r w:rsidRPr="005E78E1">
              <w:rPr>
                <w:rFonts w:ascii="TH SarabunPSK" w:hAnsi="TH SarabunPSK"/>
                <w:sz w:val="32"/>
                <w:cs/>
              </w:rPr>
              <w:t>/256</w:t>
            </w:r>
            <w:r>
              <w:rPr>
                <w:rFonts w:ascii="TH SarabunPSK" w:hAnsi="TH SarabunPSK" w:hint="cs"/>
                <w:sz w:val="32"/>
                <w:cs/>
              </w:rPr>
              <w:t>2</w:t>
            </w:r>
            <w:r w:rsidRPr="005E78E1">
              <w:rPr>
                <w:rFonts w:ascii="TH SarabunPSK" w:hAnsi="TH SarabunPSK"/>
                <w:sz w:val="32"/>
                <w:cs/>
              </w:rPr>
              <w:t xml:space="preserve">  </w:t>
            </w:r>
          </w:p>
          <w:p w:rsidR="005E78E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นายศรายุทธ   วิริยะคุณานันท์</w:t>
            </w:r>
            <w:r w:rsidRPr="005E78E1">
              <w:rPr>
                <w:rFonts w:ascii="TH SarabunPSK" w:hAnsi="TH SarabunPSK"/>
                <w:sz w:val="32"/>
                <w:cs/>
              </w:rPr>
              <w:t xml:space="preserve">  57053200</w:t>
            </w: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สอบ  10  เม.ย 2561</w:t>
            </w:r>
          </w:p>
        </w:tc>
        <w:tc>
          <w:tcPr>
            <w:tcW w:w="1350" w:type="dxa"/>
          </w:tcPr>
          <w:p w:rsidR="005E78E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5E78E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ตารางที่ 1.2</w:t>
            </w:r>
          </w:p>
        </w:tc>
      </w:tr>
      <w:tr w:rsidR="005E78E1" w:rsidTr="005704D6">
        <w:tc>
          <w:tcPr>
            <w:tcW w:w="725" w:type="dxa"/>
          </w:tcPr>
          <w:p w:rsidR="005E78E1" w:rsidRDefault="005E78E1" w:rsidP="005E78E1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448" w:type="dxa"/>
          </w:tcPr>
          <w:p w:rsidR="005E78E1" w:rsidRDefault="000C1687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รศ.ดร.ปฤษณา  กลับอุดม</w:t>
            </w:r>
          </w:p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2672" w:type="dxa"/>
          </w:tcPr>
          <w:p w:rsidR="000C1687" w:rsidRPr="000C1687" w:rsidRDefault="000C1687" w:rsidP="000C1687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</w:t>
            </w:r>
            <w:r>
              <w:rPr>
                <w:rFonts w:ascii="TH SarabunPSK" w:hAnsi="TH SarabunPSK" w:hint="cs"/>
                <w:sz w:val="32"/>
                <w:cs/>
              </w:rPr>
              <w:t>209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/2562  </w:t>
            </w:r>
          </w:p>
          <w:p w:rsidR="000C1687" w:rsidRPr="000C1687" w:rsidRDefault="000C1687" w:rsidP="000C1687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>ผดุงศักดิ์  กีรติวศิน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  5</w:t>
            </w:r>
            <w:r>
              <w:rPr>
                <w:rFonts w:ascii="TH SarabunPSK" w:hAnsi="TH SarabunPSK" w:hint="cs"/>
                <w:sz w:val="32"/>
                <w:cs/>
              </w:rPr>
              <w:t>9</w:t>
            </w:r>
            <w:r w:rsidRPr="000C1687">
              <w:rPr>
                <w:rFonts w:ascii="TH SarabunPSK" w:hAnsi="TH SarabunPSK"/>
                <w:sz w:val="32"/>
                <w:cs/>
              </w:rPr>
              <w:t>0532</w:t>
            </w:r>
            <w:r>
              <w:rPr>
                <w:rFonts w:ascii="TH SarabunPSK" w:hAnsi="TH SarabunPSK" w:hint="cs"/>
                <w:sz w:val="32"/>
                <w:cs/>
              </w:rPr>
              <w:t>001</w:t>
            </w:r>
          </w:p>
          <w:p w:rsidR="005E78E1" w:rsidRDefault="000C1687" w:rsidP="000C1687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 xml:space="preserve">สอบ  </w:t>
            </w:r>
            <w:r>
              <w:rPr>
                <w:rFonts w:ascii="TH SarabunPSK" w:hAnsi="TH SarabunPSK" w:hint="cs"/>
                <w:sz w:val="32"/>
                <w:cs/>
              </w:rPr>
              <w:t>8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cs/>
              </w:rPr>
              <w:t xml:space="preserve">พ.ค 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 256</w:t>
            </w: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  <w:p w:rsidR="006D06D4" w:rsidRDefault="006D06D4" w:rsidP="000C1687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350" w:type="dxa"/>
          </w:tcPr>
          <w:p w:rsidR="005E78E1" w:rsidRDefault="005E78E1" w:rsidP="005E78E1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6D06D4" w:rsidRPr="006D06D4" w:rsidRDefault="006D06D4" w:rsidP="006D06D4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</w:rPr>
              <w:t xml:space="preserve">1. Atitiya Lannastit and Prisana Glubudom, Factorization of Transformation Semigroups Preserving equivalence Relation, </w:t>
            </w:r>
            <w:r w:rsidRPr="006D06D4">
              <w:rPr>
                <w:rFonts w:ascii="TH SarabunPSK" w:hAnsi="TH SarabunPSK"/>
                <w:sz w:val="32"/>
                <w:cs/>
              </w:rPr>
              <w:t xml:space="preserve">การประชุมวิชาการบัณฑิตศึกษาระดับชาติและนานาชาติ ครั้งที่ </w:t>
            </w:r>
            <w:r w:rsidRPr="006D06D4">
              <w:rPr>
                <w:rFonts w:ascii="TH SarabunPSK" w:hAnsi="TH SarabunPSK"/>
                <w:sz w:val="32"/>
              </w:rPr>
              <w:t>8</w:t>
            </w:r>
            <w:r w:rsidRPr="006D06D4">
              <w:rPr>
                <w:rFonts w:ascii="TH SarabunPSK" w:hAnsi="TH SarabunPSK"/>
                <w:sz w:val="32"/>
                <w:cs/>
              </w:rPr>
              <w:t xml:space="preserve"> ปี </w:t>
            </w:r>
            <w:r w:rsidRPr="006D06D4">
              <w:rPr>
                <w:rFonts w:ascii="TH SarabunPSK" w:hAnsi="TH SarabunPSK"/>
                <w:sz w:val="32"/>
              </w:rPr>
              <w:t>2561</w:t>
            </w:r>
          </w:p>
          <w:p w:rsidR="005E78E1" w:rsidRDefault="006D06D4" w:rsidP="006D06D4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</w:rPr>
              <w:t xml:space="preserve">2. Pratompong Gantayod and Prisana Glubudom, Sufficient Conditions for 3-Perfect Numbers, </w:t>
            </w:r>
            <w:r w:rsidRPr="006D06D4">
              <w:rPr>
                <w:rFonts w:ascii="TH SarabunPSK" w:hAnsi="TH SarabunPSK"/>
                <w:sz w:val="32"/>
                <w:cs/>
              </w:rPr>
              <w:t xml:space="preserve">การประชุมวิชาการบัณฑิตศึกษาระดับชาติและนานาชาติ ครั้งที่ </w:t>
            </w:r>
            <w:r w:rsidRPr="006D06D4">
              <w:rPr>
                <w:rFonts w:ascii="TH SarabunPSK" w:hAnsi="TH SarabunPSK"/>
                <w:sz w:val="32"/>
              </w:rPr>
              <w:t xml:space="preserve">8 </w:t>
            </w:r>
            <w:r w:rsidRPr="006D06D4">
              <w:rPr>
                <w:rFonts w:ascii="TH SarabunPSK" w:hAnsi="TH SarabunPSK"/>
                <w:sz w:val="32"/>
                <w:cs/>
              </w:rPr>
              <w:t xml:space="preserve">ปี </w:t>
            </w:r>
            <w:r w:rsidRPr="006D06D4">
              <w:rPr>
                <w:rFonts w:ascii="TH SarabunPSK" w:hAnsi="TH SarabunPSK"/>
                <w:sz w:val="32"/>
              </w:rPr>
              <w:t>2561</w:t>
            </w:r>
          </w:p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0C1687" w:rsidRDefault="006D06D4" w:rsidP="005E78E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lastRenderedPageBreak/>
              <w:t>*</w:t>
            </w:r>
            <w:r>
              <w:rPr>
                <w:rFonts w:ascii="TH SarabunPSK" w:hAnsi="TH SarabunPSK" w:hint="cs"/>
                <w:sz w:val="32"/>
                <w:cs/>
              </w:rPr>
              <w:t>นักศึกษาใช้หลักสูตรเดิมปี 2555 ใช้เกณฑ์เดิมมีประสบการณ์ในการทำวิจัยที่ไม่ใช่ส่วนหนึ่งของการศึกษาเพื่อรับปริญญา</w:t>
            </w:r>
          </w:p>
        </w:tc>
      </w:tr>
      <w:tr w:rsidR="000C1687" w:rsidTr="005704D6">
        <w:tc>
          <w:tcPr>
            <w:tcW w:w="725" w:type="dxa"/>
          </w:tcPr>
          <w:p w:rsidR="000C1687" w:rsidRDefault="00FE6042" w:rsidP="005E78E1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6</w:t>
            </w:r>
          </w:p>
        </w:tc>
        <w:tc>
          <w:tcPr>
            <w:tcW w:w="2448" w:type="dxa"/>
          </w:tcPr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>ผศ.ดร.สายัญ   ปันมา</w:t>
            </w:r>
          </w:p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2672" w:type="dxa"/>
          </w:tcPr>
          <w:p w:rsidR="000C1687" w:rsidRPr="000C1687" w:rsidRDefault="000C1687" w:rsidP="000C1687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</w:rPr>
              <w:t xml:space="preserve">- 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คำสั่งคณะวิทยาศาสตร์ที่ </w:t>
            </w:r>
            <w:r w:rsidRPr="000C1687">
              <w:rPr>
                <w:rFonts w:ascii="TH SarabunPSK" w:hAnsi="TH SarabunPSK"/>
                <w:sz w:val="32"/>
              </w:rPr>
              <w:t xml:space="preserve">209/2562  </w:t>
            </w:r>
          </w:p>
          <w:p w:rsidR="000C1687" w:rsidRPr="000C1687" w:rsidRDefault="000C1687" w:rsidP="000C1687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 xml:space="preserve">นายผดุงศักดิ์  กีรติวศิน  </w:t>
            </w:r>
            <w:r w:rsidRPr="000C1687">
              <w:rPr>
                <w:rFonts w:ascii="TH SarabunPSK" w:hAnsi="TH SarabunPSK"/>
                <w:sz w:val="32"/>
              </w:rPr>
              <w:t>590532001</w:t>
            </w:r>
          </w:p>
          <w:p w:rsidR="000C1687" w:rsidRPr="000C1687" w:rsidRDefault="000C1687" w:rsidP="000C1687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 xml:space="preserve">สอบ  </w:t>
            </w:r>
            <w:r w:rsidRPr="000C1687">
              <w:rPr>
                <w:rFonts w:ascii="TH SarabunPSK" w:hAnsi="TH SarabunPSK"/>
                <w:sz w:val="32"/>
              </w:rPr>
              <w:t xml:space="preserve">8  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พ.ค  </w:t>
            </w:r>
            <w:r w:rsidRPr="000C1687">
              <w:rPr>
                <w:rFonts w:ascii="TH SarabunPSK" w:hAnsi="TH SarabunPSK"/>
                <w:sz w:val="32"/>
              </w:rPr>
              <w:t>2562</w:t>
            </w:r>
          </w:p>
        </w:tc>
        <w:tc>
          <w:tcPr>
            <w:tcW w:w="1350" w:type="dxa"/>
          </w:tcPr>
          <w:p w:rsidR="000C1687" w:rsidRDefault="000C1687" w:rsidP="005E78E1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0C1687" w:rsidRDefault="006D06D4" w:rsidP="005E78E1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>ตารางที่ 1.2</w:t>
            </w:r>
          </w:p>
        </w:tc>
      </w:tr>
      <w:tr w:rsidR="00FE6042" w:rsidTr="005704D6">
        <w:tc>
          <w:tcPr>
            <w:tcW w:w="725" w:type="dxa"/>
          </w:tcPr>
          <w:p w:rsidR="00FE6042" w:rsidRDefault="006D06D4" w:rsidP="00FE604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7</w:t>
            </w:r>
          </w:p>
        </w:tc>
        <w:tc>
          <w:tcPr>
            <w:tcW w:w="2448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ผศ.ดร.อรรถพล  แก้วขาว</w:t>
            </w:r>
          </w:p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2672" w:type="dxa"/>
          </w:tcPr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</w:rPr>
              <w:t xml:space="preserve">- 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คำสั่งคณะวิทยาศาสตร์ที่ </w:t>
            </w:r>
            <w:r w:rsidRPr="000C1687"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/>
                <w:sz w:val="32"/>
              </w:rPr>
              <w:t>46</w:t>
            </w:r>
            <w:r w:rsidRPr="000C1687">
              <w:rPr>
                <w:rFonts w:ascii="TH SarabunPSK" w:hAnsi="TH SarabunPSK"/>
                <w:sz w:val="32"/>
              </w:rPr>
              <w:t xml:space="preserve">/2562  </w:t>
            </w:r>
          </w:p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>ประครอง  สิทธินันท์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  </w:t>
            </w:r>
            <w:r w:rsidRPr="000C1687">
              <w:rPr>
                <w:rFonts w:ascii="TH SarabunPSK" w:hAnsi="TH SarabunPSK"/>
                <w:sz w:val="32"/>
              </w:rPr>
              <w:t>5</w:t>
            </w:r>
            <w:r>
              <w:rPr>
                <w:rFonts w:ascii="TH SarabunPSK" w:hAnsi="TH SarabunPSK"/>
                <w:sz w:val="32"/>
              </w:rPr>
              <w:t>8</w:t>
            </w:r>
            <w:r w:rsidRPr="000C1687">
              <w:rPr>
                <w:rFonts w:ascii="TH SarabunPSK" w:hAnsi="TH SarabunPSK"/>
                <w:sz w:val="32"/>
              </w:rPr>
              <w:t>053200</w:t>
            </w:r>
            <w:r>
              <w:rPr>
                <w:rFonts w:ascii="TH SarabunPSK" w:hAnsi="TH SarabunPSK"/>
                <w:sz w:val="32"/>
              </w:rPr>
              <w:t>3</w:t>
            </w:r>
          </w:p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0C1687">
              <w:rPr>
                <w:rFonts w:ascii="TH SarabunPSK" w:hAnsi="TH SarabunPSK"/>
                <w:sz w:val="32"/>
                <w:cs/>
              </w:rPr>
              <w:t xml:space="preserve">สอบ  </w:t>
            </w:r>
            <w:r>
              <w:rPr>
                <w:rFonts w:ascii="TH SarabunPSK" w:hAnsi="TH SarabunPSK"/>
                <w:sz w:val="32"/>
              </w:rPr>
              <w:t>7</w:t>
            </w:r>
            <w:r w:rsidRPr="000C1687">
              <w:rPr>
                <w:rFonts w:ascii="TH SarabunPSK" w:hAnsi="TH SarabunPSK"/>
                <w:sz w:val="32"/>
              </w:rPr>
              <w:t xml:space="preserve">  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พ.ค  </w:t>
            </w:r>
            <w:r w:rsidRPr="000C1687">
              <w:rPr>
                <w:rFonts w:ascii="TH SarabunPSK" w:hAnsi="TH SarabunPSK"/>
                <w:sz w:val="32"/>
              </w:rPr>
              <w:t>2562</w:t>
            </w:r>
          </w:p>
        </w:tc>
        <w:tc>
          <w:tcPr>
            <w:tcW w:w="1350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FE6042" w:rsidRDefault="006D06D4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>ตารางที่ 1.2</w:t>
            </w:r>
          </w:p>
        </w:tc>
      </w:tr>
      <w:tr w:rsidR="00FE6042" w:rsidTr="005704D6">
        <w:tc>
          <w:tcPr>
            <w:tcW w:w="725" w:type="dxa"/>
          </w:tcPr>
          <w:p w:rsidR="00FE6042" w:rsidRDefault="006D06D4" w:rsidP="00FE604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8</w:t>
            </w:r>
          </w:p>
        </w:tc>
        <w:tc>
          <w:tcPr>
            <w:tcW w:w="2448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อ.ดร.ธีระพงษ์  สุขสำราญ</w:t>
            </w:r>
          </w:p>
        </w:tc>
        <w:tc>
          <w:tcPr>
            <w:tcW w:w="2672" w:type="dxa"/>
          </w:tcPr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246/2562  </w:t>
            </w:r>
          </w:p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นายประครอง  สิทธินันท์  580532003</w:t>
            </w:r>
          </w:p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</w:tc>
        <w:tc>
          <w:tcPr>
            <w:tcW w:w="1350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FE6042" w:rsidRDefault="006D06D4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>ตารางที่ 1.2</w:t>
            </w:r>
          </w:p>
        </w:tc>
      </w:tr>
      <w:tr w:rsidR="00FE6042" w:rsidTr="005704D6">
        <w:tc>
          <w:tcPr>
            <w:tcW w:w="725" w:type="dxa"/>
          </w:tcPr>
          <w:p w:rsidR="00FE6042" w:rsidRDefault="006D06D4" w:rsidP="00FE604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9</w:t>
            </w:r>
          </w:p>
        </w:tc>
        <w:tc>
          <w:tcPr>
            <w:tcW w:w="2448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ผศ.ดร.วารุนันท์  อินถาก้อน</w:t>
            </w:r>
          </w:p>
        </w:tc>
        <w:tc>
          <w:tcPr>
            <w:tcW w:w="2672" w:type="dxa"/>
          </w:tcPr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- คำสั่งคณะวิทยาศาสตร์ที่ 24</w:t>
            </w:r>
            <w:r>
              <w:rPr>
                <w:rFonts w:ascii="TH SarabunPSK" w:hAnsi="TH SarabunPSK" w:hint="cs"/>
                <w:sz w:val="32"/>
                <w:cs/>
              </w:rPr>
              <w:t>8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/2562  </w:t>
            </w:r>
          </w:p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 xml:space="preserve">เกียรติศักดิ์ 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cs/>
              </w:rPr>
              <w:t>แก้วหล้า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5805320</w:t>
            </w:r>
            <w:r>
              <w:rPr>
                <w:rFonts w:ascii="TH SarabunPSK" w:hAnsi="TH SarabunPSK" w:hint="cs"/>
                <w:sz w:val="32"/>
                <w:cs/>
              </w:rPr>
              <w:t>24</w:t>
            </w:r>
          </w:p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</w:tc>
        <w:tc>
          <w:tcPr>
            <w:tcW w:w="1350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FE6042" w:rsidRDefault="006D06D4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>ตารางที่ 1.2</w:t>
            </w:r>
          </w:p>
        </w:tc>
      </w:tr>
      <w:tr w:rsidR="00FE6042" w:rsidTr="005704D6">
        <w:tc>
          <w:tcPr>
            <w:tcW w:w="725" w:type="dxa"/>
          </w:tcPr>
          <w:p w:rsidR="00FE6042" w:rsidRDefault="006D06D4" w:rsidP="00FE604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10</w:t>
            </w:r>
          </w:p>
        </w:tc>
        <w:tc>
          <w:tcPr>
            <w:tcW w:w="2448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ผศ.ดร.นราวดี   ภูดลสิทธิพัฒน์</w:t>
            </w:r>
          </w:p>
        </w:tc>
        <w:tc>
          <w:tcPr>
            <w:tcW w:w="2672" w:type="dxa"/>
          </w:tcPr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248/2562  </w:t>
            </w:r>
          </w:p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>เกียรติศักดิ์  แก้วหล้า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5805320</w:t>
            </w:r>
            <w:r>
              <w:rPr>
                <w:rFonts w:ascii="TH SarabunPSK" w:hAnsi="TH SarabunPSK" w:hint="cs"/>
                <w:sz w:val="32"/>
                <w:cs/>
              </w:rPr>
              <w:t>24</w:t>
            </w:r>
          </w:p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</w:tc>
        <w:tc>
          <w:tcPr>
            <w:tcW w:w="1350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FE6042" w:rsidRDefault="006D06D4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>ตารางที่ 1.2</w:t>
            </w:r>
          </w:p>
        </w:tc>
      </w:tr>
      <w:tr w:rsidR="00FE6042" w:rsidTr="005704D6">
        <w:tc>
          <w:tcPr>
            <w:tcW w:w="725" w:type="dxa"/>
          </w:tcPr>
          <w:p w:rsidR="00FE6042" w:rsidRDefault="006D06D4" w:rsidP="00FE604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  <w:tc>
          <w:tcPr>
            <w:tcW w:w="2448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ผศ.ดร.ธนะศักดิ์  หมวกทองหลาง</w:t>
            </w:r>
          </w:p>
        </w:tc>
        <w:tc>
          <w:tcPr>
            <w:tcW w:w="2672" w:type="dxa"/>
          </w:tcPr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- คำสั่งคณะวิทยาศาสตร์ที่ 24</w:t>
            </w:r>
            <w:r>
              <w:rPr>
                <w:rFonts w:ascii="TH SarabunPSK" w:hAnsi="TH SarabunPSK" w:hint="cs"/>
                <w:sz w:val="32"/>
                <w:cs/>
              </w:rPr>
              <w:t>4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/2562  </w:t>
            </w:r>
          </w:p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นา</w:t>
            </w:r>
            <w:r>
              <w:rPr>
                <w:rFonts w:ascii="TH SarabunPSK" w:hAnsi="TH SarabunPSK" w:hint="cs"/>
                <w:sz w:val="32"/>
                <w:cs/>
              </w:rPr>
              <w:t>งสาวนิภา   สัจจญาติ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5</w:t>
            </w:r>
            <w:r>
              <w:rPr>
                <w:rFonts w:ascii="TH SarabunPSK" w:hAnsi="TH SarabunPSK" w:hint="cs"/>
                <w:sz w:val="32"/>
                <w:cs/>
              </w:rPr>
              <w:t>7</w:t>
            </w:r>
            <w:r w:rsidRPr="00FE6042">
              <w:rPr>
                <w:rFonts w:ascii="TH SarabunPSK" w:hAnsi="TH SarabunPSK"/>
                <w:sz w:val="32"/>
                <w:cs/>
              </w:rPr>
              <w:t>0532</w:t>
            </w:r>
            <w:r>
              <w:rPr>
                <w:rFonts w:ascii="TH SarabunPSK" w:hAnsi="TH SarabunPSK" w:hint="cs"/>
                <w:sz w:val="32"/>
                <w:cs/>
              </w:rPr>
              <w:t>008</w:t>
            </w:r>
          </w:p>
          <w:p w:rsidR="00FE6042" w:rsidRPr="000C1687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</w:tc>
        <w:tc>
          <w:tcPr>
            <w:tcW w:w="1350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FE6042" w:rsidRDefault="006D06D4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 xml:space="preserve">ตารางที่ </w:t>
            </w:r>
            <w:r w:rsidRPr="006D06D4">
              <w:rPr>
                <w:rFonts w:ascii="TH SarabunPSK" w:hAnsi="TH SarabunPSK"/>
                <w:sz w:val="32"/>
              </w:rPr>
              <w:t>1.2</w:t>
            </w:r>
          </w:p>
        </w:tc>
      </w:tr>
      <w:tr w:rsidR="00FE6042" w:rsidTr="005704D6">
        <w:tc>
          <w:tcPr>
            <w:tcW w:w="725" w:type="dxa"/>
          </w:tcPr>
          <w:p w:rsidR="00FE6042" w:rsidRDefault="006D06D4" w:rsidP="00FE604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12</w:t>
            </w:r>
          </w:p>
        </w:tc>
        <w:tc>
          <w:tcPr>
            <w:tcW w:w="2448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ผศ.ดร.สายัญ   ปันมา</w:t>
            </w:r>
          </w:p>
        </w:tc>
        <w:tc>
          <w:tcPr>
            <w:tcW w:w="2672" w:type="dxa"/>
          </w:tcPr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244/2562  </w:t>
            </w:r>
          </w:p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lastRenderedPageBreak/>
              <w:t>นางสาวนิภา   สัจจญาติ  570532008</w:t>
            </w:r>
          </w:p>
          <w:p w:rsidR="00FE6042" w:rsidRPr="00FE6042" w:rsidRDefault="00FE6042" w:rsidP="00FE6042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FE6042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</w:tc>
        <w:tc>
          <w:tcPr>
            <w:tcW w:w="1350" w:type="dxa"/>
          </w:tcPr>
          <w:p w:rsidR="00FE6042" w:rsidRDefault="00FE6042" w:rsidP="00FE6042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20" w:type="dxa"/>
          </w:tcPr>
          <w:p w:rsidR="00FE6042" w:rsidRDefault="006D06D4" w:rsidP="00FE6042">
            <w:pPr>
              <w:contextualSpacing/>
              <w:rPr>
                <w:rFonts w:ascii="TH SarabunPSK" w:hAnsi="TH SarabunPSK"/>
                <w:sz w:val="32"/>
              </w:rPr>
            </w:pPr>
            <w:r w:rsidRPr="006D06D4">
              <w:rPr>
                <w:rFonts w:ascii="TH SarabunPSK" w:hAnsi="TH SarabunPSK"/>
                <w:sz w:val="32"/>
                <w:cs/>
              </w:rPr>
              <w:t xml:space="preserve">ตารางที่ </w:t>
            </w:r>
            <w:r w:rsidRPr="006D06D4">
              <w:rPr>
                <w:rFonts w:ascii="TH SarabunPSK" w:hAnsi="TH SarabunPSK"/>
                <w:sz w:val="32"/>
              </w:rPr>
              <w:t>1.2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100D01" w:rsidRDefault="009D536E" w:rsidP="0097045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9D536E">
        <w:rPr>
          <w:rFonts w:ascii="TH SarabunPSK" w:hAnsi="TH SarabunPSK"/>
          <w:sz w:val="32"/>
          <w:cs/>
        </w:rPr>
        <w:t xml:space="preserve">   </w:t>
      </w:r>
      <w:r w:rsidRPr="009D536E">
        <w:rPr>
          <w:rFonts w:ascii="TH SarabunPSK" w:hAnsi="TH SarabunPSK"/>
          <w:sz w:val="32"/>
          <w:cs/>
        </w:rPr>
        <w:tab/>
        <w:t>ในปีการศึกษา 2561 หลักสูตรมี</w:t>
      </w:r>
      <w:r>
        <w:rPr>
          <w:rFonts w:ascii="TH SarabunPSK" w:hAnsi="TH SarabunPSK" w:hint="cs"/>
          <w:sz w:val="32"/>
          <w:cs/>
        </w:rPr>
        <w:t xml:space="preserve">การแต่งตั้งอาจารย์ผู้ทรงคุณวุฒิภายนอกเป็นอาจารย์ผู้สอบวิทยานิพนธ์ จำนวน </w:t>
      </w:r>
      <w:r w:rsidRPr="009D536E">
        <w:rPr>
          <w:rFonts w:ascii="TH SarabunPSK" w:hAnsi="TH SarabunPSK"/>
          <w:sz w:val="32"/>
          <w:cs/>
        </w:rPr>
        <w:t xml:space="preserve"> 6 </w:t>
      </w:r>
      <w:r>
        <w:rPr>
          <w:rFonts w:ascii="TH SarabunPSK" w:hAnsi="TH SarabunPSK" w:hint="cs"/>
          <w:sz w:val="32"/>
          <w:cs/>
        </w:rPr>
        <w:t xml:space="preserve"> </w:t>
      </w:r>
      <w:r w:rsidRPr="009D536E">
        <w:rPr>
          <w:rFonts w:ascii="TH SarabunPSK" w:hAnsi="TH SarabunPSK"/>
          <w:sz w:val="32"/>
          <w:cs/>
        </w:rPr>
        <w:t xml:space="preserve">ราย  ทุกคนมีคุณวุฒิระดับปริญญาเอก  ดำรงตำแหน่งรองศาสตราจารย์    1 ราย  ผู้ช่วยศาสตราจารย์  </w:t>
      </w:r>
      <w:r w:rsidR="00E03FC5">
        <w:rPr>
          <w:rFonts w:ascii="TH SarabunPSK" w:hAnsi="TH SarabunPSK" w:hint="cs"/>
          <w:sz w:val="32"/>
          <w:cs/>
        </w:rPr>
        <w:t>5</w:t>
      </w:r>
      <w:r w:rsidRPr="009D536E">
        <w:rPr>
          <w:rFonts w:ascii="TH SarabunPSK" w:hAnsi="TH SarabunPSK"/>
          <w:sz w:val="32"/>
          <w:cs/>
        </w:rPr>
        <w:t xml:space="preserve">  ราย </w:t>
      </w:r>
      <w:r w:rsidR="00100D01" w:rsidRPr="00100D01">
        <w:rPr>
          <w:rFonts w:ascii="TH SarabunPSK" w:hAnsi="TH SarabunPSK"/>
          <w:sz w:val="32"/>
          <w:cs/>
        </w:rPr>
        <w:t xml:space="preserve"> มีผลงานทางวิชาการที่ได้รับการตีพิมพ์เผยแพร่ในระดับชาติ  ซึ่งตรงหรือสัมพันธ์กับหัวข้อวิทยานิพนธ์หรือการค้นคว้าอิสระไม่น้อยกวา 10 เรื่อง  </w:t>
      </w:r>
    </w:p>
    <w:p w:rsidR="00970451" w:rsidRPr="00100D01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</w:rPr>
      </w:pPr>
      <w:r w:rsidRPr="00100D01">
        <w:rPr>
          <w:rFonts w:ascii="TH SarabunPSK" w:hAnsi="TH SarabunPSK" w:hint="cs"/>
          <w:b/>
          <w:bCs/>
          <w:sz w:val="32"/>
          <w:u w:val="thick"/>
          <w:cs/>
        </w:rPr>
        <w:t>กรณีผู้ทรงคุณวุฒิภายนอก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26"/>
        <w:gridCol w:w="2343"/>
        <w:gridCol w:w="2055"/>
        <w:gridCol w:w="1988"/>
        <w:gridCol w:w="2603"/>
      </w:tblGrid>
      <w:tr w:rsidR="00970451" w:rsidTr="00AD55C6">
        <w:trPr>
          <w:tblHeader/>
        </w:trPr>
        <w:tc>
          <w:tcPr>
            <w:tcW w:w="726" w:type="dxa"/>
          </w:tcPr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343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970451" w:rsidRPr="00066A1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อาจารย์ผู้สอบวิทยานิพนธ์</w:t>
            </w:r>
          </w:p>
        </w:tc>
        <w:tc>
          <w:tcPr>
            <w:tcW w:w="2055" w:type="dxa"/>
          </w:tcPr>
          <w:p w:rsidR="00970451" w:rsidRPr="00B473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คำสั่งแต่งตั้งที่อาจารย์ผู้สอบวิทยานิพนธ์ </w:t>
            </w:r>
          </w:p>
        </w:tc>
        <w:tc>
          <w:tcPr>
            <w:tcW w:w="1988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2603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970451" w:rsidTr="00AD55C6">
        <w:tc>
          <w:tcPr>
            <w:tcW w:w="726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343" w:type="dxa"/>
          </w:tcPr>
          <w:p w:rsidR="00970451" w:rsidRDefault="006451C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ผศ.ดร.กมลรัตน์  แนมมณี</w:t>
            </w:r>
          </w:p>
        </w:tc>
        <w:tc>
          <w:tcPr>
            <w:tcW w:w="2055" w:type="dxa"/>
          </w:tcPr>
          <w:p w:rsidR="006451C0" w:rsidRPr="006451C0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425/2561  </w:t>
            </w:r>
          </w:p>
          <w:p w:rsidR="006451C0" w:rsidRPr="006451C0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นางสาวภัสราภรณ์   ชัยเดช  570532002</w:t>
            </w:r>
          </w:p>
          <w:p w:rsidR="00970451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สอบ  15  พ.ย 2561</w:t>
            </w:r>
          </w:p>
        </w:tc>
        <w:tc>
          <w:tcPr>
            <w:tcW w:w="1988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03" w:type="dxa"/>
          </w:tcPr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1. Nammanee, Kamonrat; Chumuang, Kornwirin; Gatema, Raweewan; Jaipanya, Supansa; Sudseangsang, Rungthip Strong convergence for ANI mappings. Thai J. Math. 16 (2018), no. 1, 89–101.  </w:t>
            </w:r>
          </w:p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2. Wangkeeree, Rabian; Nammanee, Kamonrat New iterative methods for a common solution of fixed points for pseudo-contractive mappings and variational inequalities. Fixed Point Theory Appl. 2013, 2013:233, 17 pp.  </w:t>
            </w:r>
          </w:p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3. Nammanee, Kamonrat; Suantai, Suthep; Cholamjiak, Prasit Convergence theorems for maximal monotone operators, weak relatively nonexpansive mappings and equilibrium problems. J. Appl. Math. 2012, Art. ID 804538, 16 pp.  </w:t>
            </w:r>
          </w:p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4. Nammanee, Kamonrat; Suantai, Suthep; Cholamjiak, Prasit A general iterative method for a nonexpansive semigroup in Banach spaces with gauge functions. J. Appl. Math. 2012, Art. ID 506976, 14 pp.  </w:t>
            </w:r>
          </w:p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>5. Nammanee, K.; Inchan, I. Strong convergence theorem by hybrid method for non-</w:t>
            </w:r>
            <w:r w:rsidRPr="00072E5E">
              <w:rPr>
                <w:rFonts w:ascii="TH SarabunPSK" w:hAnsi="TH SarabunPSK"/>
                <w:sz w:val="24"/>
                <w:szCs w:val="24"/>
              </w:rPr>
              <w:lastRenderedPageBreak/>
              <w:t xml:space="preserve">Lipschitzian mapping. Appl. Math. Sci. 5 (2011), no. 49-52, 2581–2591.  </w:t>
            </w:r>
          </w:p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6. Nammanee, Kamonrat; Wangkeeree, Rabian New iterative approximation methods for a countable family of nonexpansive mappings in Banach spaces. Fixed Point Theory Appl.2011, Art. ID 671754, 24 pp.  </w:t>
            </w:r>
          </w:p>
          <w:p w:rsidR="00072E5E" w:rsidRPr="00072E5E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7. Nammanee, K. Convergence of an iterative method for non-Lipschitzian nonself-mappings. Thai J. Math. 7 (2009), no. 2, 339–351. </w:t>
            </w:r>
          </w:p>
          <w:p w:rsidR="00970451" w:rsidRPr="00072E5E" w:rsidRDefault="00072E5E" w:rsidP="00CB6916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072E5E">
              <w:rPr>
                <w:rFonts w:ascii="TH SarabunPSK" w:hAnsi="TH SarabunPSK"/>
                <w:sz w:val="24"/>
                <w:szCs w:val="24"/>
              </w:rPr>
              <w:t xml:space="preserve">8. Inchan, Issara; Nammanee, Kamonrat Strong convergence theorems by hybrid method for asymptotically k-strict pseudo-contractive mapping in Hilbert space. Nonlinear Anal. Hybrid Syst. 3 (2009), no. 4, 380–385.  </w:t>
            </w:r>
          </w:p>
        </w:tc>
      </w:tr>
      <w:tr w:rsidR="00970451" w:rsidTr="00AD55C6">
        <w:tc>
          <w:tcPr>
            <w:tcW w:w="726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2.</w:t>
            </w:r>
          </w:p>
        </w:tc>
        <w:tc>
          <w:tcPr>
            <w:tcW w:w="2343" w:type="dxa"/>
          </w:tcPr>
          <w:p w:rsidR="00970451" w:rsidRDefault="006451C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ผศ.ดร.สมนึก  วรวิเศษ</w:t>
            </w:r>
          </w:p>
        </w:tc>
        <w:tc>
          <w:tcPr>
            <w:tcW w:w="2055" w:type="dxa"/>
          </w:tcPr>
          <w:p w:rsidR="006451C0" w:rsidRPr="006451C0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168/2562  </w:t>
            </w:r>
          </w:p>
          <w:p w:rsidR="006451C0" w:rsidRPr="006451C0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นายศรายุทธ   วิริยะคุณานันท์  570532004</w:t>
            </w:r>
          </w:p>
          <w:p w:rsidR="00970451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สอบ  10  เม.ย 2561</w:t>
            </w:r>
          </w:p>
        </w:tc>
        <w:tc>
          <w:tcPr>
            <w:tcW w:w="1988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03" w:type="dxa"/>
          </w:tcPr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1.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Worawiset, S., On endomorphisms of Clifford semigroups, Semigroups, Acts and Categories with Applications to Graphs, Edited by V. Laan, S.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Bulman-Fleming and R. Kaschek, Proc. Tartu (2007), 143-150.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2.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S. Worawiset and T. Remsungnen, MOLECULAR SIMILARITY SEARCHING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USING MEANING-FACTOR REDUCED GRAPH, Southeast-Asian J. of Sciences Vol. 2, No. 2 (2013).  160-164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3.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S.  Chotchaisthit1  ,  S.  Worawiset  ,ON  THE  DIOPHANTINE  EQUATION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143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x</w:t>
            </w:r>
            <w:r w:rsidRPr="009E3B95">
              <w:rPr>
                <w:rFonts w:ascii="TH SarabunPSK" w:hAnsi="TH SarabunPSK"/>
                <w:sz w:val="24"/>
                <w:szCs w:val="24"/>
              </w:rPr>
              <w:t>+143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2s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n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y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= z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2t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WHERE s, t, n ARE NON-NEGATIVE INTEGERS AND n </w:t>
            </w:r>
            <w:r w:rsidRPr="009E3B95">
              <w:rPr>
                <w:rFonts w:ascii="TH SarabunPSK" w:hAnsi="TH SarabunPSK"/>
                <w:sz w:val="24"/>
                <w:szCs w:val="24"/>
              </w:rPr>
              <w:sym w:font="Symbol" w:char="F0BA"/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5 (mod 20),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International Journal of Pure and Applied Mathematics, </w:t>
            </w:r>
            <w:r w:rsidRPr="009E3B95">
              <w:rPr>
                <w:rFonts w:ascii="TH SarabunPSK" w:hAnsi="TH SarabunPSK"/>
                <w:sz w:val="24"/>
                <w:szCs w:val="24"/>
              </w:rPr>
              <w:lastRenderedPageBreak/>
              <w:t>Volume 100 No. 3(2015), 405-412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4.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S. Chotchaisthit1 ,  S. Worawiset  ,  ON  THE  DIOPHANTINE  EQUATION 323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 xml:space="preserve">x </w:t>
            </w:r>
            <w:r w:rsidRPr="009E3B95">
              <w:rPr>
                <w:rFonts w:ascii="TH SarabunPSK" w:hAnsi="TH SarabunPSK"/>
                <w:sz w:val="24"/>
                <w:szCs w:val="24"/>
              </w:rPr>
              <w:t>+323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2s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n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y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= z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2t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 xml:space="preserve">WHERE s, t, n ARE NON-NEGATIVE INTEGERS AND n </w:t>
            </w:r>
            <w:r w:rsidRPr="009E3B95">
              <w:rPr>
                <w:rFonts w:ascii="TH SarabunPSK" w:hAnsi="TH SarabunPSK"/>
                <w:sz w:val="24"/>
                <w:szCs w:val="24"/>
              </w:rPr>
              <w:sym w:font="Symbol" w:char="F0BA"/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5 (mod 20),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International Journal of Pure and Applied Mathematics, Volume 100 No. 3(2015), 435-442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5.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S. Chotchaisthit1 , S. Worawiset , ON THE DIOPHANTINE EQUATION 483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x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+483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2s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 n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y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= z</w:t>
            </w:r>
            <w:r w:rsidRPr="009E3B95">
              <w:rPr>
                <w:rFonts w:ascii="TH SarabunPSK" w:hAnsi="TH SarabunPSK"/>
                <w:sz w:val="24"/>
                <w:szCs w:val="24"/>
                <w:vertAlign w:val="superscript"/>
              </w:rPr>
              <w:t>2t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  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WHERE s, t, n ARE NON-NEGATIVE INTEGERS, International Journal of Pure and Applied Mathematics, Volume 100 No.4(2015), 461-468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6.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 xml:space="preserve">Somnuek Worawiset, Maximal inverse subsemigroups of the semigroup of all full transformations satisfying x ≈ x3, Asian-European J. Math. DOI: 10.1142/S179355711650042X, Vol. 9, No. 1 (2016) 1650042, 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p. 1-15.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7.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Somnuek Worawiset, On the endomorphism monoids of Clifford semigroups, Asian-European J. Math. DOI: 10.1142/S179355711650042X, Vol. 11, No. 2 (2018) 1850059, p. 1-8.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8.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Somnuek Worawiset, Counting lines and triangles in the unit graphs, KMITL SCIENCE AND TECHNOLOGY JOURNAL Vol.17, No.1 January - June 2017 Page 22-28.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9.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KIEN TRUNG NGUYEN, SOMNUEK WORAWISET, TRAN THU LE, On Generalizations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lastRenderedPageBreak/>
              <w:t>of Bundle Theorem and Miquel's Six Circles Theorem on the Plane, International Journal of Geometry,  Vol. 6 (2017), No. 2, 93 - 102.</w:t>
            </w:r>
          </w:p>
          <w:p w:rsidR="00EC0AA5" w:rsidRPr="009E3B95" w:rsidRDefault="00EC0AA5" w:rsidP="00EC0AA5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10.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9E3B95">
              <w:rPr>
                <w:rFonts w:ascii="TH SarabunPSK" w:hAnsi="TH SarabunPSK"/>
                <w:sz w:val="24"/>
                <w:szCs w:val="24"/>
              </w:rPr>
              <w:t>Somnuek Worawiset, Joerg Koppitz and Somchit Chotchaisthit, Mathematica Slovaca,</w:t>
            </w:r>
          </w:p>
          <w:p w:rsidR="00970451" w:rsidRDefault="00EC0AA5" w:rsidP="00EC0AA5">
            <w:pPr>
              <w:contextualSpacing/>
              <w:rPr>
                <w:rFonts w:ascii="TH SarabunPSK" w:hAnsi="TH SarabunPSK"/>
                <w:sz w:val="32"/>
              </w:rPr>
            </w:pPr>
            <w:r w:rsidRPr="009E3B95">
              <w:rPr>
                <w:rFonts w:ascii="TH SarabunPSK" w:hAnsi="TH SarabunPSK"/>
                <w:sz w:val="24"/>
                <w:szCs w:val="24"/>
              </w:rPr>
              <w:t>2019. Accepted.</w:t>
            </w:r>
          </w:p>
        </w:tc>
      </w:tr>
      <w:tr w:rsidR="00970451" w:rsidTr="00AD55C6">
        <w:tc>
          <w:tcPr>
            <w:tcW w:w="726" w:type="dxa"/>
          </w:tcPr>
          <w:p w:rsidR="00970451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3.</w:t>
            </w:r>
          </w:p>
        </w:tc>
        <w:tc>
          <w:tcPr>
            <w:tcW w:w="2343" w:type="dxa"/>
          </w:tcPr>
          <w:p w:rsidR="00970451" w:rsidRDefault="006451C0" w:rsidP="00CB691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ผศ.ดร.ดารา  ภูสง่า</w:t>
            </w:r>
          </w:p>
        </w:tc>
        <w:tc>
          <w:tcPr>
            <w:tcW w:w="2055" w:type="dxa"/>
          </w:tcPr>
          <w:p w:rsidR="006451C0" w:rsidRPr="006451C0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209/2562  </w:t>
            </w:r>
          </w:p>
          <w:p w:rsidR="006451C0" w:rsidRPr="006451C0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นายผดุงศักดิ์  กีรติวศิน  590532001</w:t>
            </w:r>
          </w:p>
          <w:p w:rsidR="00970451" w:rsidRDefault="006451C0" w:rsidP="006451C0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สอบ  8  พ.ค  2562</w:t>
            </w:r>
          </w:p>
        </w:tc>
        <w:tc>
          <w:tcPr>
            <w:tcW w:w="1988" w:type="dxa"/>
          </w:tcPr>
          <w:p w:rsidR="00072E5E" w:rsidRPr="00683F06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683F06">
              <w:rPr>
                <w:rFonts w:ascii="TH SarabunPSK" w:hAnsi="TH SarabunPSK"/>
                <w:sz w:val="24"/>
                <w:szCs w:val="24"/>
                <w:cs/>
              </w:rPr>
              <w:t xml:space="preserve">-ดารา ภูสง่า จินตนา จูมวงษ์ และมนัสพงษ์ นิพาพันธ์ </w:t>
            </w:r>
            <w:r w:rsidRPr="00683F06">
              <w:rPr>
                <w:rFonts w:ascii="TH SarabunPSK" w:hAnsi="TH SarabunPSK"/>
                <w:sz w:val="24"/>
                <w:szCs w:val="24"/>
              </w:rPr>
              <w:t>“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สมาชิกนิจพลในนอนดีเทอร์มินิสติคไฮเพอร์สับสติติวชันเชิงเส้</w:t>
            </w:r>
            <w:r w:rsidR="00E94CF4">
              <w:rPr>
                <w:rFonts w:ascii="TH SarabunPSK" w:hAnsi="TH SarabunPSK" w:hint="cs"/>
                <w:sz w:val="24"/>
                <w:szCs w:val="24"/>
                <w:cs/>
              </w:rPr>
              <w:t xml:space="preserve">   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นสำหรับระบบเชิงพีชคณิต ชนิด ((2)</w:t>
            </w:r>
            <w:r w:rsidRPr="00683F06">
              <w:rPr>
                <w:rFonts w:ascii="TH SarabunPSK" w:hAnsi="TH SarabunPSK"/>
                <w:sz w:val="24"/>
                <w:szCs w:val="24"/>
              </w:rPr>
              <w:t>,(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2))</w:t>
            </w:r>
            <w:r w:rsidRPr="00683F06">
              <w:rPr>
                <w:rFonts w:ascii="TH SarabunPSK" w:hAnsi="TH SarabunPSK"/>
                <w:sz w:val="24"/>
                <w:szCs w:val="24"/>
              </w:rPr>
              <w:t>” Rajabhat Mathematics Journal (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 xml:space="preserve">2017) </w:t>
            </w:r>
            <w:r w:rsidRPr="00683F06">
              <w:rPr>
                <w:rFonts w:ascii="TH SarabunPSK" w:hAnsi="TH SarabunPSK"/>
                <w:sz w:val="24"/>
                <w:szCs w:val="24"/>
              </w:rPr>
              <w:t xml:space="preserve">Vol. 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2</w:t>
            </w:r>
            <w:r w:rsidRPr="00683F06">
              <w:rPr>
                <w:rFonts w:ascii="TH SarabunPSK" w:hAnsi="TH SarabunPSK"/>
                <w:sz w:val="24"/>
                <w:szCs w:val="24"/>
              </w:rPr>
              <w:t xml:space="preserve"> No. 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1</w:t>
            </w:r>
            <w:r w:rsidRPr="00683F0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40-50.</w:t>
            </w:r>
          </w:p>
          <w:p w:rsidR="00072E5E" w:rsidRPr="00683F06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</w:p>
          <w:p w:rsidR="00970451" w:rsidRDefault="00072E5E" w:rsidP="00072E5E">
            <w:pPr>
              <w:contextualSpacing/>
              <w:rPr>
                <w:rFonts w:ascii="TH SarabunPSK" w:hAnsi="TH SarabunPSK"/>
                <w:sz w:val="32"/>
              </w:rPr>
            </w:pPr>
            <w:r w:rsidRPr="00683F06">
              <w:rPr>
                <w:rFonts w:ascii="TH SarabunPSK" w:hAnsi="TH SarabunPSK"/>
                <w:sz w:val="24"/>
                <w:szCs w:val="24"/>
                <w:cs/>
              </w:rPr>
              <w:t xml:space="preserve">-ดารา ภูสง่า </w:t>
            </w:r>
            <w:r w:rsidRPr="00683F06">
              <w:rPr>
                <w:rFonts w:ascii="TH SarabunPSK" w:hAnsi="TH SarabunPSK"/>
                <w:sz w:val="24"/>
                <w:szCs w:val="24"/>
              </w:rPr>
              <w:t>“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สมาชิกนิจพลในไฮเพอร์สับสติติวชันสำหรับระบบเชิงพีชคณิตชนิด ((2)</w:t>
            </w:r>
            <w:r w:rsidRPr="00683F06">
              <w:rPr>
                <w:rFonts w:ascii="TH SarabunPSK" w:hAnsi="TH SarabunPSK"/>
                <w:sz w:val="24"/>
                <w:szCs w:val="24"/>
              </w:rPr>
              <w:t>,(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2))</w:t>
            </w:r>
            <w:r w:rsidRPr="00683F06">
              <w:rPr>
                <w:rFonts w:ascii="TH SarabunPSK" w:hAnsi="TH SarabunPSK"/>
                <w:sz w:val="24"/>
                <w:szCs w:val="24"/>
              </w:rPr>
              <w:t xml:space="preserve">” </w:t>
            </w:r>
            <w:r w:rsidRPr="00683F06">
              <w:rPr>
                <w:rFonts w:ascii="TH SarabunPSK" w:hAnsi="TH SarabunPSK"/>
                <w:sz w:val="24"/>
                <w:szCs w:val="24"/>
                <w:cs/>
              </w:rPr>
              <w:t>วารสารวิทยาศาสตร์และเทคโนโลยี มทร.สุวรรณภูมิ ปีที่ 1 ฉบับที่ 1 (97-104).</w:t>
            </w:r>
          </w:p>
        </w:tc>
        <w:tc>
          <w:tcPr>
            <w:tcW w:w="2603" w:type="dxa"/>
          </w:tcPr>
          <w:p w:rsidR="00072E5E" w:rsidRPr="00683F06" w:rsidRDefault="00AD55C6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 xml:space="preserve">1.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Phusanga, D. and Joomwong, J.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2016)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Hypersatisfaction of quantifier free formulas in algebraic systems, Asian-European Journal of Mathematics,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9(3)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doi: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10.1142/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s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1793557116500571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,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12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 pages).</w:t>
            </w:r>
          </w:p>
          <w:p w:rsidR="00072E5E" w:rsidRPr="00683F06" w:rsidRDefault="00072E5E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</w:p>
          <w:p w:rsidR="00072E5E" w:rsidRPr="00683F06" w:rsidRDefault="00AD55C6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2.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Joomwong, J. and Phusanga, D.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2016)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Deterministic and non-deterministic hypersubstitutions for algebraic systems, Asian-European Journal of Mathematics,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9(2)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, doi: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10.1142/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s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1793557116500479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,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13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 pages).</w:t>
            </w:r>
          </w:p>
          <w:p w:rsidR="00072E5E" w:rsidRPr="00683F06" w:rsidRDefault="00AD55C6" w:rsidP="00072E5E">
            <w:pPr>
              <w:contextualSpacing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3.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D. Phudanga, J. Joomwong and T. Sirirut, Product of formulas over tree languages of type ((n);(n)), Rajabhat Mathematics Journal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 xml:space="preserve">2017)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Vol.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2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 No.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11-18.</w:t>
            </w:r>
          </w:p>
          <w:p w:rsidR="00072E5E" w:rsidRPr="00683F06" w:rsidRDefault="00AD55C6" w:rsidP="00072E5E">
            <w:pPr>
              <w:contextualSpacing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4.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D. Phusanga, J. Joomwong and P. Kewdee, Idempotent and regular elements in power Manger-algebra of formulas over tree languages, Rajabhat Mathematics Journal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 xml:space="preserve">2017)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Vol.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2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 No.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19-33.</w:t>
            </w:r>
          </w:p>
          <w:p w:rsidR="00970451" w:rsidRPr="00AD55C6" w:rsidRDefault="00AD55C6" w:rsidP="00072E5E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 xml:space="preserve">5. 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Phusanga, D. and Koppitz, J.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2017)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Some varieties of algebraic systems of type ((n),(m)), Asian-European Journal of Mathematics,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9(3)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, doi: 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10.1142/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s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1793557116500571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>, (</w:t>
            </w:r>
            <w:r w:rsidR="00072E5E" w:rsidRPr="00683F06">
              <w:rPr>
                <w:rFonts w:ascii="TH SarabunPSK" w:hAnsi="TH SarabunPSK"/>
                <w:sz w:val="24"/>
                <w:szCs w:val="24"/>
                <w:cs/>
              </w:rPr>
              <w:t>8</w:t>
            </w:r>
            <w:r w:rsidR="00072E5E" w:rsidRPr="00683F06">
              <w:rPr>
                <w:rFonts w:ascii="TH SarabunPSK" w:hAnsi="TH SarabunPSK"/>
                <w:sz w:val="24"/>
                <w:szCs w:val="24"/>
              </w:rPr>
              <w:t xml:space="preserve"> pages).</w:t>
            </w:r>
          </w:p>
        </w:tc>
      </w:tr>
      <w:tr w:rsidR="00AD55C6" w:rsidTr="00AD55C6">
        <w:tc>
          <w:tcPr>
            <w:tcW w:w="726" w:type="dxa"/>
          </w:tcPr>
          <w:p w:rsidR="00AD55C6" w:rsidRDefault="00AD55C6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4.</w:t>
            </w:r>
          </w:p>
        </w:tc>
        <w:tc>
          <w:tcPr>
            <w:tcW w:w="2343" w:type="dxa"/>
          </w:tcPr>
          <w:p w:rsidR="00AD55C6" w:rsidRDefault="00AD55C6" w:rsidP="00CB6916">
            <w:pPr>
              <w:contextualSpacing/>
              <w:rPr>
                <w:rFonts w:ascii="TH SarabunPSK" w:hAnsi="TH SarabunPSK"/>
                <w:sz w:val="32"/>
              </w:rPr>
            </w:pPr>
            <w:r w:rsidRPr="006451C0">
              <w:rPr>
                <w:rFonts w:ascii="TH SarabunPSK" w:hAnsi="TH SarabunPSK"/>
                <w:sz w:val="32"/>
                <w:cs/>
              </w:rPr>
              <w:t>ผศ.ดร.กมลรัตน์  แนมมณี</w:t>
            </w:r>
          </w:p>
        </w:tc>
        <w:tc>
          <w:tcPr>
            <w:tcW w:w="2055" w:type="dxa"/>
          </w:tcPr>
          <w:p w:rsidR="00AD55C6" w:rsidRPr="009D536E" w:rsidRDefault="00AD55C6" w:rsidP="009D536E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</w:rPr>
              <w:t xml:space="preserve">- </w:t>
            </w:r>
            <w:r w:rsidRPr="009D536E">
              <w:rPr>
                <w:rFonts w:ascii="TH SarabunPSK" w:hAnsi="TH SarabunPSK"/>
                <w:sz w:val="32"/>
                <w:cs/>
              </w:rPr>
              <w:t xml:space="preserve">คำสั่งคณะวิทยาศาสตร์ที่ </w:t>
            </w:r>
            <w:r w:rsidRPr="009D536E">
              <w:rPr>
                <w:rFonts w:ascii="TH SarabunPSK" w:hAnsi="TH SarabunPSK"/>
                <w:sz w:val="32"/>
              </w:rPr>
              <w:t xml:space="preserve">246/2562  </w:t>
            </w:r>
          </w:p>
          <w:p w:rsidR="00AD55C6" w:rsidRPr="009D536E" w:rsidRDefault="00AD55C6" w:rsidP="009D536E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 xml:space="preserve">นายประครอง  สิทธินันท์  </w:t>
            </w:r>
            <w:r w:rsidRPr="009D536E">
              <w:rPr>
                <w:rFonts w:ascii="TH SarabunPSK" w:hAnsi="TH SarabunPSK"/>
                <w:sz w:val="32"/>
              </w:rPr>
              <w:t>580532003</w:t>
            </w:r>
          </w:p>
          <w:p w:rsidR="00AD55C6" w:rsidRDefault="00AD55C6" w:rsidP="009D536E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 xml:space="preserve">สอบ  </w:t>
            </w:r>
            <w:r w:rsidRPr="009D536E">
              <w:rPr>
                <w:rFonts w:ascii="TH SarabunPSK" w:hAnsi="TH SarabunPSK"/>
                <w:sz w:val="32"/>
              </w:rPr>
              <w:t xml:space="preserve">7  </w:t>
            </w:r>
            <w:r w:rsidRPr="009D536E">
              <w:rPr>
                <w:rFonts w:ascii="TH SarabunPSK" w:hAnsi="TH SarabunPSK"/>
                <w:sz w:val="32"/>
                <w:cs/>
              </w:rPr>
              <w:t xml:space="preserve">พ.ค  </w:t>
            </w:r>
            <w:r w:rsidRPr="009D536E">
              <w:rPr>
                <w:rFonts w:ascii="TH SarabunPSK" w:hAnsi="TH SarabunPSK"/>
                <w:sz w:val="32"/>
              </w:rPr>
              <w:t>2562</w:t>
            </w:r>
          </w:p>
        </w:tc>
        <w:tc>
          <w:tcPr>
            <w:tcW w:w="4591" w:type="dxa"/>
            <w:gridSpan w:val="2"/>
          </w:tcPr>
          <w:p w:rsidR="00AD55C6" w:rsidRDefault="00AD55C6" w:rsidP="00CB691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ตามข้อที่ 1</w:t>
            </w:r>
          </w:p>
        </w:tc>
      </w:tr>
      <w:tr w:rsidR="00AD55C6" w:rsidTr="00AD55C6">
        <w:tc>
          <w:tcPr>
            <w:tcW w:w="726" w:type="dxa"/>
          </w:tcPr>
          <w:p w:rsidR="00AD55C6" w:rsidRDefault="00AD55C6" w:rsidP="00AD55C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343" w:type="dxa"/>
          </w:tcPr>
          <w:p w:rsidR="00AD55C6" w:rsidRDefault="00AD55C6" w:rsidP="00AD55C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รศ.ดร.อิสระ   อินจันทร์</w:t>
            </w:r>
          </w:p>
        </w:tc>
        <w:tc>
          <w:tcPr>
            <w:tcW w:w="2055" w:type="dxa"/>
          </w:tcPr>
          <w:p w:rsidR="00AD55C6" w:rsidRPr="009D536E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248/2562  </w:t>
            </w:r>
          </w:p>
          <w:p w:rsidR="00AD55C6" w:rsidRPr="009D536E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>นายเกียรติศักดิ์   แก้วหล้า  580532024</w:t>
            </w:r>
          </w:p>
          <w:p w:rsidR="00AD55C6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  <w:p w:rsidR="00AD55C6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8" w:type="dxa"/>
          </w:tcPr>
          <w:p w:rsidR="00AD55C6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03" w:type="dxa"/>
          </w:tcPr>
          <w:p w:rsidR="00AD55C6" w:rsidRPr="00771AD0" w:rsidRDefault="00AD55C6" w:rsidP="00AD55C6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1.</w:t>
            </w:r>
            <w:r w:rsidRPr="00771AD0">
              <w:rPr>
                <w:rFonts w:ascii="TH SarabunPSK" w:hAnsi="TH SarabunPSK"/>
                <w:sz w:val="24"/>
                <w:szCs w:val="24"/>
              </w:rPr>
              <w:t xml:space="preserve"> C. Sudsukh. and I. Inchan, Iterative Scheme of Strongly Nonlinear General Nonconvex Variational Inequalities Problem. Thai Journal of Mathematics, Vol 14 No. 2(2016), 331 – 339. (Scopus)</w:t>
            </w:r>
          </w:p>
          <w:p w:rsidR="00AD55C6" w:rsidRPr="00771AD0" w:rsidRDefault="00AD55C6" w:rsidP="00AD55C6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2.</w:t>
            </w:r>
            <w:r w:rsidRPr="00771AD0">
              <w:rPr>
                <w:rFonts w:ascii="TH SarabunPSK" w:hAnsi="TH SarabunPSK"/>
                <w:sz w:val="24"/>
                <w:szCs w:val="24"/>
              </w:rPr>
              <w:t xml:space="preserve"> I. Inchan, Strong Convergence Theorems of Iterative Algorithm for Nonconvex Variational Inequalities. Thai Journal of Mathematics, Vol 14 No. 3(2016), 701 – 710. (Scopus)</w:t>
            </w:r>
          </w:p>
          <w:p w:rsidR="00AD55C6" w:rsidRPr="00771AD0" w:rsidRDefault="00AD55C6" w:rsidP="00AD55C6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3.</w:t>
            </w:r>
            <w:r w:rsidRPr="00771AD0">
              <w:rPr>
                <w:rFonts w:ascii="TH SarabunPSK" w:hAnsi="TH SarabunPSK"/>
                <w:sz w:val="24"/>
                <w:szCs w:val="24"/>
              </w:rPr>
              <w:t xml:space="preserve"> I. Inchan, Strong Convergence Theorems of Iterative Algorithm for Nonconvex Variational Inequalities. Accepted in in Thai J. Math. August 2014. (Scopus)</w:t>
            </w:r>
          </w:p>
          <w:p w:rsidR="00AD55C6" w:rsidRPr="00771AD0" w:rsidRDefault="00AD55C6" w:rsidP="00AD55C6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4.</w:t>
            </w:r>
            <w:r w:rsidRPr="00771AD0">
              <w:rPr>
                <w:rFonts w:ascii="TH SarabunPSK" w:hAnsi="TH SarabunPSK"/>
                <w:sz w:val="24"/>
                <w:szCs w:val="24"/>
              </w:rPr>
              <w:t xml:space="preserve"> I. Inchan, CONVERGENCE THEOREMS OF ITERATIVE METHODS FOR SYSTEM OF NONCONVEX VARIATIONAL INEQUALITIES, International Journal of Research and Reviews in Applied Sciences. February 2014. Vol. 18(2)</w:t>
            </w:r>
          </w:p>
          <w:p w:rsidR="00AD55C6" w:rsidRPr="00771AD0" w:rsidRDefault="00462F17" w:rsidP="00AD55C6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5.</w:t>
            </w:r>
            <w:r w:rsidR="00AD55C6" w:rsidRPr="00771AD0">
              <w:rPr>
                <w:rFonts w:ascii="TH SarabunPSK" w:hAnsi="TH SarabunPSK"/>
                <w:sz w:val="24"/>
                <w:szCs w:val="24"/>
              </w:rPr>
              <w:t xml:space="preserve"> I. Inchan and T. Gadeewong, Iterative Algorithm for Finite Family of ki-Strictly Pseudo-Contractive Mappings for a General Hierarchical Problem in Hilbert Spaces, Article inpress in Thai J. Math. August 2014. (Scopus)</w:t>
            </w:r>
          </w:p>
          <w:p w:rsidR="00AD55C6" w:rsidRDefault="00462F17" w:rsidP="00462F17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24"/>
                <w:szCs w:val="24"/>
              </w:rPr>
              <w:lastRenderedPageBreak/>
              <w:t>6.</w:t>
            </w:r>
            <w:r w:rsidR="00AD55C6" w:rsidRPr="00771AD0">
              <w:rPr>
                <w:rFonts w:ascii="TH SarabunPSK" w:hAnsi="TH SarabunPSK"/>
                <w:sz w:val="24"/>
                <w:szCs w:val="24"/>
              </w:rPr>
              <w:t xml:space="preserve"> I. Inchan, Existence theorems for nonconvex variational inequalities problems. Appl. Math. Sci., Vol. 7, 2013, no. 29-31, 1515-1522. (Scopus)</w:t>
            </w:r>
          </w:p>
        </w:tc>
      </w:tr>
      <w:tr w:rsidR="00AD55C6" w:rsidTr="00AD55C6">
        <w:tc>
          <w:tcPr>
            <w:tcW w:w="726" w:type="dxa"/>
          </w:tcPr>
          <w:p w:rsidR="00AD55C6" w:rsidRDefault="00AD55C6" w:rsidP="00AD55C6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6.</w:t>
            </w:r>
          </w:p>
        </w:tc>
        <w:tc>
          <w:tcPr>
            <w:tcW w:w="2343" w:type="dxa"/>
          </w:tcPr>
          <w:p w:rsidR="00AD55C6" w:rsidRDefault="00AD55C6" w:rsidP="00AD55C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ผศ.ดร.ธงชัย   บทมาตย์</w:t>
            </w:r>
          </w:p>
        </w:tc>
        <w:tc>
          <w:tcPr>
            <w:tcW w:w="2055" w:type="dxa"/>
          </w:tcPr>
          <w:p w:rsidR="00AD55C6" w:rsidRPr="009D536E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 xml:space="preserve">- คำสั่งคณะวิทยาศาสตร์ที่ 244/2562  </w:t>
            </w:r>
          </w:p>
          <w:p w:rsidR="00AD55C6" w:rsidRPr="009D536E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>นางสาวนิภา   สัจจญาติ  570532008</w:t>
            </w:r>
          </w:p>
          <w:p w:rsidR="00AD55C6" w:rsidRPr="009D536E" w:rsidRDefault="00AD55C6" w:rsidP="00AD55C6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9D536E">
              <w:rPr>
                <w:rFonts w:ascii="TH SarabunPSK" w:hAnsi="TH SarabunPSK"/>
                <w:sz w:val="32"/>
                <w:cs/>
              </w:rPr>
              <w:t>สอบ  7  พ.ค  2562</w:t>
            </w:r>
          </w:p>
        </w:tc>
        <w:tc>
          <w:tcPr>
            <w:tcW w:w="1988" w:type="dxa"/>
          </w:tcPr>
          <w:p w:rsidR="00AD55C6" w:rsidRDefault="00AD55C6" w:rsidP="00AD55C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03" w:type="dxa"/>
          </w:tcPr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1.Khongja, Nuchira; Botmart, Thongchai; Niamsup, Piyapong; Weera, WajareeGuaranteed cost control for exponential stability of a nonlinear system with mixed time-varying delays in states and controls. Adv. Difference Equ. 2018, Paper No. 435, 23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2.Singkibud, Peerapongpat; Luu Thi Hiep; Niamsup, Piyapong; Botmart, Thongchai; Mukdasai, Kanit Delay-dependent robust H∞ performance for uncertain neutral systems with mixed time-varying delays and nonlinear perturbations. Math. Probl. Eng. 2018, Art. ID 5721695, 16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3.Weera, Wajaree; Botmart, Thongchai; Niamsup, Piyapong; Yotha, NarongsakGuaranteed cost control of exponential function projective synchronization of delayed complex dynamical networks with hybrid uncertainties asymmetric coupling delays. J. Nonlinear Sci. Appl. 11(2018), no. 4, 550–574.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4. Yotha, Narongsak; Botmart, Thongchai; Mukdasai, Kanit; Weera, WajareeImproved delay-dependent approach to passivity analysis for uncertain neural networks with discrete interval and distributed time-varying delays. Vietnam J. Math. 45 (2017), no. 4, 721–736.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lastRenderedPageBreak/>
              <w:t xml:space="preserve">5. Botmart, T.; Yotha, N.; Niamsup, P.; Weera, W. Hybrid adaptive pinning control for function projective synchronization of delayed neural networks with mixed uncertain couplings.Complexity 2017, Art. ID 4654020, 18 pp.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6.Prasertsang, Patarawadee; Botmart, Thongchai Novel delay-dependent exponential stabilization criteria of a nonlinear system with mixed time-varying delays via hybrid intermittent feedback control. Adv. Difference Equ. 2017, Paper No. 199, 21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7. Botmart, Thongchai; Yotha, Narongsak; Mukdasai, Kanit; Wongaree, SupreechaGlobal synchronization for hybrid coupled neural networks with interval time-varying delays: a matrix-based quadratic convex approach. Asian-Eur. J. Math. 10 (2017), no. 2, 1750025, 15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8. Niamsup, Piyapong; Botmart, Thongchai; Weera, Wajaree Modified function projective synchronization of complex dynamical networks with mixed time-varying and asymmetric coupling delays via new hybrid pinning adaptive control. Adv. Difference Equ. 2017, Paper No. 124, 31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9. Botmart, Thongchai; Niamsup, Piyapong Exponential synchronization of complex dynamical network with mixed time-varying and hybrid coupling delays via intermittent control. Adv. Difference Equ. 2014, 2014:116, 33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10. Botmart, T.; Weera, W. Guaranteed cost control for </w:t>
            </w:r>
            <w:r w:rsidRPr="00B443A1">
              <w:rPr>
                <w:rFonts w:ascii="TH SarabunPSK" w:hAnsi="TH SarabunPSK"/>
                <w:sz w:val="24"/>
                <w:szCs w:val="24"/>
              </w:rPr>
              <w:lastRenderedPageBreak/>
              <w:t xml:space="preserve">exponential synchronization of cellular neural networks with mixed time-varying delays via hybrid feedback control. Abstr. Appl. Anal. 2013, Art. ID 175796, 12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11.Botmart, T.; Niamsup, P. Delay-dependent synchronization for complex dynamical networks with interval time-varying and switched coupling delays. J. Appl. Math. 2013, Art. ID 367457, 16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12.Yotha, N.; Botmart, T.; Mouktonglang, T. Exponential stability for a class of switched nonlinear systems with mixed time-varying delays via an average dwell-time method. ISRN Math. Anal. 2012, Art. ID 528259, 18 pp. 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13. Botmart, Thongchai; Niamsup, Piyapong Delay-dependent robust stability criteria for linear systems with interval time-varying delays and nonlinear perturbations. Adv. Nonlinear Var. Inequal. 15 (2012), no. 1, 13–30.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14. Botmart, T.; Niamsup, P.; Liu, X. Synchronization of non-autonomous chaotic systems with time-varying delay via delayed feedback control. Commun. Nonlinear Sci. Numer. Simul.17 (2012), no. 4, 1894–1907.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 </w:t>
            </w:r>
          </w:p>
          <w:p w:rsidR="00B443A1" w:rsidRPr="00B443A1" w:rsidRDefault="00B443A1" w:rsidP="00B443A1">
            <w:pPr>
              <w:contextualSpacing/>
              <w:rPr>
                <w:rFonts w:ascii="TH SarabunPSK" w:hAnsi="TH SarabunPSK"/>
                <w:sz w:val="24"/>
                <w:szCs w:val="24"/>
              </w:rPr>
            </w:pPr>
            <w:r w:rsidRPr="00B443A1">
              <w:rPr>
                <w:rFonts w:ascii="TH SarabunPSK" w:hAnsi="TH SarabunPSK"/>
                <w:sz w:val="24"/>
                <w:szCs w:val="24"/>
              </w:rPr>
              <w:t xml:space="preserve">15. Botmart, T.; Niamsup, P.; Phat, V. N. Delay-dependent exponential stabilization for uncertain linear systems with interval non-differentiable time-varying delays. Appl. Math. </w:t>
            </w:r>
            <w:r w:rsidRPr="00B443A1">
              <w:rPr>
                <w:rFonts w:ascii="TH SarabunPSK" w:hAnsi="TH SarabunPSK"/>
                <w:sz w:val="24"/>
                <w:szCs w:val="24"/>
              </w:rPr>
              <w:lastRenderedPageBreak/>
              <w:t>Comput.217 (2011), no. 21, 8236–8247.</w:t>
            </w:r>
          </w:p>
          <w:p w:rsidR="00462F17" w:rsidRPr="00462F17" w:rsidRDefault="00462F17" w:rsidP="0034322F">
            <w:pPr>
              <w:contextualSpacing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</w:tbl>
    <w:p w:rsidR="009D7341" w:rsidRDefault="009D734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D7341" w:rsidRDefault="00F324E5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หมายเหตุ  </w:t>
      </w:r>
      <w:r w:rsidRPr="00F324E5">
        <w:rPr>
          <w:rFonts w:ascii="TH SarabunPSK" w:hAnsi="TH SarabunPSK" w:hint="cs"/>
          <w:sz w:val="32"/>
          <w:cs/>
        </w:rPr>
        <w:t xml:space="preserve">นักศึกษารหัส 57-58 </w:t>
      </w:r>
      <w:r w:rsidR="009D7341">
        <w:rPr>
          <w:rFonts w:ascii="TH SarabunPSK" w:hAnsi="TH SarabunPSK" w:hint="cs"/>
          <w:sz w:val="32"/>
          <w:cs/>
        </w:rPr>
        <w:t>ใช้หลักสูตรเดิมปี 2555</w:t>
      </w:r>
      <w:r w:rsidRPr="00F324E5">
        <w:rPr>
          <w:rFonts w:ascii="TH SarabunPSK" w:hAnsi="TH SarabunPSK" w:hint="cs"/>
          <w:sz w:val="32"/>
          <w:cs/>
        </w:rPr>
        <w:t xml:space="preserve"> เกณฑ์เดิมทุกคนมีประสบการณ์ด้านการสอนและการ</w:t>
      </w:r>
    </w:p>
    <w:p w:rsidR="00970451" w:rsidRDefault="009D734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             </w:t>
      </w:r>
      <w:r w:rsidR="00F324E5" w:rsidRPr="00F324E5">
        <w:rPr>
          <w:rFonts w:ascii="TH SarabunPSK" w:hAnsi="TH SarabunPSK" w:hint="cs"/>
          <w:sz w:val="32"/>
          <w:cs/>
        </w:rPr>
        <w:t>ทำวิจัยตามตาราง</w:t>
      </w:r>
    </w:p>
    <w:p w:rsidR="00F324E5" w:rsidRDefault="00F324E5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Default="00F324E5" w:rsidP="00F324E5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F324E5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8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การตีพิมพ์เผยแพร่ผลงานของผู้สำเร็จการศึกษา</w:t>
      </w:r>
    </w:p>
    <w:p w:rsidR="00F324E5" w:rsidRPr="000B6AFD" w:rsidRDefault="00F324E5" w:rsidP="00F324E5">
      <w:pPr>
        <w:spacing w:after="0"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</w:t>
      </w:r>
      <w:r>
        <w:rPr>
          <w:rFonts w:ascii="TH SarabunPSK" w:hAnsi="TH SarabunPSK" w:hint="cs"/>
          <w:sz w:val="32"/>
          <w:cs/>
        </w:rPr>
        <w:tab/>
      </w:r>
      <w:r w:rsidRPr="000B6AFD">
        <w:rPr>
          <w:rFonts w:ascii="TH SarabunPSK" w:hAnsi="TH SarabunPSK" w:hint="cs"/>
          <w:sz w:val="32"/>
          <w:cs/>
        </w:rPr>
        <w:t>ในปี 256</w:t>
      </w:r>
      <w:r>
        <w:rPr>
          <w:rFonts w:ascii="TH SarabunPSK" w:hAnsi="TH SarabunPSK" w:hint="cs"/>
          <w:sz w:val="32"/>
          <w:cs/>
        </w:rPr>
        <w:t>1</w:t>
      </w:r>
      <w:r w:rsidRPr="000B6AFD">
        <w:rPr>
          <w:rFonts w:ascii="TH SarabunPSK" w:hAnsi="TH SarabunPSK" w:hint="cs"/>
          <w:sz w:val="32"/>
          <w:cs/>
        </w:rPr>
        <w:t xml:space="preserve"> มีจำนวนผู้สำเร็จการศึกษา</w:t>
      </w:r>
      <w:r>
        <w:rPr>
          <w:rFonts w:ascii="TH SarabunPSK" w:hAnsi="TH SarabunPSK" w:hint="cs"/>
          <w:sz w:val="32"/>
          <w:cs/>
        </w:rPr>
        <w:t xml:space="preserve"> แผน ก แบบ ก 2 จำนวน  </w:t>
      </w:r>
      <w:r w:rsidR="009F0B08">
        <w:rPr>
          <w:rFonts w:ascii="TH SarabunPSK" w:hAnsi="TH SarabunPSK" w:hint="cs"/>
          <w:sz w:val="32"/>
          <w:cs/>
        </w:rPr>
        <w:t>6</w:t>
      </w:r>
      <w:r w:rsidR="00100D01">
        <w:rPr>
          <w:rFonts w:ascii="TH SarabunPSK" w:hAnsi="TH SarabunPSK" w:hint="cs"/>
          <w:sz w:val="32"/>
          <w:cs/>
        </w:rPr>
        <w:t xml:space="preserve"> ราย</w:t>
      </w:r>
      <w:r>
        <w:rPr>
          <w:rFonts w:ascii="TH SarabunPSK" w:hAnsi="TH SarabunPSK" w:hint="cs"/>
          <w:sz w:val="32"/>
          <w:cs/>
        </w:rPr>
        <w:t xml:space="preserve"> และมีนักศึกษาที่ตีพิมพ์ผลงานในปี 256</w:t>
      </w:r>
      <w:r w:rsidR="00100D01">
        <w:rPr>
          <w:rFonts w:ascii="TH SarabunPSK" w:hAnsi="TH SarabunPSK" w:hint="cs"/>
          <w:sz w:val="32"/>
          <w:cs/>
        </w:rPr>
        <w:t>1</w:t>
      </w:r>
      <w:r>
        <w:rPr>
          <w:rFonts w:ascii="TH SarabunPSK" w:hAnsi="TH SarabunPSK" w:hint="cs"/>
          <w:sz w:val="32"/>
          <w:cs/>
        </w:rPr>
        <w:t xml:space="preserve"> จำนวน </w:t>
      </w:r>
      <w:r w:rsidR="00100D01">
        <w:rPr>
          <w:rFonts w:ascii="TH SarabunPSK" w:hAnsi="TH SarabunPSK" w:hint="cs"/>
          <w:sz w:val="32"/>
          <w:cs/>
        </w:rPr>
        <w:t>5</w:t>
      </w:r>
      <w:r>
        <w:rPr>
          <w:rFonts w:ascii="TH SarabunPSK" w:hAnsi="TH SarabunPSK" w:hint="cs"/>
          <w:sz w:val="32"/>
          <w:cs/>
        </w:rPr>
        <w:t xml:space="preserve"> คน โดยทุกคน</w:t>
      </w:r>
      <w:r w:rsidRPr="000B6AFD">
        <w:rPr>
          <w:rFonts w:ascii="TH SarabunPSK" w:hAnsi="TH SarabunPSK"/>
          <w:sz w:val="32"/>
          <w:cs/>
        </w:rPr>
        <w:t>ได้รับการตีพิมพ์ หรือส่วนหนึ่งของผลงานได้รับการยอมรับให้ตีพิมพ์ในวารสาร หรือสิ่งพิมพ์ทางวิชาการ ซึ่งเป็นที่ยอมรับของสาขาวิชา หรือเสนอต่อที่ประชุมวิชาการที่มีรายงานการประชุม (</w:t>
      </w:r>
      <w:r w:rsidRPr="000B6AFD">
        <w:rPr>
          <w:rFonts w:ascii="TH SarabunPSK" w:hAnsi="TH SarabunPSK"/>
          <w:sz w:val="32"/>
        </w:rPr>
        <w:t xml:space="preserve">proceedings) </w:t>
      </w:r>
      <w:r w:rsidRPr="000B6AFD">
        <w:rPr>
          <w:rFonts w:ascii="TH SarabunPSK" w:hAnsi="TH SarabunPSK"/>
          <w:sz w:val="32"/>
          <w:cs/>
        </w:rPr>
        <w:t>โดยผลงานที่เผยแพร่นั้นต้องเป็นบทความฉบับเต็ม (</w:t>
      </w:r>
      <w:r w:rsidRPr="000B6AFD">
        <w:rPr>
          <w:rFonts w:ascii="TH SarabunPSK" w:hAnsi="TH SarabunPSK"/>
          <w:sz w:val="32"/>
        </w:rPr>
        <w:t xml:space="preserve">Full paper) </w:t>
      </w:r>
      <w:r w:rsidRPr="000B6AFD">
        <w:rPr>
          <w:rFonts w:ascii="TH SarabunPSK" w:hAnsi="TH SarabunPSK"/>
          <w:sz w:val="32"/>
          <w:cs/>
        </w:rPr>
        <w:t>และมีชื่อของนักศึกษาเป็นชื่อแรก จำนวนอย่างน้อย 1 เรื่อง โดยมีตารางแสดงผลการตีพิมพ์เผยแพร่ผลงานของผู้สำเร็จการศึกษา ในปี</w:t>
      </w:r>
      <w:r>
        <w:rPr>
          <w:rFonts w:ascii="TH SarabunPSK" w:hAnsi="TH SarabunPSK" w:hint="cs"/>
          <w:sz w:val="32"/>
          <w:cs/>
        </w:rPr>
        <w:t>การศึกษา</w:t>
      </w:r>
      <w:r w:rsidRPr="000B6AFD">
        <w:rPr>
          <w:rFonts w:ascii="TH SarabunPSK" w:hAnsi="TH SarabunPSK"/>
          <w:sz w:val="32"/>
          <w:cs/>
        </w:rPr>
        <w:t xml:space="preserve"> พ.ศ.25</w:t>
      </w:r>
      <w:r>
        <w:rPr>
          <w:rFonts w:ascii="TH SarabunPSK" w:hAnsi="TH SarabunPSK" w:hint="cs"/>
          <w:sz w:val="32"/>
          <w:cs/>
        </w:rPr>
        <w:t>6</w:t>
      </w:r>
      <w:r w:rsidR="00100D01">
        <w:rPr>
          <w:rFonts w:ascii="TH SarabunPSK" w:hAnsi="TH SarabunPSK" w:hint="cs"/>
          <w:sz w:val="32"/>
          <w:cs/>
        </w:rPr>
        <w:t>1</w:t>
      </w:r>
      <w:r>
        <w:rPr>
          <w:rFonts w:ascii="TH SarabunPSK" w:hAnsi="TH SarabunPSK" w:hint="cs"/>
          <w:sz w:val="32"/>
          <w:cs/>
        </w:rPr>
        <w:t xml:space="preserve"> </w:t>
      </w:r>
      <w:r w:rsidRPr="000B6AFD">
        <w:rPr>
          <w:rFonts w:ascii="TH SarabunPSK" w:hAnsi="TH SarabunPSK"/>
          <w:sz w:val="32"/>
          <w:cs/>
        </w:rPr>
        <w:t>ดังตาราง</w:t>
      </w:r>
    </w:p>
    <w:p w:rsidR="00970451" w:rsidRPr="00100D01" w:rsidRDefault="00970451" w:rsidP="00970451">
      <w:pPr>
        <w:spacing w:after="0" w:line="240" w:lineRule="auto"/>
        <w:jc w:val="thaiDistribute"/>
        <w:rPr>
          <w:rFonts w:ascii="TH SarabunPSK" w:hAnsi="TH SarabunPSK"/>
          <w:b/>
          <w:bCs/>
          <w:sz w:val="32"/>
          <w:cs/>
        </w:rPr>
      </w:pPr>
      <w:r w:rsidRPr="00100D01">
        <w:rPr>
          <w:rFonts w:ascii="TH SarabunPSK" w:hAnsi="TH SarabunPSK" w:hint="cs"/>
          <w:b/>
          <w:bCs/>
          <w:sz w:val="32"/>
          <w:cs/>
        </w:rPr>
        <w:t>ตารางที่ 1.3 ผลงานของผู้สำเร็จการศึกษาที่ได้รับการตีพิมพ์หรือเผยแพร่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93"/>
        <w:gridCol w:w="3613"/>
        <w:gridCol w:w="2759"/>
      </w:tblGrid>
      <w:tr w:rsidR="004333A5" w:rsidRPr="00100D01" w:rsidTr="004333A5">
        <w:trPr>
          <w:trHeight w:val="529"/>
        </w:trPr>
        <w:tc>
          <w:tcPr>
            <w:tcW w:w="2893" w:type="dxa"/>
          </w:tcPr>
          <w:p w:rsidR="004333A5" w:rsidRPr="00100D01" w:rsidRDefault="004333A5" w:rsidP="00CB6916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00D01">
              <w:rPr>
                <w:rFonts w:ascii="TH SarabunPSK" w:hAnsi="TH SarabunPSK" w:hint="cs"/>
                <w:b/>
                <w:bCs/>
                <w:sz w:val="32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3" w:type="dxa"/>
          </w:tcPr>
          <w:p w:rsidR="004333A5" w:rsidRPr="00100D01" w:rsidRDefault="004333A5" w:rsidP="00CB6916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00D01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759" w:type="dxa"/>
          </w:tcPr>
          <w:p w:rsidR="004333A5" w:rsidRPr="00100D01" w:rsidRDefault="004333A5" w:rsidP="00CB6916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00D01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  <w:r w:rsidRPr="00100D01"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4333A5" w:rsidRPr="00100D01" w:rsidTr="004333A5">
        <w:trPr>
          <w:trHeight w:val="533"/>
        </w:trPr>
        <w:tc>
          <w:tcPr>
            <w:tcW w:w="2893" w:type="dxa"/>
          </w:tcPr>
          <w:p w:rsidR="004333A5" w:rsidRDefault="004333A5" w:rsidP="00100D0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 นางสาวภัสราภรณ์   ชัยเดช  570532002</w:t>
            </w:r>
          </w:p>
          <w:p w:rsidR="004333A5" w:rsidRDefault="004333A5" w:rsidP="00100D01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613" w:type="dxa"/>
          </w:tcPr>
          <w:p w:rsidR="004333A5" w:rsidRPr="00100D01" w:rsidRDefault="004333A5" w:rsidP="00100D01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วิธีการหาคำตอบของสมการพหุนามบางดีกรี</w:t>
            </w:r>
          </w:p>
        </w:tc>
        <w:tc>
          <w:tcPr>
            <w:tcW w:w="2759" w:type="dxa"/>
          </w:tcPr>
          <w:p w:rsidR="004333A5" w:rsidRPr="009F0B08" w:rsidRDefault="004333A5" w:rsidP="00DA7134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การประชุมวิชาการระดับชาติมหาวิทยาลัยราชภัฏกลุ่มศรีอยุธยาครั้งที่ 9 ณ มหาวิทยาลัยราชภัฏวไลยอลงกรณ์ ในพระบรมราชูปถัมภ์  วันที่ 18-19 ตุลาคม  2561</w:t>
            </w:r>
          </w:p>
        </w:tc>
      </w:tr>
      <w:tr w:rsidR="004333A5" w:rsidRPr="00100D01" w:rsidTr="004333A5">
        <w:trPr>
          <w:trHeight w:val="533"/>
        </w:trPr>
        <w:tc>
          <w:tcPr>
            <w:tcW w:w="2893" w:type="dxa"/>
          </w:tcPr>
          <w:p w:rsidR="004333A5" w:rsidRDefault="004333A5" w:rsidP="00100D01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 นายศรายุทธ   วิริยะคุณานันท์</w:t>
            </w:r>
            <w:r w:rsidRPr="005E78E1">
              <w:rPr>
                <w:rFonts w:ascii="TH SarabunPSK" w:hAnsi="TH SarabunPSK"/>
                <w:sz w:val="32"/>
                <w:cs/>
              </w:rPr>
              <w:t xml:space="preserve">  57053200</w:t>
            </w: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  <w:p w:rsidR="004333A5" w:rsidRDefault="004333A5" w:rsidP="00100D01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613" w:type="dxa"/>
          </w:tcPr>
          <w:p w:rsidR="004333A5" w:rsidRPr="00100D01" w:rsidRDefault="004333A5" w:rsidP="00100D01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จำนวนโดมิเนชันของกราฟหนังสือที่เกิดจากวัฏจักรระบุทิศทาง</w:t>
            </w:r>
          </w:p>
        </w:tc>
        <w:tc>
          <w:tcPr>
            <w:tcW w:w="2759" w:type="dxa"/>
          </w:tcPr>
          <w:p w:rsidR="004333A5" w:rsidRPr="00762C1E" w:rsidRDefault="004333A5" w:rsidP="00B03D72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การประชุมวิชาการและนำเสนอผลงานวิจัยระดับชาติ ครั้งที่ 14  ณ อาคารคณะทันตแพทยศาสตร์ มหาวิทยาลัยเวสเทิร์น วันที่ 28  เมษายน  2562</w:t>
            </w:r>
          </w:p>
        </w:tc>
      </w:tr>
      <w:tr w:rsidR="004333A5" w:rsidRPr="00100D01" w:rsidTr="004333A5">
        <w:trPr>
          <w:trHeight w:val="533"/>
        </w:trPr>
        <w:tc>
          <w:tcPr>
            <w:tcW w:w="2893" w:type="dxa"/>
          </w:tcPr>
          <w:p w:rsidR="004333A5" w:rsidRPr="000C1687" w:rsidRDefault="004333A5" w:rsidP="00762C1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lastRenderedPageBreak/>
              <w:t>3</w:t>
            </w:r>
            <w:r>
              <w:rPr>
                <w:rFonts w:ascii="TH SarabunPSK" w:hAnsi="TH SarabunPSK" w:hint="cs"/>
                <w:sz w:val="32"/>
                <w:cs/>
              </w:rPr>
              <w:t xml:space="preserve">. </w:t>
            </w:r>
            <w:r w:rsidRPr="000C1687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>ประครอง  สิทธินันท์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  </w:t>
            </w:r>
            <w:r w:rsidRPr="000C1687">
              <w:rPr>
                <w:rFonts w:ascii="TH SarabunPSK" w:hAnsi="TH SarabunPSK"/>
                <w:sz w:val="32"/>
              </w:rPr>
              <w:t>5</w:t>
            </w:r>
            <w:r>
              <w:rPr>
                <w:rFonts w:ascii="TH SarabunPSK" w:hAnsi="TH SarabunPSK"/>
                <w:sz w:val="32"/>
              </w:rPr>
              <w:t>8</w:t>
            </w:r>
            <w:r w:rsidRPr="000C1687">
              <w:rPr>
                <w:rFonts w:ascii="TH SarabunPSK" w:hAnsi="TH SarabunPSK"/>
                <w:sz w:val="32"/>
              </w:rPr>
              <w:t>053200</w:t>
            </w:r>
            <w:r>
              <w:rPr>
                <w:rFonts w:ascii="TH SarabunPSK" w:hAnsi="TH SarabunPSK"/>
                <w:sz w:val="32"/>
              </w:rPr>
              <w:t>3</w:t>
            </w:r>
          </w:p>
          <w:p w:rsidR="004333A5" w:rsidRDefault="004333A5" w:rsidP="00762C1E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613" w:type="dxa"/>
          </w:tcPr>
          <w:p w:rsidR="004333A5" w:rsidRPr="00100D01" w:rsidRDefault="004333A5" w:rsidP="00762C1E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ชุดกิจกรรมการเรียนรู้คณิตศาสตร์สำหรับฟิสิกส์ เรื่อง  ไจโรกรุปและการชนแบบยืดหยุ่น</w:t>
            </w:r>
          </w:p>
        </w:tc>
        <w:tc>
          <w:tcPr>
            <w:tcW w:w="2759" w:type="dxa"/>
          </w:tcPr>
          <w:p w:rsidR="004333A5" w:rsidRPr="00762C1E" w:rsidRDefault="004333A5" w:rsidP="00762C1E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การประชุมวิชาการระดับชาติ ครุศาสตร์ศึกษาครั้งที่ 2 มหาวิทยาลัยราชภัฏพิบูลสงคราม เมื่อวันที่  21-22  มีนาคม  2562</w:t>
            </w:r>
          </w:p>
        </w:tc>
      </w:tr>
      <w:tr w:rsidR="004333A5" w:rsidRPr="00100D01" w:rsidTr="004333A5">
        <w:trPr>
          <w:trHeight w:val="533"/>
        </w:trPr>
        <w:tc>
          <w:tcPr>
            <w:tcW w:w="2893" w:type="dxa"/>
          </w:tcPr>
          <w:p w:rsidR="004333A5" w:rsidRPr="000C1687" w:rsidRDefault="004333A5" w:rsidP="00762C1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4. </w:t>
            </w:r>
            <w:r w:rsidRPr="00FE6042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 xml:space="preserve">เกียรติศักดิ์ 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cs/>
              </w:rPr>
              <w:t>แก้วหล้า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5805320</w:t>
            </w:r>
            <w:r>
              <w:rPr>
                <w:rFonts w:ascii="TH SarabunPSK" w:hAnsi="TH SarabunPSK" w:hint="cs"/>
                <w:sz w:val="32"/>
                <w:cs/>
              </w:rPr>
              <w:t>24</w:t>
            </w:r>
          </w:p>
        </w:tc>
        <w:tc>
          <w:tcPr>
            <w:tcW w:w="3613" w:type="dxa"/>
          </w:tcPr>
          <w:p w:rsidR="004333A5" w:rsidRPr="00100D01" w:rsidRDefault="004333A5" w:rsidP="00762C1E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การพัฒนาชุดกิจกรรมการเรียนรู้ เรื่อง ภาคตัดกรวยในปริภูมิแท็กซี่แคป สำหรับนักเรียนชั้นมัธยมศึกษาปีที่ 4</w:t>
            </w:r>
          </w:p>
        </w:tc>
        <w:tc>
          <w:tcPr>
            <w:tcW w:w="2759" w:type="dxa"/>
          </w:tcPr>
          <w:p w:rsidR="004333A5" w:rsidRPr="00762C1E" w:rsidRDefault="004333A5" w:rsidP="00762C1E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การประชุมวิชาการระดับชาติ ครุศาสตร์ศึกษาครั้งที่ 2 มหาวิทยาลัยราชภัฏพิบูลสงคราม เมื่อวันที่  21-22  มีนาคม  2562</w:t>
            </w:r>
          </w:p>
        </w:tc>
      </w:tr>
      <w:tr w:rsidR="004333A5" w:rsidRPr="00100D01" w:rsidTr="004333A5">
        <w:trPr>
          <w:trHeight w:val="533"/>
        </w:trPr>
        <w:tc>
          <w:tcPr>
            <w:tcW w:w="2893" w:type="dxa"/>
          </w:tcPr>
          <w:p w:rsidR="004333A5" w:rsidRPr="009D536E" w:rsidRDefault="004333A5" w:rsidP="009F0B08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5. </w:t>
            </w:r>
            <w:r w:rsidRPr="009D536E">
              <w:rPr>
                <w:rFonts w:ascii="TH SarabunPSK" w:hAnsi="TH SarabunPSK"/>
                <w:sz w:val="32"/>
                <w:cs/>
              </w:rPr>
              <w:t>นางสาวนิภา   สัจจญาติ  570532008</w:t>
            </w:r>
          </w:p>
          <w:p w:rsidR="004333A5" w:rsidRPr="009D536E" w:rsidRDefault="004333A5" w:rsidP="009F0B08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613" w:type="dxa"/>
          </w:tcPr>
          <w:p w:rsidR="004333A5" w:rsidRDefault="00DA7134" w:rsidP="009F0B08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คำตอบของระบบสมการเชิงเส้นเซอร์คูแลนท์บางระบบ</w:t>
            </w:r>
          </w:p>
        </w:tc>
        <w:tc>
          <w:tcPr>
            <w:tcW w:w="2759" w:type="dxa"/>
          </w:tcPr>
          <w:p w:rsidR="004333A5" w:rsidRDefault="00DA7134" w:rsidP="00DA7134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การประชุมวิชาการระดับชาติทางการศึกษา คณะศึกษาศาสตร์  มหาวิทยาลัยเชียงใหม่  ครั้งที่ 2 วันที่  15  มิถุนายน  2562</w:t>
            </w:r>
          </w:p>
        </w:tc>
      </w:tr>
    </w:tbl>
    <w:p w:rsidR="004333A5" w:rsidRDefault="004333A5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หมายเหตุ  </w:t>
      </w:r>
      <w:r>
        <w:rPr>
          <w:rFonts w:ascii="TH SarabunPSK" w:hAnsi="TH SarabunPSK" w:hint="cs"/>
          <w:sz w:val="32"/>
          <w:cs/>
        </w:rPr>
        <w:t xml:space="preserve"> ปีการศึกษามีนักศึกษาที่สำเร็จการศึกษา จำนวน 6 ราย โดยเป็น แผน ก แบบ ก 2 จำนวน 5 ราย </w:t>
      </w:r>
    </w:p>
    <w:p w:rsidR="00970451" w:rsidRPr="004333A5" w:rsidRDefault="004333A5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               แผน ข  1 ราย </w:t>
      </w:r>
      <w:r w:rsidR="00CB10EF">
        <w:rPr>
          <w:rFonts w:ascii="TH SarabunPSK" w:hAnsi="TH SarabunPSK" w:hint="cs"/>
          <w:sz w:val="32"/>
          <w:cs/>
        </w:rPr>
        <w:t xml:space="preserve"> คือ </w:t>
      </w:r>
      <w:r w:rsidR="00CB10EF" w:rsidRPr="00CB10EF">
        <w:rPr>
          <w:rFonts w:ascii="TH SarabunPSK" w:hAnsi="TH SarabunPSK"/>
          <w:sz w:val="32"/>
          <w:cs/>
        </w:rPr>
        <w:t>นายผดุงศักดิ์  กีรติวศิน  590532001</w:t>
      </w: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Default="009F0B08" w:rsidP="009F0B08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9F0B08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9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290C5E" w:rsidRDefault="00290C5E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9F0B08">
        <w:rPr>
          <w:rFonts w:ascii="TH SarabunPSK" w:hAnsi="TH SarabunPSK" w:hint="cs"/>
          <w:sz w:val="32"/>
          <w:cs/>
        </w:rPr>
        <w:t>อาจารย์ในหลักสูตรรับนักศึกษาไม่เกินจำนวนตามเกณฑ์ที่กำหนด คือ  กรณีคุมวิทยานิพนธ์  อาจารย์คุณวุฒิปริญญาเอก 1 คน ต่อ นักศึกษา 5 คน  กรณีคุมการค้นคว้าอิสระ  อาจารย์คุณวุฒิปริญญาเอก 1 คน ต่อนักศึกษา 15 คน</w:t>
      </w:r>
      <w:r>
        <w:rPr>
          <w:rFonts w:ascii="TH SarabunPSK" w:hAnsi="TH SarabunPSK" w:hint="cs"/>
          <w:sz w:val="32"/>
          <w:cs/>
        </w:rPr>
        <w:t xml:space="preserve"> หากอาจารย์คุณวุฒิปริญญาเอกและมีตำแหน่งทางวิชาการระดับผู้ช่วยศาสตราจารย์ หรือปริญญาโทและมีตำแหน่งทางวิชาการระดับรองศาสตราจารย์ขึ้นไป 1 คน ต่อนักศึกษา 10 คน และหากเป็นที่ปรึกษาทั้ง 2 ประเภทให้เทียบสัดส่วนนักศึกษาที่ทำวิทยานิพนธ์ 1 คน เทียบเท่ากับนักศึกษาที่ทำค้นคว้าอิสระ 3 คน</w:t>
      </w:r>
    </w:p>
    <w:p w:rsidR="00970451" w:rsidRPr="009F0B08" w:rsidRDefault="009F0B08" w:rsidP="00970451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290C5E">
        <w:rPr>
          <w:rFonts w:ascii="TH SarabunPSK" w:hAnsi="TH SarabunPSK" w:hint="cs"/>
          <w:sz w:val="32"/>
          <w:cs/>
        </w:rPr>
        <w:t xml:space="preserve"> </w:t>
      </w:r>
      <w:r w:rsidR="00290C5E">
        <w:rPr>
          <w:rFonts w:ascii="TH SarabunPSK" w:hAnsi="TH SarabunPSK" w:hint="cs"/>
          <w:sz w:val="32"/>
          <w:cs/>
        </w:rPr>
        <w:tab/>
        <w:t>ในปีการศึกษา 2561 หลักสูตรมีภาระงานอาจารย์ที่ปรึกษาวิทยานิพนธ์และการค้นคว้าอิสระดังตาราง</w:t>
      </w:r>
    </w:p>
    <w:p w:rsidR="00970451" w:rsidRPr="009F0B08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9F0B08">
        <w:rPr>
          <w:rFonts w:ascii="TH SarabunPSK" w:hAnsi="TH SarabunPSK" w:hint="cs"/>
          <w:b/>
          <w:bCs/>
          <w:sz w:val="32"/>
          <w:cs/>
        </w:rPr>
        <w:t>ตารางที่ 1.</w:t>
      </w:r>
      <w:r w:rsidRPr="009F0B08">
        <w:rPr>
          <w:rFonts w:ascii="TH SarabunPSK" w:hAnsi="TH SarabunPSK"/>
          <w:b/>
          <w:bCs/>
          <w:sz w:val="32"/>
        </w:rPr>
        <w:t>4</w:t>
      </w:r>
      <w:r w:rsidRPr="009F0B08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9F0B08">
        <w:rPr>
          <w:rFonts w:ascii="TH SarabunPSK" w:eastAsia="Times New Roman" w:hAnsi="TH SarabunPSK"/>
          <w:b/>
          <w:bCs/>
          <w:sz w:val="32"/>
          <w:cs/>
        </w:rPr>
        <w:t>ภาระงานอาจารย์ที่ปรึกษาวิทยานิพนธ์และการค้นคว้าอิสระ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02"/>
        <w:gridCol w:w="2685"/>
        <w:gridCol w:w="1474"/>
      </w:tblGrid>
      <w:tr w:rsidR="00C67B09" w:rsidRPr="009F0B08" w:rsidTr="00C67B09">
        <w:trPr>
          <w:trHeight w:val="380"/>
        </w:trPr>
        <w:tc>
          <w:tcPr>
            <w:tcW w:w="3055" w:type="dxa"/>
            <w:tcBorders>
              <w:bottom w:val="nil"/>
            </w:tcBorders>
          </w:tcPr>
          <w:p w:rsidR="00970451" w:rsidRPr="009F0B08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F0B08">
              <w:rPr>
                <w:rFonts w:ascii="TH SarabunPSK" w:hAnsi="TH SarabunPSK" w:hint="cs"/>
                <w:b/>
                <w:bCs/>
                <w:sz w:val="32"/>
                <w:cs/>
              </w:rPr>
              <w:t>ชื่อ</w:t>
            </w:r>
          </w:p>
        </w:tc>
        <w:tc>
          <w:tcPr>
            <w:tcW w:w="5961" w:type="dxa"/>
            <w:gridSpan w:val="3"/>
          </w:tcPr>
          <w:p w:rsidR="00970451" w:rsidRPr="009F0B08" w:rsidRDefault="00E47AB9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 2561</w:t>
            </w:r>
          </w:p>
        </w:tc>
      </w:tr>
      <w:tr w:rsidR="009F0B08" w:rsidRPr="009F0B08" w:rsidTr="00C67B09">
        <w:trPr>
          <w:trHeight w:val="351"/>
        </w:trPr>
        <w:tc>
          <w:tcPr>
            <w:tcW w:w="3055" w:type="dxa"/>
            <w:tcBorders>
              <w:top w:val="nil"/>
            </w:tcBorders>
          </w:tcPr>
          <w:p w:rsidR="00970451" w:rsidRPr="009F0B08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F0B08"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อาจารย์ที่ปรึกษาหลัก</w:t>
            </w:r>
          </w:p>
        </w:tc>
        <w:tc>
          <w:tcPr>
            <w:tcW w:w="1802" w:type="dxa"/>
          </w:tcPr>
          <w:p w:rsidR="00970451" w:rsidRPr="009F0B08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F0B08">
              <w:rPr>
                <w:rFonts w:ascii="TH SarabunPSK" w:hAnsi="TH SarabunPSK" w:hint="cs"/>
                <w:b/>
                <w:bCs/>
                <w:sz w:val="32"/>
                <w:cs/>
              </w:rPr>
              <w:t>นักศึกษาที่ทำวิทยานิพนธ์</w:t>
            </w:r>
          </w:p>
        </w:tc>
        <w:tc>
          <w:tcPr>
            <w:tcW w:w="0" w:type="auto"/>
          </w:tcPr>
          <w:p w:rsidR="00970451" w:rsidRPr="009F0B08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F0B08">
              <w:rPr>
                <w:rFonts w:ascii="TH SarabunPSK" w:hAnsi="TH SarabunPSK" w:hint="cs"/>
                <w:b/>
                <w:bCs/>
                <w:sz w:val="32"/>
                <w:cs/>
              </w:rPr>
              <w:t>นักศึกษาที่ทำการค้นคว้าอิสระ</w:t>
            </w:r>
          </w:p>
        </w:tc>
        <w:tc>
          <w:tcPr>
            <w:tcW w:w="0" w:type="auto"/>
          </w:tcPr>
          <w:p w:rsidR="00970451" w:rsidRPr="009F0B08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F0B08">
              <w:rPr>
                <w:rFonts w:ascii="TH SarabunPSK" w:hAnsi="TH SarabunPSK" w:hint="cs"/>
                <w:b/>
                <w:bCs/>
                <w:sz w:val="32"/>
                <w:cs/>
              </w:rPr>
              <w:t>หน่วยภาระงาน</w:t>
            </w:r>
          </w:p>
        </w:tc>
      </w:tr>
      <w:tr w:rsidR="00C67B09" w:rsidRPr="009F0B08" w:rsidTr="00C67B09">
        <w:trPr>
          <w:trHeight w:val="407"/>
        </w:trPr>
        <w:tc>
          <w:tcPr>
            <w:tcW w:w="3055" w:type="dxa"/>
          </w:tcPr>
          <w:p w:rsidR="00C67B09" w:rsidRDefault="00C67B09" w:rsidP="00C67B09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 ผศ.ดร.นราวดี  ภูดลสิทธิพัฒน์</w:t>
            </w:r>
          </w:p>
        </w:tc>
        <w:tc>
          <w:tcPr>
            <w:tcW w:w="1802" w:type="dxa"/>
          </w:tcPr>
          <w:p w:rsidR="00C67B09" w:rsidRPr="00FE6ADA" w:rsidRDefault="00FE6AD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FE6ADA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0" w:type="auto"/>
          </w:tcPr>
          <w:p w:rsidR="00C67B09" w:rsidRPr="009F0B08" w:rsidRDefault="00FE6ADA" w:rsidP="00C67B0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-</w:t>
            </w:r>
          </w:p>
        </w:tc>
        <w:tc>
          <w:tcPr>
            <w:tcW w:w="0" w:type="auto"/>
          </w:tcPr>
          <w:p w:rsidR="00C67B09" w:rsidRPr="00294A0A" w:rsidRDefault="00FE6AD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1</w:t>
            </w:r>
          </w:p>
        </w:tc>
      </w:tr>
      <w:tr w:rsidR="00C67B09" w:rsidRPr="009F0B08" w:rsidTr="00C67B09">
        <w:trPr>
          <w:trHeight w:val="407"/>
        </w:trPr>
        <w:tc>
          <w:tcPr>
            <w:tcW w:w="3055" w:type="dxa"/>
          </w:tcPr>
          <w:p w:rsidR="00C67B09" w:rsidRDefault="00C67B09" w:rsidP="00C67B09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2. ผศ.ดร.อรรถพล  แก้วขาว</w:t>
            </w:r>
          </w:p>
        </w:tc>
        <w:tc>
          <w:tcPr>
            <w:tcW w:w="1802" w:type="dxa"/>
          </w:tcPr>
          <w:p w:rsidR="00C67B09" w:rsidRPr="00FE6ADA" w:rsidRDefault="00FE6AD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FE6ADA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0" w:type="auto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0" w:type="auto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4</w:t>
            </w:r>
          </w:p>
        </w:tc>
      </w:tr>
      <w:tr w:rsidR="00C67B09" w:rsidRPr="009F0B08" w:rsidTr="00C67B09">
        <w:trPr>
          <w:trHeight w:val="407"/>
        </w:trPr>
        <w:tc>
          <w:tcPr>
            <w:tcW w:w="3055" w:type="dxa"/>
          </w:tcPr>
          <w:p w:rsidR="00C67B09" w:rsidRDefault="00C67B09" w:rsidP="00C67B09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ผศ.ดร.ธเนศร์  โรจน์ศิรพิศาล</w:t>
            </w:r>
          </w:p>
        </w:tc>
        <w:tc>
          <w:tcPr>
            <w:tcW w:w="1802" w:type="dxa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0" w:type="auto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0" w:type="auto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2.5</w:t>
            </w:r>
          </w:p>
        </w:tc>
      </w:tr>
      <w:tr w:rsidR="00C67B09" w:rsidRPr="009F0B08" w:rsidTr="00C67B09">
        <w:trPr>
          <w:trHeight w:val="407"/>
        </w:trPr>
        <w:tc>
          <w:tcPr>
            <w:tcW w:w="3055" w:type="dxa"/>
          </w:tcPr>
          <w:p w:rsidR="00C67B09" w:rsidRDefault="00C67B09" w:rsidP="00C67B09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4. ผศ.ดร.สายัญ   ปันมา</w:t>
            </w:r>
          </w:p>
        </w:tc>
        <w:tc>
          <w:tcPr>
            <w:tcW w:w="1802" w:type="dxa"/>
          </w:tcPr>
          <w:p w:rsidR="00C67B09" w:rsidRPr="00EC0AA5" w:rsidRDefault="00EC0AA5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EC0AA5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0" w:type="auto"/>
          </w:tcPr>
          <w:p w:rsidR="00C67B09" w:rsidRPr="009F0B08" w:rsidRDefault="00EC0AA5" w:rsidP="00C67B0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-</w:t>
            </w:r>
          </w:p>
        </w:tc>
        <w:tc>
          <w:tcPr>
            <w:tcW w:w="0" w:type="auto"/>
          </w:tcPr>
          <w:p w:rsidR="00C67B09" w:rsidRPr="00294A0A" w:rsidRDefault="00FE6AD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3</w:t>
            </w:r>
          </w:p>
        </w:tc>
      </w:tr>
      <w:tr w:rsidR="00C67B09" w:rsidRPr="009F0B08" w:rsidTr="00C67B09">
        <w:trPr>
          <w:trHeight w:val="407"/>
        </w:trPr>
        <w:tc>
          <w:tcPr>
            <w:tcW w:w="3055" w:type="dxa"/>
          </w:tcPr>
          <w:p w:rsidR="00C67B09" w:rsidRDefault="00C67B09" w:rsidP="00C67B09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5. รศ.ดร.ปฤษณา  กลับอุดม</w:t>
            </w:r>
          </w:p>
        </w:tc>
        <w:tc>
          <w:tcPr>
            <w:tcW w:w="1802" w:type="dxa"/>
          </w:tcPr>
          <w:p w:rsidR="00C67B09" w:rsidRPr="009F0B08" w:rsidRDefault="00294A0A" w:rsidP="00C67B0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-</w:t>
            </w:r>
          </w:p>
        </w:tc>
        <w:tc>
          <w:tcPr>
            <w:tcW w:w="0" w:type="auto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0" w:type="auto"/>
          </w:tcPr>
          <w:p w:rsidR="00C67B09" w:rsidRPr="00294A0A" w:rsidRDefault="00294A0A" w:rsidP="00C67B09">
            <w:pPr>
              <w:jc w:val="center"/>
              <w:rPr>
                <w:rFonts w:ascii="TH SarabunPSK" w:hAnsi="TH SarabunPSK"/>
                <w:sz w:val="32"/>
              </w:rPr>
            </w:pPr>
            <w:r w:rsidRPr="00294A0A">
              <w:rPr>
                <w:rFonts w:ascii="TH SarabunPSK" w:hAnsi="TH SarabunPSK"/>
                <w:sz w:val="32"/>
              </w:rPr>
              <w:t>0.5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Pr="00A07EF1" w:rsidRDefault="00A07EF1" w:rsidP="00A07EF1">
            <w:pPr>
              <w:contextualSpacing/>
              <w:jc w:val="center"/>
              <w:rPr>
                <w:rFonts w:ascii="TH SarabunPSK" w:hAnsi="TH SarabunPSK"/>
                <w:color w:val="C00000"/>
                <w:sz w:val="32"/>
              </w:rPr>
            </w:pPr>
            <w:r w:rsidRPr="00A07EF1">
              <w:rPr>
                <w:rFonts w:ascii="TH SarabunPSK" w:hAnsi="TH SarabunPSK" w:hint="cs"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</w:t>
      </w:r>
      <w:r w:rsidRPr="00163F3E">
        <w:rPr>
          <w:rFonts w:ascii="TH SarabunPSK" w:hAnsi="TH SarabunPSK" w:hint="cs"/>
          <w:b/>
          <w:bCs/>
          <w:sz w:val="32"/>
          <w:u w:val="thick"/>
          <w:cs/>
        </w:rPr>
        <w:t>ข้อ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 10 </w:t>
      </w:r>
      <w:r w:rsidRPr="00163F3E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A07EF1" w:rsidRDefault="00A07EF1" w:rsidP="00A07EF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Pr="00763DC5">
        <w:rPr>
          <w:rFonts w:ascii="TH SarabunPSK" w:hAnsi="TH SarabunPSK"/>
          <w:sz w:val="32"/>
          <w:cs/>
        </w:rPr>
        <w:t>หลักสูตรหลักสูตรวิทยาศาสตรมหาบัณฑิต สาขาวิชา</w:t>
      </w:r>
      <w:r>
        <w:rPr>
          <w:rFonts w:ascii="TH SarabunPSK" w:hAnsi="TH SarabunPSK" w:hint="cs"/>
          <w:sz w:val="32"/>
          <w:cs/>
        </w:rPr>
        <w:t>การสอน</w:t>
      </w:r>
      <w:r w:rsidRPr="00763DC5">
        <w:rPr>
          <w:rFonts w:ascii="TH SarabunPSK" w:hAnsi="TH SarabunPSK"/>
          <w:sz w:val="32"/>
          <w:cs/>
        </w:rPr>
        <w:t>คณิตศาสตร์</w:t>
      </w:r>
      <w:r>
        <w:rPr>
          <w:rFonts w:ascii="TH SarabunPSK" w:hAnsi="TH SarabunPSK" w:hint="cs"/>
          <w:sz w:val="32"/>
          <w:cs/>
        </w:rPr>
        <w:t xml:space="preserve"> ได้</w:t>
      </w:r>
      <w:r w:rsidRPr="00763DC5">
        <w:rPr>
          <w:rFonts w:ascii="TH SarabunPSK" w:hAnsi="TH SarabunPSK"/>
          <w:sz w:val="32"/>
          <w:cs/>
        </w:rPr>
        <w:t>ดำเนินการปรับปรุงหลักสูตร</w:t>
      </w:r>
      <w:r>
        <w:rPr>
          <w:rFonts w:ascii="TH SarabunPSK" w:hAnsi="TH SarabunPSK" w:hint="cs"/>
          <w:sz w:val="32"/>
          <w:cs/>
        </w:rPr>
        <w:t xml:space="preserve">เป็นหลักสูตรภาคพิเศษ แบบ </w:t>
      </w:r>
      <w:r>
        <w:rPr>
          <w:rFonts w:ascii="TH SarabunPSK" w:hAnsi="TH SarabunPSK"/>
          <w:sz w:val="32"/>
        </w:rPr>
        <w:t xml:space="preserve">Module </w:t>
      </w:r>
      <w:r>
        <w:rPr>
          <w:rFonts w:ascii="TH SarabunPSK" w:hAnsi="TH SarabunPSK" w:hint="cs"/>
          <w:sz w:val="32"/>
          <w:cs/>
        </w:rPr>
        <w:t xml:space="preserve">เมื่อปี 2555 </w:t>
      </w:r>
      <w:r w:rsidRPr="00763DC5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โดยมีระยะเวลาจัดการศึกษาของหลักสูตร 3 ปี มีผลบังคับใช้ในปีการศึกษา 2556  โดยเริ่มรับนักศึกษาในปีเดียวกัน </w:t>
      </w:r>
      <w:r w:rsidRPr="00763DC5">
        <w:rPr>
          <w:rFonts w:ascii="TH SarabunPSK" w:hAnsi="TH SarabunPSK"/>
          <w:sz w:val="32"/>
          <w:cs/>
        </w:rPr>
        <w:t xml:space="preserve"> ได้รับการอนุมัติจากสภา</w:t>
      </w:r>
      <w:r>
        <w:rPr>
          <w:rFonts w:ascii="TH SarabunPSK" w:hAnsi="TH SarabunPSK" w:hint="cs"/>
          <w:sz w:val="32"/>
          <w:cs/>
        </w:rPr>
        <w:t xml:space="preserve">วิชาการ </w:t>
      </w:r>
      <w:r w:rsidRPr="00763DC5">
        <w:rPr>
          <w:rFonts w:ascii="TH SarabunPSK" w:hAnsi="TH SarabunPSK"/>
          <w:sz w:val="32"/>
          <w:cs/>
        </w:rPr>
        <w:t>ในคราวประชุมครั้งที่</w:t>
      </w:r>
      <w:r>
        <w:rPr>
          <w:rFonts w:ascii="TH SarabunPSK" w:hAnsi="TH SarabunPSK" w:hint="cs"/>
          <w:sz w:val="32"/>
          <w:cs/>
        </w:rPr>
        <w:t xml:space="preserve"> </w:t>
      </w:r>
      <w:r w:rsidRPr="00763DC5">
        <w:rPr>
          <w:rFonts w:ascii="TH SarabunPSK" w:hAnsi="TH SarabunPSK"/>
          <w:sz w:val="32"/>
          <w:cs/>
        </w:rPr>
        <w:t>1</w:t>
      </w:r>
      <w:r>
        <w:rPr>
          <w:rFonts w:ascii="TH SarabunPSK" w:hAnsi="TH SarabunPSK" w:hint="cs"/>
          <w:sz w:val="32"/>
          <w:cs/>
        </w:rPr>
        <w:t>0</w:t>
      </w:r>
      <w:r w:rsidRPr="00763DC5">
        <w:rPr>
          <w:rFonts w:ascii="TH SarabunPSK" w:hAnsi="TH SarabunPSK"/>
          <w:sz w:val="32"/>
          <w:cs/>
        </w:rPr>
        <w:t>/255</w:t>
      </w:r>
      <w:r>
        <w:rPr>
          <w:rFonts w:ascii="TH SarabunPSK" w:hAnsi="TH SarabunPSK" w:hint="cs"/>
          <w:sz w:val="32"/>
          <w:cs/>
        </w:rPr>
        <w:t>5</w:t>
      </w:r>
      <w:r w:rsidRPr="00763DC5">
        <w:rPr>
          <w:rFonts w:ascii="TH SarabunPSK" w:hAnsi="TH SarabunPSK"/>
          <w:sz w:val="32"/>
          <w:cs/>
        </w:rPr>
        <w:t xml:space="preserve"> เมื่อวันที่ </w:t>
      </w:r>
      <w:r>
        <w:rPr>
          <w:rFonts w:ascii="TH SarabunPSK" w:hAnsi="TH SarabunPSK" w:hint="cs"/>
          <w:sz w:val="32"/>
          <w:cs/>
        </w:rPr>
        <w:t>4</w:t>
      </w:r>
      <w:r w:rsidRPr="00763DC5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ตุลาคม</w:t>
      </w:r>
      <w:r w:rsidRPr="00763DC5">
        <w:rPr>
          <w:rFonts w:ascii="TH SarabunPSK" w:hAnsi="TH SarabunPSK"/>
          <w:sz w:val="32"/>
          <w:cs/>
        </w:rPr>
        <w:t xml:space="preserve"> 255</w:t>
      </w:r>
      <w:r>
        <w:rPr>
          <w:rFonts w:ascii="TH SarabunPSK" w:hAnsi="TH SarabunPSK" w:hint="cs"/>
          <w:sz w:val="32"/>
          <w:cs/>
        </w:rPr>
        <w:t>5  สภามหาวิทยาลัยอนุมัติหลักสูตร ในการประชุมครั้งที่  11/2555  เมื่อวันที่  17  พฤศจิกายน  2555</w:t>
      </w:r>
      <w:r w:rsidRPr="00763DC5">
        <w:rPr>
          <w:rFonts w:ascii="TH SarabunPSK" w:hAnsi="TH SarabunPSK"/>
          <w:sz w:val="32"/>
          <w:cs/>
        </w:rPr>
        <w:t xml:space="preserve"> และสำนักงานคณะกรรมการการอุดมศึกษา (สกอ) ให้ความเห็นชอบเมื่อวันที่ 1 </w:t>
      </w:r>
      <w:r>
        <w:rPr>
          <w:rFonts w:ascii="TH SarabunPSK" w:hAnsi="TH SarabunPSK" w:hint="cs"/>
          <w:sz w:val="32"/>
          <w:cs/>
        </w:rPr>
        <w:t>พฤษภาคม</w:t>
      </w:r>
      <w:r w:rsidRPr="00763DC5">
        <w:rPr>
          <w:rFonts w:ascii="TH SarabunPSK" w:hAnsi="TH SarabunPSK"/>
          <w:sz w:val="32"/>
          <w:cs/>
        </w:rPr>
        <w:t xml:space="preserve"> 255</w:t>
      </w:r>
      <w:r>
        <w:rPr>
          <w:rFonts w:ascii="TH SarabunPSK" w:hAnsi="TH SarabunPSK" w:hint="cs"/>
          <w:sz w:val="32"/>
          <w:cs/>
        </w:rPr>
        <w:t xml:space="preserve">6  และในปี 2559 ได้จัดทำโครงการเปิดหลักสูตรเป็นภาคปกติ มีระยะเวลาการศึกษา 2 ปี เพื่อรองรับนักเรียนทุน สควค. </w:t>
      </w:r>
      <w:r w:rsidRPr="00763DC5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</w:t>
      </w:r>
    </w:p>
    <w:p w:rsidR="00A07EF1" w:rsidRPr="00763DC5" w:rsidRDefault="00A07EF1" w:rsidP="00A07EF1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  <w:t>หลักสูตรวิทยาศาสตรมหาบัณฑิต สาขาวิชาการสอนคณิตศาสตร์ ได้ปรับปรุง</w:t>
      </w:r>
      <w:r w:rsidRPr="00763DC5">
        <w:rPr>
          <w:rFonts w:ascii="TH SarabunPSK" w:hAnsi="TH SarabunPSK"/>
          <w:sz w:val="32"/>
          <w:cs/>
        </w:rPr>
        <w:t>หลักสูตร</w:t>
      </w:r>
      <w:r>
        <w:rPr>
          <w:rFonts w:ascii="TH SarabunPSK" w:hAnsi="TH SarabunPSK" w:hint="cs"/>
          <w:sz w:val="32"/>
          <w:cs/>
        </w:rPr>
        <w:t>ตามกำหนด</w:t>
      </w:r>
      <w:r w:rsidRPr="00763DC5">
        <w:rPr>
          <w:rFonts w:ascii="TH SarabunPSK" w:hAnsi="TH SarabunPSK"/>
          <w:sz w:val="32"/>
          <w:cs/>
        </w:rPr>
        <w:t>ในปี 2561</w:t>
      </w:r>
      <w:r>
        <w:rPr>
          <w:rFonts w:ascii="TH SarabunPSK" w:hAnsi="TH SarabunPSK" w:hint="cs"/>
          <w:sz w:val="32"/>
          <w:cs/>
        </w:rPr>
        <w:t xml:space="preserve"> โดยมีผลบังคับใช้ในภาคการศึกษาที่ 1/2561  สภาวิชาการให้ความเห็นชอบหลักสูตร ในการประชุมครั้งที่ 8/2561  เมื่อวันที่ 10 กรกฎาคม  2561  สภามหาวิทยาลัยอนุมัติหลักสูตร ในการประชุมครั้งที่ 7/2561  เมื่อวันที่  21  กรกฎาคม  2561  ขณะนี้อยู่ระหว่างการเสนออนุมัติจากสำนักงานคณะกรรมการการอุดมศึกษาต่อมาได้มีการปรับปรุงหลักสูตรเล็กน้อย ในส่วนของอาจารย์ผู้รับผิดชอบหลักสูตร  อาจารย์ประจำหลักสูตร และอาจารย์ประจำ โดยผ่านความเห็นชอบจากที่ประชุมคณะกรรมการบริหารหลักสูตรระดับบัณฑิตศึกษาประจำคณะวิทยาศาสตร์ ในคราวประชุมครั้งที่ 6/2562  วันที่  24  พฤษภาคม  2561  ขณะนี้อยู่ระหว่างการนำเสนอ</w:t>
      </w:r>
      <w:r w:rsidR="000C6DD3">
        <w:rPr>
          <w:rFonts w:ascii="TH SarabunPSK" w:hAnsi="TH SarabunPSK" w:hint="cs"/>
          <w:sz w:val="32"/>
          <w:cs/>
        </w:rPr>
        <w:t xml:space="preserve">เข้าที่ประชุมของบัณฑิตวิทยาลัย 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A07EF1" w:rsidRDefault="00A07EF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0451" w:rsidTr="00CB6916"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970451" w:rsidRPr="00EC7CF4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970451" w:rsidTr="00CB6916">
        <w:tc>
          <w:tcPr>
            <w:tcW w:w="4621" w:type="dxa"/>
          </w:tcPr>
          <w:p w:rsidR="00970451" w:rsidRPr="000C6DD3" w:rsidRDefault="000C6DD3" w:rsidP="000C6DD3">
            <w:pPr>
              <w:contextualSpacing/>
              <w:jc w:val="center"/>
              <w:rPr>
                <w:rFonts w:ascii="TH SarabunPSK" w:hAnsi="TH SarabunPSK"/>
                <w:color w:val="C00000"/>
                <w:sz w:val="32"/>
              </w:rPr>
            </w:pPr>
            <w:r w:rsidRPr="000C6DD3">
              <w:rPr>
                <w:rFonts w:ascii="TH SarabunPSK" w:hAnsi="TH SarabunPSK" w:hint="cs"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970451" w:rsidRDefault="00970451" w:rsidP="00CB691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C529E" w:rsidRDefault="006C529E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E36607" wp14:editId="54CE0FE1">
                <wp:simplePos x="0" y="0"/>
                <wp:positionH relativeFrom="column">
                  <wp:posOffset>1795145</wp:posOffset>
                </wp:positionH>
                <wp:positionV relativeFrom="paragraph">
                  <wp:posOffset>92710</wp:posOffset>
                </wp:positionV>
                <wp:extent cx="2130425" cy="414020"/>
                <wp:effectExtent l="57150" t="38100" r="79375" b="100330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4F" w:rsidRPr="00EC7CF4" w:rsidRDefault="001E0A4F" w:rsidP="0097045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C7C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7C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2 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36607" id="Rounded Rectangle 309" o:spid="_x0000_s1027" style="position:absolute;margin-left:141.35pt;margin-top:7.3pt;width:167.75pt;height:32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E0A4F" w:rsidRPr="00EC7CF4" w:rsidRDefault="001E0A4F" w:rsidP="0097045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C7CF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C7CF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2 บัณฑิต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2.1 คุณภาพบัณฑิตตามกรอบมาตรฐานคุณวุฒิระดับอุดมศึกษาแห่งชาติ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970451" w:rsidRPr="00040FA7" w:rsidTr="00CB6916">
        <w:trPr>
          <w:tblHeader/>
        </w:trPr>
        <w:tc>
          <w:tcPr>
            <w:tcW w:w="7054" w:type="dxa"/>
          </w:tcPr>
          <w:p w:rsidR="00970451" w:rsidRPr="00040FA7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970451" w:rsidRPr="00040FA7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</w:t>
            </w:r>
            <w:r>
              <w:rPr>
                <w:rFonts w:ascii="TH SarabunPSK" w:hAnsi="TH SarabunPSK" w:hint="cs"/>
                <w:sz w:val="32"/>
                <w:cs/>
              </w:rPr>
              <w:t>ที่สำเร็จการศึกษาทั้งหมด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</w:t>
            </w:r>
            <w:r>
              <w:rPr>
                <w:rFonts w:ascii="TH SarabunPSK" w:hAnsi="TH SarabunPSK" w:hint="cs"/>
                <w:sz w:val="32"/>
                <w:cs/>
              </w:rPr>
              <w:t>ได้รับการประเมินทั้งหมด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57.14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EC7CF4" w:rsidRDefault="00970451" w:rsidP="00CB6916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17.85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4.46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</w:t>
      </w:r>
      <w:r w:rsidR="006C529E">
        <w:rPr>
          <w:rFonts w:ascii="TH SarabunPSK" w:hAnsi="TH SarabunPSK" w:hint="cs"/>
          <w:b/>
          <w:bCs/>
          <w:sz w:val="32"/>
          <w:cs/>
        </w:rPr>
        <w:t>3</w:t>
      </w:r>
      <w:r>
        <w:rPr>
          <w:rFonts w:ascii="TH SarabunPSK" w:hAnsi="TH SarabunPSK" w:hint="cs"/>
          <w:b/>
          <w:bCs/>
          <w:sz w:val="32"/>
          <w:cs/>
        </w:rPr>
        <w:t>................................</w:t>
      </w: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970451" w:rsidRPr="00040FA7" w:rsidTr="00CB6916">
        <w:trPr>
          <w:tblHeader/>
        </w:trPr>
        <w:tc>
          <w:tcPr>
            <w:tcW w:w="7054" w:type="dxa"/>
          </w:tcPr>
          <w:p w:rsidR="00970451" w:rsidRPr="00040FA7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970451" w:rsidRPr="00040FA7" w:rsidRDefault="00970451" w:rsidP="00CB6916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1.00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</w:tr>
      <w:tr w:rsidR="00970451" w:rsidRPr="00040FA7" w:rsidTr="00CB6916">
        <w:tc>
          <w:tcPr>
            <w:tcW w:w="7054" w:type="dxa"/>
          </w:tcPr>
          <w:p w:rsidR="00970451" w:rsidRPr="00040FA7" w:rsidRDefault="00970451" w:rsidP="00CB6916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970451" w:rsidRPr="00040FA7" w:rsidRDefault="006C529E" w:rsidP="006C529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16.66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51" w:rsidRPr="00EC7CF4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</w:t>
      </w:r>
      <w:r w:rsidR="006C529E">
        <w:rPr>
          <w:rFonts w:ascii="TH SarabunPSK" w:hAnsi="TH SarabunPSK" w:hint="cs"/>
          <w:b/>
          <w:bCs/>
          <w:sz w:val="32"/>
          <w:cs/>
        </w:rPr>
        <w:t>3</w:t>
      </w:r>
      <w:r>
        <w:rPr>
          <w:rFonts w:ascii="TH SarabunPSK" w:hAnsi="TH SarabunPSK" w:hint="cs"/>
          <w:b/>
          <w:bCs/>
          <w:sz w:val="32"/>
          <w:cs/>
        </w:rPr>
        <w:t>.............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E13B28" w:rsidRPr="005E07B9" w:rsidRDefault="00E13B28" w:rsidP="00E13B28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3820"/>
        <w:gridCol w:w="2312"/>
      </w:tblGrid>
      <w:tr w:rsidR="00E13B28" w:rsidRPr="00E13B28" w:rsidTr="005B50B8">
        <w:trPr>
          <w:trHeight w:val="529"/>
          <w:tblHeader/>
        </w:trPr>
        <w:tc>
          <w:tcPr>
            <w:tcW w:w="2943" w:type="dxa"/>
          </w:tcPr>
          <w:p w:rsidR="00E13B28" w:rsidRPr="00E13B28" w:rsidRDefault="00E13B28" w:rsidP="005B50B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13B28">
              <w:rPr>
                <w:rFonts w:ascii="TH SarabunPSK" w:hAnsi="TH SarabunPSK" w:hint="cs"/>
                <w:b/>
                <w:bCs/>
                <w:sz w:val="32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3915" w:type="dxa"/>
          </w:tcPr>
          <w:p w:rsidR="00E13B28" w:rsidRPr="00E13B28" w:rsidRDefault="00E13B28" w:rsidP="005B50B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13B28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322" w:type="dxa"/>
          </w:tcPr>
          <w:p w:rsidR="00E13B28" w:rsidRPr="00E13B28" w:rsidRDefault="00E13B28" w:rsidP="005B50B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13B28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E13B28" w:rsidRPr="00E13B28" w:rsidTr="005B50B8">
        <w:trPr>
          <w:trHeight w:val="533"/>
        </w:trPr>
        <w:tc>
          <w:tcPr>
            <w:tcW w:w="9180" w:type="dxa"/>
            <w:gridSpan w:val="3"/>
          </w:tcPr>
          <w:p w:rsidR="00E13B28" w:rsidRPr="00E13B28" w:rsidRDefault="00E13B28" w:rsidP="005B50B8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13B28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E13B28" w:rsidRPr="00FA51DC" w:rsidTr="005B50B8">
        <w:trPr>
          <w:trHeight w:val="447"/>
        </w:trPr>
        <w:tc>
          <w:tcPr>
            <w:tcW w:w="2943" w:type="dxa"/>
          </w:tcPr>
          <w:p w:rsidR="00E13B28" w:rsidRDefault="00E13B28" w:rsidP="005B50B8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 นางสาวภัสราภรณ์   ชัยเดช  570532002</w:t>
            </w:r>
          </w:p>
          <w:p w:rsidR="00E13B28" w:rsidRPr="00E2209D" w:rsidRDefault="00E13B28" w:rsidP="005B50B8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3915" w:type="dxa"/>
          </w:tcPr>
          <w:p w:rsidR="00E13B28" w:rsidRPr="000A1C3E" w:rsidRDefault="00E13B28" w:rsidP="005B50B8">
            <w:pPr>
              <w:rPr>
                <w:cs/>
              </w:rPr>
            </w:pPr>
            <w:r w:rsidRPr="000A1C3E">
              <w:rPr>
                <w:cs/>
              </w:rPr>
              <w:t>วิธีการหาคำตอบของสมการพหุนามบางดีกรี</w:t>
            </w:r>
          </w:p>
        </w:tc>
        <w:tc>
          <w:tcPr>
            <w:tcW w:w="2322" w:type="dxa"/>
          </w:tcPr>
          <w:p w:rsidR="00E13B28" w:rsidRDefault="00E13B28" w:rsidP="005B50B8">
            <w:r w:rsidRPr="000A1C3E">
              <w:rPr>
                <w:cs/>
              </w:rPr>
              <w:t>การประชุมวิชาการระดับชาติมหาวิทยาลัยราชภัฏกลุ่มศรีอยุธยา</w:t>
            </w:r>
            <w:r>
              <w:rPr>
                <w:rFonts w:hint="cs"/>
                <w:cs/>
              </w:rPr>
              <w:t xml:space="preserve"> </w:t>
            </w:r>
            <w:r w:rsidRPr="000A1C3E">
              <w:rPr>
                <w:cs/>
              </w:rPr>
              <w:t xml:space="preserve">ครั้งที่ </w:t>
            </w:r>
            <w:r w:rsidRPr="000A1C3E">
              <w:t>9</w:t>
            </w:r>
            <w:r w:rsidRPr="000A1C3E">
              <w:rPr>
                <w:cs/>
              </w:rPr>
              <w:t xml:space="preserve"> </w:t>
            </w:r>
          </w:p>
          <w:p w:rsidR="00E13B28" w:rsidRDefault="00E13B28" w:rsidP="005B50B8">
            <w:r w:rsidRPr="000A1C3E">
              <w:rPr>
                <w:cs/>
              </w:rPr>
              <w:t xml:space="preserve">ณ มหาวิทยาลัยราชภัฏวไลยอลงกรณ์ </w:t>
            </w:r>
          </w:p>
          <w:p w:rsidR="00E13B28" w:rsidRDefault="00E13B28" w:rsidP="005B50B8">
            <w:r w:rsidRPr="000A1C3E">
              <w:rPr>
                <w:cs/>
              </w:rPr>
              <w:t xml:space="preserve">ในพระบรมราชูปถัมภ์  </w:t>
            </w:r>
          </w:p>
          <w:p w:rsidR="00E13B28" w:rsidRDefault="00E13B28" w:rsidP="005B50B8">
            <w:r w:rsidRPr="000A1C3E">
              <w:rPr>
                <w:cs/>
              </w:rPr>
              <w:lastRenderedPageBreak/>
              <w:t xml:space="preserve">วันที่ </w:t>
            </w:r>
            <w:r w:rsidRPr="000A1C3E">
              <w:t>18-19</w:t>
            </w:r>
            <w:r w:rsidRPr="000A1C3E">
              <w:rPr>
                <w:cs/>
              </w:rPr>
              <w:t xml:space="preserve"> ตุลาคม  </w:t>
            </w:r>
            <w:r w:rsidRPr="000A1C3E">
              <w:t>2561</w:t>
            </w:r>
          </w:p>
        </w:tc>
      </w:tr>
      <w:tr w:rsidR="00E13B28" w:rsidRPr="00FA51DC" w:rsidTr="005B50B8">
        <w:trPr>
          <w:trHeight w:val="447"/>
        </w:trPr>
        <w:tc>
          <w:tcPr>
            <w:tcW w:w="2943" w:type="dxa"/>
          </w:tcPr>
          <w:p w:rsidR="00E13B28" w:rsidRDefault="00E13B28" w:rsidP="005B50B8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2. นายศรายุทธ   วิริยะคุณานันท์</w:t>
            </w:r>
            <w:r w:rsidRPr="005E78E1">
              <w:rPr>
                <w:rFonts w:ascii="TH SarabunPSK" w:hAnsi="TH SarabunPSK"/>
                <w:sz w:val="32"/>
                <w:cs/>
              </w:rPr>
              <w:t xml:space="preserve">  57053200</w:t>
            </w: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  <w:p w:rsidR="00E13B28" w:rsidRDefault="00E13B28" w:rsidP="005B50B8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915" w:type="dxa"/>
          </w:tcPr>
          <w:p w:rsidR="00E13B28" w:rsidRPr="00100D01" w:rsidRDefault="00E13B28" w:rsidP="005B50B8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จำนวนโดมิเนชันของกราฟหนังสือที่เกิดจากวัฏจักรระบุทิศทาง</w:t>
            </w:r>
          </w:p>
        </w:tc>
        <w:tc>
          <w:tcPr>
            <w:tcW w:w="2322" w:type="dxa"/>
          </w:tcPr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การประชุมวิชาการและนำเสนอผลงานวิจัยระดับชาติ ครั้งที่ 14  </w:t>
            </w:r>
          </w:p>
          <w:p w:rsidR="00E13B28" w:rsidRPr="00762C1E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ณ อาคารคณะทันตแพทยศาสตร์ มหาวิทยาลัยเวสเทิร์น วันที่ 28  เมษายน  2562</w:t>
            </w:r>
          </w:p>
        </w:tc>
      </w:tr>
      <w:tr w:rsidR="00E13B28" w:rsidRPr="00FA51DC" w:rsidTr="005B50B8">
        <w:trPr>
          <w:trHeight w:val="447"/>
        </w:trPr>
        <w:tc>
          <w:tcPr>
            <w:tcW w:w="2943" w:type="dxa"/>
          </w:tcPr>
          <w:p w:rsidR="00E13B28" w:rsidRPr="000C1687" w:rsidRDefault="00E13B28" w:rsidP="005B50B8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3. </w:t>
            </w:r>
            <w:r w:rsidRPr="000C1687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>ประครอง  สิทธินันท์</w:t>
            </w:r>
            <w:r w:rsidRPr="000C1687">
              <w:rPr>
                <w:rFonts w:ascii="TH SarabunPSK" w:hAnsi="TH SarabunPSK"/>
                <w:sz w:val="32"/>
                <w:cs/>
              </w:rPr>
              <w:t xml:space="preserve">  </w:t>
            </w:r>
            <w:r w:rsidRPr="000C1687">
              <w:rPr>
                <w:rFonts w:ascii="TH SarabunPSK" w:hAnsi="TH SarabunPSK"/>
                <w:sz w:val="32"/>
              </w:rPr>
              <w:t>5</w:t>
            </w:r>
            <w:r>
              <w:rPr>
                <w:rFonts w:ascii="TH SarabunPSK" w:hAnsi="TH SarabunPSK"/>
                <w:sz w:val="32"/>
              </w:rPr>
              <w:t>8</w:t>
            </w:r>
            <w:r w:rsidRPr="000C1687">
              <w:rPr>
                <w:rFonts w:ascii="TH SarabunPSK" w:hAnsi="TH SarabunPSK"/>
                <w:sz w:val="32"/>
              </w:rPr>
              <w:t>053200</w:t>
            </w:r>
            <w:r>
              <w:rPr>
                <w:rFonts w:ascii="TH SarabunPSK" w:hAnsi="TH SarabunPSK"/>
                <w:sz w:val="32"/>
              </w:rPr>
              <w:t>3</w:t>
            </w:r>
          </w:p>
          <w:p w:rsidR="00E13B28" w:rsidRDefault="00E13B28" w:rsidP="005B50B8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915" w:type="dxa"/>
          </w:tcPr>
          <w:p w:rsidR="00E13B28" w:rsidRPr="00100D01" w:rsidRDefault="00E13B28" w:rsidP="005B50B8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ชุดกิจกรรมการเรียนรู้คณิตศาสตร์สำหรับฟิสิกส์ เรื่อง  ไจโรกรุปและการชนแบบยืดหยุ่น</w:t>
            </w:r>
          </w:p>
        </w:tc>
        <w:tc>
          <w:tcPr>
            <w:tcW w:w="2322" w:type="dxa"/>
          </w:tcPr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การประชุมวิชาการระดับชาติ ครุศาสตร์ศึกษาครั้งที่ 2 มหาวิทยาลัยราชภัฏพิบูลสงคราม เมื่อวันที่  21-22  มีนาคม  2562</w:t>
            </w:r>
          </w:p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</w:p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</w:p>
          <w:p w:rsidR="00E13B28" w:rsidRPr="00762C1E" w:rsidRDefault="00E13B28" w:rsidP="005B50B8">
            <w:pPr>
              <w:rPr>
                <w:rFonts w:ascii="TH SarabunPSK" w:hAnsi="TH SarabunPSK"/>
                <w:sz w:val="32"/>
              </w:rPr>
            </w:pPr>
          </w:p>
        </w:tc>
      </w:tr>
      <w:tr w:rsidR="00E13B28" w:rsidRPr="00FA51DC" w:rsidTr="005B50B8">
        <w:trPr>
          <w:trHeight w:val="447"/>
        </w:trPr>
        <w:tc>
          <w:tcPr>
            <w:tcW w:w="2943" w:type="dxa"/>
          </w:tcPr>
          <w:p w:rsidR="00E13B28" w:rsidRPr="000C1687" w:rsidRDefault="00E13B28" w:rsidP="005B50B8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4. </w:t>
            </w:r>
            <w:r w:rsidRPr="00FE6042">
              <w:rPr>
                <w:rFonts w:ascii="TH SarabunPSK" w:hAnsi="TH SarabunPSK"/>
                <w:sz w:val="32"/>
                <w:cs/>
              </w:rPr>
              <w:t>นาย</w:t>
            </w:r>
            <w:r>
              <w:rPr>
                <w:rFonts w:ascii="TH SarabunPSK" w:hAnsi="TH SarabunPSK" w:hint="cs"/>
                <w:sz w:val="32"/>
                <w:cs/>
              </w:rPr>
              <w:t xml:space="preserve">เกียรติศักดิ์ 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cs/>
              </w:rPr>
              <w:t>แก้วหล้า</w:t>
            </w:r>
            <w:r w:rsidRPr="00FE6042">
              <w:rPr>
                <w:rFonts w:ascii="TH SarabunPSK" w:hAnsi="TH SarabunPSK"/>
                <w:sz w:val="32"/>
                <w:cs/>
              </w:rPr>
              <w:t xml:space="preserve">  5805320</w:t>
            </w:r>
            <w:r>
              <w:rPr>
                <w:rFonts w:ascii="TH SarabunPSK" w:hAnsi="TH SarabunPSK" w:hint="cs"/>
                <w:sz w:val="32"/>
                <w:cs/>
              </w:rPr>
              <w:t>24</w:t>
            </w:r>
          </w:p>
        </w:tc>
        <w:tc>
          <w:tcPr>
            <w:tcW w:w="3915" w:type="dxa"/>
          </w:tcPr>
          <w:p w:rsidR="00E13B28" w:rsidRPr="00100D01" w:rsidRDefault="00E13B28" w:rsidP="005B50B8">
            <w:pPr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การพัฒนาชุดกิจกรรมการเรียนรู้ เรื่อง ภาคตัดกรวยในปริภูมิแท็กซี่แคป สำหรับนักเรียนชั้นมัธยมศึกษาปีที่ 4</w:t>
            </w:r>
          </w:p>
        </w:tc>
        <w:tc>
          <w:tcPr>
            <w:tcW w:w="2322" w:type="dxa"/>
          </w:tcPr>
          <w:p w:rsidR="00E13B28" w:rsidRPr="00762C1E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การประชุมวิชาการระดับชาติ ครุศาสตร์ศึกษาครั้งที่ 2 มหาวิทยาลัยราชภัฏพิบูลสงคราม วันที่  21-22  มีนาคม  2562</w:t>
            </w:r>
          </w:p>
        </w:tc>
      </w:tr>
      <w:tr w:rsidR="00E13B28" w:rsidRPr="00FA51DC" w:rsidTr="005B50B8">
        <w:trPr>
          <w:trHeight w:val="447"/>
        </w:trPr>
        <w:tc>
          <w:tcPr>
            <w:tcW w:w="2943" w:type="dxa"/>
          </w:tcPr>
          <w:p w:rsidR="00E13B28" w:rsidRPr="009D536E" w:rsidRDefault="00E13B28" w:rsidP="005B50B8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5. </w:t>
            </w:r>
            <w:r w:rsidRPr="009D536E">
              <w:rPr>
                <w:rFonts w:ascii="TH SarabunPSK" w:hAnsi="TH SarabunPSK"/>
                <w:sz w:val="32"/>
                <w:cs/>
              </w:rPr>
              <w:t>นางสาวนิภา   สัจจญาติ  570532008</w:t>
            </w:r>
          </w:p>
          <w:p w:rsidR="00E13B28" w:rsidRDefault="00E13B28" w:rsidP="005B50B8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915" w:type="dxa"/>
          </w:tcPr>
          <w:p w:rsidR="00E13B28" w:rsidRDefault="00E13B28" w:rsidP="005B50B8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คำตอบของระบบสมการเชิงเส้นเซอร์คูแลนต์บางระบบ</w:t>
            </w:r>
          </w:p>
        </w:tc>
        <w:tc>
          <w:tcPr>
            <w:tcW w:w="2322" w:type="dxa"/>
          </w:tcPr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การประชุมวิชาการระดับชาติ ทางการศึกษา </w:t>
            </w:r>
          </w:p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คณะศึกษาศาสตร์</w:t>
            </w:r>
          </w:p>
          <w:p w:rsidR="00E13B28" w:rsidRDefault="00E13B28" w:rsidP="005B50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มหาวิทยาลัยเชียงใหม่</w:t>
            </w:r>
          </w:p>
          <w:p w:rsidR="00E13B28" w:rsidRDefault="00E13B28" w:rsidP="005B50B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วันที่ 15 มิถุนายน 2562</w:t>
            </w:r>
          </w:p>
        </w:tc>
      </w:tr>
    </w:tbl>
    <w:p w:rsidR="00E13B28" w:rsidRDefault="00E13B28" w:rsidP="00E13B2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13B28" w:rsidRPr="00E13B28" w:rsidRDefault="00E13B28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7134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2.2.2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(สำหรับการรายงานผลงานสร้างสรรค์)</w:t>
      </w:r>
      <w:r w:rsidR="00DA7134">
        <w:rPr>
          <w:rFonts w:ascii="TH SarabunPSK" w:hAnsi="TH SarabunPSK" w:hint="cs"/>
          <w:b/>
          <w:bCs/>
          <w:sz w:val="32"/>
          <w:cs/>
        </w:rPr>
        <w:t xml:space="preserve">  </w:t>
      </w:r>
    </w:p>
    <w:p w:rsidR="00970451" w:rsidRPr="00DA7134" w:rsidRDefault="00DA7134" w:rsidP="00970451">
      <w:pPr>
        <w:spacing w:after="0" w:line="240" w:lineRule="auto"/>
        <w:contextualSpacing/>
        <w:rPr>
          <w:rFonts w:ascii="TH SarabunPSK" w:hAnsi="TH SarabunPSK"/>
          <w:sz w:val="32"/>
          <w:cs/>
        </w:rPr>
      </w:pPr>
      <w:r w:rsidRPr="00DA7134">
        <w:rPr>
          <w:rFonts w:ascii="TH SarabunPSK" w:hAnsi="TH SarabunPSK" w:hint="cs"/>
          <w:sz w:val="32"/>
          <w:cs/>
        </w:rPr>
        <w:t xml:space="preserve">      -ไม่มี-</w:t>
      </w:r>
    </w:p>
    <w:p w:rsidR="00970451" w:rsidRPr="00877D22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F0E78" w:rsidRPr="00877D22" w:rsidRDefault="005F0E78" w:rsidP="005F0E78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5F0E78" w:rsidRPr="00971EB8" w:rsidRDefault="005F0E78" w:rsidP="005F0E78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CDF890C" wp14:editId="169958FE">
                <wp:simplePos x="0" y="0"/>
                <wp:positionH relativeFrom="column">
                  <wp:posOffset>1802753</wp:posOffset>
                </wp:positionH>
                <wp:positionV relativeFrom="paragraph">
                  <wp:posOffset>-79722</wp:posOffset>
                </wp:positionV>
                <wp:extent cx="2130724" cy="414068"/>
                <wp:effectExtent l="57150" t="38100" r="79375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4140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B4A0C8" id="Rounded Rectangle 20" o:spid="_x0000_s1026" style="position:absolute;margin-left:141.95pt;margin-top:-6.3pt;width:167.75pt;height:32.6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>ที่ 3 นักศึกษ</w:t>
      </w:r>
      <w:r>
        <w:rPr>
          <w:rFonts w:ascii="TH SarabunPSK" w:hAnsi="TH SarabunPSK" w:hint="cs"/>
          <w:b/>
          <w:bCs/>
          <w:sz w:val="36"/>
          <w:szCs w:val="36"/>
          <w:cs/>
        </w:rPr>
        <w:t>า</w:t>
      </w:r>
    </w:p>
    <w:p w:rsidR="005F0E78" w:rsidRDefault="005F0E78" w:rsidP="005F0E78">
      <w:pPr>
        <w:rPr>
          <w:rFonts w:ascii="TH SarabunPSK" w:hAnsi="TH SarabunPSK"/>
          <w:b/>
          <w:bCs/>
          <w:sz w:val="32"/>
        </w:rPr>
      </w:pPr>
    </w:p>
    <w:p w:rsidR="005F0E78" w:rsidRDefault="005F0E78" w:rsidP="005F0E78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BB2F58">
        <w:rPr>
          <w:rFonts w:ascii="TH SarabunPSK" w:hAnsi="TH SarabunPSK"/>
          <w:b/>
          <w:bCs/>
          <w:sz w:val="32"/>
          <w:cs/>
        </w:rPr>
        <w:t>ตัวบ่งชี้</w:t>
      </w:r>
      <w:r>
        <w:rPr>
          <w:rFonts w:ascii="TH SarabunPSK" w:hAnsi="TH SarabunPSK" w:hint="cs"/>
          <w:b/>
          <w:bCs/>
          <w:sz w:val="32"/>
          <w:cs/>
        </w:rPr>
        <w:t xml:space="preserve"> 3.1</w:t>
      </w:r>
      <w:r>
        <w:rPr>
          <w:rFonts w:ascii="TH SarabunPSK" w:hAnsi="TH SarabunPSK"/>
          <w:sz w:val="32"/>
        </w:rPr>
        <w:t xml:space="preserve"> </w:t>
      </w:r>
      <w:r w:rsidRPr="004671C0">
        <w:rPr>
          <w:rFonts w:ascii="TH SarabunPSK" w:hAnsi="TH SarabunPSK"/>
          <w:b/>
          <w:bCs/>
          <w:sz w:val="32"/>
          <w:cs/>
        </w:rPr>
        <w:t>การรับนักศึกษา</w:t>
      </w:r>
    </w:p>
    <w:p w:rsidR="005F0E78" w:rsidRDefault="005F0E78" w:rsidP="005F0E78">
      <w:pPr>
        <w:spacing w:after="0"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D068D6">
        <w:rPr>
          <w:rFonts w:ascii="TH SarabunPSK" w:hAnsi="TH SarabunPSK" w:hint="cs"/>
          <w:color w:val="000000" w:themeColor="text1"/>
          <w:sz w:val="32"/>
          <w:cs/>
        </w:rPr>
        <w:t xml:space="preserve">   </w:t>
      </w:r>
      <w:r w:rsidRPr="00D068D6">
        <w:rPr>
          <w:rFonts w:ascii="TH SarabunPSK" w:hAnsi="TH SarabunPSK" w:hint="cs"/>
          <w:color w:val="000000" w:themeColor="text1"/>
          <w:sz w:val="32"/>
          <w:cs/>
        </w:rPr>
        <w:tab/>
        <w:t>หลักสูตรวิทยาศาสตรมหาบัณฑิต สาขาวิชาการสอนคณิตศาสตร์  มีวัตถุประสงค์ในการผลิตบัณฑิตที่มีความรู้ในวิชาคณิตศาสตร์  สามารถนำความรู้ทางคณิตศาสตร์ไปใช้ในการสอน สามารถใช้เทคโนโลยีสารสนเทศ</w:t>
      </w:r>
      <w:r>
        <w:rPr>
          <w:rFonts w:ascii="TH SarabunPSK" w:hAnsi="TH SarabunPSK" w:hint="cs"/>
          <w:color w:val="000000" w:themeColor="text1"/>
          <w:sz w:val="32"/>
          <w:cs/>
        </w:rPr>
        <w:t>มา</w:t>
      </w:r>
      <w:r w:rsidRPr="00D068D6">
        <w:rPr>
          <w:rFonts w:ascii="TH SarabunPSK" w:hAnsi="TH SarabunPSK" w:hint="cs"/>
          <w:color w:val="000000" w:themeColor="text1"/>
          <w:sz w:val="32"/>
          <w:cs/>
        </w:rPr>
        <w:t>ช่วยในการถ่า</w:t>
      </w:r>
      <w:r>
        <w:rPr>
          <w:rFonts w:ascii="TH SarabunPSK" w:hAnsi="TH SarabunPSK" w:hint="cs"/>
          <w:color w:val="000000" w:themeColor="text1"/>
          <w:sz w:val="32"/>
          <w:cs/>
        </w:rPr>
        <w:t>ยทอดความรู้ ตลอดจนนำความรู้</w:t>
      </w:r>
      <w:r w:rsidRPr="00D068D6">
        <w:rPr>
          <w:rFonts w:ascii="TH SarabunPSK" w:hAnsi="TH SarabunPSK" w:hint="cs"/>
          <w:color w:val="000000" w:themeColor="text1"/>
          <w:sz w:val="32"/>
          <w:cs/>
        </w:rPr>
        <w:t xml:space="preserve">ไปพัฒนาการทำวิจัยในชั้นเรียนได้อย่างมีประสิทธิภาพ  </w:t>
      </w:r>
      <w:r>
        <w:rPr>
          <w:rFonts w:ascii="TH SarabunPSK" w:hAnsi="TH SarabunPSK" w:hint="cs"/>
          <w:color w:val="000000" w:themeColor="text1"/>
          <w:sz w:val="32"/>
          <w:cs/>
        </w:rPr>
        <w:t>ซึ่งหลักสูตรได้ให้ความสำคัญตั้งแต่การคัดเลือกนักศึกษาเข้าศึกษาในหลักสูตร รวมถึงการส่งเสริมและพัฒนาให้มีความพร้อมทางการเรียน  สามารถศึกษาได้จนจบหลักสูตร โดยมีกระบวนการดังนี้</w:t>
      </w:r>
    </w:p>
    <w:p w:rsidR="005F0E78" w:rsidRDefault="005F0E78" w:rsidP="005F0E78">
      <w:pPr>
        <w:spacing w:after="0"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>คณะกรรมการบริหารหลักสูตรวางแผนการรับนักศึกษา</w: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F7D4A1" wp14:editId="25A4DB7D">
                <wp:simplePos x="0" y="0"/>
                <wp:positionH relativeFrom="column">
                  <wp:posOffset>2806700</wp:posOffset>
                </wp:positionH>
                <wp:positionV relativeFrom="paragraph">
                  <wp:posOffset>41910</wp:posOffset>
                </wp:positionV>
                <wp:extent cx="6350" cy="419100"/>
                <wp:effectExtent l="38100" t="0" r="698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3F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1pt;margin-top:3.3pt;width:.5pt;height:3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" strokecolor="#4a7ebb">
                <v:stroke endarrow="block"/>
              </v:shape>
            </w:pict>
          </mc:Fallback>
        </mc:AlternateConten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>แต่งตั้งกรรมการดำเนินการสอบคัดเลือก</w: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850A53" wp14:editId="4AE9E9AB">
                <wp:simplePos x="0" y="0"/>
                <wp:positionH relativeFrom="column">
                  <wp:posOffset>2825750</wp:posOffset>
                </wp:positionH>
                <wp:positionV relativeFrom="paragraph">
                  <wp:posOffset>44450</wp:posOffset>
                </wp:positionV>
                <wp:extent cx="6350" cy="419100"/>
                <wp:effectExtent l="3810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C2EA4" id="Straight Arrow Connector 4" o:spid="_x0000_s1026" type="#_x0000_t32" style="position:absolute;margin-left:222.5pt;margin-top:3.5pt;width:.5pt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" strokecolor="#4a7ebb">
                <v:stroke endarrow="block"/>
              </v:shape>
            </w:pict>
          </mc:Fallback>
        </mc:AlternateConten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>ประชุมพิจารณาวิเคราะห์ข้อสอบ</w: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B624F5" wp14:editId="08B48AB2">
                <wp:simplePos x="0" y="0"/>
                <wp:positionH relativeFrom="column">
                  <wp:posOffset>2838450</wp:posOffset>
                </wp:positionH>
                <wp:positionV relativeFrom="paragraph">
                  <wp:posOffset>50165</wp:posOffset>
                </wp:positionV>
                <wp:extent cx="6350" cy="419100"/>
                <wp:effectExtent l="38100" t="0" r="698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431AB" id="Straight Arrow Connector 5" o:spid="_x0000_s1026" type="#_x0000_t32" style="position:absolute;margin-left:223.5pt;margin-top:3.95pt;width:.5pt;height:3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" strokecolor="#4a7ebb">
                <v:stroke endarrow="block"/>
              </v:shape>
            </w:pict>
          </mc:Fallback>
        </mc:AlternateConten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99147" wp14:editId="688716A0">
                <wp:simplePos x="0" y="0"/>
                <wp:positionH relativeFrom="column">
                  <wp:posOffset>2851150</wp:posOffset>
                </wp:positionH>
                <wp:positionV relativeFrom="paragraph">
                  <wp:posOffset>229235</wp:posOffset>
                </wp:positionV>
                <wp:extent cx="6350" cy="419100"/>
                <wp:effectExtent l="38100" t="0" r="698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D0636" id="Straight Arrow Connector 1" o:spid="_x0000_s1026" type="#_x0000_t32" style="position:absolute;margin-left:224.5pt;margin-top:18.05pt;width:.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" strokecolor="#4a7ebb">
                <v:stroke endarrow="block"/>
              </v:shape>
            </w:pict>
          </mc:Fallback>
        </mc:AlternateContent>
      </w:r>
      <w:r>
        <w:rPr>
          <w:rFonts w:ascii="TH SarabunPSK" w:hAnsi="TH SarabunPSK" w:hint="cs"/>
          <w:color w:val="000000" w:themeColor="text1"/>
          <w:sz w:val="32"/>
          <w:cs/>
        </w:rPr>
        <w:t>สอบข้อเขียน/สอบสัมภาษณ์</w: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>จัดปฐมนิเทศ</w: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BDD0E" wp14:editId="27DC2F44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6350" cy="419100"/>
                <wp:effectExtent l="38100" t="0" r="698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1430C" id="Straight Arrow Connector 10" o:spid="_x0000_s1026" type="#_x0000_t32" style="position:absolute;margin-left:223.5pt;margin-top:6pt;width:.5pt;height:3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" strokecolor="#4a7ebb">
                <v:stroke endarrow="block"/>
              </v:shape>
            </w:pict>
          </mc:Fallback>
        </mc:AlternateContent>
      </w: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jc w:val="center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>จัดการเรียนปรับพื้นฐาน</w:t>
      </w:r>
    </w:p>
    <w:p w:rsidR="005F0E78" w:rsidRDefault="005F0E78" w:rsidP="005F0E78">
      <w:pPr>
        <w:spacing w:after="0"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</w:p>
    <w:p w:rsidR="005F0E78" w:rsidRDefault="005F0E78" w:rsidP="005F0E78">
      <w:pPr>
        <w:spacing w:after="0" w:line="240" w:lineRule="auto"/>
        <w:rPr>
          <w:rFonts w:ascii="TH SarabunPSK" w:eastAsiaTheme="minorHAnsi" w:hAnsi="TH SarabunPSK"/>
          <w:b/>
          <w:bCs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การรับนักศึกษา</w:t>
      </w:r>
    </w:p>
    <w:p w:rsidR="005F0E78" w:rsidRDefault="005F0E78" w:rsidP="005F0E78">
      <w:pPr>
        <w:spacing w:line="216" w:lineRule="auto"/>
        <w:ind w:left="38"/>
        <w:contextualSpacing/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   </w:t>
      </w:r>
      <w:r>
        <w:rPr>
          <w:rFonts w:ascii="TH SarabunPSK" w:eastAsiaTheme="minorHAnsi" w:hAnsi="TH SarabunPSK" w:hint="cs"/>
          <w:sz w:val="32"/>
          <w:cs/>
        </w:rPr>
        <w:tab/>
        <w:t>คณะกรรมการบริหารหลักสูตรได้วางแผนกำหนดเป้าหมายจำนวนรับนักศึกษาในแต่ละปีการศึกษา โดยคำนึงถึงความต้องการศึกษาต่อของบุคลากรทางการศึกษา และความพร้อมของอาจารย์ประจำหลักสูตร โดยควบคุมอัตราส่วนอาจารย์ต่อนักศึกษาให้เป็นไปตามเกณฑ์ สกอ. นอกจากนี้หลักสูตรยังกำหนดเกณฑ์การรับนักศึกษาและการคัดเลือกนักศึกษา  โดยใช้ระบบการคัดเลือกผ่านระบบของบัณฑิตวิทยาลัย  และหลักสูตรเป็นผู้พิจารณาคัดเลือกนักศึกษาที่มีคุณสมบัติตามเกณฑ์ จากการสอบข้อเขียนและการสอบสัมภาษณ์</w:t>
      </w:r>
      <w:r>
        <w:rPr>
          <w:rFonts w:ascii="TH SarabunPSK" w:eastAsiaTheme="minorHAnsi" w:hAnsi="TH SarabunPSK"/>
          <w:sz w:val="32"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>โดยวิชาที่จัดสอบ คือ วิชาพื้นฐานหลักทางคณิตศาสตร์ (เซต ความสัมพันธ์และฟังก์ชัน เมทริกซ์และดีเทอมิเนนท์ ลำดับของจำนวนจริง ลิมิตและความต่อเนื่อง หลักการพิสูจน์และทฤษฎีจำนวนเบื้องต้น)</w:t>
      </w:r>
    </w:p>
    <w:p w:rsidR="00527277" w:rsidRDefault="00527277" w:rsidP="005F0E78">
      <w:pPr>
        <w:spacing w:line="216" w:lineRule="auto"/>
        <w:ind w:left="38"/>
        <w:contextualSpacing/>
        <w:jc w:val="thaiDistribute"/>
        <w:rPr>
          <w:rFonts w:ascii="TH SarabunPSK" w:eastAsiaTheme="minorHAnsi" w:hAnsi="TH SarabunPSK"/>
          <w:sz w:val="32"/>
        </w:rPr>
      </w:pPr>
    </w:p>
    <w:p w:rsidR="00527277" w:rsidRPr="00846575" w:rsidRDefault="00527277" w:rsidP="005F0E78">
      <w:pPr>
        <w:spacing w:line="216" w:lineRule="auto"/>
        <w:ind w:left="38"/>
        <w:contextualSpacing/>
        <w:jc w:val="thaiDistribute"/>
        <w:rPr>
          <w:rFonts w:ascii="TH SarabunPSK" w:eastAsiaTheme="minorHAnsi" w:hAnsi="TH SarabunPSK"/>
          <w:sz w:val="32"/>
          <w:cs/>
        </w:rPr>
      </w:pPr>
    </w:p>
    <w:p w:rsidR="005F0E78" w:rsidRDefault="005F0E78" w:rsidP="005F0E78">
      <w:pPr>
        <w:spacing w:after="0" w:line="240" w:lineRule="auto"/>
        <w:rPr>
          <w:rFonts w:ascii="TH SarabunPSK" w:hAnsi="TH SarabunPSK"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lastRenderedPageBreak/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การเตรียมความพร้อมก่อนเข้าศึกษา</w:t>
      </w:r>
      <w:r w:rsidRPr="00EF2B2E">
        <w:rPr>
          <w:rFonts w:ascii="TH SarabunPSK" w:eastAsiaTheme="minorHAnsi" w:hAnsi="TH SarabunPSK"/>
          <w:sz w:val="32"/>
          <w:cs/>
        </w:rPr>
        <w:t xml:space="preserve"> </w:t>
      </w:r>
    </w:p>
    <w:p w:rsidR="005F0E78" w:rsidRPr="00B2045B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color w:val="000000" w:themeColor="text1"/>
          <w:sz w:val="32"/>
          <w:cs/>
        </w:rPr>
      </w:pPr>
      <w:r>
        <w:rPr>
          <w:rFonts w:ascii="TH SarabunPSK" w:hAnsi="TH SarabunPSK" w:hint="cs"/>
          <w:color w:val="000000" w:themeColor="text1"/>
          <w:sz w:val="32"/>
          <w:cs/>
        </w:rPr>
        <w:t xml:space="preserve">  </w:t>
      </w:r>
      <w:r>
        <w:rPr>
          <w:rFonts w:ascii="TH SarabunPSK" w:hAnsi="TH SarabunPSK" w:hint="cs"/>
          <w:color w:val="000000" w:themeColor="text1"/>
          <w:sz w:val="32"/>
          <w:cs/>
        </w:rPr>
        <w:tab/>
      </w:r>
      <w:r w:rsidRPr="00B2045B">
        <w:rPr>
          <w:rFonts w:ascii="TH SarabunPSK" w:hAnsi="TH SarabunPSK" w:hint="cs"/>
          <w:color w:val="000000" w:themeColor="text1"/>
          <w:sz w:val="32"/>
          <w:cs/>
        </w:rPr>
        <w:t>หลักสูตร</w:t>
      </w:r>
      <w:r>
        <w:rPr>
          <w:rFonts w:ascii="TH SarabunPSK" w:hAnsi="TH SarabunPSK" w:hint="cs"/>
          <w:color w:val="000000" w:themeColor="text1"/>
          <w:sz w:val="32"/>
          <w:cs/>
        </w:rPr>
        <w:t>ได้ตระหนักถึงความสำคัญในการเตรียมความพร้อมนักศึกษาก่อนเข้าศึกษา โดยพบว่านักศึกษาใหม่จะมีปัญหาในด้านต่าง ๆ เช่น  ความรู้ด้านภาษาต่างประเทศไม่เพียงพอ  การปรับตัวในการเรียนในระดับที่สูงขึ้น  ซึ่งนักศึกษาทุกคนจำเป็นต้องมีการเรียนปรับพื้นฐานทางคณิตศาสตร์</w:t>
      </w:r>
    </w:p>
    <w:p w:rsidR="005F0E78" w:rsidRPr="006379A2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 w:rsidRPr="006379A2">
        <w:rPr>
          <w:rFonts w:ascii="TH SarabunPSK" w:hAnsi="TH SarabunPSK" w:hint="cs"/>
          <w:sz w:val="32"/>
          <w:cs/>
        </w:rPr>
        <w:t xml:space="preserve"> </w:t>
      </w:r>
      <w:r w:rsidRPr="006379A2">
        <w:rPr>
          <w:rFonts w:ascii="TH SarabunPSK" w:hAnsi="TH SarabunPSK" w:hint="cs"/>
          <w:sz w:val="32"/>
          <w:cs/>
        </w:rPr>
        <w:tab/>
        <w:t>คณะ</w:t>
      </w:r>
      <w:r>
        <w:rPr>
          <w:rFonts w:ascii="TH SarabunPSK" w:hAnsi="TH SarabunPSK" w:hint="cs"/>
          <w:sz w:val="32"/>
          <w:cs/>
        </w:rPr>
        <w:t>กรรมการบริหารหลักสูตรได้วางแผนและกำหนดกลยุทธ์ จากความคิดเห็นของบัณฑิตและผู้ใช้บัณฑิต  เพื่อแก้ไขปัญหาและข้อจำกัดของนักศึกษา  โดยการจัดกิจกรรมพัฒนาการเรียนรู้ผ่านการเรียนในวิชาต่าง ๆ  และกิจกรรมพัฒนานักศึกษาบัณฑิตศึกษา  เช่น  การปฐมนิเทศนักศึกษาใหม่   กิจกรรมเสริมพื้นฐานภาษาอังกฤษ   การเรียนปรับพื้นฐานทางคณิตศาสตร์   การฝึกทักษะการวิจัยผ่านวิชาสัมมนา  ซึ่งหลังจากจัดกิจกรรมจะมีการประเมินผลการจัดกิจกรรม เพื่อใช้เป็นข้อมูลวางแผนในปีการศึกษาต่อไป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คะแนนที่ได้เท่ากับ..................3..............................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F0E78" w:rsidRDefault="005F0E78" w:rsidP="005F0E78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4671C0">
        <w:rPr>
          <w:rFonts w:ascii="TH SarabunPSK" w:hAnsi="TH SarabunPSK"/>
          <w:b/>
          <w:bCs/>
          <w:sz w:val="32"/>
          <w:cs/>
        </w:rPr>
        <w:t>การส่งเสริมและพัฒนานักศึกษา</w:t>
      </w:r>
    </w:p>
    <w:p w:rsidR="005F0E78" w:rsidRPr="00E2381F" w:rsidRDefault="005F0E78" w:rsidP="005F0E78">
      <w:pPr>
        <w:spacing w:after="0" w:line="240" w:lineRule="auto"/>
        <w:jc w:val="thaiDistribute"/>
        <w:rPr>
          <w:rFonts w:ascii="TH SarabunPSK" w:hAnsi="TH SarabunPSK"/>
          <w:color w:val="000000" w:themeColor="text1"/>
          <w:sz w:val="32"/>
          <w:cs/>
        </w:rPr>
      </w:pPr>
      <w:r>
        <w:rPr>
          <w:rFonts w:ascii="TH SarabunPSK" w:hAnsi="TH SarabunPSK" w:hint="cs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hint="cs"/>
          <w:color w:val="000000" w:themeColor="text1"/>
          <w:sz w:val="32"/>
          <w:cs/>
        </w:rPr>
        <w:tab/>
        <w:t>ในปีการศึกษา 2561</w:t>
      </w:r>
      <w:r w:rsidRPr="00E2381F">
        <w:rPr>
          <w:rFonts w:ascii="TH SarabunPSK" w:hAnsi="TH SarabunPSK" w:hint="cs"/>
          <w:color w:val="000000" w:themeColor="text1"/>
          <w:sz w:val="32"/>
          <w:cs/>
        </w:rPr>
        <w:t xml:space="preserve">  หลักสูตรมีรายละเอียดผลการดำเนินงานในด้านการส่งเสริมและพัฒนานักศึกษาดังนี้ </w:t>
      </w:r>
    </w:p>
    <w:p w:rsidR="005F0E78" w:rsidRDefault="005F0E78" w:rsidP="005F0E78">
      <w:pPr>
        <w:spacing w:after="0" w:line="240" w:lineRule="auto"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การควบคุมระบบการดูแลการให้คำปรึกษาวิทยานิพนธ์ในระดับบัณฑิตศึกษา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</w:t>
      </w:r>
    </w:p>
    <w:p w:rsidR="005F0E78" w:rsidRPr="00E2381F" w:rsidRDefault="005F0E78" w:rsidP="005F0E78">
      <w:pPr>
        <w:spacing w:after="0" w:line="240" w:lineRule="auto"/>
        <w:jc w:val="thaiDistribute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/>
          <w:sz w:val="32"/>
        </w:rPr>
        <w:t xml:space="preserve">  </w:t>
      </w:r>
      <w:r>
        <w:rPr>
          <w:rFonts w:ascii="TH SarabunPSK" w:eastAsiaTheme="minorHAnsi" w:hAnsi="TH SarabunPSK"/>
          <w:sz w:val="32"/>
        </w:rPr>
        <w:tab/>
      </w:r>
      <w:r w:rsidRPr="00846575">
        <w:rPr>
          <w:rFonts w:ascii="TH SarabunPSK" w:eastAsiaTheme="minorHAnsi" w:hAnsi="TH SarabunPSK"/>
          <w:sz w:val="32"/>
        </w:rPr>
        <w:t xml:space="preserve">1. </w:t>
      </w:r>
      <w:r w:rsidRPr="00E2381F">
        <w:rPr>
          <w:rFonts w:ascii="TH SarabunPSK" w:eastAsiaTheme="minorHAnsi" w:hAnsi="TH SarabunPSK" w:hint="cs"/>
          <w:sz w:val="32"/>
          <w:cs/>
        </w:rPr>
        <w:t xml:space="preserve">หลักสูตรได้ให้ความสำคัญของการเรียนในรายวิชาสัมมนา  ซึ่งเป็นพื้นฐานในการทำวิจัยและการทำวิทยานิพนธ์ โดยได้มอบหมายให้อาจารย์ที่ปรึกษาทั่วไป  เป็นผู้ชี้แนวทางในการทำวิจัยในหัวข้อที่นักศึกษาสนใจในเบื้องต้น </w:t>
      </w:r>
    </w:p>
    <w:p w:rsidR="005F0E78" w:rsidRPr="00846575" w:rsidRDefault="005F0E78" w:rsidP="005F0E78">
      <w:pPr>
        <w:spacing w:after="0" w:line="240" w:lineRule="auto"/>
        <w:jc w:val="thaiDistribute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 w:hint="cs"/>
          <w:sz w:val="32"/>
          <w:cs/>
        </w:rPr>
        <w:t xml:space="preserve">  </w:t>
      </w:r>
      <w:r>
        <w:rPr>
          <w:rFonts w:ascii="TH SarabunPSK" w:eastAsiaTheme="minorHAnsi" w:hAnsi="TH SarabunPSK" w:hint="cs"/>
          <w:sz w:val="32"/>
          <w:cs/>
        </w:rPr>
        <w:tab/>
      </w:r>
      <w:r w:rsidRPr="00846575">
        <w:rPr>
          <w:rFonts w:ascii="TH SarabunPSK" w:eastAsiaTheme="minorHAnsi" w:hAnsi="TH SarabunPSK" w:hint="cs"/>
          <w:sz w:val="32"/>
          <w:cs/>
        </w:rPr>
        <w:t>2. ภาควิชาคณิตศาสตร์ มอบหมายให้อาจารย์ที่ปรึกษาวิทยานิพนธ์เป็นผู้ควบคุมดูแล  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</w:t>
      </w:r>
      <w:r w:rsidRPr="00846575">
        <w:rPr>
          <w:rFonts w:ascii="TH SarabunPSK" w:eastAsiaTheme="minorHAnsi" w:hAnsi="TH SarabunPSK"/>
          <w:sz w:val="32"/>
        </w:rPr>
        <w:t xml:space="preserve"> </w:t>
      </w:r>
    </w:p>
    <w:p w:rsidR="005F0E78" w:rsidRDefault="005F0E78" w:rsidP="005F0E78">
      <w:pPr>
        <w:spacing w:after="0" w:line="240" w:lineRule="auto"/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  </w:t>
      </w:r>
      <w:r>
        <w:rPr>
          <w:rFonts w:ascii="TH SarabunPSK" w:eastAsiaTheme="minorHAnsi" w:hAnsi="TH SarabunPSK" w:hint="cs"/>
          <w:sz w:val="32"/>
          <w:cs/>
        </w:rPr>
        <w:tab/>
        <w:t>3. ภาควิชาคณิตศาสตร์</w:t>
      </w:r>
      <w:r w:rsidRPr="00846575">
        <w:rPr>
          <w:rFonts w:ascii="TH SarabunPSK" w:eastAsiaTheme="minorHAnsi" w:hAnsi="TH SarabunPSK" w:hint="cs"/>
          <w:sz w:val="32"/>
          <w:cs/>
        </w:rPr>
        <w:t xml:space="preserve"> 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</w:r>
    </w:p>
    <w:p w:rsidR="005F0E78" w:rsidRPr="00846575" w:rsidRDefault="005F0E78" w:rsidP="005F0E78">
      <w:pPr>
        <w:spacing w:after="0" w:line="240" w:lineRule="auto"/>
        <w:jc w:val="thaiDistribute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/>
          <w:sz w:val="32"/>
        </w:rPr>
        <w:t xml:space="preserve"> </w:t>
      </w:r>
      <w:r>
        <w:rPr>
          <w:rFonts w:ascii="TH SarabunPSK" w:eastAsiaTheme="minorHAnsi" w:hAnsi="TH SarabunPSK"/>
          <w:sz w:val="32"/>
        </w:rPr>
        <w:tab/>
      </w:r>
      <w:r>
        <w:rPr>
          <w:rFonts w:ascii="TH SarabunPSK" w:eastAsiaTheme="minorHAnsi" w:hAnsi="TH SarabunPSK" w:hint="cs"/>
          <w:sz w:val="32"/>
          <w:cs/>
        </w:rPr>
        <w:t>จากการประเมินผลของนักศึกษาที่ผ่านการเสนอหัวข้อโครงร่างวิทยานิพนธ์ แล้ว พบว่านักศึกษาส่วนใหญ่ที่มาพบอาจารย์ที่ปรึกษาเป็นประจำ จะสามารถทำงานวิจัยและวิทยานิพนธ์ได้รวดเร็ว  ดังนั้น หลักสูตรจึงขอให้อาจารย์ที่ปรึกษาวิทยานิพนธ์ติดตามนักศึกษาในกรณีที่นักศึกษาไม่มาติดต่อในแต่ละภาคการศึกษา</w:t>
      </w:r>
    </w:p>
    <w:p w:rsidR="005F0E78" w:rsidRDefault="005F0E78" w:rsidP="005F0E78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21</w:t>
      </w:r>
      <w:r w:rsidRPr="00EF2B2E">
        <w:rPr>
          <w:rFonts w:ascii="TH SarabunPSK" w:hAnsi="TH SarabunPSK"/>
          <w:sz w:val="32"/>
        </w:rPr>
        <w:t xml:space="preserve"> </w:t>
      </w:r>
    </w:p>
    <w:p w:rsidR="005F0E78" w:rsidRDefault="005F0E78" w:rsidP="005F0E78">
      <w:pPr>
        <w:spacing w:after="0" w:line="240" w:lineRule="auto"/>
        <w:jc w:val="thaiDistribute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>
        <w:rPr>
          <w:rFonts w:ascii="TH SarabunPSK" w:eastAsia="Cordia New" w:hAnsi="TH SarabunPSK" w:hint="cs"/>
          <w:sz w:val="32"/>
          <w:cs/>
          <w:lang w:eastAsia="zh-CN"/>
        </w:rPr>
        <w:tab/>
        <w:t xml:space="preserve">คณะกรรมการบริหารหลักสูตรได้ร่วมกันพิจารณาและประเมินระบบและกลไกการดำเนินงาน และผลการดำเนินงานในปี 2560 พบว่ากิจกรรมพัฒนาศักยภาพนักศึกษาและการเสริมสร้างทักษะการเรียนรู้ในศตวรรษที่ 21 ยังไม่ครอบคลุม จึงได้มีการปรับปรุงการจัดกิจกรรมให้แก่นักศึกษาสาขาการสอนคณิตศาสตร์ เพื่อเสริมสร้างและพัฒนาผู้เรียน ดังนี้  </w:t>
      </w:r>
      <w:r>
        <w:rPr>
          <w:rFonts w:ascii="TH SarabunPSK" w:eastAsia="Cordia New" w:hAnsi="TH SarabunPSK" w:hint="cs"/>
          <w:sz w:val="32"/>
          <w:cs/>
          <w:lang w:eastAsia="zh-CN"/>
        </w:rPr>
        <w:tab/>
      </w:r>
    </w:p>
    <w:p w:rsidR="005F0E78" w:rsidRDefault="005F0E78" w:rsidP="005F0E78">
      <w:pPr>
        <w:spacing w:after="0"/>
        <w:jc w:val="thaiDistribute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/>
          <w:sz w:val="32"/>
          <w:lang w:eastAsia="zh-CN"/>
        </w:rPr>
        <w:t xml:space="preserve">  </w:t>
      </w:r>
      <w:r>
        <w:rPr>
          <w:rFonts w:ascii="TH SarabunPSK" w:eastAsia="Cordia New" w:hAnsi="TH SarabunPSK"/>
          <w:sz w:val="32"/>
          <w:lang w:eastAsia="zh-CN"/>
        </w:rPr>
        <w:tab/>
        <w:t xml:space="preserve">1. </w:t>
      </w:r>
      <w:r>
        <w:rPr>
          <w:rFonts w:ascii="TH SarabunPSK" w:eastAsia="Cordia New" w:hAnsi="TH SarabunPSK" w:hint="cs"/>
          <w:sz w:val="32"/>
          <w:cs/>
          <w:lang w:eastAsia="zh-CN"/>
        </w:rPr>
        <w:t>การพัฒนาทักษะการอ่านและการเขียนภาษาอังกฤษจากงานวิจัย  โดยการมอบหมายงานจากอาจารย์ประจำวิชา  เพื่อให้นักศึกษาสามารถฝึกอ่านสาระที่เป็นส่วนสำคัญของงานวิจัย  ซึ่งเป็นพื้นฐานในการเขียนผลงานวิจัยเพื่อการตีพิมพ์</w:t>
      </w:r>
    </w:p>
    <w:p w:rsidR="005F0E78" w:rsidRPr="00D860C0" w:rsidRDefault="005F0E78" w:rsidP="005F0E78">
      <w:pPr>
        <w:spacing w:after="0"/>
        <w:jc w:val="thaiDistribute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lastRenderedPageBreak/>
        <w:t xml:space="preserve">  </w:t>
      </w:r>
      <w:r>
        <w:rPr>
          <w:rFonts w:ascii="TH SarabunPSK" w:eastAsia="Cordia New" w:hAnsi="TH SarabunPSK" w:hint="cs"/>
          <w:sz w:val="32"/>
          <w:cs/>
          <w:lang w:eastAsia="zh-CN"/>
        </w:rPr>
        <w:tab/>
        <w:t xml:space="preserve">2. นำความรู้และทักษะที่ได้จากประสบการณ์การสอน  มาประยุกต์ใช้ในการเรียนวิชา 206753 </w:t>
      </w:r>
      <w:r>
        <w:rPr>
          <w:rFonts w:ascii="TH SarabunPSK" w:eastAsia="Cordia New" w:hAnsi="TH SarabunPSK"/>
          <w:sz w:val="32"/>
          <w:lang w:eastAsia="zh-CN"/>
        </w:rPr>
        <w:t>: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การสอนคณิตศาสตร์และเทคโนโลยี  เพื่อให้สามารถก่อให้เกิดองค์ความรู้ที่สามารถนำไปประยุกต์ใช้ได้จริง </w:t>
      </w:r>
    </w:p>
    <w:p w:rsidR="005F0E78" w:rsidRDefault="005F0E78" w:rsidP="005F0E78">
      <w:pPr>
        <w:spacing w:after="0" w:line="216" w:lineRule="auto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 xml:space="preserve">  </w:t>
      </w:r>
      <w:r>
        <w:rPr>
          <w:rFonts w:ascii="TH SarabunPSK" w:eastAsia="Cordia New" w:hAnsi="TH SarabunPSK" w:hint="cs"/>
          <w:sz w:val="32"/>
          <w:cs/>
          <w:lang w:eastAsia="zh-CN"/>
        </w:rPr>
        <w:tab/>
        <w:t xml:space="preserve">3.  ฝึกทักษะการวิจัยผ่านวิชาสัมมนา  เพื่อเป็นพื้นฐานในการสร้างงานวิจัยทางการศึกษาและฝึกทักษะการคิดวิเคราะห์ </w:t>
      </w:r>
    </w:p>
    <w:p w:rsidR="005F0E78" w:rsidRDefault="005F0E78" w:rsidP="005F0E78">
      <w:pPr>
        <w:spacing w:after="0" w:line="216" w:lineRule="auto"/>
        <w:rPr>
          <w:rFonts w:ascii="TH SarabunPSK" w:eastAsia="Cordia New" w:hAnsi="TH SarabunPSK"/>
          <w:sz w:val="32"/>
          <w:cs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 xml:space="preserve">  </w:t>
      </w:r>
      <w:r>
        <w:rPr>
          <w:rFonts w:ascii="TH SarabunPSK" w:eastAsia="Cordia New" w:hAnsi="TH SarabunPSK" w:hint="cs"/>
          <w:sz w:val="32"/>
          <w:cs/>
          <w:lang w:eastAsia="zh-CN"/>
        </w:rPr>
        <w:tab/>
        <w:t>4.</w:t>
      </w:r>
      <w:r w:rsidRPr="00846575">
        <w:rPr>
          <w:rFonts w:ascii="TH SarabunPSK" w:eastAsia="Cordia New" w:hAnsi="TH SarabunPSK" w:hint="cs"/>
          <w:sz w:val="32"/>
          <w:cs/>
          <w:lang w:eastAsia="zh-CN"/>
        </w:rPr>
        <w:t xml:space="preserve"> จัดกิจกรรมเสริมภาษาต่างประเทศ</w:t>
      </w:r>
      <w:r>
        <w:rPr>
          <w:rFonts w:ascii="TH SarabunPSK" w:eastAsia="Cordia New" w:hAnsi="TH SarabunPSK"/>
          <w:sz w:val="32"/>
          <w:lang w:eastAsia="zh-CN"/>
        </w:rPr>
        <w:t xml:space="preserve"> </w:t>
      </w:r>
      <w:r>
        <w:rPr>
          <w:rFonts w:ascii="TH SarabunPSK" w:eastAsia="Cordia New" w:hAnsi="TH SarabunPSK" w:hint="cs"/>
          <w:sz w:val="32"/>
          <w:cs/>
          <w:lang w:eastAsia="zh-CN"/>
        </w:rPr>
        <w:t>โดยการจัดให้มีการจัดทำรายงาน ทำการบ้านและนำเสนอเป็นภาษาต่างประเทศ</w:t>
      </w:r>
    </w:p>
    <w:p w:rsidR="005F0E78" w:rsidRPr="00B66610" w:rsidRDefault="005F0E78" w:rsidP="005F0E78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B66610">
        <w:rPr>
          <w:rFonts w:ascii="TH SarabunPSK" w:hAnsi="TH SarabunPSK"/>
          <w:sz w:val="32"/>
          <w:cs/>
        </w:rPr>
        <w:tab/>
      </w:r>
      <w:r w:rsidRPr="00B66610">
        <w:rPr>
          <w:rFonts w:ascii="TH SarabunPSK" w:hAnsi="TH SarabunPSK" w:hint="cs"/>
          <w:sz w:val="32"/>
          <w:cs/>
        </w:rPr>
        <w:t>คณะกรรมการบริหารหลักสูตรได้พิจารณากิจกรรมพัฒนานักศึกษา แล้วพบว่านักศึกษาบางส่วนความรู้พื้นฐานทางคณิตศาสตร์ด้าน</w:t>
      </w:r>
      <w:r>
        <w:rPr>
          <w:rFonts w:ascii="TH SarabunPSK" w:hAnsi="TH SarabunPSK" w:hint="cs"/>
          <w:sz w:val="32"/>
          <w:cs/>
        </w:rPr>
        <w:t>การ</w:t>
      </w:r>
      <w:r w:rsidRPr="00B66610">
        <w:rPr>
          <w:rFonts w:ascii="TH SarabunPSK" w:hAnsi="TH SarabunPSK" w:hint="cs"/>
          <w:sz w:val="32"/>
          <w:cs/>
        </w:rPr>
        <w:t>พิสูจน์ยังไม่เพียงพอ</w:t>
      </w:r>
      <w:r>
        <w:rPr>
          <w:rFonts w:ascii="TH SarabunPSK" w:hAnsi="TH SarabunPSK" w:hint="cs"/>
          <w:sz w:val="32"/>
          <w:cs/>
        </w:rPr>
        <w:t xml:space="preserve"> </w:t>
      </w:r>
      <w:r w:rsidRPr="00B66610">
        <w:rPr>
          <w:rFonts w:ascii="TH SarabunPSK" w:hAnsi="TH SarabunPSK" w:hint="cs"/>
          <w:sz w:val="32"/>
          <w:cs/>
        </w:rPr>
        <w:t>จึงเห็นควร</w:t>
      </w:r>
      <w:r>
        <w:rPr>
          <w:rFonts w:ascii="TH SarabunPSK" w:hAnsi="TH SarabunPSK" w:hint="cs"/>
          <w:sz w:val="32"/>
          <w:cs/>
        </w:rPr>
        <w:t>ให้</w:t>
      </w:r>
      <w:r w:rsidRPr="00B66610">
        <w:rPr>
          <w:rFonts w:ascii="TH SarabunPSK" w:hAnsi="TH SarabunPSK" w:hint="cs"/>
          <w:sz w:val="32"/>
          <w:cs/>
        </w:rPr>
        <w:t>มีการจัด</w:t>
      </w:r>
      <w:r>
        <w:rPr>
          <w:rFonts w:ascii="TH SarabunPSK" w:hAnsi="TH SarabunPSK" w:hint="cs"/>
          <w:sz w:val="32"/>
          <w:cs/>
        </w:rPr>
        <w:t>การ</w:t>
      </w:r>
      <w:r w:rsidRPr="00B66610">
        <w:rPr>
          <w:rFonts w:ascii="TH SarabunPSK" w:hAnsi="TH SarabunPSK" w:hint="cs"/>
          <w:sz w:val="32"/>
          <w:cs/>
        </w:rPr>
        <w:t>เรียนปรับพื้นฐานในช่วงภาคเรียนแรก</w:t>
      </w:r>
      <w:r>
        <w:rPr>
          <w:rFonts w:ascii="TH SarabunPSK" w:hAnsi="TH SarabunPSK" w:hint="cs"/>
          <w:sz w:val="32"/>
          <w:cs/>
        </w:rPr>
        <w:t xml:space="preserve"> นอกจากนี้ยังมีการสอดแทรกความรู้พื้นฐานที่จำเป็นในการเรียนแต่ละวิชาโดยอาจารย์ผู้สอนอีกด้วย</w:t>
      </w:r>
    </w:p>
    <w:p w:rsidR="00527277" w:rsidRDefault="00527277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F0E78" w:rsidRPr="00EC7CF4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คะแนนที่ได้เท่ากับ..................3..............................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527277" w:rsidRDefault="00527277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5F0E78" w:rsidRDefault="005F0E78" w:rsidP="005F0E78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3.3 </w:t>
      </w:r>
      <w:r w:rsidRPr="004671C0">
        <w:rPr>
          <w:rFonts w:ascii="TH SarabunPSK" w:hAnsi="TH SarabunPSK"/>
          <w:b/>
          <w:bCs/>
          <w:sz w:val="32"/>
          <w:cs/>
        </w:rPr>
        <w:t>ผลที่เกิดกับนักศึกษา</w:t>
      </w:r>
    </w:p>
    <w:p w:rsidR="005F0E78" w:rsidRPr="00DF7D74" w:rsidRDefault="005F0E78" w:rsidP="005F0E78">
      <w:pPr>
        <w:spacing w:after="0" w:line="240" w:lineRule="auto"/>
        <w:jc w:val="both"/>
        <w:rPr>
          <w:rFonts w:ascii="TH SarabunPSK" w:hAnsi="TH SarabunPSK"/>
          <w:b/>
          <w:bCs/>
          <w:color w:val="000000" w:themeColor="text1"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t>1.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แผน ก แบบ ก 2 ภาคปกติ </w:t>
      </w:r>
      <w:r w:rsidRPr="00DF7D74">
        <w:rPr>
          <w:rFonts w:ascii="TH SarabunPSK" w:hAnsi="TH SarabunPSK" w:hint="cs"/>
          <w:b/>
          <w:bCs/>
          <w:color w:val="000000" w:themeColor="text1"/>
          <w:sz w:val="32"/>
          <w:cs/>
        </w:rPr>
        <w:t>(หลักสูตร 2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5F0E78" w:rsidRPr="00BB2F58" w:rsidTr="002B62E3">
        <w:tc>
          <w:tcPr>
            <w:tcW w:w="1242" w:type="dxa"/>
            <w:vMerge w:val="restart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2561 (3)</w:t>
            </w:r>
          </w:p>
        </w:tc>
      </w:tr>
      <w:tr w:rsidR="005F0E78" w:rsidRPr="00BB2F58" w:rsidTr="002B62E3">
        <w:tc>
          <w:tcPr>
            <w:tcW w:w="1242" w:type="dxa"/>
            <w:vMerge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1276" w:type="dxa"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  <w:tc>
          <w:tcPr>
            <w:tcW w:w="2551" w:type="dxa"/>
            <w:vMerge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5F0E78" w:rsidRPr="00DF7D74" w:rsidTr="002B62E3">
        <w:tc>
          <w:tcPr>
            <w:tcW w:w="1242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DF7D74">
              <w:rPr>
                <w:rFonts w:ascii="TH SarabunPSK" w:hAnsi="TH SarabunPSK" w:hint="cs"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sz w:val="32"/>
                <w:cs/>
              </w:rPr>
              <w:t>9</w:t>
            </w:r>
          </w:p>
        </w:tc>
        <w:tc>
          <w:tcPr>
            <w:tcW w:w="1560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DF7D74"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1275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1276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DF7D74" w:rsidTr="002B62E3">
        <w:tc>
          <w:tcPr>
            <w:tcW w:w="1242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DF7D74">
              <w:rPr>
                <w:rFonts w:ascii="TH SarabunPSK" w:hAnsi="TH SarabunPSK"/>
                <w:sz w:val="32"/>
              </w:rPr>
              <w:t>25</w:t>
            </w:r>
            <w:r>
              <w:rPr>
                <w:rFonts w:ascii="TH SarabunPSK" w:hAnsi="TH SarabunPSK" w:hint="cs"/>
                <w:sz w:val="32"/>
                <w:cs/>
              </w:rPr>
              <w:t>60</w:t>
            </w:r>
          </w:p>
        </w:tc>
        <w:tc>
          <w:tcPr>
            <w:tcW w:w="1560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5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DF7D74" w:rsidTr="002B62E3">
        <w:tc>
          <w:tcPr>
            <w:tcW w:w="1242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560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275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DF7D74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</w:tbl>
    <w:p w:rsidR="005F0E78" w:rsidRDefault="005F0E78" w:rsidP="005F0E78">
      <w:pPr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</w:p>
    <w:p w:rsidR="005F0E78" w:rsidRDefault="005F0E78" w:rsidP="005F0E78">
      <w:pPr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</w:p>
    <w:p w:rsidR="005F0E78" w:rsidRPr="00DF7D74" w:rsidRDefault="005F0E78" w:rsidP="005F0E78">
      <w:pPr>
        <w:spacing w:after="0" w:line="240" w:lineRule="auto"/>
        <w:jc w:val="both"/>
        <w:rPr>
          <w:rFonts w:ascii="TH SarabunPSK" w:hAnsi="TH SarabunPSK"/>
          <w:b/>
          <w:bCs/>
          <w:color w:val="000000" w:themeColor="text1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  </w:t>
      </w:r>
      <w:r w:rsidRPr="00AC4613">
        <w:rPr>
          <w:rFonts w:ascii="TH SarabunPSK" w:hAnsi="TH SarabunPSK" w:hint="cs"/>
          <w:b/>
          <w:bCs/>
          <w:sz w:val="32"/>
          <w:cs/>
        </w:rPr>
        <w:t>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แผน ก แบบ ก 2 ภาคพิเศษ </w:t>
      </w:r>
      <w:r w:rsidRPr="00DF7D74">
        <w:rPr>
          <w:rFonts w:ascii="TH SarabunPSK" w:hAnsi="TH SarabunPSK" w:hint="cs"/>
          <w:b/>
          <w:bCs/>
          <w:color w:val="000000" w:themeColor="text1"/>
          <w:sz w:val="32"/>
          <w:cs/>
        </w:rPr>
        <w:t xml:space="preserve">(หลักสูตร </w:t>
      </w:r>
      <w:r>
        <w:rPr>
          <w:rFonts w:ascii="TH SarabunPSK" w:hAnsi="TH SarabunPSK" w:hint="cs"/>
          <w:b/>
          <w:bCs/>
          <w:color w:val="000000" w:themeColor="text1"/>
          <w:sz w:val="32"/>
          <w:cs/>
        </w:rPr>
        <w:t>3</w:t>
      </w:r>
      <w:r w:rsidRPr="00DF7D74">
        <w:rPr>
          <w:rFonts w:ascii="TH SarabunPSK" w:hAnsi="TH SarabunPSK" w:hint="cs"/>
          <w:b/>
          <w:bCs/>
          <w:color w:val="000000" w:themeColor="text1"/>
          <w:sz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5F0E78" w:rsidRPr="00BB2F58" w:rsidTr="002B62E3">
        <w:tc>
          <w:tcPr>
            <w:tcW w:w="1242" w:type="dxa"/>
            <w:vMerge w:val="restart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5F0E78" w:rsidRPr="00971EB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2561 (3)</w:t>
            </w:r>
          </w:p>
        </w:tc>
      </w:tr>
      <w:tr w:rsidR="005F0E78" w:rsidRPr="00BB2F58" w:rsidTr="002B62E3">
        <w:tc>
          <w:tcPr>
            <w:tcW w:w="1242" w:type="dxa"/>
            <w:vMerge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1276" w:type="dxa"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  <w:tc>
          <w:tcPr>
            <w:tcW w:w="2551" w:type="dxa"/>
            <w:vMerge/>
          </w:tcPr>
          <w:p w:rsidR="005F0E78" w:rsidRPr="00BB2F58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11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9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sz w:val="32"/>
                <w:cs/>
              </w:rPr>
              <w:t>9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25</w:t>
            </w:r>
            <w:r>
              <w:rPr>
                <w:rFonts w:ascii="TH SarabunPSK" w:hAnsi="TH SarabunPSK" w:hint="cs"/>
                <w:sz w:val="32"/>
                <w:cs/>
              </w:rPr>
              <w:t>60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2561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</w:tr>
    </w:tbl>
    <w:p w:rsidR="005F0E78" w:rsidRDefault="005F0E78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27277" w:rsidRDefault="00527277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27277" w:rsidRDefault="00527277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27277" w:rsidRDefault="00527277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27277" w:rsidRDefault="00527277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F0E78" w:rsidRPr="00DF7D74" w:rsidRDefault="005F0E78" w:rsidP="005F0E78">
      <w:pPr>
        <w:spacing w:after="0" w:line="240" w:lineRule="auto"/>
        <w:jc w:val="both"/>
        <w:rPr>
          <w:rFonts w:ascii="TH SarabunPSK" w:hAnsi="TH SarabunPSK"/>
          <w:b/>
          <w:bCs/>
          <w:color w:val="000000" w:themeColor="text1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2</w:t>
      </w:r>
      <w:r w:rsidRPr="00AC4613">
        <w:rPr>
          <w:rFonts w:ascii="TH SarabunPSK" w:hAnsi="TH SarabunPSK" w:hint="cs"/>
          <w:b/>
          <w:bCs/>
          <w:sz w:val="32"/>
          <w:cs/>
        </w:rPr>
        <w:t>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แผน ข </w:t>
      </w:r>
      <w:r w:rsidRPr="00DF7D74">
        <w:rPr>
          <w:rFonts w:ascii="TH SarabunPSK" w:hAnsi="TH SarabunPSK" w:hint="cs"/>
          <w:b/>
          <w:bCs/>
          <w:color w:val="000000" w:themeColor="text1"/>
          <w:sz w:val="32"/>
          <w:cs/>
        </w:rPr>
        <w:t xml:space="preserve">(หลักสูตร </w:t>
      </w:r>
      <w:r>
        <w:rPr>
          <w:rFonts w:ascii="TH SarabunPSK" w:hAnsi="TH SarabunPSK" w:hint="cs"/>
          <w:b/>
          <w:bCs/>
          <w:color w:val="000000" w:themeColor="text1"/>
          <w:sz w:val="32"/>
          <w:cs/>
        </w:rPr>
        <w:t>3</w:t>
      </w:r>
      <w:r w:rsidRPr="00DF7D74">
        <w:rPr>
          <w:rFonts w:ascii="TH SarabunPSK" w:hAnsi="TH SarabunPSK" w:hint="cs"/>
          <w:b/>
          <w:bCs/>
          <w:color w:val="000000" w:themeColor="text1"/>
          <w:sz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5F0E78" w:rsidRPr="001F1F70" w:rsidTr="002B62E3">
        <w:tc>
          <w:tcPr>
            <w:tcW w:w="1242" w:type="dxa"/>
            <w:vMerge w:val="restart"/>
          </w:tcPr>
          <w:p w:rsidR="005F0E78" w:rsidRPr="00367CFA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67CFA"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5F0E78" w:rsidRPr="00367CFA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367CFA"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5F0E78" w:rsidRPr="00367CFA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367CFA"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5F0E78" w:rsidRPr="00367CFA" w:rsidRDefault="005F0E78" w:rsidP="002B62E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367CFA"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2561 (3)</w:t>
            </w:r>
          </w:p>
        </w:tc>
      </w:tr>
      <w:tr w:rsidR="005F0E78" w:rsidRPr="001F1F70" w:rsidTr="002B62E3">
        <w:tc>
          <w:tcPr>
            <w:tcW w:w="1242" w:type="dxa"/>
            <w:vMerge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  <w:vMerge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2560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2551" w:type="dxa"/>
            <w:vMerge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2558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2559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 w:rsidRPr="001F1F70"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2560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  <w:tr w:rsidR="005F0E78" w:rsidRPr="001F1F70" w:rsidTr="002B62E3">
        <w:tc>
          <w:tcPr>
            <w:tcW w:w="1242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256</w:t>
            </w: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560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275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6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2551" w:type="dxa"/>
          </w:tcPr>
          <w:p w:rsidR="005F0E78" w:rsidRPr="001F1F70" w:rsidRDefault="005F0E78" w:rsidP="002B62E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</w:tr>
    </w:tbl>
    <w:p w:rsidR="005F0E78" w:rsidRPr="00074CFC" w:rsidRDefault="005F0E78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20"/>
          <w:szCs w:val="20"/>
        </w:rPr>
      </w:pP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</w:t>
      </w:r>
      <w:r>
        <w:rPr>
          <w:rFonts w:ascii="TH SarabunPSK" w:eastAsiaTheme="minorHAnsi" w:hAnsi="TH SarabunPSK" w:hint="cs"/>
          <w:b/>
          <w:bCs/>
          <w:sz w:val="32"/>
          <w:cs/>
        </w:rPr>
        <w:t>1</w:t>
      </w:r>
      <w:r w:rsidRPr="00827C18">
        <w:rPr>
          <w:rFonts w:ascii="TH SarabunPSK" w:eastAsiaTheme="minorHAnsi" w:hAnsi="TH SarabunPSK"/>
          <w:b/>
          <w:bCs/>
          <w:sz w:val="32"/>
          <w:cs/>
        </w:rPr>
        <w:t xml:space="preserve"> อัตราการคงอยู่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/>
          <w:b/>
          <w:bCs/>
          <w:sz w:val="32"/>
        </w:rPr>
        <w:t>= (1)-(3) x</w:t>
      </w:r>
      <w:r>
        <w:rPr>
          <w:rFonts w:ascii="TH SarabunPSK" w:hAnsi="TH SarabunPSK" w:hint="cs"/>
          <w:b/>
          <w:bCs/>
          <w:sz w:val="32"/>
          <w:cs/>
        </w:rPr>
        <w:t xml:space="preserve"> 100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0DFAA0" wp14:editId="4454AB6F">
                <wp:simplePos x="0" y="0"/>
                <wp:positionH relativeFrom="column">
                  <wp:posOffset>1255091</wp:posOffset>
                </wp:positionH>
                <wp:positionV relativeFrom="paragraph">
                  <wp:posOffset>22225</wp:posOffset>
                </wp:positionV>
                <wp:extent cx="373711" cy="0"/>
                <wp:effectExtent l="38100" t="38100" r="6477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A52B6" id="Straight Connector 1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.75pt" to="12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b/>
          <w:bCs/>
          <w:sz w:val="32"/>
        </w:rPr>
        <w:t xml:space="preserve">                             (1)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5F0E78" w:rsidRPr="00827C18" w:rsidTr="002B62E3">
        <w:trPr>
          <w:trHeight w:val="359"/>
          <w:jc w:val="center"/>
        </w:trPr>
        <w:tc>
          <w:tcPr>
            <w:tcW w:w="2802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559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135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</w:t>
            </w:r>
            <w:r>
              <w:rPr>
                <w:rFonts w:ascii="TH SarabunPSK" w:hAnsi="TH SarabunPSK"/>
                <w:b/>
                <w:bCs/>
                <w:sz w:val="32"/>
                <w:cs/>
              </w:rPr>
              <w:t>561</w:t>
            </w:r>
          </w:p>
        </w:tc>
      </w:tr>
      <w:tr w:rsidR="005F0E78" w:rsidRPr="00827C18" w:rsidTr="002B62E3">
        <w:trPr>
          <w:trHeight w:val="408"/>
          <w:jc w:val="center"/>
        </w:trPr>
        <w:tc>
          <w:tcPr>
            <w:tcW w:w="2802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</w:p>
        </w:tc>
        <w:tc>
          <w:tcPr>
            <w:tcW w:w="1559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87.5</w:t>
            </w:r>
          </w:p>
        </w:tc>
        <w:tc>
          <w:tcPr>
            <w:tcW w:w="135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77.78</w:t>
            </w:r>
          </w:p>
        </w:tc>
      </w:tr>
    </w:tbl>
    <w:p w:rsidR="005F0E78" w:rsidRPr="00074CFC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sz w:val="20"/>
          <w:szCs w:val="20"/>
          <w:cs/>
        </w:rPr>
      </w:pP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1.</w:t>
      </w:r>
      <w:r>
        <w:rPr>
          <w:rFonts w:ascii="TH SarabunPSK" w:hAnsi="TH SarabunPSK"/>
          <w:b/>
          <w:bCs/>
          <w:sz w:val="32"/>
          <w:cs/>
        </w:rPr>
        <w:t>2</w:t>
      </w:r>
      <w:r w:rsidRPr="00827C18">
        <w:rPr>
          <w:rFonts w:ascii="TH SarabunPSK" w:hAnsi="TH SarabunPSK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อัตรา</w:t>
      </w:r>
      <w:r w:rsidRPr="00827C18">
        <w:rPr>
          <w:rFonts w:ascii="TH SarabunPSK" w:hAnsi="TH SarabunPSK"/>
          <w:b/>
          <w:bCs/>
          <w:sz w:val="32"/>
          <w:cs/>
        </w:rPr>
        <w:t>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/>
          <w:b/>
          <w:bCs/>
          <w:sz w:val="32"/>
        </w:rPr>
        <w:t>= (2)</w:t>
      </w:r>
      <w:r w:rsidRPr="00AC4613"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/>
          <w:b/>
          <w:bCs/>
          <w:sz w:val="32"/>
        </w:rPr>
        <w:t>x 100</w:t>
      </w:r>
    </w:p>
    <w:p w:rsidR="005F0E78" w:rsidRPr="00827C1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419CF5" wp14:editId="132F68D4">
                <wp:simplePos x="0" y="0"/>
                <wp:positionH relativeFrom="column">
                  <wp:posOffset>1597964</wp:posOffset>
                </wp:positionH>
                <wp:positionV relativeFrom="paragraph">
                  <wp:posOffset>1905</wp:posOffset>
                </wp:positionV>
                <wp:extent cx="206734" cy="0"/>
                <wp:effectExtent l="38100" t="38100" r="6032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51F42" id="Straight Connector 2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.15pt" to="14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b/>
          <w:bCs/>
          <w:sz w:val="32"/>
        </w:rPr>
        <w:t xml:space="preserve">  </w:t>
      </w:r>
      <w:r>
        <w:rPr>
          <w:rFonts w:ascii="TH SarabunPSK" w:hAnsi="TH SarabunPSK"/>
          <w:b/>
          <w:bCs/>
          <w:sz w:val="32"/>
        </w:rPr>
        <w:tab/>
      </w:r>
      <w:r>
        <w:rPr>
          <w:rFonts w:ascii="TH SarabunPSK" w:hAnsi="TH SarabunPSK"/>
          <w:b/>
          <w:bCs/>
          <w:sz w:val="32"/>
        </w:rPr>
        <w:tab/>
        <w:t xml:space="preserve">       </w:t>
      </w:r>
      <w:r>
        <w:rPr>
          <w:rFonts w:ascii="TH SarabunPSK" w:hAnsi="TH SarabunPSK"/>
          <w:b/>
          <w:bCs/>
          <w:sz w:val="32"/>
        </w:rPr>
        <w:tab/>
        <w:t xml:space="preserve">     (1)</w:t>
      </w:r>
    </w:p>
    <w:p w:rsidR="005F0E78" w:rsidRPr="00827C18" w:rsidRDefault="005F0E78" w:rsidP="005F0E78">
      <w:pPr>
        <w:spacing w:after="0" w:line="240" w:lineRule="auto"/>
        <w:ind w:left="2160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5F0E78" w:rsidRPr="00827C18" w:rsidTr="002B62E3">
        <w:trPr>
          <w:trHeight w:val="359"/>
          <w:jc w:val="center"/>
        </w:trPr>
        <w:tc>
          <w:tcPr>
            <w:tcW w:w="2802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59</w:t>
            </w:r>
          </w:p>
        </w:tc>
        <w:tc>
          <w:tcPr>
            <w:tcW w:w="1559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135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</w:t>
            </w:r>
            <w:r>
              <w:rPr>
                <w:rFonts w:ascii="TH SarabunPSK" w:hAnsi="TH SarabunPSK"/>
                <w:b/>
                <w:bCs/>
                <w:sz w:val="32"/>
                <w:cs/>
              </w:rPr>
              <w:t>561</w:t>
            </w:r>
          </w:p>
        </w:tc>
      </w:tr>
      <w:tr w:rsidR="005F0E78" w:rsidRPr="00827C18" w:rsidTr="002B62E3">
        <w:trPr>
          <w:trHeight w:val="408"/>
          <w:jc w:val="center"/>
        </w:trPr>
        <w:tc>
          <w:tcPr>
            <w:tcW w:w="2802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ร้อยละการ</w:t>
            </w:r>
            <w:r>
              <w:rPr>
                <w:rFonts w:ascii="TH SarabunPSK" w:hAnsi="TH SarabunPSK" w:hint="cs"/>
                <w:sz w:val="32"/>
                <w:cs/>
              </w:rPr>
              <w:t>สำเร็จการศึกษา</w:t>
            </w:r>
            <w:r w:rsidRPr="00827C18">
              <w:rPr>
                <w:rFonts w:ascii="TH SarabunPSK" w:hAnsi="TH SarabunPSK"/>
                <w:sz w:val="32"/>
                <w:cs/>
              </w:rPr>
              <w:t>ของนักศึกษา</w:t>
            </w:r>
          </w:p>
        </w:tc>
        <w:tc>
          <w:tcPr>
            <w:tcW w:w="1701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66.67</w:t>
            </w:r>
          </w:p>
        </w:tc>
        <w:tc>
          <w:tcPr>
            <w:tcW w:w="1559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35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</w:tbl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5F0E78" w:rsidRPr="00EF2B2E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F2B2E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hAnsi="TH SarabunPSK"/>
          <w:b/>
          <w:bCs/>
          <w:sz w:val="32"/>
          <w:cs/>
        </w:rPr>
        <w:t xml:space="preserve">ปัจจัยที่มีผลกระทบต่อจำนวนนักศึกษา </w:t>
      </w:r>
    </w:p>
    <w:p w:rsidR="005F0E78" w:rsidRPr="00A56594" w:rsidRDefault="005F0E78" w:rsidP="005F0E78">
      <w:pPr>
        <w:spacing w:after="0" w:line="240" w:lineRule="auto"/>
        <w:jc w:val="both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 w:hint="cs"/>
          <w:sz w:val="32"/>
          <w:cs/>
        </w:rPr>
        <w:t xml:space="preserve">  </w:t>
      </w:r>
      <w:r>
        <w:rPr>
          <w:rFonts w:ascii="TH SarabunPSK" w:eastAsiaTheme="minorHAnsi" w:hAnsi="TH SarabunPSK" w:hint="cs"/>
          <w:sz w:val="32"/>
          <w:cs/>
        </w:rPr>
        <w:tab/>
        <w:t>1.  ปัญหาส่วนตัว เช่น ปัญหาด้านเศรษฐกิจครอบครัว และปัญหาในการแบ่งเวลา</w:t>
      </w:r>
    </w:p>
    <w:p w:rsidR="005F0E78" w:rsidRDefault="005F0E78" w:rsidP="005F0E78">
      <w:pPr>
        <w:spacing w:after="0" w:line="240" w:lineRule="auto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  </w:t>
      </w:r>
      <w:r>
        <w:rPr>
          <w:rFonts w:ascii="TH SarabunPSK" w:eastAsiaTheme="minorHAnsi" w:hAnsi="TH SarabunPSK" w:hint="cs"/>
          <w:sz w:val="32"/>
          <w:cs/>
        </w:rPr>
        <w:tab/>
        <w:t>2.  หน่วยงานต้นสังกัดไม่อนุญาตให้ลาศึกษาต่อ</w:t>
      </w:r>
    </w:p>
    <w:p w:rsidR="005F0E78" w:rsidRDefault="005F0E78" w:rsidP="005F0E78">
      <w:pPr>
        <w:spacing w:after="0" w:line="240" w:lineRule="auto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ab/>
        <w:t>3.  มีการย้ายภูมิลำเนาสำหรับนักศึกษาที่บรรจุเป็นข้าราชการ</w:t>
      </w:r>
    </w:p>
    <w:p w:rsidR="005F0E78" w:rsidRDefault="005F0E78" w:rsidP="005F0E78">
      <w:pPr>
        <w:spacing w:after="0" w:line="240" w:lineRule="auto"/>
        <w:jc w:val="both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 w:hint="cs"/>
          <w:sz w:val="32"/>
          <w:cs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ab/>
        <w:t xml:space="preserve">4.  นักศึกษาไม่สามารถทำงานวิจัยให้สำเร็จภายในระยะเวลาของหลักสูตร 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5F0E78" w:rsidRPr="00827C1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 xml:space="preserve">3. ความพึงพอใจ </w:t>
      </w:r>
      <w:r w:rsidRPr="00827C18">
        <w:rPr>
          <w:rFonts w:ascii="TH SarabunPSK" w:hAnsi="TH SarabunPSK"/>
          <w:b/>
          <w:bCs/>
          <w:sz w:val="32"/>
          <w:cs/>
        </w:rPr>
        <w:t>และผลการจัดการข้อร้องเรียนของนักศึกษา</w:t>
      </w:r>
    </w:p>
    <w:p w:rsidR="005F0E78" w:rsidRPr="00827C1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827C18">
        <w:rPr>
          <w:rFonts w:ascii="TH SarabunPSK" w:hAnsi="TH SarabunPSK"/>
          <w:b/>
          <w:bCs/>
          <w:sz w:val="32"/>
          <w:cs/>
        </w:rPr>
        <w:t>ผลการประเมินความพึงพอใจของนักศึกษา</w:t>
      </w:r>
      <w:r>
        <w:rPr>
          <w:rFonts w:ascii="TH SarabunPSK" w:hAnsi="TH SarabunPSK" w:hint="cs"/>
          <w:b/>
          <w:bCs/>
          <w:sz w:val="32"/>
          <w:cs/>
        </w:rPr>
        <w:t>ต่อกระบวนการที่ดำเนินการในตัวบ่งชี้ 3.1 และ 3.2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350"/>
        <w:gridCol w:w="1260"/>
        <w:gridCol w:w="1260"/>
        <w:gridCol w:w="1323"/>
      </w:tblGrid>
      <w:tr w:rsidR="005F0E78" w:rsidRPr="00827C18" w:rsidTr="002B62E3">
        <w:trPr>
          <w:trHeight w:val="359"/>
        </w:trPr>
        <w:tc>
          <w:tcPr>
            <w:tcW w:w="3708" w:type="dxa"/>
            <w:vMerge w:val="restart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5193" w:type="dxa"/>
            <w:gridSpan w:val="4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ค่าเฉลี่ยระดับความพึงพอใจ</w:t>
            </w:r>
          </w:p>
        </w:tc>
      </w:tr>
      <w:tr w:rsidR="005F0E78" w:rsidRPr="00827C18" w:rsidTr="002B62E3">
        <w:trPr>
          <w:trHeight w:val="143"/>
        </w:trPr>
        <w:tc>
          <w:tcPr>
            <w:tcW w:w="3708" w:type="dxa"/>
            <w:vMerge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50" w:type="dxa"/>
          </w:tcPr>
          <w:p w:rsidR="005F0E7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ปีการศึกษา </w:t>
            </w:r>
          </w:p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260" w:type="dxa"/>
          </w:tcPr>
          <w:p w:rsidR="005F0E7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ปีการศึกษา </w:t>
            </w:r>
          </w:p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260" w:type="dxa"/>
          </w:tcPr>
          <w:p w:rsidR="005F0E7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ปีการศึกษา </w:t>
            </w:r>
          </w:p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323" w:type="dxa"/>
          </w:tcPr>
          <w:p w:rsidR="005F0E7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ปีการศึกษา </w:t>
            </w:r>
          </w:p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61</w:t>
            </w:r>
          </w:p>
        </w:tc>
      </w:tr>
      <w:tr w:rsidR="005F0E78" w:rsidRPr="00813542" w:rsidTr="002B62E3">
        <w:trPr>
          <w:trHeight w:val="359"/>
        </w:trPr>
        <w:tc>
          <w:tcPr>
            <w:tcW w:w="3708" w:type="dxa"/>
          </w:tcPr>
          <w:p w:rsidR="005F0E78" w:rsidRPr="00813542" w:rsidRDefault="005F0E78" w:rsidP="002B62E3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  <w:cs/>
              </w:rPr>
              <w:t>ห้องเรียนมีอุปกรณ์เหมาะสม เอื้อต่อการเรียนรู้ และเพียงพอต่อนักศึกษา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</w:tr>
      <w:tr w:rsidR="005F0E78" w:rsidRPr="00813542" w:rsidTr="002B62E3">
        <w:trPr>
          <w:trHeight w:val="359"/>
        </w:trPr>
        <w:tc>
          <w:tcPr>
            <w:tcW w:w="3708" w:type="dxa"/>
          </w:tcPr>
          <w:p w:rsidR="005F0E78" w:rsidRPr="00813542" w:rsidRDefault="005F0E78" w:rsidP="002B62E3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ห้องปฏิบัติการคอมพิวเตอร์ มีอุปกรณ์เหมาะสม เอื้อต่อการเรียนรู้ และเพียงพอต่อนักศึกษา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</w:tr>
      <w:tr w:rsidR="005F0E78" w:rsidRPr="00813542" w:rsidTr="002B62E3">
        <w:trPr>
          <w:trHeight w:val="359"/>
        </w:trPr>
        <w:tc>
          <w:tcPr>
            <w:tcW w:w="3708" w:type="dxa"/>
          </w:tcPr>
          <w:p w:rsidR="005F0E78" w:rsidRPr="00813542" w:rsidRDefault="005F0E78" w:rsidP="002B62E3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  <w:cs/>
              </w:rPr>
              <w:t>ระบบบริการสารสนเทศเหมาะสม เอื้อต่อการเรียนรู้และเพียงพอต่อนักศึกษา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813542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350"/>
        <w:gridCol w:w="1260"/>
        <w:gridCol w:w="1260"/>
        <w:gridCol w:w="1323"/>
      </w:tblGrid>
      <w:tr w:rsidR="005F0E78" w:rsidRPr="00813542" w:rsidTr="002B62E3">
        <w:trPr>
          <w:trHeight w:val="629"/>
        </w:trPr>
        <w:tc>
          <w:tcPr>
            <w:tcW w:w="3708" w:type="dxa"/>
          </w:tcPr>
          <w:p w:rsidR="005F0E78" w:rsidRPr="00813542" w:rsidRDefault="005F0E78" w:rsidP="002B62E3">
            <w:pPr>
              <w:jc w:val="both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  <w:cs/>
              </w:rPr>
              <w:t>เครื่องพิมพ์และกระดาษมีความพอเพียงต่อการใช้งานของนักศึกษา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 w:hint="cs"/>
                <w:szCs w:val="28"/>
                <w:cs/>
              </w:rPr>
              <w:t>3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 w:hint="cs"/>
                <w:szCs w:val="28"/>
                <w:cs/>
              </w:rPr>
              <w:t>3</w:t>
            </w:r>
          </w:p>
        </w:tc>
      </w:tr>
      <w:tr w:rsidR="005F0E78" w:rsidRPr="00813542" w:rsidTr="002B62E3">
        <w:trPr>
          <w:trHeight w:val="359"/>
        </w:trPr>
        <w:tc>
          <w:tcPr>
            <w:tcW w:w="3708" w:type="dxa"/>
          </w:tcPr>
          <w:p w:rsidR="005F0E78" w:rsidRPr="00813542" w:rsidRDefault="005F0E78" w:rsidP="002B62E3">
            <w:pPr>
              <w:jc w:val="both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  <w:cs/>
              </w:rPr>
              <w:t>ห้องสมุดเหมาะสมเอื้อต่อการเรียนรู้และเพียงพอต่อนักศึกษา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  <w:cs/>
              </w:rPr>
            </w:pPr>
            <w:r w:rsidRPr="00813542">
              <w:rPr>
                <w:rFonts w:ascii="TH SarabunPSK" w:hAnsi="TH SarabunPSK" w:hint="cs"/>
                <w:szCs w:val="28"/>
                <w:cs/>
              </w:rPr>
              <w:t>4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 w:hint="cs"/>
                <w:szCs w:val="28"/>
                <w:cs/>
              </w:rPr>
              <w:t>4</w:t>
            </w:r>
          </w:p>
        </w:tc>
      </w:tr>
      <w:tr w:rsidR="005F0E78" w:rsidRPr="00813542" w:rsidTr="002B62E3">
        <w:trPr>
          <w:trHeight w:val="359"/>
        </w:trPr>
        <w:tc>
          <w:tcPr>
            <w:tcW w:w="3708" w:type="dxa"/>
          </w:tcPr>
          <w:p w:rsidR="005F0E78" w:rsidRPr="00813542" w:rsidRDefault="005F0E78" w:rsidP="002B62E3">
            <w:pPr>
              <w:jc w:val="both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  <w:cs/>
              </w:rPr>
              <w:t>หนังสือและวารสารมีความเพียงพอต่อการใช้งานของนักศึกษา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 w:hint="cs"/>
                <w:szCs w:val="28"/>
                <w:cs/>
              </w:rPr>
              <w:t>4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 w:hint="cs"/>
                <w:szCs w:val="28"/>
                <w:cs/>
              </w:rPr>
              <w:t>4</w:t>
            </w:r>
          </w:p>
        </w:tc>
      </w:tr>
      <w:tr w:rsidR="005F0E78" w:rsidRPr="00813542" w:rsidTr="002B62E3">
        <w:trPr>
          <w:trHeight w:val="359"/>
        </w:trPr>
        <w:tc>
          <w:tcPr>
            <w:tcW w:w="3708" w:type="dxa"/>
          </w:tcPr>
          <w:p w:rsidR="005F0E78" w:rsidRPr="00813542" w:rsidRDefault="005F0E78" w:rsidP="002B62E3">
            <w:pPr>
              <w:jc w:val="both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  <w:cs/>
              </w:rPr>
              <w:t>ห้องพักนักศึกษามีความเหมาะสมและเพียงพอต่อนักศึกษา</w:t>
            </w:r>
          </w:p>
        </w:tc>
        <w:tc>
          <w:tcPr>
            <w:tcW w:w="135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/>
                <w:szCs w:val="28"/>
              </w:rPr>
              <w:t>-</w:t>
            </w:r>
          </w:p>
        </w:tc>
        <w:tc>
          <w:tcPr>
            <w:tcW w:w="1260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 w:rsidRPr="00813542">
              <w:rPr>
                <w:rFonts w:ascii="TH SarabunPSK" w:hAnsi="TH SarabunPSK" w:hint="cs"/>
                <w:szCs w:val="28"/>
                <w:cs/>
              </w:rPr>
              <w:t>4.5</w:t>
            </w:r>
          </w:p>
        </w:tc>
        <w:tc>
          <w:tcPr>
            <w:tcW w:w="1323" w:type="dxa"/>
          </w:tcPr>
          <w:p w:rsidR="005F0E78" w:rsidRPr="00813542" w:rsidRDefault="005F0E78" w:rsidP="002B62E3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 w:hint="cs"/>
                <w:szCs w:val="28"/>
                <w:cs/>
              </w:rPr>
              <w:t>4.5</w:t>
            </w:r>
          </w:p>
        </w:tc>
      </w:tr>
    </w:tbl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5F0E7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5F0E78" w:rsidRPr="00827C18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ผลการจัดการข้อร้องเรียน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5F0E78" w:rsidRPr="00827C18" w:rsidTr="002B62E3">
        <w:trPr>
          <w:trHeight w:val="354"/>
        </w:trPr>
        <w:tc>
          <w:tcPr>
            <w:tcW w:w="3528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34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342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34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293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61</w:t>
            </w:r>
          </w:p>
        </w:tc>
      </w:tr>
      <w:tr w:rsidR="005F0E78" w:rsidRPr="00827C18" w:rsidTr="002B62E3">
        <w:trPr>
          <w:trHeight w:val="313"/>
        </w:trPr>
        <w:tc>
          <w:tcPr>
            <w:tcW w:w="3528" w:type="dxa"/>
          </w:tcPr>
          <w:p w:rsidR="005F0E78" w:rsidRPr="00827C18" w:rsidRDefault="005F0E78" w:rsidP="002B62E3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0</w:t>
            </w:r>
          </w:p>
        </w:tc>
        <w:tc>
          <w:tcPr>
            <w:tcW w:w="1342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0</w:t>
            </w:r>
          </w:p>
        </w:tc>
        <w:tc>
          <w:tcPr>
            <w:tcW w:w="1344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0</w:t>
            </w:r>
          </w:p>
        </w:tc>
        <w:tc>
          <w:tcPr>
            <w:tcW w:w="1293" w:type="dxa"/>
          </w:tcPr>
          <w:p w:rsidR="005F0E78" w:rsidRPr="00827C18" w:rsidRDefault="005F0E78" w:rsidP="002B62E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0</w:t>
            </w:r>
          </w:p>
        </w:tc>
      </w:tr>
    </w:tbl>
    <w:p w:rsidR="005F0E78" w:rsidRDefault="005F0E78" w:rsidP="005F0E7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F0E78" w:rsidRDefault="005F0E78" w:rsidP="005F0E78">
      <w:pPr>
        <w:spacing w:after="0" w:line="240" w:lineRule="auto"/>
        <w:contextualSpacing/>
        <w:rPr>
          <w:rFonts w:ascii="Angsana New" w:hAnsi="Angsana New" w:cs="Angsana New"/>
          <w:sz w:val="32"/>
        </w:rPr>
      </w:pPr>
      <w:r w:rsidRPr="005C7E44">
        <w:rPr>
          <w:rFonts w:ascii="TH SarabunPSK" w:hAnsi="TH SarabunPSK"/>
          <w:b/>
          <w:bCs/>
          <w:sz w:val="32"/>
          <w:cs/>
        </w:rPr>
        <w:t>ปัจจัยที่มีผลกระทบต่อการสำเร็จการศึกษา</w:t>
      </w:r>
      <w:r w:rsidRPr="008673E5">
        <w:rPr>
          <w:rFonts w:ascii="Angsana New" w:hAnsi="Angsana New" w:cs="Angsana New"/>
          <w:sz w:val="32"/>
          <w:cs/>
        </w:rPr>
        <w:t xml:space="preserve"> </w:t>
      </w:r>
    </w:p>
    <w:p w:rsidR="005F0E78" w:rsidRPr="00F45DFA" w:rsidRDefault="005F0E78" w:rsidP="005F0E78">
      <w:pPr>
        <w:numPr>
          <w:ilvl w:val="0"/>
          <w:numId w:val="5"/>
        </w:numPr>
        <w:spacing w:after="0" w:line="240" w:lineRule="auto"/>
        <w:contextualSpacing/>
        <w:rPr>
          <w:rFonts w:ascii="TH Sarabun New" w:eastAsia="Cordia New" w:hAnsi="TH Sarabun New" w:cs="TH Sarabun New"/>
          <w:sz w:val="32"/>
          <w:lang w:eastAsia="zh-CN"/>
        </w:rPr>
      </w:pPr>
      <w:r w:rsidRPr="00F45DFA">
        <w:rPr>
          <w:rFonts w:ascii="TH Sarabun New" w:eastAsia="Cordia New" w:hAnsi="TH Sarabun New" w:cs="TH Sarabun New"/>
          <w:sz w:val="32"/>
          <w:cs/>
          <w:lang w:eastAsia="zh-CN"/>
        </w:rPr>
        <w:t>นักศึกษาใช้เวลาในการค้นคว้าและทำวิทยานิพนธ์ค่อนข้างมาก ทำให้ไม่สามารถสำเร็จการศึกษาตามกำหนด</w:t>
      </w:r>
    </w:p>
    <w:p w:rsidR="005F0E78" w:rsidRPr="00F45DFA" w:rsidRDefault="005F0E78" w:rsidP="005F0E78">
      <w:pPr>
        <w:numPr>
          <w:ilvl w:val="0"/>
          <w:numId w:val="5"/>
        </w:numPr>
        <w:spacing w:after="0" w:line="240" w:lineRule="auto"/>
        <w:contextualSpacing/>
        <w:rPr>
          <w:rFonts w:ascii="TH Sarabun New" w:eastAsia="Cordia New" w:hAnsi="TH Sarabun New" w:cs="TH Sarabun New"/>
          <w:sz w:val="32"/>
          <w:lang w:eastAsia="zh-CN"/>
        </w:rPr>
      </w:pPr>
      <w:r w:rsidRPr="00F45DFA">
        <w:rPr>
          <w:rFonts w:ascii="TH Sarabun New" w:eastAsia="Cordia New" w:hAnsi="TH Sarabun New" w:cs="TH Sarabun New" w:hint="cs"/>
          <w:sz w:val="32"/>
          <w:cs/>
          <w:lang w:eastAsia="zh-CN"/>
        </w:rPr>
        <w:t>ปัญหาส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่วนตัว เช่น ปัญหาในการแบ่งเวลา และ</w:t>
      </w:r>
      <w:r w:rsidRPr="00F45DFA">
        <w:rPr>
          <w:rFonts w:ascii="TH Sarabun New" w:eastAsia="Cordia New" w:hAnsi="TH Sarabun New" w:cs="TH Sarabun New" w:hint="cs"/>
          <w:sz w:val="32"/>
          <w:cs/>
          <w:lang w:eastAsia="zh-CN"/>
        </w:rPr>
        <w:t>ปัญหาครอบครัว</w:t>
      </w:r>
    </w:p>
    <w:p w:rsidR="005F0E78" w:rsidRDefault="005F0E78" w:rsidP="005F0E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5F0E78" w:rsidRPr="00EC7CF4" w:rsidRDefault="005F0E78" w:rsidP="005F0E7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คะแนนที่ได้เท่ากับ................3..........................</w:t>
      </w:r>
    </w:p>
    <w:p w:rsidR="005F0E78" w:rsidRDefault="005F0E78" w:rsidP="005F0E78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F662FC" w:rsidRDefault="00F662FC" w:rsidP="00520DDD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520DDD" w:rsidRDefault="00520DDD" w:rsidP="00970451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970451" w:rsidRDefault="00970451" w:rsidP="00970451">
      <w:pPr>
        <w:ind w:left="360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D707E4" wp14:editId="69567C7C">
                <wp:simplePos x="0" y="0"/>
                <wp:positionH relativeFrom="column">
                  <wp:posOffset>2082800</wp:posOffset>
                </wp:positionH>
                <wp:positionV relativeFrom="paragraph">
                  <wp:posOffset>-64770</wp:posOffset>
                </wp:positionV>
                <wp:extent cx="1780540" cy="381635"/>
                <wp:effectExtent l="57150" t="38100" r="67310" b="9461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1D1D4" id="Rounded Rectangle 313" o:spid="_x0000_s1026" style="position:absolute;margin-left:164pt;margin-top:-5.1pt;width:140.2pt;height:3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4</w:t>
      </w:r>
      <w:r w:rsidRPr="007601F2">
        <w:rPr>
          <w:rFonts w:ascii="TH SarabunPSK" w:hAnsi="TH SarabunPSK"/>
          <w:b/>
          <w:bCs/>
          <w:sz w:val="36"/>
          <w:szCs w:val="36"/>
          <w:cs/>
        </w:rPr>
        <w:t xml:space="preserve"> อาจารย์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DA5F2C">
        <w:rPr>
          <w:rFonts w:ascii="TH SarabunPSK" w:hAnsi="TH SarabunPSK" w:hint="cs"/>
          <w:b/>
          <w:bCs/>
          <w:sz w:val="32"/>
          <w:cs/>
        </w:rPr>
        <w:t xml:space="preserve">ตัวบ่งชี้ 4.1 </w:t>
      </w:r>
      <w:r w:rsidRPr="00DA5F2C">
        <w:rPr>
          <w:rFonts w:ascii="TH SarabunPSK" w:hAnsi="TH SarabunPSK"/>
          <w:b/>
          <w:bCs/>
          <w:sz w:val="32"/>
          <w:cs/>
        </w:rPr>
        <w:t>การบริหารและพัฒนาอาจารย์</w:t>
      </w:r>
      <w:r>
        <w:rPr>
          <w:rFonts w:ascii="TH SarabunPSK" w:hAnsi="TH SarabunPSK"/>
          <w:b/>
          <w:bCs/>
          <w:sz w:val="32"/>
        </w:rPr>
        <w:t xml:space="preserve"> </w:t>
      </w:r>
    </w:p>
    <w:p w:rsidR="00DA5F2C" w:rsidRDefault="00DA5F2C" w:rsidP="00DA5F2C">
      <w:pPr>
        <w:spacing w:after="0" w:line="240" w:lineRule="auto"/>
        <w:jc w:val="thaiDistribute"/>
        <w:rPr>
          <w:rFonts w:ascii="TH SarabunPSK" w:hAnsi="TH SarabunPSK"/>
          <w:b/>
          <w:bCs/>
          <w:color w:val="000099"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>1.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/>
          <w:b/>
          <w:bCs/>
          <w:sz w:val="32"/>
          <w:cs/>
        </w:rPr>
        <w:t>การรับและแต่งตั้งอาจารย์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 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 โดยมีกลไกในการรับอาจารย์ใหม่ดังแผนภาพต่อไปนี้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b/>
          <w:bCs/>
          <w:sz w:val="32"/>
          <w:cs/>
        </w:rPr>
        <w:t xml:space="preserve">    </w:t>
      </w:r>
      <w:r w:rsidRPr="003F063C">
        <w:rPr>
          <w:rFonts w:ascii="TH SarabunPSK" w:hAnsi="TH SarabunPSK"/>
          <w:b/>
          <w:bCs/>
          <w:noProof/>
          <w:sz w:val="32"/>
        </w:rPr>
        <w:drawing>
          <wp:inline distT="0" distB="0" distL="0" distR="0" wp14:anchorId="774018F1" wp14:editId="7109DF7E">
            <wp:extent cx="5732780" cy="5268595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63C">
        <w:rPr>
          <w:rFonts w:ascii="TH SarabunPSK" w:hAnsi="TH SarabunPSK"/>
          <w:sz w:val="32"/>
          <w:cs/>
        </w:rPr>
        <w:t xml:space="preserve">ภาควิชาคณิตศาสตร์จะคำนวณอัตราด้านกำลังคนล่วงหน้าในระยะ </w:t>
      </w:r>
      <w:r w:rsidRPr="003F063C">
        <w:rPr>
          <w:rFonts w:ascii="TH SarabunPSK" w:hAnsi="TH SarabunPSK"/>
          <w:sz w:val="32"/>
        </w:rPr>
        <w:t xml:space="preserve">5 </w:t>
      </w:r>
      <w:r w:rsidRPr="003F063C">
        <w:rPr>
          <w:rFonts w:ascii="TH SarabunPSK" w:hAnsi="TH SarabunPSK" w:hint="cs"/>
          <w:sz w:val="32"/>
          <w:cs/>
        </w:rPr>
        <w:t>ปี เพื่อให้สอดคล้องกับกรอบอัตรากำลัง เพื่อกำหนดจำนวนรับและความเชียวชาญที่สอดคล้องกับหลักสูตร กรรมการในการพิจารณารับสมัครอาจารย์จะประกอบด้วยกรรมการบริหารภาควิชาคณิตศาสตร์และตัวแทนจากกรรมการบริหารหลักสูตร มีการ</w:t>
      </w:r>
      <w:r w:rsidRPr="003F063C">
        <w:rPr>
          <w:rFonts w:ascii="TH SarabunPSK" w:hAnsi="TH SarabunPSK" w:hint="cs"/>
          <w:sz w:val="32"/>
          <w:cs/>
        </w:rPr>
        <w:lastRenderedPageBreak/>
        <w:t>สัมภาษณ์และทดสอบความสามารถทางวิชาการทั้งภายในและภายนอก โดยพิจารณาทั้งคุณสมบัติ ความรู้ ความสามารถ และทักษะในการทำงานร่วมกับผู้อื่น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 w:hint="cs"/>
          <w:sz w:val="32"/>
          <w:cs/>
        </w:rPr>
        <w:t xml:space="preserve">ในปีการศึกษา </w:t>
      </w:r>
      <w:r w:rsidRPr="003F063C">
        <w:rPr>
          <w:rFonts w:ascii="TH SarabunPSK" w:hAnsi="TH SarabunPSK"/>
          <w:sz w:val="32"/>
        </w:rPr>
        <w:t>256</w:t>
      </w:r>
      <w:r>
        <w:rPr>
          <w:rFonts w:ascii="TH SarabunPSK" w:hAnsi="TH SarabunPSK"/>
          <w:sz w:val="32"/>
        </w:rPr>
        <w:t>0</w:t>
      </w:r>
      <w:r w:rsidRPr="003F063C">
        <w:rPr>
          <w:rFonts w:ascii="TH SarabunPSK" w:hAnsi="TH SarabunPSK"/>
          <w:sz w:val="32"/>
        </w:rPr>
        <w:t xml:space="preserve"> </w:t>
      </w:r>
      <w:r w:rsidRPr="003F063C">
        <w:rPr>
          <w:rFonts w:ascii="TH SarabunPSK" w:hAnsi="TH SarabunPSK" w:hint="cs"/>
          <w:sz w:val="32"/>
          <w:cs/>
        </w:rPr>
        <w:t xml:space="preserve">ภาควิชาคณิตศาสตร์ได้รับอาจารย์ใหม่จำนวน  </w:t>
      </w:r>
      <w:r w:rsidRPr="003F063C">
        <w:rPr>
          <w:rFonts w:ascii="TH SarabunPSK" w:hAnsi="TH SarabunPSK"/>
          <w:sz w:val="32"/>
        </w:rPr>
        <w:t xml:space="preserve">2 </w:t>
      </w:r>
      <w:r w:rsidRPr="003F063C">
        <w:rPr>
          <w:rFonts w:ascii="TH SarabunPSK" w:hAnsi="TH SarabunPSK" w:hint="cs"/>
          <w:sz w:val="32"/>
          <w:cs/>
        </w:rPr>
        <w:t>คน ดังต่อไปนี้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</w:rPr>
        <w:t xml:space="preserve">1. </w:t>
      </w:r>
      <w:r w:rsidRPr="003F063C">
        <w:rPr>
          <w:rFonts w:ascii="TH SarabunPSK" w:hAnsi="TH SarabunPSK" w:hint="cs"/>
          <w:sz w:val="32"/>
          <w:cs/>
        </w:rPr>
        <w:t>อาจารย์ ดร. ศุภณัฐ ชัยดี</w:t>
      </w:r>
    </w:p>
    <w:p w:rsidR="00DA5F2C" w:rsidRPr="003F063C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</w:rPr>
        <w:t>2</w:t>
      </w:r>
      <w:r w:rsidRPr="003F063C">
        <w:rPr>
          <w:rFonts w:ascii="TH SarabunPSK" w:hAnsi="TH SarabunPSK" w:hint="cs"/>
          <w:sz w:val="32"/>
          <w:cs/>
        </w:rPr>
        <w:t>.</w:t>
      </w:r>
      <w:r w:rsidRPr="003F063C">
        <w:rPr>
          <w:rFonts w:ascii="TH SarabunPSK" w:hAnsi="TH SarabunPSK"/>
          <w:sz w:val="32"/>
        </w:rPr>
        <w:t xml:space="preserve"> </w:t>
      </w:r>
      <w:r w:rsidRPr="003F063C">
        <w:rPr>
          <w:rFonts w:ascii="TH SarabunPSK" w:hAnsi="TH SarabunPSK"/>
          <w:sz w:val="32"/>
          <w:cs/>
        </w:rPr>
        <w:t>อ</w:t>
      </w:r>
      <w:r w:rsidRPr="003F063C">
        <w:rPr>
          <w:rFonts w:ascii="TH SarabunPSK" w:hAnsi="TH SarabunPSK" w:hint="cs"/>
          <w:sz w:val="32"/>
          <w:cs/>
        </w:rPr>
        <w:t>าจารย์ ดร. เบน วงศ์สายใจ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  <w:r w:rsidRPr="003F063C">
        <w:rPr>
          <w:rFonts w:ascii="TH SarabunPSK" w:hAnsi="TH SarabunPSK" w:hint="cs"/>
          <w:sz w:val="32"/>
          <w:cs/>
        </w:rPr>
        <w:t xml:space="preserve">ในปีการศึกษา </w:t>
      </w:r>
      <w:r w:rsidRPr="003F063C">
        <w:rPr>
          <w:rFonts w:ascii="TH SarabunPSK" w:hAnsi="TH SarabunPSK"/>
          <w:sz w:val="32"/>
        </w:rPr>
        <w:t xml:space="preserve">2561 </w:t>
      </w:r>
      <w:r w:rsidRPr="003F063C">
        <w:rPr>
          <w:rFonts w:ascii="TH SarabunPSK" w:hAnsi="TH SarabunPSK" w:hint="cs"/>
          <w:sz w:val="32"/>
          <w:cs/>
        </w:rPr>
        <w:t>ภาควิชาคณิตศาสตร์ไม่ได้รับอาจารย์ใหม่เพิ่มเติม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คณะกรรมการบริหารหลักสูตรระดับบัณฑิตศึกษา สาขาวิชาคณิตศาสตร์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และ</w:t>
      </w:r>
      <w:r w:rsidRPr="003F063C">
        <w:rPr>
          <w:rFonts w:ascii="TH SarabunPSK" w:hAnsi="TH SarabunPSK"/>
          <w:sz w:val="32"/>
          <w:u w:val="single"/>
          <w:cs/>
        </w:rPr>
        <w:t>พิจารณาแต่งตั้งเป็นอาจารย์</w:t>
      </w:r>
      <w:r w:rsidRPr="003F063C">
        <w:rPr>
          <w:rFonts w:ascii="TH SarabunPSK" w:hAnsi="TH SarabunPSK" w:hint="cs"/>
          <w:sz w:val="32"/>
          <w:u w:val="single"/>
          <w:cs/>
        </w:rPr>
        <w:t>ผู้รับผิดชอบ</w:t>
      </w:r>
      <w:r w:rsidRPr="003F063C">
        <w:rPr>
          <w:rFonts w:ascii="TH SarabunPSK" w:hAnsi="TH SarabunPSK"/>
          <w:sz w:val="32"/>
          <w:u w:val="single"/>
          <w:cs/>
        </w:rPr>
        <w:t>หลักสูตร</w:t>
      </w:r>
      <w:r w:rsidRPr="003F063C">
        <w:rPr>
          <w:rFonts w:ascii="TH SarabunPSK" w:hAnsi="TH SarabunPSK"/>
          <w:sz w:val="32"/>
          <w:cs/>
        </w:rPr>
        <w:t xml:space="preserve"> โดยพิจารณาจากผู้ที่มีประสบการณ์สอน และมีผลงานในการทำวิจัยที่ไม่ใช้ส่วนหนึ่งของการศึกษาเพื่อรับปริญญา และมีคุณสมบัติที่จะเป็นที่ปรึกษาวิทยานิพนธ์หลักในหลักสูตรได้ตามระเบียบของบัณฑิตวิทยาลัย โดยอาจารย์ผู้นั้นต้องมิได้เป็นอาจารย์ประจำหลักสูตรของหลักสูตรอื่นอยู่ในขณะเดียวกัน กลไกในการแต่งตั้งอาจารย์ประจำหลักสูตรสามารถอธิบายได้ดังแผนภาพต่อไปนี้</w:t>
      </w:r>
    </w:p>
    <w:p w:rsid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color w:val="0000CC"/>
          <w:sz w:val="32"/>
        </w:rPr>
      </w:pPr>
      <w:r>
        <w:rPr>
          <w:rFonts w:ascii="TH SarabunPSK" w:hAnsi="TH SarabunPSK"/>
          <w:b/>
          <w:bCs/>
          <w:noProof/>
          <w:color w:val="0000CC"/>
          <w:sz w:val="32"/>
        </w:rPr>
        <w:drawing>
          <wp:inline distT="0" distB="0" distL="0" distR="0" wp14:anchorId="22CFCE0D" wp14:editId="19208425">
            <wp:extent cx="5725795" cy="5064125"/>
            <wp:effectExtent l="0" t="0" r="825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lastRenderedPageBreak/>
        <w:t xml:space="preserve">2. </w:t>
      </w:r>
      <w:r w:rsidRPr="007601F2">
        <w:rPr>
          <w:rFonts w:ascii="TH SarabunPSK" w:hAnsi="TH SarabunPSK"/>
          <w:b/>
          <w:bCs/>
          <w:sz w:val="32"/>
          <w:cs/>
        </w:rPr>
        <w:t>การบริหารอาจารย์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  </w:t>
      </w:r>
      <w:r>
        <w:rPr>
          <w:rFonts w:ascii="TH SarabunPSK" w:hAnsi="TH SarabunPSK" w:hint="cs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>กรรมการบริหารหลักสูตรฯ ประชุมร่วมกับภาควิชาคณิตศาสตร์ในการวางแผนการบริหารอาจารย์ประจำหลักสูตร โดยมีเป้าหมายให้อาจารย์มีภาระงานได้รับภาระงานที่เหมาะสมกับคุณวุฒิ ความรู้ ความสามารถ และประสบการณ์ และมีนโยบายในการพัฒนาอาจารย์ให้มีคุณวุฒิและตำแหน่งทางวิชาการที่สูงขึ้นโดยอ้างอิงตามแผนยุทธศาสตร์ของคณะวิทยาศาสตร์ และมหาวิทยาลัยเชียงใหม่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เนื่องจากอาจารย์ผู้สอนในทุกหลักสูตรของภาควิชาคณิตศาสตร์ คณะวิทยาศาสตร์ มหาวิทยาลัยเชียงใหม่ เป็นอาจารย์ชุดเดียวกัน ดังนั้นการบริหารอาจารย์ในด้านการเรียนการสอนจึงดำเนินในลักษณะภาพรวมของภาควิชาคณิตศาสตร์ สรุปกลไกโดยสังเขปได้ดังนี้</w:t>
      </w:r>
    </w:p>
    <w:p w:rsidR="00DA5F2C" w:rsidRPr="003F063C" w:rsidRDefault="00DA5F2C" w:rsidP="00A80B91">
      <w:pPr>
        <w:pStyle w:val="ListParagraph"/>
        <w:numPr>
          <w:ilvl w:val="0"/>
          <w:numId w:val="6"/>
        </w:numPr>
        <w:tabs>
          <w:tab w:val="left" w:pos="2430"/>
        </w:tabs>
        <w:ind w:left="720"/>
        <w:rPr>
          <w:rFonts w:ascii="TH SarabunPSK" w:hAnsi="TH SarabunPSK" w:cs="TH SarabunPSK"/>
          <w:sz w:val="32"/>
          <w:szCs w:val="32"/>
        </w:rPr>
      </w:pPr>
      <w:r w:rsidRPr="003F063C">
        <w:rPr>
          <w:rFonts w:ascii="TH SarabunPSK" w:hAnsi="TH SarabunPSK" w:cs="TH SarabunPSK"/>
          <w:sz w:val="32"/>
          <w:szCs w:val="32"/>
          <w:cs/>
        </w:rPr>
        <w:t>ภาระงานที่นำมาพิจารณาในการจัดสรรประกอบด้วยกระบวนวิชาที่เปิดสอนทั้งระดับปริญญาตรี และบัณฑิตศึกษา กระบวนวิชาที่เป็นวิชากลางสำหรับนักศึกษานอกสาขาวิชา</w:t>
      </w:r>
    </w:p>
    <w:p w:rsidR="00DA5F2C" w:rsidRPr="003F063C" w:rsidRDefault="00DA5F2C" w:rsidP="00A80B91">
      <w:pPr>
        <w:pStyle w:val="ListParagraph"/>
        <w:numPr>
          <w:ilvl w:val="0"/>
          <w:numId w:val="6"/>
        </w:numPr>
        <w:tabs>
          <w:tab w:val="left" w:pos="2430"/>
        </w:tabs>
        <w:ind w:left="720"/>
        <w:rPr>
          <w:rFonts w:ascii="TH SarabunPSK" w:hAnsi="TH SarabunPSK" w:cs="TH SarabunPSK"/>
          <w:sz w:val="32"/>
          <w:szCs w:val="32"/>
        </w:rPr>
      </w:pPr>
      <w:r w:rsidRPr="003F063C">
        <w:rPr>
          <w:rFonts w:ascii="TH SarabunPSK" w:hAnsi="TH SarabunPSK" w:cs="TH SarabunPSK"/>
          <w:sz w:val="32"/>
          <w:szCs w:val="32"/>
          <w:cs/>
        </w:rPr>
        <w:t>อาจารย์แสดงความจำนงขอสอนกระบวนวิชาทั้งระดับปริญญาตรีและบัณฑิตศึกษา</w:t>
      </w:r>
    </w:p>
    <w:p w:rsidR="00DA5F2C" w:rsidRPr="003F063C" w:rsidRDefault="00DA5F2C" w:rsidP="00A80B91">
      <w:pPr>
        <w:pStyle w:val="ListParagraph"/>
        <w:numPr>
          <w:ilvl w:val="0"/>
          <w:numId w:val="6"/>
        </w:numPr>
        <w:tabs>
          <w:tab w:val="left" w:pos="2430"/>
        </w:tabs>
        <w:ind w:left="720"/>
        <w:rPr>
          <w:rFonts w:ascii="TH SarabunPSK" w:hAnsi="TH SarabunPSK" w:cs="TH SarabunPSK"/>
          <w:sz w:val="32"/>
          <w:szCs w:val="32"/>
        </w:rPr>
      </w:pPr>
      <w:r w:rsidRPr="003F063C">
        <w:rPr>
          <w:rFonts w:ascii="TH SarabunPSK" w:hAnsi="TH SarabunPSK" w:cs="TH SarabunPSK"/>
          <w:sz w:val="32"/>
          <w:szCs w:val="32"/>
          <w:cs/>
        </w:rPr>
        <w:t>สำรวจความจำนงในการลงทะเบียนเรียนของนักศึกษา</w:t>
      </w:r>
    </w:p>
    <w:p w:rsidR="00DA5F2C" w:rsidRPr="003F063C" w:rsidRDefault="00DA5F2C" w:rsidP="00A80B91">
      <w:pPr>
        <w:pStyle w:val="ListParagraph"/>
        <w:numPr>
          <w:ilvl w:val="0"/>
          <w:numId w:val="6"/>
        </w:numPr>
        <w:tabs>
          <w:tab w:val="left" w:pos="2430"/>
        </w:tabs>
        <w:ind w:left="720"/>
        <w:rPr>
          <w:rFonts w:ascii="TH SarabunPSK" w:hAnsi="TH SarabunPSK" w:cs="TH SarabunPSK"/>
          <w:sz w:val="32"/>
          <w:szCs w:val="32"/>
        </w:rPr>
      </w:pPr>
      <w:r w:rsidRPr="003F063C">
        <w:rPr>
          <w:rFonts w:ascii="TH SarabunPSK" w:hAnsi="TH SarabunPSK" w:cs="TH SarabunPSK"/>
          <w:sz w:val="32"/>
          <w:szCs w:val="32"/>
          <w:cs/>
        </w:rPr>
        <w:t xml:space="preserve">กำหนดภาระงานสอนอย่างเหมาะสม เป็นธรรม และสอดคล้องกับความต้องการของผู้เรียน โดยคำนึงถึงความเชี่ยวชาญของผู้สอน โดยเริ่มจากการมอบหมายภาระงานกระบวนวิชาบัณฑิตศึกษา กระบวนวิชาระดับปริญญาตรีในสาขา และกระบวนวิชาระดับปริญญาตรีนอกสาขาตามลำดับ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นอกจากนี้ทางภาควิชายังมีการการประเมินความพึงพอใจต่อการบริหารหลักสูตรโดยใช้แบบสอบถามเพื่อใช้เป็นข้อมูลในการทบทวน และมีการส่งเสริมให้อาจารย์ใหม่ได้สร้างเสริมประสบการการเรียนการสอน การวิจัย และเข้าร่วมเป็นกรรมการบริหารหลักสูตรเพื่อสร้างเสริมประสบการณ์ และเตรียมพร้อมในการเป็นอาจารย์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3F063C">
        <w:rPr>
          <w:rFonts w:ascii="TH SarabunPSK" w:hAnsi="TH SarabunPSK"/>
          <w:sz w:val="32"/>
          <w:cs/>
        </w:rPr>
        <w:t>หลักสูตรในอนาคต</w:t>
      </w: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 w:hint="cs"/>
          <w:b/>
          <w:bCs/>
          <w:sz w:val="32"/>
          <w:cs/>
        </w:rPr>
        <w:t>3.</w:t>
      </w:r>
      <w:r>
        <w:rPr>
          <w:rFonts w:ascii="TH SarabunPSK" w:hAnsi="TH SarabunPSK" w:hint="cs"/>
          <w:sz w:val="32"/>
          <w:cs/>
        </w:rPr>
        <w:t xml:space="preserve"> </w:t>
      </w:r>
      <w:r w:rsidRPr="007601F2">
        <w:rPr>
          <w:rFonts w:ascii="TH SarabunPSK" w:hAnsi="TH SarabunPSK"/>
          <w:b/>
          <w:bCs/>
          <w:sz w:val="32"/>
          <w:cs/>
        </w:rPr>
        <w:t>การส่งเสริมและพัฒนาอาจารย์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DA5F2C" w:rsidRPr="00824FDF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color w:val="0000CC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 xml:space="preserve">1. ภาควิชาคณิตศาสตร์ส่งเสริมอาจารย์ให้มีการเพิ่มพูนความรู้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โดยสนับสนุนให้อาจารย์ทุกคนเข้าร่วมประชุมวิชาการทั้งในและต่างประเทศปีละ </w:t>
      </w:r>
      <w:r w:rsidRPr="003F063C">
        <w:rPr>
          <w:rFonts w:ascii="TH SarabunPSK" w:hAnsi="TH SarabunPSK"/>
          <w:sz w:val="32"/>
        </w:rPr>
        <w:t xml:space="preserve">2 </w:t>
      </w:r>
      <w:r w:rsidRPr="003F063C">
        <w:rPr>
          <w:rFonts w:ascii="TH SarabunPSK" w:hAnsi="TH SarabunPSK" w:hint="cs"/>
          <w:sz w:val="32"/>
          <w:cs/>
        </w:rPr>
        <w:t>ครั้ง ภายใต้งบประมาณที่กำหนด</w:t>
      </w:r>
      <w:r w:rsidRPr="003F063C">
        <w:rPr>
          <w:rFonts w:ascii="TH SarabunPSK" w:hAnsi="TH SarabunPSK"/>
          <w:sz w:val="32"/>
        </w:rPr>
        <w:t xml:space="preserve"> </w:t>
      </w:r>
      <w:r w:rsidRPr="003F063C">
        <w:rPr>
          <w:rFonts w:ascii="TH SarabunPSK" w:hAnsi="TH SarabunPSK" w:hint="cs"/>
          <w:sz w:val="32"/>
          <w:cs/>
        </w:rPr>
        <w:t>โดยในปีการศึกษาที่ผ่านมาอาจารย์ประจำหลักสูตรและอาจารย์ผู้สอนได้เข้าร่วมประชุมวิชาการ</w:t>
      </w:r>
      <w:r>
        <w:rPr>
          <w:rFonts w:ascii="TH SarabunPSK" w:hAnsi="TH SarabunPSK" w:hint="cs"/>
          <w:sz w:val="32"/>
          <w:cs/>
        </w:rPr>
        <w:t>ทั้งในและต่างประเทศ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</w:rPr>
        <w:tab/>
      </w:r>
      <w:r w:rsidRPr="003F063C">
        <w:rPr>
          <w:rFonts w:ascii="TH SarabunPSK" w:hAnsi="TH SarabunPSK"/>
          <w:sz w:val="32"/>
        </w:rPr>
        <w:t xml:space="preserve">2. </w:t>
      </w:r>
      <w:r w:rsidRPr="003F063C">
        <w:rPr>
          <w:rFonts w:ascii="TH SarabunPSK" w:hAnsi="TH SarabunPSK" w:hint="cs"/>
          <w:sz w:val="32"/>
          <w:cs/>
        </w:rPr>
        <w:t xml:space="preserve">เปิดช่องทางให้อาจารย์สามารถลาเพื่อเพิ่มพูนประสบการณ์ ปีละไม่เกินร้อยละแปดของจำนวนอาจารย์ในภาควิชา ในปีการศึกษา </w:t>
      </w:r>
      <w:r w:rsidRPr="003F063C">
        <w:rPr>
          <w:rFonts w:ascii="TH SarabunPSK" w:hAnsi="TH SarabunPSK"/>
          <w:sz w:val="32"/>
        </w:rPr>
        <w:t xml:space="preserve">2560 </w:t>
      </w:r>
      <w:r w:rsidRPr="003F063C">
        <w:rPr>
          <w:rFonts w:ascii="TH SarabunPSK" w:hAnsi="TH SarabunPSK" w:hint="cs"/>
          <w:sz w:val="32"/>
          <w:cs/>
        </w:rPr>
        <w:t xml:space="preserve">ภาควิชาคณิตศาสตร์มีอาจารย์ลาเพิ่มพูนประสบการณ์จำนวน </w:t>
      </w:r>
      <w:r w:rsidRPr="003F063C">
        <w:rPr>
          <w:rFonts w:ascii="TH SarabunPSK" w:hAnsi="TH SarabunPSK"/>
          <w:sz w:val="32"/>
        </w:rPr>
        <w:t xml:space="preserve">2 </w:t>
      </w:r>
      <w:r w:rsidRPr="003F063C">
        <w:rPr>
          <w:rFonts w:ascii="TH SarabunPSK" w:hAnsi="TH SarabunPSK" w:hint="cs"/>
          <w:sz w:val="32"/>
          <w:cs/>
        </w:rPr>
        <w:t>คน คือ</w:t>
      </w:r>
      <w:r>
        <w:rPr>
          <w:rFonts w:ascii="TH SarabunPSK" w:hAnsi="TH SarabunPSK"/>
          <w:sz w:val="32"/>
        </w:rPr>
        <w:t xml:space="preserve">  </w:t>
      </w:r>
      <w:r w:rsidRPr="003F063C">
        <w:rPr>
          <w:rFonts w:ascii="TH SarabunPSK" w:hAnsi="TH SarabunPSK" w:hint="cs"/>
          <w:sz w:val="32"/>
          <w:cs/>
        </w:rPr>
        <w:t>ผศ.ดร.อรรถพล แก้วขาว และ ผศ.ดร.วารุนันท์ อินถาก้อน</w:t>
      </w: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 w:hint="cs"/>
          <w:sz w:val="32"/>
          <w:cs/>
        </w:rPr>
        <w:t xml:space="preserve">และในปีการศึกษา </w:t>
      </w:r>
      <w:r>
        <w:rPr>
          <w:rFonts w:ascii="TH SarabunPSK" w:hAnsi="TH SarabunPSK"/>
          <w:sz w:val="32"/>
        </w:rPr>
        <w:t xml:space="preserve">2561 </w:t>
      </w:r>
      <w:r>
        <w:rPr>
          <w:rFonts w:ascii="TH SarabunPSK" w:hAnsi="TH SarabunPSK" w:hint="cs"/>
          <w:sz w:val="32"/>
          <w:cs/>
        </w:rPr>
        <w:t xml:space="preserve">ภาควิชาคณิตศาสตร์มีอาจารย์ลาเพิ่มพูนประสบการณ์จำนวน </w:t>
      </w:r>
      <w:r>
        <w:rPr>
          <w:rFonts w:ascii="TH SarabunPSK" w:hAnsi="TH SarabunPSK"/>
          <w:sz w:val="32"/>
        </w:rPr>
        <w:t xml:space="preserve">3 </w:t>
      </w:r>
      <w:r>
        <w:rPr>
          <w:rFonts w:ascii="TH SarabunPSK" w:hAnsi="TH SarabunPSK" w:hint="cs"/>
          <w:sz w:val="32"/>
          <w:cs/>
        </w:rPr>
        <w:t>คน คือ ผศ.ดร.ภักดี เจริญสวรรค์ ผศ.ดร.ภาคภูมิ เพชร์ประดับ และ ผศ.ดร.สมภพ มูลชัย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</w:rPr>
        <w:tab/>
      </w:r>
      <w:r w:rsidRPr="003F063C">
        <w:rPr>
          <w:rFonts w:ascii="TH SarabunPSK" w:hAnsi="TH SarabunPSK"/>
          <w:sz w:val="32"/>
        </w:rPr>
        <w:t>3</w:t>
      </w:r>
      <w:r w:rsidRPr="003F063C">
        <w:rPr>
          <w:rFonts w:ascii="TH SarabunPSK" w:hAnsi="TH SarabunPSK" w:hint="cs"/>
          <w:sz w:val="32"/>
          <w:cs/>
        </w:rPr>
        <w:t xml:space="preserve">. ส่งเสริมให้อาจารย์ทุกคนเข้าร่วมกิจกรรมพัฒนาการเรียนการสอนที่จัดขึ้นโดยคณะวิทยาศาสตร์ มหาวิทยาลัยเชียงใหม่ และ หน่วยงานภายนอก เช่น การจัดการเรียนการสอนในศตวรรษที่ </w:t>
      </w:r>
      <w:r w:rsidRPr="003F063C">
        <w:rPr>
          <w:rFonts w:ascii="TH SarabunPSK" w:hAnsi="TH SarabunPSK"/>
          <w:sz w:val="32"/>
        </w:rPr>
        <w:t>21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</w:rPr>
        <w:tab/>
      </w:r>
      <w:r w:rsidRPr="003F063C">
        <w:rPr>
          <w:rFonts w:ascii="TH SarabunPSK" w:hAnsi="TH SarabunPSK"/>
          <w:sz w:val="32"/>
        </w:rPr>
        <w:t>4</w:t>
      </w:r>
      <w:r w:rsidRPr="003F063C">
        <w:rPr>
          <w:rFonts w:ascii="TH SarabunPSK" w:hAnsi="TH SarabunPSK" w:hint="cs"/>
          <w:sz w:val="32"/>
          <w:cs/>
        </w:rPr>
        <w:t xml:space="preserve">. กระตุ้นอาจารย์ทำผลงานทางวิชาการสายตรงในสาขาวิชาโดยการจัดงบประมาณสนับสนุน ภายใต้โครงการศูนย์ความเป็นเลิศด้านคณิตศาสตร์และคณิตศาสตร์ประยุกต์ ที่มีผศ.ดร.ธนะศักดิ์ หมวกทองหลาง เป็นหัวหน้าโครงการ และศูนย์วิจัยอื่น ๆ รวมทั้งสิ้น </w:t>
      </w:r>
      <w:r w:rsidRPr="003F063C">
        <w:rPr>
          <w:rFonts w:ascii="TH SarabunPSK" w:hAnsi="TH SarabunPSK"/>
          <w:sz w:val="32"/>
        </w:rPr>
        <w:t xml:space="preserve">3 </w:t>
      </w:r>
      <w:r w:rsidRPr="003F063C">
        <w:rPr>
          <w:rFonts w:ascii="TH SarabunPSK" w:hAnsi="TH SarabunPSK" w:hint="cs"/>
          <w:sz w:val="32"/>
          <w:cs/>
        </w:rPr>
        <w:t>ศูนย์วิจัยดังรายละเอียดต่อไปนี้</w:t>
      </w:r>
    </w:p>
    <w:p w:rsidR="00DA5F2C" w:rsidRP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A5F2C">
        <w:rPr>
          <w:rFonts w:ascii="TH SarabunPSK" w:hAnsi="TH SarabunPSK"/>
          <w:b/>
          <w:bCs/>
          <w:sz w:val="32"/>
          <w:cs/>
        </w:rPr>
        <w:t>กลุ่มวิจัย 1</w:t>
      </w:r>
    </w:p>
    <w:p w:rsid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ชื่อกลุ่มวิจัย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</w:rPr>
        <w:t xml:space="preserve">Atmospheric Modeling Related to Northern Thailand Utilizing Control Theory,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                     </w:t>
      </w:r>
      <w:r w:rsidRPr="003F063C">
        <w:rPr>
          <w:rFonts w:ascii="TH SarabunPSK" w:hAnsi="TH SarabunPSK"/>
          <w:sz w:val="32"/>
        </w:rPr>
        <w:t>Efficient Numerical Scheme and Large-scale Optimization Techniques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ระยะเวลาดำเนินการ </w:t>
      </w:r>
      <w:r w:rsidRPr="003F063C">
        <w:rPr>
          <w:rFonts w:ascii="TH SarabunPSK" w:hAnsi="TH SarabunPSK"/>
          <w:sz w:val="32"/>
          <w:cs/>
        </w:rPr>
        <w:tab/>
        <w:t>2560 - 2562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lastRenderedPageBreak/>
        <w:t xml:space="preserve">สนับสนุนงบประมาณโดย 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</w:rPr>
        <w:t>Centre of Excellence in Mathematics, Mahidol University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จำนวนงบประมาณ  </w:t>
      </w:r>
      <w:r w:rsidRPr="003F063C">
        <w:rPr>
          <w:rFonts w:ascii="TH SarabunPSK" w:hAnsi="TH SarabunPSK"/>
          <w:sz w:val="32"/>
          <w:cs/>
        </w:rPr>
        <w:tab/>
        <w:t xml:space="preserve">13,395,000 บาท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หัวหน้าโครงการ 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  <w:t>ผู้ช่วยศาสตราจารย์ ดร. ธนะศักดิ์ หมวกทองหลาง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นักวิจัย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  <w:t>1. ศาสตราจารย์ ดร. สุเทพ สวนใต้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2. รองศาสตราจารย์ ดร. ปิยะพงษ์ เนียมทรัพย์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3. รองศาสตราจารย์ ดร. จูลิน ลิคะสิริ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4. รองศาสตราจารย์ ดร. สรศักดิ์ ลี้รัตนาวลี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5. ผู้ช่วยศาสตราจารย์ ดร. บัญชา ปัญญานาค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6. ผู้ช่วยศาสตราจารย์ ดร. ธเนศร์ โรจน์ศิรพิศาล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7. ผู้ช่วยศาสตราจารย์ ดร. สมภพ มูลชัย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8. ผู้ช่วยศาสตราจารย์ ดร. กัญญุตา ภู่ชินาพันธุ์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9. ผู้ช่วยศาสตราจารย์ ดร. มรกต เก็บเจริญ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10.ผู้ช่วยศาสตราจารย์ ดร. สายัญ ปันมา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11.ผู้ช่วยศาสตราจารย์ ดร. สันติ ทาเสนา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12.ผู้ช่วยศาสตราจารย์ ดร. ภักดี เจริญสวรรค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13.อาจารย์ ดร. ธนดล ชาวบ้านเกาะ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14.ผู้ช่วยศาสตราจารย์ ดร. ภาคภูมิ เพ็ชรประดับ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15.ผู้ช่วยศาสตราจารย์ ดร. สมลักษณ์ อุตุดี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16.อาจารย์ ดร. ณัฐพล  พลอยมะกล่ำ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17.อาจารย์ ดร. สุทธิดา  วงศ์แก้ว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18.อาจารย์ ดร. เอกชัย ทวินันท์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19.อาจารย์ ดร. ปรียานุช โหนแหยม</w:t>
      </w:r>
    </w:p>
    <w:p w:rsidR="00DA5F2C" w:rsidRP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 </w:t>
      </w:r>
      <w:r w:rsidRPr="00DA5F2C">
        <w:rPr>
          <w:rFonts w:ascii="TH SarabunPSK" w:hAnsi="TH SarabunPSK"/>
          <w:b/>
          <w:bCs/>
          <w:sz w:val="32"/>
          <w:cs/>
        </w:rPr>
        <w:t>กลุ่มวิจัย 2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ชื่อกลุ่มวิจัย</w:t>
      </w:r>
      <w:r w:rsidRPr="003F063C">
        <w:rPr>
          <w:rFonts w:ascii="TH SarabunPSK" w:hAnsi="TH SarabunPSK"/>
          <w:sz w:val="32"/>
          <w:cs/>
        </w:rPr>
        <w:tab/>
        <w:t>(ภาษาไทย) การวิจัยและพัฒนาพลังงานหมุนเวียนเพื่อพลังงานที่มั่นคง แน่นอน และราคาถูก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                  </w:t>
      </w:r>
      <w:r w:rsidRPr="003F063C">
        <w:rPr>
          <w:rFonts w:ascii="TH SarabunPSK" w:hAnsi="TH SarabunPSK"/>
          <w:sz w:val="32"/>
          <w:cs/>
        </w:rPr>
        <w:t>(</w:t>
      </w:r>
      <w:r w:rsidRPr="003F063C">
        <w:rPr>
          <w:rFonts w:ascii="TH SarabunPSK" w:hAnsi="TH SarabunPSK"/>
          <w:sz w:val="32"/>
        </w:rPr>
        <w:t xml:space="preserve">English) </w:t>
      </w:r>
      <w:r>
        <w:rPr>
          <w:rFonts w:ascii="TH SarabunPSK" w:hAnsi="TH SarabunPSK"/>
          <w:sz w:val="32"/>
        </w:rPr>
        <w:t xml:space="preserve"> </w:t>
      </w:r>
      <w:r w:rsidRPr="003F063C">
        <w:rPr>
          <w:rFonts w:ascii="TH SarabunPSK" w:hAnsi="TH SarabunPSK"/>
          <w:sz w:val="32"/>
        </w:rPr>
        <w:t xml:space="preserve">Research and Development on Renewable Energy for Secure,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                                   </w:t>
      </w:r>
      <w:r w:rsidRPr="003F063C">
        <w:rPr>
          <w:rFonts w:ascii="TH SarabunPSK" w:hAnsi="TH SarabunPSK"/>
          <w:sz w:val="32"/>
        </w:rPr>
        <w:t>Reliable and Affordable Energy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ระยะเวลาดำเนินการ </w:t>
      </w:r>
      <w:r w:rsidRPr="003F063C"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  </w:t>
      </w:r>
      <w:r w:rsidRPr="003F063C">
        <w:rPr>
          <w:rFonts w:ascii="TH SarabunPSK" w:hAnsi="TH SarabunPSK"/>
          <w:sz w:val="32"/>
          <w:cs/>
        </w:rPr>
        <w:t>2561 - 2563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สนับสนุนงบประมาณโดย </w:t>
      </w:r>
      <w:r>
        <w:rPr>
          <w:rFonts w:ascii="TH SarabunPSK" w:hAnsi="TH SarabunPSK" w:hint="cs"/>
          <w:sz w:val="32"/>
          <w:cs/>
        </w:rPr>
        <w:t xml:space="preserve">  </w:t>
      </w:r>
      <w:r w:rsidRPr="003F063C">
        <w:rPr>
          <w:rFonts w:ascii="TH SarabunPSK" w:hAnsi="TH SarabunPSK"/>
          <w:sz w:val="32"/>
        </w:rPr>
        <w:t>Centre of Excellence in Mathematics, Mahidol University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จำนวนงบประมาณ  </w:t>
      </w:r>
      <w:r w:rsidRPr="003F063C">
        <w:rPr>
          <w:rFonts w:ascii="TH SarabunPSK" w:hAnsi="TH SarabunPSK"/>
          <w:sz w:val="32"/>
          <w:cs/>
        </w:rPr>
        <w:tab/>
        <w:t xml:space="preserve">8,732,000 บาท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หัวหน้าโครงการ 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  <w:t>ผู้ช่วยศาสตราจารย์ ดร. ธนะศักดิ์ หมวกทองหลาง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นักวิจัย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  <w:t>1. รองศาสตราจารย์ ดร. จูลิน ลิคะสิริ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2. ผู้ช่วยศาสตราจารย์ ดร. ธเนศร์ โรจน์ศิรพิศาล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3. ผู้ช่วยศาสตราจารย์ ดร. สมภพ มูลชัย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4. ผู้ช่วยศาสตราจารย์ ดร. กัญญุตา ภู่ชินาพันธุ์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5. ผู้ช่วยศาสตราจารย์ ดร. มรกต เก็บเจริญ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6. ผู้ช่วยศาสตราจารย์ ดร. สายัญ ปันมา</w:t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7. ผู้ช่วยศาสตราจารย์ ดร. สันติ ทาเสนา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8. ผู้ช่วยศาสตราจารย์ ดร. ภาคภูมิ เพ็ชรประดับ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lastRenderedPageBreak/>
        <w:t>9. ผู้ช่วยศาสตราจารย์ ดร. สมลักษณ์ อุตุดี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10. อาจารย์ ดร. ณัฐพล  พลอยมะกล่ำ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11. อาจารย์ ดร. สุทธิดา  วงศ์แก้ว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12. อาจารย์ ดร. เอกชัย ทวินันท์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13. อาจารย์ ดร. นวินดา ฉัตรสกุลพรม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14. อาจารย์ ดร. ธีรนุช สืบเจริญ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15. อาจารย์ ดร. ธนดล ชาวบ้านเกาะ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16. อาจารย์ ดร. เบน วงศ์สายใจ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 </w:t>
      </w:r>
    </w:p>
    <w:p w:rsidR="00DA5F2C" w:rsidRP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A5F2C">
        <w:rPr>
          <w:rFonts w:ascii="TH SarabunPSK" w:hAnsi="TH SarabunPSK"/>
          <w:b/>
          <w:bCs/>
          <w:sz w:val="32"/>
          <w:cs/>
        </w:rPr>
        <w:t>กลุ่มวิจัย 3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ชื่อกลุ่มวิจัย</w:t>
      </w:r>
      <w:r w:rsidRPr="003F063C">
        <w:rPr>
          <w:rFonts w:ascii="TH SarabunPSK" w:hAnsi="TH SarabunPSK"/>
          <w:sz w:val="32"/>
          <w:cs/>
        </w:rPr>
        <w:tab/>
        <w:t xml:space="preserve">(ไทย) </w:t>
      </w:r>
      <w:r w:rsidRPr="003F063C">
        <w:rPr>
          <w:rFonts w:ascii="TH SarabunPSK" w:hAnsi="TH SarabunPSK"/>
          <w:sz w:val="32"/>
          <w:cs/>
        </w:rPr>
        <w:tab/>
        <w:t>ศูนย์ความเป็นเลิศด้านคณิตศาสตร์และคณิตศาสตร์ประยุกต์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 </w:t>
      </w:r>
      <w:r w:rsidRPr="003F063C"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         </w:t>
      </w:r>
      <w:r w:rsidRPr="003F063C">
        <w:rPr>
          <w:rFonts w:ascii="TH SarabunPSK" w:hAnsi="TH SarabunPSK"/>
          <w:sz w:val="32"/>
          <w:cs/>
        </w:rPr>
        <w:t xml:space="preserve">(อังกฤษ) </w:t>
      </w:r>
      <w:r w:rsidRPr="003F063C">
        <w:rPr>
          <w:rFonts w:ascii="TH SarabunPSK" w:hAnsi="TH SarabunPSK"/>
          <w:sz w:val="32"/>
        </w:rPr>
        <w:t>The Center of Excellence in Mathematics and Applied Mathematics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ระยะเวลาดำเนินการ </w:t>
      </w:r>
      <w:r w:rsidRPr="003F063C">
        <w:rPr>
          <w:rFonts w:ascii="TH SarabunPSK" w:hAnsi="TH SarabunPSK"/>
          <w:sz w:val="32"/>
          <w:cs/>
        </w:rPr>
        <w:tab/>
        <w:t>2560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สนับสนุนงบประมาณโดย ศูนย์บริหารงานวิจัย  มช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จำนวนงบประมาณ  </w:t>
      </w:r>
      <w:r w:rsidRPr="003F063C">
        <w:rPr>
          <w:rFonts w:ascii="TH SarabunPSK" w:hAnsi="TH SarabunPSK"/>
          <w:sz w:val="32"/>
          <w:cs/>
        </w:rPr>
        <w:tab/>
        <w:t xml:space="preserve">3,600,000 บาท 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หัวหน้าโครงการ 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  <w:t>ผู้ช่วยศาสตราจารย์ ดร. ธนะศักดิ์ หมวกทองหลาง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นักวิจัย</w:t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</w:r>
      <w:r w:rsidRPr="003F063C">
        <w:rPr>
          <w:rFonts w:ascii="TH SarabunPSK" w:hAnsi="TH SarabunPSK"/>
          <w:sz w:val="32"/>
          <w:cs/>
        </w:rPr>
        <w:tab/>
        <w:t xml:space="preserve">1. ศาสตราจารย์ ดร.สุเทพ สวนใต้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2. ศาสตราจารย์ จินตนา แสนวงศ์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3. รองศาสตราจารย์ ดร.จูลิน  ลิคะสิริ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4. รองศาสตราจารย์ ดร.ปิยะพงศ์  เนียมทรัพย์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5. รองศาสตราจารย์ ดร.สรศักดิ์ ลี้รัตนาวลี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6. ผู้ช่วยศาสตราจารย์ ดร.อรรถพล  แก้วขาว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7. ผู้ช่วยศาสตราจารย์ ดร.บัญชา ปัญญานาค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8. ผู้ช่วยศาสตราจารย์ ดร.ปรารถนา ใจผ่อง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9. ผู้ช่วยศาสตราจารย์ ดร.สายัญ ปันมา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10. ผู้ช่วยศาสตราจารย์ ดร.สมชาย ศรียาบ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11. ผู้ช่วยศาสตราจารย์ ดร.สมภพ มูลชัย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12. ผู้ช่วยศาสตราจารย์ ดร.ธงชัย ดำรงโภคภัณฑ์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13. ผู้ช่วยศาสตราจารย์ ดร.เฉลิมพล  บุญปก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14. ผู้ช่วยศาสตราจารย์ ดร.หทัยรัตน์ ยิ่งทวีสิทธิกุล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15. ผู้ช่วยศาสตราจารย์ ดร.กัญญุตา  ภู่ชินาพันธุ์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16. ผู้ช่วยศาสตราจารย์ ดร.มรกต เก็บเจริญ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17. ผู้ช่วยศาสตราจารย์ ดร.ณัฐกร สุคัญธมาลา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18. ผู้ช่วยศาสตราจารย์ ดร.ภักดี เจริญสวรรค์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19. ผู้ช่วยศาสตราจารย์ ดร.รุจิรา อุ่นเจริญ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20. ผู้ช่วยศาสตราจารย์ ดร.สันติ  ทาเสนา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21. ผู้ช่วยศาสตราจารย์ ดร.สมลักษณ์  อุตุดี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22. ผู้ช่วยศาสตราจารย์ ดร.ธนะศักดิ์ หมวกทองหลาง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lastRenderedPageBreak/>
        <w:t xml:space="preserve">23. ผู้ช่วยศาสตราจารย์ ดร.ธเนศร์ โรจน์ศิรพิศาล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24. ผู้ช่วยศาสตราจารย์ ดร.วารุนันท์ อินถาก้อน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25. ผู้ช่วยศาสตราจารย์ ดร.ชัยพร ตั้งทอง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26. ผู้ช่วยศาสตราจารย์ ดร.ธีรนุช บุนนาค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27. ผู้ช่วยศาสตราจารย์ ดร.ภาคภูมิ  เพ็ชรประดับ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28. อาจารย์ ดร.อัญชลี  เข็มเพ็ชร์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29 อาจารย์ ดร.เอกชัย ทวินันท์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30. ผู้ช่วยศาสตราจารย์ ดร.กมลวรรณ  ก่อเจริญ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31. อาจารย์ ดร.กฤษฎา สังขนันท์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32. ผู้ช่วยศาสตราจารย์ ดร.นราวดี ภูดลสิทธิพัฒน์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33. อาจารย์ ดร.ณัฐพล พลอยมะกล่ำ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>34. อาจารย์ ดร.ภรัณยู จันทร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35. อาจารย์ ดร.ปิยฉัตร ศรีประทักษ์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36. อาจารย์ ดร.ปรียานุช  โหนแหยม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37. อาจารย์ ดร.ศุภลักษณ์  โพธิ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38. อาจารย์ ดร. ธีระพงษ์ สุขสำราญ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</w:rPr>
      </w:pPr>
      <w:r w:rsidRPr="003F063C">
        <w:rPr>
          <w:rFonts w:ascii="TH SarabunPSK" w:hAnsi="TH SarabunPSK"/>
          <w:sz w:val="32"/>
          <w:cs/>
        </w:rPr>
        <w:t xml:space="preserve">39. อาจารย์ ดร.สุทธิดา วงศ์แก้ว </w:t>
      </w:r>
    </w:p>
    <w:p w:rsidR="00DA5F2C" w:rsidRPr="003F063C" w:rsidRDefault="00DA5F2C" w:rsidP="00DA5F2C">
      <w:pPr>
        <w:spacing w:after="0" w:line="240" w:lineRule="auto"/>
        <w:ind w:left="2160"/>
        <w:contextualSpacing/>
        <w:jc w:val="thaiDistribute"/>
        <w:rPr>
          <w:rFonts w:ascii="TH SarabunPSK" w:hAnsi="TH SarabunPSK"/>
          <w:sz w:val="32"/>
          <w:cs/>
        </w:rPr>
      </w:pPr>
      <w:r w:rsidRPr="003F063C">
        <w:rPr>
          <w:rFonts w:ascii="TH SarabunPSK" w:hAnsi="TH SarabunPSK"/>
          <w:sz w:val="32"/>
          <w:cs/>
        </w:rPr>
        <w:t>40. อาจารย์ ดร.นที  ทองศิริ</w:t>
      </w:r>
    </w:p>
    <w:p w:rsidR="00DA5F2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color w:val="0000CC"/>
          <w:sz w:val="32"/>
        </w:rPr>
      </w:pP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</w:rPr>
        <w:tab/>
      </w:r>
      <w:r w:rsidRPr="003F063C">
        <w:rPr>
          <w:rFonts w:ascii="TH SarabunPSK" w:hAnsi="TH SarabunPSK"/>
          <w:sz w:val="32"/>
        </w:rPr>
        <w:t xml:space="preserve">5. </w:t>
      </w:r>
      <w:r w:rsidRPr="003F063C">
        <w:rPr>
          <w:rFonts w:ascii="TH SarabunPSK" w:hAnsi="TH SarabunPSK" w:hint="cs"/>
          <w:sz w:val="32"/>
          <w:cs/>
        </w:rPr>
        <w:t>ติดตามการขอตำแหน่งทางวิชาการของผู้ครบกำหนดเวลายื่นขอดำเนินการ โดยพิจารณาตามอายุงานของแต่ละบุคคล และมีการคอยติดตามผลโดยหัวหน้าภาควิชา</w:t>
      </w:r>
      <w:r w:rsidRPr="003F063C">
        <w:rPr>
          <w:rFonts w:ascii="TH SarabunPSK" w:hAnsi="TH SarabunPSK"/>
          <w:sz w:val="32"/>
        </w:rPr>
        <w:t xml:space="preserve"> </w:t>
      </w:r>
      <w:r w:rsidRPr="003F063C">
        <w:rPr>
          <w:rFonts w:ascii="TH SarabunPSK" w:hAnsi="TH SarabunPSK" w:hint="cs"/>
          <w:sz w:val="32"/>
          <w:cs/>
        </w:rPr>
        <w:t>ปัจจุบันภาควิขาคณิตศาสตร์มีอาจารย์ที่มีตำแหน่ง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 xml:space="preserve">วิชาการจำนวน </w:t>
      </w:r>
      <w:r w:rsidRPr="002A2C0F">
        <w:rPr>
          <w:rFonts w:ascii="TH SarabunPSK" w:hAnsi="TH SarabunPSK"/>
          <w:color w:val="000000" w:themeColor="text1"/>
          <w:sz w:val="32"/>
        </w:rPr>
        <w:t xml:space="preserve">37 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 xml:space="preserve">คน จาก </w:t>
      </w:r>
      <w:r w:rsidRPr="002A2C0F">
        <w:rPr>
          <w:rFonts w:ascii="TH SarabunPSK" w:hAnsi="TH SarabunPSK"/>
          <w:color w:val="000000" w:themeColor="text1"/>
          <w:sz w:val="32"/>
        </w:rPr>
        <w:t>52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 xml:space="preserve"> คน คิดเป็นร้อยละ </w:t>
      </w:r>
      <w:r w:rsidRPr="002A2C0F">
        <w:rPr>
          <w:rFonts w:ascii="TH SarabunPSK" w:hAnsi="TH SarabunPSK"/>
          <w:color w:val="000000" w:themeColor="text1"/>
          <w:sz w:val="32"/>
        </w:rPr>
        <w:t>71.15</w:t>
      </w:r>
    </w:p>
    <w:p w:rsidR="00DA5F2C" w:rsidRPr="004A048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4A048C">
        <w:rPr>
          <w:rFonts w:ascii="TH SarabunPSK" w:hAnsi="TH SarabunPSK" w:hint="cs"/>
          <w:color w:val="000000" w:themeColor="text1"/>
          <w:sz w:val="32"/>
          <w:cs/>
        </w:rPr>
        <w:t xml:space="preserve">ในปีการศึกษา </w:t>
      </w:r>
      <w:r w:rsidRPr="004A048C">
        <w:rPr>
          <w:rFonts w:ascii="TH SarabunPSK" w:hAnsi="TH SarabunPSK"/>
          <w:color w:val="000000" w:themeColor="text1"/>
          <w:sz w:val="32"/>
        </w:rPr>
        <w:t xml:space="preserve">2560 </w:t>
      </w:r>
      <w:r w:rsidRPr="004A048C">
        <w:rPr>
          <w:rFonts w:ascii="TH SarabunPSK" w:hAnsi="TH SarabunPSK" w:hint="cs"/>
          <w:color w:val="000000" w:themeColor="text1"/>
          <w:sz w:val="32"/>
          <w:cs/>
        </w:rPr>
        <w:t xml:space="preserve">มีอาจารย์ที่ได้รับตำแหน่งวิชาการเพิ่มเติม </w:t>
      </w:r>
      <w:r>
        <w:rPr>
          <w:rFonts w:ascii="TH SarabunPSK" w:hAnsi="TH SarabunPSK"/>
          <w:color w:val="000000" w:themeColor="text1"/>
          <w:sz w:val="32"/>
        </w:rPr>
        <w:t>7</w:t>
      </w:r>
      <w:r w:rsidRPr="004A048C">
        <w:rPr>
          <w:rFonts w:ascii="TH SarabunPSK" w:hAnsi="TH SarabunPSK"/>
          <w:color w:val="000000" w:themeColor="text1"/>
          <w:sz w:val="32"/>
        </w:rPr>
        <w:t xml:space="preserve"> </w:t>
      </w:r>
      <w:r w:rsidRPr="004A048C">
        <w:rPr>
          <w:rFonts w:ascii="TH SarabunPSK" w:hAnsi="TH SarabunPSK" w:hint="cs"/>
          <w:color w:val="000000" w:themeColor="text1"/>
          <w:sz w:val="32"/>
          <w:cs/>
        </w:rPr>
        <w:t>คน ดังต่อไปนี้</w:t>
      </w:r>
    </w:p>
    <w:p w:rsidR="00DA5F2C" w:rsidRPr="004A048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4A048C">
        <w:rPr>
          <w:rFonts w:ascii="TH SarabunPSK" w:hAnsi="TH SarabunPSK"/>
          <w:color w:val="000000" w:themeColor="text1"/>
          <w:sz w:val="32"/>
          <w:cs/>
        </w:rPr>
        <w:tab/>
      </w:r>
      <w:r w:rsidRPr="004A048C">
        <w:rPr>
          <w:rFonts w:ascii="TH SarabunPSK" w:hAnsi="TH SarabunPSK"/>
          <w:color w:val="000000" w:themeColor="text1"/>
          <w:sz w:val="32"/>
        </w:rPr>
        <w:t xml:space="preserve">1. </w:t>
      </w:r>
      <w:r w:rsidRPr="004A048C">
        <w:rPr>
          <w:rFonts w:ascii="TH SarabunPSK" w:hAnsi="TH SarabunPSK"/>
          <w:color w:val="000000" w:themeColor="text1"/>
          <w:sz w:val="32"/>
          <w:cs/>
        </w:rPr>
        <w:t>ผู้ช่วยศาสตราจารย์ ดร.นราวดี ภูดลสิทธิพัฒน์</w:t>
      </w:r>
    </w:p>
    <w:p w:rsidR="00DA5F2C" w:rsidRPr="004A048C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4A048C">
        <w:rPr>
          <w:rFonts w:ascii="TH SarabunPSK" w:hAnsi="TH SarabunPSK"/>
          <w:color w:val="000000" w:themeColor="text1"/>
          <w:sz w:val="32"/>
        </w:rPr>
        <w:t>2</w:t>
      </w:r>
      <w:r w:rsidRPr="004A048C">
        <w:rPr>
          <w:rFonts w:ascii="TH SarabunPSK" w:hAnsi="TH SarabunPSK" w:hint="cs"/>
          <w:color w:val="000000" w:themeColor="text1"/>
          <w:sz w:val="32"/>
          <w:cs/>
        </w:rPr>
        <w:t>.</w:t>
      </w:r>
      <w:r w:rsidRPr="004A048C">
        <w:rPr>
          <w:rFonts w:ascii="TH SarabunPSK" w:hAnsi="TH SarabunPSK"/>
          <w:color w:val="000000" w:themeColor="text1"/>
          <w:sz w:val="32"/>
        </w:rPr>
        <w:t xml:space="preserve"> </w:t>
      </w:r>
      <w:r w:rsidRPr="004A048C">
        <w:rPr>
          <w:rFonts w:ascii="TH SarabunPSK" w:hAnsi="TH SarabunPSK"/>
          <w:color w:val="000000" w:themeColor="text1"/>
          <w:sz w:val="32"/>
          <w:cs/>
        </w:rPr>
        <w:t>ผู้ช่วยศาสตราจารย์ ดร.</w:t>
      </w:r>
      <w:r w:rsidRPr="004A048C">
        <w:rPr>
          <w:rFonts w:ascii="TH SarabunPSK" w:hAnsi="TH SarabunPSK" w:hint="cs"/>
          <w:color w:val="000000" w:themeColor="text1"/>
          <w:sz w:val="32"/>
          <w:cs/>
        </w:rPr>
        <w:t>ธีรนุช สืบเจริญ</w:t>
      </w:r>
    </w:p>
    <w:p w:rsidR="00DA5F2C" w:rsidRPr="004A048C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4A048C">
        <w:rPr>
          <w:rFonts w:ascii="TH SarabunPSK" w:hAnsi="TH SarabunPSK"/>
          <w:color w:val="000000" w:themeColor="text1"/>
          <w:sz w:val="32"/>
        </w:rPr>
        <w:t>3.</w:t>
      </w:r>
      <w:r w:rsidRPr="004A048C">
        <w:rPr>
          <w:rFonts w:ascii="TH SarabunPSK" w:hAnsi="TH SarabunPSK" w:hint="cs"/>
          <w:color w:val="000000" w:themeColor="text1"/>
          <w:sz w:val="32"/>
          <w:cs/>
        </w:rPr>
        <w:t xml:space="preserve"> ผู้ช่วยศาสตราจารย์ ดร.วัชรีพันธุ์ อติพลรัตน์</w:t>
      </w:r>
    </w:p>
    <w:p w:rsidR="00DA5F2C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4A048C">
        <w:rPr>
          <w:rFonts w:ascii="TH SarabunPSK" w:hAnsi="TH SarabunPSK"/>
          <w:color w:val="000000" w:themeColor="text1"/>
          <w:sz w:val="32"/>
        </w:rPr>
        <w:t xml:space="preserve">4. </w:t>
      </w:r>
      <w:r w:rsidRPr="004A048C">
        <w:rPr>
          <w:rFonts w:ascii="TH SarabunPSK" w:hAnsi="TH SarabunPSK" w:hint="cs"/>
          <w:color w:val="000000" w:themeColor="text1"/>
          <w:sz w:val="32"/>
          <w:cs/>
        </w:rPr>
        <w:t>ผู้ช่วยศาสตราจารย์ ดร.ณัฐวัชร์ สนธิชัย</w:t>
      </w:r>
      <w:r w:rsidRPr="004A048C">
        <w:rPr>
          <w:rFonts w:ascii="TH SarabunPSK" w:hAnsi="TH SarabunPSK"/>
          <w:color w:val="000000" w:themeColor="text1"/>
          <w:sz w:val="32"/>
        </w:rPr>
        <w:t xml:space="preserve"> </w:t>
      </w:r>
    </w:p>
    <w:p w:rsidR="00DA5F2C" w:rsidRPr="002A2C0F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2A2C0F">
        <w:rPr>
          <w:rFonts w:ascii="TH SarabunPSK" w:hAnsi="TH SarabunPSK"/>
          <w:color w:val="000000" w:themeColor="text1"/>
          <w:sz w:val="32"/>
        </w:rPr>
        <w:t xml:space="preserve">5. </w:t>
      </w:r>
      <w:r w:rsidRPr="002A2C0F">
        <w:rPr>
          <w:rFonts w:ascii="TH SarabunPSK" w:hAnsi="TH SarabunPSK"/>
          <w:color w:val="000000" w:themeColor="text1"/>
          <w:sz w:val="32"/>
          <w:cs/>
        </w:rPr>
        <w:t>ผู้ช่วยศาสตราจารย์ ดร.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>ศุภลักษณ์ โพธิ</w:t>
      </w:r>
    </w:p>
    <w:p w:rsidR="00DA5F2C" w:rsidRPr="002A2C0F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2A2C0F">
        <w:rPr>
          <w:rFonts w:ascii="TH SarabunPSK" w:hAnsi="TH SarabunPSK"/>
          <w:color w:val="000000" w:themeColor="text1"/>
          <w:sz w:val="32"/>
        </w:rPr>
        <w:t>6.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 xml:space="preserve"> ผู้ช่วยศาสตราจารย์ ดร.กฤษฎา สังขนันท์</w:t>
      </w:r>
    </w:p>
    <w:p w:rsidR="00DA5F2C" w:rsidRPr="002A2C0F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  <w:cs/>
        </w:rPr>
      </w:pPr>
      <w:r w:rsidRPr="002A2C0F">
        <w:rPr>
          <w:rFonts w:ascii="TH SarabunPSK" w:hAnsi="TH SarabunPSK"/>
          <w:color w:val="000000" w:themeColor="text1"/>
          <w:sz w:val="32"/>
        </w:rPr>
        <w:t xml:space="preserve">7. 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>ผู้ช่วยศาสตราจารย์ ดร.ธนดล ชาวบ้านเกาะ</w:t>
      </w:r>
    </w:p>
    <w:p w:rsidR="00DA5F2C" w:rsidRPr="002A2C0F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2A2C0F">
        <w:rPr>
          <w:rFonts w:ascii="TH SarabunPSK" w:hAnsi="TH SarabunPSK" w:hint="cs"/>
          <w:color w:val="000000" w:themeColor="text1"/>
          <w:sz w:val="32"/>
          <w:cs/>
        </w:rPr>
        <w:t xml:space="preserve">ในปีการศึกษา </w:t>
      </w:r>
      <w:r w:rsidRPr="002A2C0F">
        <w:rPr>
          <w:rFonts w:ascii="TH SarabunPSK" w:hAnsi="TH SarabunPSK"/>
          <w:color w:val="000000" w:themeColor="text1"/>
          <w:sz w:val="32"/>
        </w:rPr>
        <w:t xml:space="preserve">2561 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 xml:space="preserve">มีอาจารย์ที่ได้รับตำแหน่งวิชาการเพิ่มเติม </w:t>
      </w:r>
      <w:r w:rsidRPr="002A2C0F">
        <w:rPr>
          <w:rFonts w:ascii="TH SarabunPSK" w:hAnsi="TH SarabunPSK"/>
          <w:color w:val="000000" w:themeColor="text1"/>
          <w:sz w:val="32"/>
        </w:rPr>
        <w:t xml:space="preserve">2 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>คน ดังต่อไปนี้</w:t>
      </w:r>
    </w:p>
    <w:p w:rsidR="00DA5F2C" w:rsidRPr="002A2C0F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2A2C0F">
        <w:rPr>
          <w:rFonts w:ascii="TH SarabunPSK" w:hAnsi="TH SarabunPSK"/>
          <w:color w:val="000000" w:themeColor="text1"/>
          <w:sz w:val="32"/>
          <w:cs/>
        </w:rPr>
        <w:tab/>
      </w:r>
      <w:r>
        <w:rPr>
          <w:rFonts w:ascii="TH SarabunPSK" w:hAnsi="TH SarabunPSK"/>
          <w:color w:val="000000" w:themeColor="text1"/>
          <w:sz w:val="32"/>
        </w:rPr>
        <w:t>-</w:t>
      </w:r>
      <w:r w:rsidRPr="002A2C0F">
        <w:rPr>
          <w:rFonts w:ascii="TH SarabunPSK" w:hAnsi="TH SarabunPSK"/>
          <w:color w:val="000000" w:themeColor="text1"/>
          <w:sz w:val="32"/>
        </w:rPr>
        <w:t xml:space="preserve"> 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>รอง</w:t>
      </w:r>
      <w:r w:rsidRPr="002A2C0F">
        <w:rPr>
          <w:rFonts w:ascii="TH SarabunPSK" w:hAnsi="TH SarabunPSK"/>
          <w:color w:val="000000" w:themeColor="text1"/>
          <w:sz w:val="32"/>
          <w:cs/>
        </w:rPr>
        <w:t>ศาสตราจารย์ ดร.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>ณัฐกร สุคันธมาลา</w:t>
      </w:r>
    </w:p>
    <w:p w:rsidR="00DA5F2C" w:rsidRPr="002A2C0F" w:rsidRDefault="00DA5F2C" w:rsidP="00DA5F2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/>
          <w:color w:val="000000" w:themeColor="text1"/>
          <w:sz w:val="32"/>
        </w:rPr>
        <w:t>-</w:t>
      </w:r>
      <w:r w:rsidRPr="002A2C0F">
        <w:rPr>
          <w:rFonts w:ascii="TH SarabunPSK" w:hAnsi="TH SarabunPSK"/>
          <w:color w:val="000000" w:themeColor="text1"/>
          <w:sz w:val="32"/>
        </w:rPr>
        <w:t xml:space="preserve"> </w:t>
      </w:r>
      <w:r w:rsidRPr="002A2C0F">
        <w:rPr>
          <w:rFonts w:ascii="TH SarabunPSK" w:hAnsi="TH SarabunPSK" w:hint="cs"/>
          <w:color w:val="000000" w:themeColor="text1"/>
          <w:sz w:val="32"/>
          <w:cs/>
        </w:rPr>
        <w:t>ผู้ช่วยศาสตราจารย์ ดร.วรรณศิริ วรรณสิทธิ์</w:t>
      </w:r>
    </w:p>
    <w:p w:rsidR="00DA5F2C" w:rsidRPr="003F063C" w:rsidRDefault="00DA5F2C" w:rsidP="00DA5F2C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</w:rPr>
        <w:tab/>
      </w:r>
      <w:r w:rsidRPr="003F063C">
        <w:rPr>
          <w:rFonts w:ascii="TH SarabunPSK" w:hAnsi="TH SarabunPSK"/>
          <w:sz w:val="32"/>
        </w:rPr>
        <w:t xml:space="preserve">6. </w:t>
      </w:r>
      <w:r w:rsidRPr="003F063C">
        <w:rPr>
          <w:rFonts w:ascii="TH SarabunPSK" w:hAnsi="TH SarabunPSK" w:hint="cs"/>
          <w:sz w:val="32"/>
          <w:cs/>
        </w:rPr>
        <w:t xml:space="preserve">ส่งเสริมให้อาจารย์ใหม่ได้มีประสบการณ์และความพร้อมในการเป็นอาจารย์ประจำหลักสูตร โดยให้ร่วมเป็นกรรมการบริหารหลักสูตร และส่งเสริมเข้าร่วมอบรมกิจกรรมที่เกี่ยวข้องกับการบริหารหลักสูตรที่จัดโดยคณะวิทยาศาสตร์ และมหาวิทยาลัยเชียงใหม่ เช่น โครงการอบรมการทำมคอ. </w:t>
      </w:r>
      <w:r w:rsidRPr="003F063C">
        <w:rPr>
          <w:rFonts w:ascii="TH SarabunPSK" w:hAnsi="TH SarabunPSK"/>
          <w:sz w:val="32"/>
        </w:rPr>
        <w:t>7</w:t>
      </w:r>
    </w:p>
    <w:p w:rsidR="00DA5F2C" w:rsidRPr="003F063C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คะแนนที่ได้เท่ากับ...................4...........................</w:t>
      </w: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DA5F2C" w:rsidRPr="00827C18" w:rsidRDefault="00DA5F2C" w:rsidP="00DA5F2C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lastRenderedPageBreak/>
        <w:t>ตัวบ่งชี้ 4.2 คุณภาพอาจารย์</w:t>
      </w:r>
    </w:p>
    <w:p w:rsidR="00DA5F2C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 ร้อยละอาจารย์ที่มีวุฒิปริญญาเอก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70"/>
        <w:gridCol w:w="1370"/>
        <w:gridCol w:w="1371"/>
        <w:gridCol w:w="2188"/>
      </w:tblGrid>
      <w:tr w:rsidR="00DA5F2C" w:rsidTr="007D09F3">
        <w:tc>
          <w:tcPr>
            <w:tcW w:w="2943" w:type="dxa"/>
            <w:vMerge w:val="restart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4111" w:type="dxa"/>
            <w:gridSpan w:val="3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คุณวุฒิของอาจารย์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2188" w:type="dxa"/>
            <w:vMerge w:val="restart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หลักสูตรที่มีวุฒิปริญญาเอก</w:t>
            </w:r>
          </w:p>
        </w:tc>
      </w:tr>
      <w:tr w:rsidR="00DA5F2C" w:rsidTr="007D09F3">
        <w:tc>
          <w:tcPr>
            <w:tcW w:w="2943" w:type="dxa"/>
            <w:vMerge/>
          </w:tcPr>
          <w:p w:rsidR="00DA5F2C" w:rsidRDefault="00DA5F2C" w:rsidP="007D09F3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370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ตรี</w:t>
            </w:r>
          </w:p>
        </w:tc>
        <w:tc>
          <w:tcPr>
            <w:tcW w:w="1370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โท</w:t>
            </w:r>
          </w:p>
        </w:tc>
        <w:tc>
          <w:tcPr>
            <w:tcW w:w="1371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เอก</w:t>
            </w:r>
          </w:p>
        </w:tc>
        <w:tc>
          <w:tcPr>
            <w:tcW w:w="2188" w:type="dxa"/>
            <w:vMerge/>
          </w:tcPr>
          <w:p w:rsidR="00DA5F2C" w:rsidRDefault="00DA5F2C" w:rsidP="007D09F3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  <w:tr w:rsidR="00DA5F2C" w:rsidTr="007D09F3">
        <w:tc>
          <w:tcPr>
            <w:tcW w:w="2943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3</w:t>
            </w:r>
          </w:p>
        </w:tc>
        <w:tc>
          <w:tcPr>
            <w:tcW w:w="1370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-</w:t>
            </w:r>
          </w:p>
        </w:tc>
        <w:tc>
          <w:tcPr>
            <w:tcW w:w="1370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-</w:t>
            </w:r>
          </w:p>
        </w:tc>
        <w:tc>
          <w:tcPr>
            <w:tcW w:w="1371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3</w:t>
            </w:r>
          </w:p>
        </w:tc>
        <w:tc>
          <w:tcPr>
            <w:tcW w:w="2188" w:type="dxa"/>
          </w:tcPr>
          <w:p w:rsidR="00DA5F2C" w:rsidRDefault="00DA5F2C" w:rsidP="007D09F3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100</w:t>
            </w:r>
          </w:p>
        </w:tc>
      </w:tr>
    </w:tbl>
    <w:p w:rsidR="00DA5F2C" w:rsidRPr="00827C18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A5F2C" w:rsidRPr="00EC7CF4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</w:t>
      </w:r>
      <w:r>
        <w:rPr>
          <w:rFonts w:ascii="TH SarabunPSK" w:hAnsi="TH SarabunPSK"/>
          <w:b/>
          <w:bCs/>
          <w:sz w:val="32"/>
        </w:rPr>
        <w:t>5</w:t>
      </w:r>
      <w:r>
        <w:rPr>
          <w:rFonts w:ascii="TH SarabunPSK" w:hAnsi="TH SarabunPSK" w:hint="cs"/>
          <w:b/>
          <w:bCs/>
          <w:sz w:val="32"/>
          <w:cs/>
        </w:rPr>
        <w:t>............................</w:t>
      </w:r>
    </w:p>
    <w:p w:rsidR="00DA5F2C" w:rsidRPr="00827C18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2. ร้อยละอาจารย์ที่มีตำแหน่งทางวิชาการ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1124"/>
        <w:gridCol w:w="1107"/>
        <w:gridCol w:w="1240"/>
        <w:gridCol w:w="1236"/>
        <w:gridCol w:w="2132"/>
      </w:tblGrid>
      <w:tr w:rsidR="00DA5F2C" w:rsidTr="007D09F3">
        <w:trPr>
          <w:jc w:val="center"/>
        </w:trPr>
        <w:tc>
          <w:tcPr>
            <w:tcW w:w="2235" w:type="dxa"/>
            <w:vMerge w:val="restart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34" w:type="dxa"/>
            <w:tcBorders>
              <w:bottom w:val="nil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3685" w:type="dxa"/>
            <w:gridSpan w:val="3"/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ตำแหน่งทางวิชาการของอาจารย์ประจำหลักสูตร</w:t>
            </w:r>
          </w:p>
        </w:tc>
        <w:tc>
          <w:tcPr>
            <w:tcW w:w="2188" w:type="dxa"/>
            <w:vMerge w:val="restart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ร้อยละอาจารย์ประจำหลักสูตรที่มีตำแหน่งทางวิชาการ</w:t>
            </w:r>
          </w:p>
        </w:tc>
      </w:tr>
      <w:tr w:rsidR="00DA5F2C" w:rsidTr="007D09F3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ผศ.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รศ.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ศ.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A5F2C" w:rsidTr="007D09F3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DA5F2C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88</w:t>
            </w:r>
          </w:p>
        </w:tc>
      </w:tr>
    </w:tbl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Pr="00EC7CF4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</w:t>
      </w:r>
      <w:r>
        <w:rPr>
          <w:rFonts w:ascii="TH SarabunPSK" w:hAnsi="TH SarabunPSK"/>
          <w:b/>
          <w:bCs/>
          <w:sz w:val="32"/>
        </w:rPr>
        <w:t>5</w:t>
      </w:r>
      <w:r>
        <w:rPr>
          <w:rFonts w:ascii="TH SarabunPSK" w:hAnsi="TH SarabunPSK" w:hint="cs"/>
          <w:b/>
          <w:bCs/>
          <w:sz w:val="32"/>
          <w:cs/>
        </w:rPr>
        <w:t>...........................</w:t>
      </w:r>
    </w:p>
    <w:p w:rsidR="00DA5F2C" w:rsidRPr="00827C18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3. ผลงานวิชาการของอาจารย์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p w:rsidR="00DA5F2C" w:rsidRPr="005E07B9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3.1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</w:t>
      </w:r>
      <w:r>
        <w:rPr>
          <w:rFonts w:ascii="TH SarabunPSK" w:hAnsi="TH SarabunPSK" w:hint="cs"/>
          <w:b/>
          <w:bCs/>
          <w:sz w:val="32"/>
          <w:cs/>
        </w:rPr>
        <w:t>วิชาการของอาจารย์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4024"/>
        <w:gridCol w:w="2095"/>
      </w:tblGrid>
      <w:tr w:rsidR="00DA5F2C" w:rsidRPr="00FA51DC" w:rsidTr="007D09F3">
        <w:trPr>
          <w:trHeight w:val="529"/>
          <w:tblHeader/>
        </w:trPr>
        <w:tc>
          <w:tcPr>
            <w:tcW w:w="2897" w:type="dxa"/>
          </w:tcPr>
          <w:p w:rsidR="00DA5F2C" w:rsidRPr="00DD5202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</w:pPr>
            <w:r w:rsidRPr="00DD5202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024" w:type="dxa"/>
          </w:tcPr>
          <w:p w:rsidR="00DA5F2C" w:rsidRPr="00DD5202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</w:pPr>
            <w:r w:rsidRPr="00DD5202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095" w:type="dxa"/>
          </w:tcPr>
          <w:p w:rsidR="00DA5F2C" w:rsidRPr="00DD5202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</w:pPr>
            <w:r w:rsidRPr="00DD5202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DA5F2C" w:rsidRPr="00FA51DC" w:rsidTr="007D09F3">
        <w:trPr>
          <w:trHeight w:val="533"/>
        </w:trPr>
        <w:tc>
          <w:tcPr>
            <w:tcW w:w="9016" w:type="dxa"/>
            <w:gridSpan w:val="3"/>
          </w:tcPr>
          <w:p w:rsidR="00DA5F2C" w:rsidRPr="00DD5202" w:rsidRDefault="00DA5F2C" w:rsidP="007D09F3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DD5202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1. ผศ.ดร.ธนะศักดิ์  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Upper bound for the crossing number of Qn×K3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Thai Journal of Mathematics (2017)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2. ผศ.ดร.ธนะศักดิ์  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Bound for the 2-Page Fixed Linear Crossing Number of Hypercube Graph via SDP Relaxation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Journal of Applied Mathematics (2017)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3. ผศ.ดร.ธนะศักดิ์  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An interior-point trust-region algorithm for quadratic stochastic symmetric programming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 xml:space="preserve">Thai Journal of Mathematics (2017). 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4. ผศ.ดร.ธนะศักดิ์  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Bound for the 2-Page Fixed Linear Crossing Number of Hypercube Graph via SDP Relaxation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Journal of Applied Mathematics (2017)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5. ผศ.ดร.ธนะศักดิ์  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Vehicle routing problem for multiple product types, compartments, and trips with soft time windows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International Journal of Mathematics and Mathematical Sciences (2015)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6. </w:t>
            </w: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ผศ.ดร.ธนะศักดิ์</w:t>
            </w: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</w:t>
            </w: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Exponential synchronization for hybrid coupled neural networks with time delays via intermittent feedback controls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International Journal of Pure and Applied Mathematics (2014)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lastRenderedPageBreak/>
              <w:t>7. ผศ.ดร.ธนะศักดิ์  หมวกทองหลาง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 xml:space="preserve">A modified three-level average linear-implicit finite difference method for the Rosenau-Burgers equation 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lang w:val="en"/>
              </w:rPr>
              <w:t>Advances in Mathematical Physics (2014)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8. ผศ.ดร.วารุนันท์  อินถาก้อน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Attractive points and convergence theorems for normally generalized hybrid mappings in CAT(0) spaces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Fixed Point Theory and Applications (2015)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9. ผศ.ดร.วารุนันท์  อินถาก้อน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Properties of attractive points in cat(0) spaces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Thai Journal of Mathematics (2015)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bottom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10. ผศ.ดร.วารุนันท์  อินถาก้อน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Strong convergence theorems for generalized nonexpansive mappings with the system of equilibrium problems in banach spaces 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Journal of Nonlinear and Convex Analysis (2014)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center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11. ผศ.ดร.วรรณศิริ วรรณสิทธิ์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The spectrum problems for the cubic graphs of order 8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B72171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Ars Combinatoria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2018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center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12. ผศ.ดร.วรรณศิริ วรรณสิทธิ์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On Lambda-Fold Rosa-type Labelings of Bipartite Multigraphs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B72171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Electronic Notes in Discrete Mathematics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2017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center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13. ผศ.ดร.วรรณศิริ วรรณสิทธิ์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On Sigma -Tripartite Labelings of Odd Prisms and Even Mobius Ladder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Bulletins of the Malaysian ethematical Science Society (2017)</w:t>
            </w:r>
          </w:p>
        </w:tc>
      </w:tr>
      <w:tr w:rsidR="00DA5F2C" w:rsidRPr="00FA51DC" w:rsidTr="007D09F3">
        <w:trPr>
          <w:trHeight w:val="447"/>
        </w:trPr>
        <w:tc>
          <w:tcPr>
            <w:tcW w:w="2897" w:type="dxa"/>
            <w:vAlign w:val="center"/>
          </w:tcPr>
          <w:p w:rsidR="00DA5F2C" w:rsidRPr="008D4B73" w:rsidRDefault="00DA5F2C" w:rsidP="007D09F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14. ผศ.ดร.วรรณศิริ วรรณสิทธิ์</w:t>
            </w:r>
          </w:p>
        </w:tc>
        <w:tc>
          <w:tcPr>
            <w:tcW w:w="4024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Decompositions of complete 3-uniform hypergraphs into small 3-uniform hypergraph</w:t>
            </w:r>
          </w:p>
        </w:tc>
        <w:tc>
          <w:tcPr>
            <w:tcW w:w="2095" w:type="dxa"/>
            <w:vAlign w:val="center"/>
          </w:tcPr>
          <w:p w:rsidR="00DA5F2C" w:rsidRPr="008D4B73" w:rsidRDefault="00DA5F2C" w:rsidP="007D09F3">
            <w:pPr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B72171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Australasian Journal of Combinatorics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8D4B73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2014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</w:tbl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Pr="00827C18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DA5F2C" w:rsidRPr="00827C18" w:rsidTr="007D09F3">
        <w:trPr>
          <w:trHeight w:val="1226"/>
        </w:trPr>
        <w:tc>
          <w:tcPr>
            <w:tcW w:w="3031" w:type="dxa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ผลรวมถ่วงน้ำหนักผลงานวิชาการของอาจารย์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3033" w:type="dxa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3033" w:type="dxa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ร้อยละผลรวมถ่วงน้ำหนักต่อจำนวนอาจารย์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</w:t>
            </w:r>
          </w:p>
        </w:tc>
      </w:tr>
      <w:tr w:rsidR="00DA5F2C" w:rsidRPr="00827C18" w:rsidTr="007D09F3">
        <w:trPr>
          <w:trHeight w:val="378"/>
        </w:trPr>
        <w:tc>
          <w:tcPr>
            <w:tcW w:w="3031" w:type="dxa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14</w:t>
            </w:r>
          </w:p>
        </w:tc>
        <w:tc>
          <w:tcPr>
            <w:tcW w:w="3033" w:type="dxa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033" w:type="dxa"/>
          </w:tcPr>
          <w:p w:rsidR="00DA5F2C" w:rsidRPr="00827C18" w:rsidRDefault="00DA5F2C" w:rsidP="007D09F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14:3</w:t>
            </w:r>
          </w:p>
        </w:tc>
      </w:tr>
    </w:tbl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</w:t>
      </w:r>
      <w:r>
        <w:rPr>
          <w:rFonts w:ascii="TH SarabunPSK" w:hAnsi="TH SarabunPSK"/>
          <w:b/>
          <w:bCs/>
          <w:sz w:val="32"/>
        </w:rPr>
        <w:t>5</w:t>
      </w:r>
      <w:r>
        <w:rPr>
          <w:rFonts w:ascii="TH SarabunPSK" w:hAnsi="TH SarabunPSK" w:hint="cs"/>
          <w:b/>
          <w:bCs/>
          <w:sz w:val="32"/>
          <w:cs/>
        </w:rPr>
        <w:t>...........................</w:t>
      </w:r>
    </w:p>
    <w:p w:rsidR="00DA5F2C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ค่าเฉลี่ยผลการประเมินตัวบ่งชี้ 4.2 เท่ากับ........................</w:t>
      </w:r>
      <w:r>
        <w:rPr>
          <w:rFonts w:ascii="TH SarabunPSK" w:hAnsi="TH SarabunPSK"/>
          <w:b/>
          <w:bCs/>
          <w:sz w:val="32"/>
        </w:rPr>
        <w:t>5</w:t>
      </w:r>
      <w:r>
        <w:rPr>
          <w:rFonts w:ascii="TH SarabunPSK" w:hAnsi="TH SarabunPSK" w:hint="cs"/>
          <w:b/>
          <w:bCs/>
          <w:sz w:val="32"/>
          <w:cs/>
        </w:rPr>
        <w:t>.........................</w:t>
      </w: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27277" w:rsidRDefault="00527277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527277" w:rsidRDefault="00527277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DA5F2C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ตัวบ่งชี้ 4.3 </w:t>
      </w:r>
      <w:r w:rsidRPr="00BB2F58">
        <w:rPr>
          <w:rFonts w:ascii="TH SarabunPSK" w:hAnsi="TH SarabunPSK"/>
          <w:b/>
          <w:bCs/>
          <w:sz w:val="32"/>
          <w:cs/>
        </w:rPr>
        <w:t>ผลที่เกิดกับอาจารย์</w:t>
      </w:r>
    </w:p>
    <w:p w:rsidR="00DA5F2C" w:rsidRPr="003646D7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 xml:space="preserve">อัตราการคงอยู่ของอาจารย์   </w:t>
      </w: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DA5F2C" w:rsidRPr="0039094D" w:rsidTr="007D09F3">
        <w:trPr>
          <w:trHeight w:val="313"/>
        </w:trPr>
        <w:tc>
          <w:tcPr>
            <w:tcW w:w="2999" w:type="dxa"/>
            <w:gridSpan w:val="2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59</w:t>
            </w:r>
          </w:p>
        </w:tc>
        <w:tc>
          <w:tcPr>
            <w:tcW w:w="3049" w:type="dxa"/>
            <w:gridSpan w:val="2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60</w:t>
            </w:r>
          </w:p>
        </w:tc>
        <w:tc>
          <w:tcPr>
            <w:tcW w:w="3051" w:type="dxa"/>
            <w:gridSpan w:val="2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256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1</w:t>
            </w:r>
          </w:p>
        </w:tc>
      </w:tr>
      <w:tr w:rsidR="00DA5F2C" w:rsidRPr="0039094D" w:rsidTr="007D09F3">
        <w:trPr>
          <w:trHeight w:val="1425"/>
        </w:trPr>
        <w:tc>
          <w:tcPr>
            <w:tcW w:w="1472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color w:val="000000" w:themeColor="text1"/>
                <w:sz w:val="32"/>
                <w:cs/>
              </w:rPr>
            </w:pPr>
            <w:r w:rsidRPr="004963D5">
              <w:rPr>
                <w:rFonts w:ascii="TH SarabunPSK" w:eastAsiaTheme="minorHAnsi" w:hAnsi="TH SarabunPSK" w:hint="cs"/>
                <w:b/>
                <w:bCs/>
                <w:color w:val="000000" w:themeColor="text1"/>
                <w:sz w:val="32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color w:val="000000" w:themeColor="text1"/>
                <w:sz w:val="32"/>
              </w:rPr>
            </w:pPr>
            <w:r w:rsidRPr="004963D5">
              <w:rPr>
                <w:rFonts w:ascii="TH SarabunPSK" w:eastAsiaTheme="minorHAnsi" w:hAnsi="TH SarabunPSK" w:hint="cs"/>
                <w:b/>
                <w:bCs/>
                <w:color w:val="000000" w:themeColor="text1"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color w:val="000000" w:themeColor="text1"/>
                <w:sz w:val="32"/>
                <w:cs/>
              </w:rPr>
            </w:pPr>
            <w:r w:rsidRPr="004963D5">
              <w:rPr>
                <w:rFonts w:ascii="TH SarabunPSK" w:eastAsiaTheme="minorHAnsi" w:hAnsi="TH SarabunPSK" w:hint="cs"/>
                <w:b/>
                <w:bCs/>
                <w:color w:val="000000" w:themeColor="text1"/>
                <w:sz w:val="32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color w:val="000000" w:themeColor="text1"/>
                <w:sz w:val="32"/>
              </w:rPr>
            </w:pPr>
            <w:r w:rsidRPr="004963D5">
              <w:rPr>
                <w:rFonts w:ascii="TH SarabunPSK" w:eastAsiaTheme="minorHAnsi" w:hAnsi="TH SarabunPSK" w:hint="cs"/>
                <w:b/>
                <w:bCs/>
                <w:color w:val="000000" w:themeColor="text1"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6" w:type="dxa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</w:tr>
      <w:tr w:rsidR="00DA5F2C" w:rsidRPr="0039094D" w:rsidTr="007D09F3">
        <w:trPr>
          <w:trHeight w:val="326"/>
        </w:trPr>
        <w:tc>
          <w:tcPr>
            <w:tcW w:w="1472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color w:val="000000" w:themeColor="text1"/>
                <w:sz w:val="32"/>
                <w:cs/>
              </w:rPr>
            </w:pPr>
            <w:r w:rsidRPr="004963D5">
              <w:rPr>
                <w:rFonts w:ascii="TH SarabunPSK" w:eastAsiaTheme="minorHAnsi" w:hAnsi="TH SarabunPSK"/>
                <w:color w:val="000000" w:themeColor="text1"/>
                <w:sz w:val="32"/>
              </w:rPr>
              <w:t>0</w:t>
            </w:r>
          </w:p>
        </w:tc>
        <w:tc>
          <w:tcPr>
            <w:tcW w:w="1526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color w:val="000000" w:themeColor="text1"/>
                <w:sz w:val="32"/>
                <w:cs/>
              </w:rPr>
            </w:pPr>
            <w:r w:rsidRPr="004963D5">
              <w:rPr>
                <w:rFonts w:ascii="TH SarabunPSK" w:eastAsiaTheme="minorHAnsi" w:hAnsi="TH SarabunPSK"/>
                <w:color w:val="000000" w:themeColor="text1"/>
                <w:sz w:val="32"/>
              </w:rPr>
              <w:t>100</w:t>
            </w:r>
          </w:p>
        </w:tc>
        <w:tc>
          <w:tcPr>
            <w:tcW w:w="1525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color w:val="000000" w:themeColor="text1"/>
                <w:sz w:val="32"/>
              </w:rPr>
            </w:pPr>
            <w:r w:rsidRPr="004963D5">
              <w:rPr>
                <w:rFonts w:ascii="TH SarabunPSK" w:eastAsiaTheme="minorHAnsi" w:hAnsi="TH SarabunPSK"/>
                <w:color w:val="000000" w:themeColor="text1"/>
                <w:sz w:val="32"/>
              </w:rPr>
              <w:t>0</w:t>
            </w:r>
          </w:p>
        </w:tc>
        <w:tc>
          <w:tcPr>
            <w:tcW w:w="1525" w:type="dxa"/>
          </w:tcPr>
          <w:p w:rsidR="00DA5F2C" w:rsidRPr="004963D5" w:rsidRDefault="00DA5F2C" w:rsidP="007D09F3">
            <w:pPr>
              <w:jc w:val="center"/>
              <w:rPr>
                <w:rFonts w:ascii="TH SarabunPSK" w:eastAsiaTheme="minorHAnsi" w:hAnsi="TH SarabunPSK"/>
                <w:color w:val="000000" w:themeColor="text1"/>
                <w:sz w:val="32"/>
              </w:rPr>
            </w:pPr>
            <w:r w:rsidRPr="004963D5">
              <w:rPr>
                <w:rFonts w:ascii="TH SarabunPSK" w:eastAsiaTheme="minorHAnsi" w:hAnsi="TH SarabunPSK"/>
                <w:color w:val="000000" w:themeColor="text1"/>
                <w:sz w:val="32"/>
              </w:rPr>
              <w:t>100</w:t>
            </w:r>
          </w:p>
        </w:tc>
        <w:tc>
          <w:tcPr>
            <w:tcW w:w="1525" w:type="dxa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1</w:t>
            </w:r>
          </w:p>
        </w:tc>
        <w:tc>
          <w:tcPr>
            <w:tcW w:w="1526" w:type="dxa"/>
          </w:tcPr>
          <w:p w:rsidR="00DA5F2C" w:rsidRPr="0039094D" w:rsidRDefault="00DA5F2C" w:rsidP="007D09F3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66.67</w:t>
            </w:r>
          </w:p>
        </w:tc>
      </w:tr>
    </w:tbl>
    <w:p w:rsidR="00DA5F2C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A5F2C" w:rsidRPr="004963D5" w:rsidRDefault="002B62E3" w:rsidP="00DA5F2C">
      <w:pPr>
        <w:spacing w:after="0" w:line="240" w:lineRule="auto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 xml:space="preserve">      </w:t>
      </w:r>
      <w:r>
        <w:rPr>
          <w:rFonts w:ascii="TH SarabunPSK" w:hAnsi="TH SarabunPSK" w:hint="cs"/>
          <w:color w:val="000000" w:themeColor="text1"/>
          <w:sz w:val="32"/>
          <w:cs/>
        </w:rPr>
        <w:tab/>
      </w:r>
      <w:r w:rsidR="00DA5F2C" w:rsidRPr="004963D5">
        <w:rPr>
          <w:rFonts w:ascii="TH SarabunPSK" w:hAnsi="TH SarabunPSK" w:hint="cs"/>
          <w:color w:val="000000" w:themeColor="text1"/>
          <w:sz w:val="32"/>
          <w:cs/>
        </w:rPr>
        <w:t xml:space="preserve">ในปีการศึกษา </w:t>
      </w:r>
      <w:r w:rsidR="00DA5F2C" w:rsidRPr="004963D5">
        <w:rPr>
          <w:rFonts w:ascii="TH SarabunPSK" w:hAnsi="TH SarabunPSK"/>
          <w:color w:val="000000" w:themeColor="text1"/>
          <w:sz w:val="32"/>
        </w:rPr>
        <w:t>2561</w:t>
      </w:r>
      <w:r w:rsidR="00DA5F2C" w:rsidRPr="004963D5">
        <w:rPr>
          <w:rFonts w:ascii="TH SarabunPSK" w:hAnsi="TH SarabunPSK" w:hint="cs"/>
          <w:color w:val="000000" w:themeColor="text1"/>
          <w:sz w:val="32"/>
          <w:cs/>
        </w:rPr>
        <w:t xml:space="preserve"> เปลี่ยนแปลงอาจารย์ผู้รับผิดชอบหลักสูตร จำนวน 1 ราย เดิม  ผู้ช่วยศาสตราจารย์ ดร.อรรถพล  แก้วขาว เป็น ผู้ช่วยศาสตราจารย์ ดร.วรรณศิริ   วรรณสิทธิ์</w:t>
      </w:r>
    </w:p>
    <w:p w:rsidR="00DA5F2C" w:rsidRPr="004963D5" w:rsidRDefault="00DA5F2C" w:rsidP="00DA5F2C">
      <w:pPr>
        <w:spacing w:after="0" w:line="240" w:lineRule="auto"/>
        <w:rPr>
          <w:rFonts w:ascii="TH SarabunPSK" w:hAnsi="TH SarabunPSK"/>
          <w:color w:val="000000" w:themeColor="text1"/>
          <w:sz w:val="32"/>
          <w:cs/>
        </w:rPr>
      </w:pPr>
      <w:r w:rsidRPr="004963D5">
        <w:rPr>
          <w:rFonts w:ascii="TH SarabunPSK" w:hAnsi="TH SarabunPSK" w:hint="cs"/>
          <w:color w:val="000000" w:themeColor="text1"/>
          <w:sz w:val="32"/>
          <w:cs/>
        </w:rPr>
        <w:t xml:space="preserve"> </w:t>
      </w:r>
      <w:r w:rsidRPr="004963D5">
        <w:rPr>
          <w:rFonts w:ascii="TH SarabunPSK" w:hAnsi="TH SarabunPSK" w:hint="cs"/>
          <w:color w:val="000000" w:themeColor="text1"/>
          <w:sz w:val="32"/>
          <w:cs/>
        </w:rPr>
        <w:tab/>
        <w:t>ทั้งนี้ ได้ผ่านความเห็นชอบจากที่ประชุมคณะกรรมการบริหารหลักสูตรระดับบัณฑิตศึกษาประจำคณะวิทยาศาสตร์ ในคราวประชุมครั้งที่ 6/2562  เมื่อวันที่  24  พฤษภาคม  2562 ขณะนี้อยู่ในการนำเข้าที่ประชุมของบัณฑิตวิทยาลัย</w:t>
      </w:r>
    </w:p>
    <w:p w:rsidR="00DA5F2C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A5F2C" w:rsidRDefault="00DA5F2C" w:rsidP="00DA5F2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>ความพึงพอใจของอาจารย์</w:t>
      </w:r>
    </w:p>
    <w:p w:rsidR="00DA5F2C" w:rsidRPr="004963D5" w:rsidRDefault="00DA5F2C" w:rsidP="00DA5F2C">
      <w:pPr>
        <w:rPr>
          <w:rFonts w:ascii="TH Sarabun New" w:hAnsi="TH Sarabun New" w:cs="TH Sarabun New"/>
          <w:b/>
          <w:bCs/>
          <w:sz w:val="32"/>
        </w:rPr>
      </w:pPr>
      <w:r w:rsidRPr="004963D5">
        <w:rPr>
          <w:rFonts w:ascii="TH Sarabun New" w:hAnsi="TH Sarabun New" w:cs="TH Sarabun New"/>
          <w:b/>
          <w:bCs/>
          <w:sz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</w:t>
      </w:r>
      <w:r>
        <w:rPr>
          <w:rFonts w:ascii="TH Sarabun New" w:hAnsi="TH Sarabun New" w:cs="TH Sarabun New"/>
          <w:b/>
          <w:bCs/>
          <w:sz w:val="32"/>
          <w:cs/>
        </w:rPr>
        <w:t xml:space="preserve"> (ในตัวบ่งชี้ 4.1) มีค่าเท่ากับ</w:t>
      </w:r>
      <w:r>
        <w:rPr>
          <w:rFonts w:ascii="TH Sarabun New" w:hAnsi="TH Sarabun New" w:cs="TH Sarabun New"/>
          <w:b/>
          <w:bCs/>
          <w:sz w:val="32"/>
        </w:rPr>
        <w:t xml:space="preserve"> 4.45</w:t>
      </w:r>
      <w:r w:rsidRPr="004963D5">
        <w:rPr>
          <w:rFonts w:ascii="TH Sarabun New" w:hAnsi="TH Sarabun New" w:cs="TH Sarabun New"/>
          <w:b/>
          <w:bCs/>
          <w:sz w:val="32"/>
          <w:cs/>
        </w:rPr>
        <w:t xml:space="preserve"> รายละเอียดดังตาราง</w:t>
      </w:r>
    </w:p>
    <w:tbl>
      <w:tblPr>
        <w:tblStyle w:val="TableGrid"/>
        <w:tblW w:w="9046" w:type="dxa"/>
        <w:tblLayout w:type="fixed"/>
        <w:tblLook w:val="04A0" w:firstRow="1" w:lastRow="0" w:firstColumn="1" w:lastColumn="0" w:noHBand="0" w:noVBand="1"/>
      </w:tblPr>
      <w:tblGrid>
        <w:gridCol w:w="805"/>
        <w:gridCol w:w="6390"/>
        <w:gridCol w:w="1851"/>
      </w:tblGrid>
      <w:tr w:rsidR="00DA5F2C" w:rsidRPr="004963D5" w:rsidTr="007D09F3">
        <w:trPr>
          <w:trHeight w:val="959"/>
        </w:trPr>
        <w:tc>
          <w:tcPr>
            <w:tcW w:w="805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6390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2"/>
                <w:cs/>
              </w:rPr>
              <w:t>ค่าเฉลี่ยระดับความพึงพอใจ (คะแนนเต็ม 5.00)</w:t>
            </w:r>
          </w:p>
        </w:tc>
      </w:tr>
      <w:tr w:rsidR="00DA5F2C" w:rsidRPr="004963D5" w:rsidTr="007D09F3">
        <w:trPr>
          <w:trHeight w:val="315"/>
        </w:trPr>
        <w:tc>
          <w:tcPr>
            <w:tcW w:w="805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นักศึกษาที่ผ่านกระบวนการรับเข้าในปัจจุบันมีคุณสมบัติเหมาะสมที่จะศึกษาในหลักสูตร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การเตรียมความพร้อมให้กับนักศึกษาก่อนเข้าศึกษามีความเหมาะสม สามารถช่วยให้นักศึกษาสามารถศึกษาในหลักสูตรได้อย่างมีประสิทธิภาพ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การแต่งตั้ง การกำหนดบทบาทหน้าที่และความรับผิดชอบของอาจารย์ประจำหลักสูตรและอาจารย์ผู้รับผิดชอบหลักสูตรมีความชัดเจน เหมาะสม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การมีส่วนร่วมของอาจารย์ประจำหลักสูตรในการประชุมเพื่อวางแผน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การบริหารหลักสูตร ได้รับความร่วมมือและความช่วยเหลือจากหน่วยงานหรือคณะกรรมการชุดอื่นที่มีความเกี่ยวข้องกันอย่างเหมาะสม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การวางแผนและการดำเนินการเพื่อให้ได้อาจารย์ประจำหลักสูตรที่มีคุณสมบัติเหมาะสม (วุฒิการศึกษา และตำแหน่งทางวิชาการ) เป็นไปตามเกณฑ์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การวางแผนและการจัดสรรงบประมาณเพื่อการพัฒนาอาจารย์มีประสิทธิภาพ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สนับสนุนส่งเสริมให้มีการเพิ่มพูนความรู้ความสามารถของอาจารย์เพื่อสร้างความเข้มแข็งทางวิชาการของหลักสูตร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หลักสูตรมีความทันสมัย สอดคล้องกับความต้องการของตลาดแรงงาน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รายวิชาในหลักสูตรมีความเหมาะสม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ผู้สอนและกระบวนการจัดการเรียนการสอน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การกำหนด/มอบหมายภาระงานสอน การค้นคว้าอิสระ วิทยานิพนธ์ มีความเหมาะสม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อาจารย์ผู้สอนในหลักสูตรมีความรู้ความสามารถเหมาะสมกับรายวิชาที่ได้รับมอบหมาย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กระบวนการจัดการเรียนการสอน มีความเหมาะสม ทันสมัย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หัวข้อการค้นคว้าอิสระ / วิทยานิพนธ์ มีความเหมาะสม สอดคล้องกับสาขาวิชาและความก้าวหน้าของศาสตร์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ระบบการช่วยเหลือ กำกับดูแล และติดตามความก้าวหน้าของการทำปัญหาพิเศษ/ค้นคว้าอิสระ/วิทยานิพนธ์ และการตีพิมพ์ผลงาน (กรณีบัณฑิตศึกษา)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ระบบ/วิธีการประเมินผู้เรียนมีความเหมาะสม สามารถให้ข้อมูลที่ผู้สอนและผู้เรียนใช้เป็นแนวทางในการปรับปรุงพัฒนาการเรียนการสอน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4.3</w:t>
            </w: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A5F2C" w:rsidRPr="004963D5" w:rsidTr="007D09F3">
        <w:trPr>
          <w:trHeight w:val="328"/>
        </w:trPr>
        <w:tc>
          <w:tcPr>
            <w:tcW w:w="805" w:type="dxa"/>
          </w:tcPr>
          <w:p w:rsidR="00DA5F2C" w:rsidRPr="004963D5" w:rsidRDefault="00DA5F2C" w:rsidP="007D09F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A5F2C" w:rsidRPr="004963D5" w:rsidRDefault="00DA5F2C" w:rsidP="007D09F3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4963D5">
              <w:rPr>
                <w:rFonts w:ascii="TH Sarabun New" w:hAnsi="TH Sarabun New" w:cs="TH Sarabun New"/>
                <w:sz w:val="30"/>
                <w:szCs w:val="30"/>
                <w:cs/>
              </w:rPr>
              <w:t>มีสิ่งสนับสนุนการเรียนรู้ที่จำเป็นอย่างเพียงพอ เหมาะสมต่อการจัดการเรียนการสอน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4.7</w:t>
            </w:r>
          </w:p>
        </w:tc>
      </w:tr>
      <w:tr w:rsidR="00DA5F2C" w:rsidRPr="004963D5" w:rsidTr="007D09F3">
        <w:trPr>
          <w:trHeight w:val="328"/>
        </w:trPr>
        <w:tc>
          <w:tcPr>
            <w:tcW w:w="7195" w:type="dxa"/>
            <w:gridSpan w:val="2"/>
            <w:shd w:val="clear" w:color="auto" w:fill="FBD4B4" w:themeFill="accent6" w:themeFillTint="66"/>
          </w:tcPr>
          <w:p w:rsidR="00DA5F2C" w:rsidRPr="004963D5" w:rsidRDefault="00DA5F2C" w:rsidP="007D09F3">
            <w:pPr>
              <w:spacing w:line="30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963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ระดับความพึงพอใจเฉลี่ย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:rsidR="00DA5F2C" w:rsidRPr="004963D5" w:rsidRDefault="00DA5F2C" w:rsidP="007D0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4.45</w:t>
            </w:r>
          </w:p>
        </w:tc>
      </w:tr>
    </w:tbl>
    <w:p w:rsidR="00DA5F2C" w:rsidRPr="00827C18" w:rsidRDefault="00DA5F2C" w:rsidP="00DA5F2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Pr="00EC7CF4" w:rsidRDefault="00DA5F2C" w:rsidP="00DA5F2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</w:t>
      </w:r>
      <w:r w:rsidR="002B62E3">
        <w:rPr>
          <w:rFonts w:ascii="TH SarabunPSK" w:hAnsi="TH SarabunPSK" w:hint="cs"/>
          <w:b/>
          <w:bCs/>
          <w:sz w:val="32"/>
          <w:cs/>
        </w:rPr>
        <w:t>3</w:t>
      </w:r>
      <w:r>
        <w:rPr>
          <w:rFonts w:ascii="TH SarabunPSK" w:hAnsi="TH SarabunPSK" w:hint="cs"/>
          <w:b/>
          <w:bCs/>
          <w:sz w:val="32"/>
          <w:cs/>
        </w:rPr>
        <w:t>.....................</w:t>
      </w:r>
    </w:p>
    <w:p w:rsidR="00DA5F2C" w:rsidRDefault="00DA5F2C" w:rsidP="00DA5F2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DA5F2C" w:rsidRDefault="00DA5F2C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A5F2C" w:rsidRDefault="00DA5F2C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Pr="00580A70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6186" w:rsidRDefault="001E6186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6186" w:rsidRDefault="001E6186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6186" w:rsidRDefault="001E6186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662FC" w:rsidRDefault="00F662FC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662FC" w:rsidRDefault="00F662FC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662FC" w:rsidRDefault="00F662FC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6186" w:rsidRDefault="001E6186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Pr="00744DD0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0020A5" wp14:editId="0EF12519">
                <wp:simplePos x="0" y="0"/>
                <wp:positionH relativeFrom="column">
                  <wp:posOffset>234950</wp:posOffset>
                </wp:positionH>
                <wp:positionV relativeFrom="paragraph">
                  <wp:posOffset>-93345</wp:posOffset>
                </wp:positionV>
                <wp:extent cx="5330825" cy="405130"/>
                <wp:effectExtent l="57150" t="38100" r="79375" b="90170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5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03FFC" id="Rounded Rectangle 314" o:spid="_x0000_s1026" style="position:absolute;margin-left:18.5pt;margin-top:-7.35pt;width:419.75pt;height:31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5 หลักสูตร การเรียนการสอน การประเมินผู้เรียน</w:t>
      </w:r>
    </w:p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7D09F3" w:rsidRDefault="007D09F3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ข้อมูลผลการเรียนรายวิชาของหลักสูตร</w:t>
      </w: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7D09F3">
        <w:rPr>
          <w:rFonts w:ascii="TH SarabunPSK" w:hAnsi="TH SarabunPSK"/>
          <w:b/>
          <w:bCs/>
          <w:sz w:val="32"/>
          <w:cs/>
        </w:rPr>
        <w:t>สรุปผลรายวิชาที่เปิดสอนในภาคเรียนที่ 1/</w:t>
      </w:r>
      <w:r w:rsidRPr="007D09F3">
        <w:rPr>
          <w:rFonts w:ascii="TH SarabunPSK" w:hAnsi="TH SarabunPSK"/>
          <w:b/>
          <w:bCs/>
          <w:sz w:val="32"/>
        </w:rPr>
        <w:t>256</w:t>
      </w:r>
      <w:r w:rsidRPr="007D09F3">
        <w:rPr>
          <w:rFonts w:ascii="TH SarabunPSK" w:hAnsi="TH SarabunPSK"/>
          <w:b/>
          <w:bCs/>
          <w:sz w:val="32"/>
          <w:cs/>
        </w:rPr>
        <w:t xml:space="preserve">1 </w:t>
      </w: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1377"/>
        <w:gridCol w:w="1064"/>
        <w:gridCol w:w="422"/>
        <w:gridCol w:w="477"/>
        <w:gridCol w:w="343"/>
        <w:gridCol w:w="488"/>
        <w:gridCol w:w="355"/>
        <w:gridCol w:w="497"/>
        <w:gridCol w:w="363"/>
        <w:gridCol w:w="331"/>
        <w:gridCol w:w="351"/>
        <w:gridCol w:w="347"/>
        <w:gridCol w:w="371"/>
        <w:gridCol w:w="412"/>
        <w:gridCol w:w="352"/>
        <w:gridCol w:w="269"/>
        <w:gridCol w:w="1167"/>
        <w:gridCol w:w="662"/>
      </w:tblGrid>
      <w:tr w:rsidR="007D09F3" w:rsidRPr="007D09F3" w:rsidTr="007D09F3">
        <w:tc>
          <w:tcPr>
            <w:tcW w:w="1377" w:type="dxa"/>
            <w:vMerge w:val="restart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064" w:type="dxa"/>
            <w:vMerge w:val="restart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ภาค/ปีการศึกษา</w:t>
            </w:r>
          </w:p>
        </w:tc>
        <w:tc>
          <w:tcPr>
            <w:tcW w:w="5378" w:type="dxa"/>
            <w:gridSpan w:val="14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จำนวนการกระจายของเกรด (คน)</w:t>
            </w:r>
          </w:p>
        </w:tc>
        <w:tc>
          <w:tcPr>
            <w:tcW w:w="1829" w:type="dxa"/>
            <w:gridSpan w:val="2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7D09F3" w:rsidRPr="007D09F3" w:rsidTr="007D09F3">
        <w:tc>
          <w:tcPr>
            <w:tcW w:w="1377" w:type="dxa"/>
            <w:vMerge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064" w:type="dxa"/>
            <w:vMerge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2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B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43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88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C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55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9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D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63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31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T</w:t>
            </w:r>
          </w:p>
        </w:tc>
        <w:tc>
          <w:tcPr>
            <w:tcW w:w="34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S</w:t>
            </w:r>
          </w:p>
        </w:tc>
        <w:tc>
          <w:tcPr>
            <w:tcW w:w="371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U</w:t>
            </w:r>
          </w:p>
        </w:tc>
        <w:tc>
          <w:tcPr>
            <w:tcW w:w="412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W</w:t>
            </w:r>
          </w:p>
        </w:tc>
        <w:tc>
          <w:tcPr>
            <w:tcW w:w="352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V</w:t>
            </w:r>
          </w:p>
        </w:tc>
        <w:tc>
          <w:tcPr>
            <w:tcW w:w="269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I</w:t>
            </w:r>
          </w:p>
        </w:tc>
        <w:tc>
          <w:tcPr>
            <w:tcW w:w="116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สอบผ่าน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206717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br/>
            </w:r>
            <w:r w:rsidRPr="007D09F3">
              <w:rPr>
                <w:rFonts w:ascii="TH SarabunPSK" w:hAnsi="TH SarabunPSK"/>
                <w:sz w:val="28"/>
                <w:szCs w:val="28"/>
              </w:rPr>
              <w:t>Geometry for Teachers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11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206728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NUM THE AND ALG FOR TEACHERS   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206753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MATH INSTRUCTION AND TECH            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12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</w:t>
            </w: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14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12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206785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DISCRETE MATH FOR TEACHERS  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206789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SELECTED TOPICS IN MATH      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206794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SEMINAR IN MATH FOR TEACHERS 1   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206795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SEMINAR IN MATH FOR TEACHERS 2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7</w:t>
            </w: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7</w:t>
            </w:r>
          </w:p>
        </w:tc>
      </w:tr>
      <w:tr w:rsidR="007D09F3" w:rsidRPr="007D09F3" w:rsidTr="007D09F3">
        <w:tc>
          <w:tcPr>
            <w:tcW w:w="13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206798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INDEPENDENT STUDY</w:t>
            </w:r>
          </w:p>
        </w:tc>
        <w:tc>
          <w:tcPr>
            <w:tcW w:w="1064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</w:p>
        </w:tc>
        <w:tc>
          <w:tcPr>
            <w:tcW w:w="42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34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6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 w:hint="cs"/>
                <w:sz w:val="28"/>
                <w:szCs w:val="28"/>
                <w:cs/>
              </w:rPr>
              <w:t>0</w:t>
            </w:r>
          </w:p>
        </w:tc>
      </w:tr>
    </w:tbl>
    <w:p w:rsidR="007D09F3" w:rsidRPr="007D09F3" w:rsidRDefault="007D09F3" w:rsidP="007D09F3">
      <w:pPr>
        <w:spacing w:after="0" w:line="240" w:lineRule="auto"/>
        <w:rPr>
          <w:rFonts w:ascii="TH SarabunPSK" w:hAnsi="TH SarabunPSK"/>
          <w:color w:val="FF0000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7D09F3">
        <w:rPr>
          <w:rFonts w:ascii="TH SarabunPSK" w:hAnsi="TH SarabunPSK"/>
          <w:b/>
          <w:bCs/>
          <w:sz w:val="32"/>
          <w:cs/>
        </w:rPr>
        <w:t>สรุปผลรายวิชาที่เปิดสอนในภาคเรียนที่ 2/25</w:t>
      </w:r>
      <w:r w:rsidRPr="007D09F3">
        <w:rPr>
          <w:rFonts w:ascii="TH SarabunPSK" w:hAnsi="TH SarabunPSK"/>
          <w:b/>
          <w:bCs/>
          <w:sz w:val="32"/>
        </w:rPr>
        <w:t>6</w:t>
      </w:r>
      <w:r w:rsidRPr="007D09F3">
        <w:rPr>
          <w:rFonts w:ascii="TH SarabunPSK" w:hAnsi="TH SarabunPSK"/>
          <w:b/>
          <w:bCs/>
          <w:sz w:val="32"/>
          <w:cs/>
        </w:rPr>
        <w:t>1</w:t>
      </w: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1279"/>
        <w:gridCol w:w="1065"/>
        <w:gridCol w:w="427"/>
        <w:gridCol w:w="477"/>
        <w:gridCol w:w="343"/>
        <w:gridCol w:w="488"/>
        <w:gridCol w:w="355"/>
        <w:gridCol w:w="497"/>
        <w:gridCol w:w="363"/>
        <w:gridCol w:w="331"/>
        <w:gridCol w:w="351"/>
        <w:gridCol w:w="368"/>
        <w:gridCol w:w="371"/>
        <w:gridCol w:w="412"/>
        <w:gridCol w:w="352"/>
        <w:gridCol w:w="269"/>
        <w:gridCol w:w="1167"/>
        <w:gridCol w:w="733"/>
      </w:tblGrid>
      <w:tr w:rsidR="007D09F3" w:rsidRPr="007D09F3" w:rsidTr="007D09F3">
        <w:tc>
          <w:tcPr>
            <w:tcW w:w="1279" w:type="dxa"/>
            <w:vMerge w:val="restart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065" w:type="dxa"/>
            <w:vMerge w:val="restart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ภาค/ปีการศึกษา</w:t>
            </w:r>
          </w:p>
        </w:tc>
        <w:tc>
          <w:tcPr>
            <w:tcW w:w="5404" w:type="dxa"/>
            <w:gridSpan w:val="14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จำนวนการกระจายของเกรด (คน)</w:t>
            </w:r>
          </w:p>
        </w:tc>
        <w:tc>
          <w:tcPr>
            <w:tcW w:w="1900" w:type="dxa"/>
            <w:gridSpan w:val="2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7D09F3" w:rsidRPr="007D09F3" w:rsidTr="007D09F3">
        <w:tc>
          <w:tcPr>
            <w:tcW w:w="1279" w:type="dxa"/>
            <w:vMerge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065" w:type="dxa"/>
            <w:vMerge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B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43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88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C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55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9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D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63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31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T</w:t>
            </w:r>
          </w:p>
        </w:tc>
        <w:tc>
          <w:tcPr>
            <w:tcW w:w="368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S</w:t>
            </w:r>
          </w:p>
        </w:tc>
        <w:tc>
          <w:tcPr>
            <w:tcW w:w="371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U</w:t>
            </w:r>
          </w:p>
        </w:tc>
        <w:tc>
          <w:tcPr>
            <w:tcW w:w="412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W</w:t>
            </w:r>
          </w:p>
        </w:tc>
        <w:tc>
          <w:tcPr>
            <w:tcW w:w="352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V</w:t>
            </w:r>
          </w:p>
        </w:tc>
        <w:tc>
          <w:tcPr>
            <w:tcW w:w="269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</w:rPr>
              <w:t>I</w:t>
            </w:r>
          </w:p>
        </w:tc>
        <w:tc>
          <w:tcPr>
            <w:tcW w:w="1167" w:type="dxa"/>
          </w:tcPr>
          <w:p w:rsidR="007D09F3" w:rsidRPr="007D09F3" w:rsidRDefault="007D09F3" w:rsidP="007D09F3">
            <w:pPr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73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สอบผ่าน</w:t>
            </w:r>
          </w:p>
        </w:tc>
      </w:tr>
      <w:tr w:rsidR="007D09F3" w:rsidRPr="007D09F3" w:rsidTr="007D09F3">
        <w:tc>
          <w:tcPr>
            <w:tcW w:w="127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206703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MATH PROC WITH ACTIV AND ASSES   </w:t>
            </w:r>
          </w:p>
        </w:tc>
        <w:tc>
          <w:tcPr>
            <w:tcW w:w="106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2/2561</w:t>
            </w:r>
          </w:p>
        </w:tc>
        <w:tc>
          <w:tcPr>
            <w:tcW w:w="42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13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15</w:t>
            </w:r>
          </w:p>
        </w:tc>
        <w:tc>
          <w:tcPr>
            <w:tcW w:w="73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13</w:t>
            </w:r>
          </w:p>
        </w:tc>
      </w:tr>
      <w:tr w:rsidR="007D09F3" w:rsidRPr="007D09F3" w:rsidTr="007D09F3">
        <w:tc>
          <w:tcPr>
            <w:tcW w:w="127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206737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MATH ANALYSIS FOR TEACHERS</w:t>
            </w:r>
          </w:p>
        </w:tc>
        <w:tc>
          <w:tcPr>
            <w:tcW w:w="106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2/2561</w:t>
            </w:r>
          </w:p>
        </w:tc>
        <w:tc>
          <w:tcPr>
            <w:tcW w:w="42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15</w:t>
            </w:r>
          </w:p>
        </w:tc>
        <w:tc>
          <w:tcPr>
            <w:tcW w:w="73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13</w:t>
            </w:r>
          </w:p>
        </w:tc>
      </w:tr>
      <w:tr w:rsidR="007D09F3" w:rsidRPr="007D09F3" w:rsidTr="007D09F3">
        <w:tc>
          <w:tcPr>
            <w:tcW w:w="127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206774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PROBABILITY FOR TEACHERS</w:t>
            </w:r>
          </w:p>
        </w:tc>
        <w:tc>
          <w:tcPr>
            <w:tcW w:w="106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2/2561</w:t>
            </w:r>
          </w:p>
        </w:tc>
        <w:tc>
          <w:tcPr>
            <w:tcW w:w="42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13</w:t>
            </w: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</w:t>
            </w: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15</w:t>
            </w:r>
          </w:p>
        </w:tc>
        <w:tc>
          <w:tcPr>
            <w:tcW w:w="73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13</w:t>
            </w:r>
          </w:p>
        </w:tc>
      </w:tr>
      <w:tr w:rsidR="007D09F3" w:rsidRPr="007D09F3" w:rsidTr="007D09F3">
        <w:tc>
          <w:tcPr>
            <w:tcW w:w="127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206794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 xml:space="preserve">SEMINAR IN MATH FOR TEACHERS 1   </w:t>
            </w:r>
          </w:p>
        </w:tc>
        <w:tc>
          <w:tcPr>
            <w:tcW w:w="106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2/2561</w:t>
            </w:r>
          </w:p>
        </w:tc>
        <w:tc>
          <w:tcPr>
            <w:tcW w:w="42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</w:t>
            </w: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8</w:t>
            </w:r>
          </w:p>
        </w:tc>
        <w:tc>
          <w:tcPr>
            <w:tcW w:w="73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</w:tr>
      <w:tr w:rsidR="007D09F3" w:rsidRPr="007D09F3" w:rsidTr="007D09F3">
        <w:tc>
          <w:tcPr>
            <w:tcW w:w="127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206795</w:t>
            </w:r>
          </w:p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</w:rPr>
              <w:t>SEMINAR IN MATH FOR TEACHERS 2</w:t>
            </w:r>
          </w:p>
        </w:tc>
        <w:tc>
          <w:tcPr>
            <w:tcW w:w="106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2/2561</w:t>
            </w:r>
          </w:p>
        </w:tc>
        <w:tc>
          <w:tcPr>
            <w:tcW w:w="42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7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8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49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3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</w:t>
            </w:r>
          </w:p>
        </w:tc>
        <w:tc>
          <w:tcPr>
            <w:tcW w:w="371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</w:t>
            </w:r>
          </w:p>
        </w:tc>
        <w:tc>
          <w:tcPr>
            <w:tcW w:w="41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9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67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2</w:t>
            </w:r>
          </w:p>
        </w:tc>
        <w:tc>
          <w:tcPr>
            <w:tcW w:w="733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1</w:t>
            </w:r>
          </w:p>
        </w:tc>
      </w:tr>
    </w:tbl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rPr>
          <w:rFonts w:ascii="TH SarabunPSK" w:hAnsi="TH SarabunPSK"/>
          <w:sz w:val="32"/>
        </w:rPr>
      </w:pPr>
    </w:p>
    <w:p w:rsidR="007D09F3" w:rsidRPr="007D09F3" w:rsidRDefault="007D09F3" w:rsidP="007D09F3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ตัวบ่งชี้ 5.1 สาระของรายวิชาในหลักสูตร</w:t>
      </w:r>
    </w:p>
    <w:p w:rsidR="007D09F3" w:rsidRPr="007D09F3" w:rsidRDefault="007D09F3" w:rsidP="007D09F3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1.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  <w:r w:rsidRPr="007D09F3">
        <w:rPr>
          <w:rFonts w:ascii="TH SarabunPSK" w:eastAsiaTheme="minorHAnsi" w:hAnsi="TH SarabunPSK"/>
          <w:b/>
          <w:bCs/>
          <w:sz w:val="32"/>
          <w:cs/>
        </w:rPr>
        <w:t xml:space="preserve">  </w:t>
      </w:r>
    </w:p>
    <w:p w:rsidR="007D09F3" w:rsidRPr="007D09F3" w:rsidRDefault="007D09F3" w:rsidP="00A80B91">
      <w:pPr>
        <w:numPr>
          <w:ilvl w:val="0"/>
          <w:numId w:val="8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Theme="minorHAnsi" w:hAnsi="TH SarabunPSK"/>
          <w:sz w:val="32"/>
        </w:rPr>
      </w:pPr>
      <w:r w:rsidRPr="007D09F3">
        <w:rPr>
          <w:rFonts w:ascii="TH SarabunPSK" w:eastAsiaTheme="minorHAnsi" w:hAnsi="TH SarabunPSK"/>
          <w:sz w:val="32"/>
          <w:cs/>
        </w:rPr>
        <w:t>การออกแบบหลักสูตรการสอนคณิตศาสตร์ คำนึงถึง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รอบรู้ในเนื้อหาวิชาคณิตศาสตร์ในระดับสูง ทั้งในมิติที่กว้างและลึก รวมทั้งมีการศึกษาเทคนิควิธีการสอนคณิตศาสตร์ที่เหมาะสม  เพื่อให้ผู้เรียนมีพื้นฐานและความความเข้าใจทฤษฎีบทต่างๆ ทางคณิตศาสตร์อย่างลุ่มลึก มีความสามารถในการพัฒนากิจกรรมการเรียนการสอน รวมไปถึงการพัฒนาตนเองในด้านการสอนอย่างต่อเนื่องและมีประสิทธิภาพซึ่งเป็นรากฐานที่สำคัญในการสร้างกำลังคนและมีประโยชน์ต่อการพัฒนาประเทศเป็นอย่างยิ่ง</w:t>
      </w:r>
      <w:r w:rsidRPr="007D09F3">
        <w:rPr>
          <w:rFonts w:ascii="TH SarabunPSK" w:eastAsia="Cordia New" w:hAnsi="TH SarabunPSK"/>
          <w:sz w:val="32"/>
          <w:cs/>
          <w:lang w:val="en-AU" w:eastAsia="zh-CN"/>
        </w:rPr>
        <w:t xml:space="preserve">  </w:t>
      </w:r>
      <w:r w:rsidRPr="007D09F3">
        <w:rPr>
          <w:rFonts w:ascii="TH SarabunPSK" w:eastAsiaTheme="minorHAnsi" w:hAnsi="TH SarabunPSK"/>
          <w:sz w:val="32"/>
        </w:rPr>
        <w:t xml:space="preserve">     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กลไลที่ใช้สำหรับพัฒนาและปรับปรุงหลักสูตรได้แก่การสร้างแบบสอบถามเพื่อให้นักศึกษาที่กำลังศึกษาอยู่ หรือที่จบไปแล้ว รวมทั้งภาพสะท้อนที่ได้รับจากผู้ใช้บัณฑิต</w:t>
      </w:r>
      <w:r w:rsidRPr="007D09F3">
        <w:rPr>
          <w:rFonts w:ascii="TH SarabunPSK" w:eastAsia="Times New Roman" w:hAnsi="TH SarabunPSK"/>
          <w:sz w:val="32"/>
        </w:rPr>
        <w:t xml:space="preserve"> </w:t>
      </w:r>
      <w:r w:rsidRPr="007D09F3">
        <w:rPr>
          <w:rFonts w:ascii="TH SarabunPSK" w:eastAsia="Times New Roman" w:hAnsi="TH SarabunPSK"/>
          <w:sz w:val="32"/>
          <w:cs/>
        </w:rPr>
        <w:t>ได้แก่ คณาจารย์ต่าง ๆ ที่รับนักศึกษาเข้าศึกษาต่อระดับปริญญาเอก และนำข้อมูลจากผู้สอนที่เกี่ยวข้องกับผลสัมฤทธิ์ของ</w:t>
      </w:r>
      <w:r w:rsidRPr="007D09F3">
        <w:rPr>
          <w:rFonts w:ascii="TH SarabunPSK" w:eastAsia="Times New Roman" w:hAnsi="TH SarabunPSK"/>
          <w:sz w:val="32"/>
          <w:cs/>
        </w:rPr>
        <w:lastRenderedPageBreak/>
        <w:t>นักศึกษาและบัณฑิตที่จบหลักสูตร  เพื่อให้ได้ข้อมูลที่ใช้ในการพัฒนาหรือปรับปรุงหลักสูตร ผลจากแบบสอบถามจะถูกนำเข้าที่ประชุมเพื่อประเมินและดำเนินการปรับปรุงตามความเหมาะสม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 xml:space="preserve">วัตถุประสงค์ของหลักสูตร  (ทั้งหลักสูตรแผน ก  แบบ ก2  และ  แผน ข)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เพื่อผลิตมหาบัณฑิตที่มีความรู้ ในวิชาคณิตศาสตร์อย่างลึกซึ้ง สามารถนำความรู้ทางคณิตศาสตร์ไปใช้ในการสอน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รวมทั้งการวิจัยในชั้นเรียนได้อย่างมีประสิทธิภาพ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และสามารถสร้างสรรค์งานวิจัยที่จรรโลงความก้าวหน้าทางคณิตศาสตร์ ให้สอดคล้องกับความก้าวหน้าทางวิทยาศาสตร์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และสามารถใช้เทคโนโลยีสารสนเทศช่วยถ่ายทอดความรู้ สร้างสื่อการสอนทางคณิตศาสตร์ได้อย่างมีประสิทธิภาพ 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ตลอดจนมีเจตคติและค่านิยมที่ดีต่อวิชาคณิตศาสตร์ วิทยาศาสตร์ และเทคโนโลยีที่เกี่ยวข้อง และสามารถพัฒนาตนเองได้อย่างต่อเนื่อง และมีคุณธรรม จริยธรรม รวมทั้งจรรยาบรรณทาง วิชาการและวิชาชีพ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กลไลที่ใช้สำหรับพัฒนาและปรับปรุงหลักสูตรได้แก่การสร้างแบบสอบถามเพื่อให้นักศึกษาที่กำลังศึกษาอยู่ หรือที่จบไปแล้ว รวมทั้งภาพสะท้อนที่ได้รับจากผู้ใช้บัณฑิต</w:t>
      </w:r>
      <w:r w:rsidRPr="007D09F3">
        <w:rPr>
          <w:rFonts w:ascii="TH SarabunPSK" w:eastAsia="Times New Roman" w:hAnsi="TH SarabunPSK"/>
          <w:sz w:val="32"/>
        </w:rPr>
        <w:t xml:space="preserve"> </w:t>
      </w:r>
      <w:r w:rsidRPr="007D09F3">
        <w:rPr>
          <w:rFonts w:ascii="TH SarabunPSK" w:eastAsia="Times New Roman" w:hAnsi="TH SarabunPSK"/>
          <w:sz w:val="32"/>
          <w:cs/>
        </w:rPr>
        <w:t>และนำข้อมูลจากผู้สอนที่เกี่ยวข้องกับผลสัมฤทธิ์ของนักศึกษาและบัณฑิตที่จบหลักสูตร  เพื่อให้ได้ข้อมูลที่ใช้ในการพัฒนาหรือปรับปรุงหลักสูตร ผลจากแบบสอบถามจะถูกนำเข้าที่ประชุมเพื่อประเมินและดำเนินการปรับปรุงตามความเหมาะสม</w:t>
      </w:r>
    </w:p>
    <w:p w:rsidR="007D09F3" w:rsidRPr="007D09F3" w:rsidRDefault="007D09F3" w:rsidP="007D09F3">
      <w:pPr>
        <w:tabs>
          <w:tab w:val="left" w:pos="431"/>
        </w:tabs>
        <w:spacing w:after="0" w:line="240" w:lineRule="auto"/>
        <w:contextualSpacing/>
        <w:rPr>
          <w:rFonts w:ascii="TH SarabunPSK" w:eastAsiaTheme="minorHAnsi" w:hAnsi="TH SarabunPSK"/>
          <w:sz w:val="32"/>
        </w:rPr>
      </w:pPr>
    </w:p>
    <w:p w:rsidR="007D09F3" w:rsidRPr="007D09F3" w:rsidRDefault="007D09F3" w:rsidP="007D09F3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7D09F3">
        <w:rPr>
          <w:rFonts w:ascii="TH SarabunPSK" w:eastAsiaTheme="minorHAnsi" w:hAnsi="TH SarabunPSK"/>
          <w:b/>
          <w:bCs/>
          <w:sz w:val="32"/>
        </w:rPr>
        <w:t>2</w:t>
      </w:r>
      <w:r w:rsidRPr="007D09F3">
        <w:rPr>
          <w:rFonts w:ascii="TH SarabunPSK" w:eastAsiaTheme="minorHAnsi" w:hAnsi="TH SarabunPSK"/>
          <w:b/>
          <w:bCs/>
          <w:sz w:val="32"/>
          <w:cs/>
        </w:rPr>
        <w:t>. การปรับปรุงหลักสูตรให้ทันสมัยตามความก้าวหน้าในศาสตร์สาขาวิชานั้นๆ</w:t>
      </w: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     </w:t>
      </w:r>
      <w:r w:rsidRPr="007D09F3">
        <w:rPr>
          <w:rFonts w:ascii="TH SarabunPSK" w:eastAsiaTheme="minorHAnsi" w:hAnsi="TH SarabunPSK"/>
          <w:sz w:val="32"/>
          <w:cs/>
        </w:rPr>
        <w:t>ก่อนที่จะปรับปรุงหลักสูตรในแต่ละครั้งคณะกรรมการบริหารหลักสูตรจะดำเนินการดังนี้</w:t>
      </w:r>
    </w:p>
    <w:p w:rsidR="007D09F3" w:rsidRPr="007D09F3" w:rsidRDefault="007D09F3" w:rsidP="00A80B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H SarabunPSK" w:eastAsia="Times New Roman" w:hAnsi="TH SarabunPSK"/>
          <w:b/>
          <w:bCs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จัดทำแบบสอบถาม  เพื่อให้ได้ข้อเสนอแนะในการปรับปรุงหลักสูตรจากนักศึกษา  โดยทำการสอบถามระหว่างการจัดสัมมนานักศึกษาบัณฑิตศึกษาในแต่ละปี  และแบบสอบถามความคิดเห็นเกี่ยวกับหลักสูตรประจำปี</w:t>
      </w:r>
    </w:p>
    <w:p w:rsidR="007D09F3" w:rsidRPr="007D09F3" w:rsidRDefault="007D09F3" w:rsidP="00A80B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H SarabunPSK" w:eastAsia="Times New Roman" w:hAnsi="TH SarabunPSK"/>
          <w:b/>
          <w:bCs/>
          <w:sz w:val="32"/>
        </w:rPr>
      </w:pPr>
      <w:r w:rsidRPr="007D09F3">
        <w:rPr>
          <w:rFonts w:ascii="TH SarabunPSK" w:eastAsiaTheme="minorHAnsi" w:hAnsi="TH SarabunPSK"/>
          <w:sz w:val="32"/>
          <w:cs/>
        </w:rPr>
        <w:t>ประเมินภาพรวมของหลักสูตรจากข้อคิดเห็นของศิษย์เก่าและผู้ใช้บัณฑิตแล้วนำข้อมูลดังกล่าวมาวิเคราะห์และสรุปผลการประเมินเพื่อหาแนวทางในการพัฒนาบัณฑิตให้มีความรู้ความสามารถที่โดดเด่นเป็นที่ต้องการของหน่วยงานต่างๆ ทั้งของภาครัฐและเอกชน</w:t>
      </w:r>
    </w:p>
    <w:p w:rsidR="007D09F3" w:rsidRPr="007D09F3" w:rsidRDefault="007D09F3" w:rsidP="00A80B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H SarabunPSK" w:eastAsia="Times New Roman" w:hAnsi="TH SarabunPSK"/>
          <w:b/>
          <w:bCs/>
          <w:sz w:val="32"/>
        </w:rPr>
      </w:pPr>
      <w:r w:rsidRPr="007D09F3">
        <w:rPr>
          <w:rFonts w:ascii="TH SarabunPSK" w:eastAsiaTheme="minorHAnsi" w:hAnsi="TH SarabunPSK"/>
          <w:sz w:val="32"/>
          <w:cs/>
        </w:rPr>
        <w:t>ประเมินการเรียนการสอนของแต่ละกระบวนวิชาโดยดูจากข้อเสนอแนะของผู้สอนและผลการประเมินกระบวนวิชาจากนักศึกษาเป็นหลัก แล้วนำข้อมูลดังกล่าวมาวิเคราะห์และสรุปผลการประเมินเพื่อหาแนวทางในการพัฒนาการเรียนการสอนและปรับปรุงกระบวนวิชาให้ทันสมัยยิ่งขึ้น</w:t>
      </w:r>
    </w:p>
    <w:p w:rsidR="007D09F3" w:rsidRPr="007D09F3" w:rsidRDefault="007D09F3" w:rsidP="00A80B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H SarabunPSK" w:eastAsia="Times New Roman" w:hAnsi="TH SarabunPSK"/>
          <w:b/>
          <w:bCs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ดำเนินการสอบถามผู้ใช้บัณฑิตที่สำเร็จการศึกษา  และอาจารย์ผู้สอน เพื่อรับฟังข้อมูลในการปรับปรุงหลักสูตร</w:t>
      </w:r>
      <w:r w:rsidRPr="007D09F3">
        <w:rPr>
          <w:rFonts w:ascii="TH SarabunPSK" w:eastAsia="Times New Roman" w:hAnsi="TH SarabunPSK"/>
          <w:b/>
          <w:bCs/>
          <w:sz w:val="32"/>
        </w:rPr>
        <w:t xml:space="preserve"> </w:t>
      </w:r>
    </w:p>
    <w:p w:rsidR="007D09F3" w:rsidRPr="007D09F3" w:rsidRDefault="007D09F3" w:rsidP="00A80B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H SarabunPSK" w:eastAsia="Times New Roman" w:hAnsi="TH SarabunPSK"/>
          <w:b/>
          <w:bCs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จากนั้นนำผลประเมินและแบบสอบถามเข้าที่ประชุมกรรมการบริหารหลักสูตร  โดยกรรมการร่วมกันอภิปรายและเสนอแนวคิดในการปรับปรุงหลักสูตร โดยที่ประชุมให้ดำเนินการเปิดกระบวนวิชาใหม่ที่จะเป็นประโยชน์กับนักศึกษาหลังจากเรียนจบในหลักสูตรนี้</w:t>
      </w:r>
      <w:r w:rsidRPr="007D09F3">
        <w:rPr>
          <w:rFonts w:ascii="TH SarabunPSK" w:eastAsia="Times New Roman" w:hAnsi="TH SarabunPSK"/>
          <w:sz w:val="32"/>
        </w:rPr>
        <w:t xml:space="preserve"> </w:t>
      </w:r>
      <w:r w:rsidRPr="007D09F3">
        <w:rPr>
          <w:rFonts w:ascii="TH SarabunPSK" w:eastAsia="Times New Roman" w:hAnsi="TH SarabunPSK"/>
          <w:sz w:val="32"/>
          <w:cs/>
        </w:rPr>
        <w:t xml:space="preserve">เพื่อให้นักศึกษามีความรู้และมีประสบการณ์ในการประยุกต์ใช้ความรู้คณิตศาสตร์กับบริบทรวบ ๆ ตัว  </w:t>
      </w:r>
      <w:r w:rsidRPr="007D09F3">
        <w:rPr>
          <w:rFonts w:ascii="TH SarabunPSK" w:eastAsia="Times New Roman" w:hAnsi="TH SarabunPSK"/>
          <w:b/>
          <w:bCs/>
          <w:sz w:val="32"/>
          <w:cs/>
        </w:rPr>
        <w:t xml:space="preserve"> </w:t>
      </w:r>
      <w:r w:rsidRPr="007D09F3">
        <w:rPr>
          <w:rFonts w:ascii="TH SarabunPSK" w:eastAsia="Times New Roman" w:hAnsi="TH SarabunPSK"/>
          <w:sz w:val="32"/>
          <w:cs/>
        </w:rPr>
        <w:t>ที่ประชุมจึงเสนอให้นำกระบวนวิชาดังกล่าวมาใช้เป็นหนึ่งในวิชาบังคับในการปรับปรุงหลักสูตรครั้งต่อไป</w:t>
      </w: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eastAsiaTheme="minorHAnsi" w:hAnsi="TH SarabunPSK"/>
          <w:b/>
          <w:bCs/>
          <w:sz w:val="32"/>
          <w:cs/>
        </w:rPr>
        <w:t xml:space="preserve">3. </w:t>
      </w:r>
      <w:r w:rsidRPr="007D09F3">
        <w:rPr>
          <w:rFonts w:ascii="TH SarabunPSK" w:hAnsi="TH SarabunPSK"/>
          <w:b/>
          <w:bCs/>
          <w:sz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และวัตถุประสงค์ของหลักสูตรและสอดคล้องกับระดับของหลักสูตร</w:t>
      </w:r>
    </w:p>
    <w:p w:rsidR="007D09F3" w:rsidRPr="007D09F3" w:rsidRDefault="007D09F3" w:rsidP="007D09F3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  <w:cs/>
        </w:rPr>
      </w:pPr>
      <w:r w:rsidRPr="007D09F3">
        <w:rPr>
          <w:rFonts w:ascii="TH SarabunPSK" w:hAnsi="TH SarabunPSK"/>
          <w:sz w:val="32"/>
          <w:cs/>
        </w:rPr>
        <w:t>หลักสูตรมุ่งเน้นพัฒนาความรู้ความสามารถทางด้านคณิตศาสตร์ระดับสูงให้แก่นักศึกษาที่เป็นครูหรือต้องการเป็นครู โดยหลักสูตรได้ฝึกให้นักศึกษาได้ค้นคว้าวิจัยด้วยตนเองโดยมีอาจารย์ที่ปรึกษาวิทยานิพนธ์/การค้นคว้าอิสระเป็นพี่เลี้ยงคอยให้คำชี้แนะแนวทางในการแสวงหาความรู้ที่เหมาะสมกับวัตถุประสงค์ของหลักสูตร ดังนั้นหัวข้อวิทยานิพนธ์/การค้นคว้าอิสระจึงต้องการส่งเสริมให้บัณฑิตของหลักสูตรมีความ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ลึกซึ้งใน</w:t>
      </w:r>
      <w:r w:rsidRPr="007D09F3">
        <w:rPr>
          <w:rFonts w:ascii="TH SarabunPSK" w:eastAsia="Cordia New" w:hAnsi="TH SarabunPSK"/>
          <w:sz w:val="32"/>
          <w:cs/>
          <w:lang w:eastAsia="zh-CN"/>
        </w:rPr>
        <w:lastRenderedPageBreak/>
        <w:t>เนื้อหาคณิตศาสตร์ สามารถนำความรู้ไปศึกษาวิจัยในชั้นเรียนได้อย่างมีประสิทธิภาพ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และสามารถสร้างสรรค์งานวิจัย ให้สอดคล้องกับความก้าวหน้าทางวิทยาศาสตร์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และสามารถใช้เทคโนโลยีสารสนเทศช่วยถ่ายทอดความรู้ สร้างสื่อการสอนทางคณิตศาสตร์ได้อย่างมีประสิทธิภาพ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7D09F3">
        <w:rPr>
          <w:rFonts w:ascii="TH SarabunPSK" w:hAnsi="TH SarabunPSK"/>
          <w:b/>
          <w:bCs/>
          <w:sz w:val="32"/>
          <w:cs/>
        </w:rPr>
        <w:t>สรุปผลการประเมิน</w:t>
      </w:r>
      <w:r w:rsidRPr="007D09F3">
        <w:rPr>
          <w:rFonts w:ascii="TH SarabunPSK" w:hAnsi="TH SarabunPSK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 w:hint="cs"/>
          <w:b/>
          <w:bCs/>
          <w:sz w:val="32"/>
          <w:cs/>
        </w:rPr>
        <w:t>...............3........................</w:t>
      </w:r>
    </w:p>
    <w:p w:rsid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6464C7" w:rsidRPr="007D09F3" w:rsidRDefault="006464C7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ตัวบ่งชี้ 5.2 การวางระบบผู้สอนและกระบวนการจัดการเรียนการสอน</w:t>
      </w: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 xml:space="preserve">1. การพิจารณากำหนดผู้สอน </w:t>
      </w:r>
    </w:p>
    <w:p w:rsidR="007D09F3" w:rsidRPr="007D09F3" w:rsidRDefault="007D09F3" w:rsidP="007D09F3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7D09F3">
        <w:rPr>
          <w:rFonts w:ascii="TH SarabunPSK" w:hAnsi="TH SarabunPSK"/>
          <w:sz w:val="32"/>
          <w:cs/>
        </w:rPr>
        <w:t xml:space="preserve">เพื่อให้ผู้เรียนได้รับองค์ความรู้ในวิชาที่เรียนอย่างครบถ้วน ตลอดจนได้แนวคิดและกระบวนการวิจัย ที่นำไปสู่การสร้างงานวิจัย ผู้สอนต้องเป็นผู้ที่มีความรู้ความเชียวชาญในรายวิชาที่ได้รับมอบหมาย เป็นผู้ที่สามารถถ่ายทอดความรู้ให้ผู้เรียนเข้าใจได้โดยง่าย เป็นผู้ที่มีประสบการณ์ในการทำงานวิจัย  </w:t>
      </w:r>
    </w:p>
    <w:p w:rsidR="007D09F3" w:rsidRPr="007D09F3" w:rsidRDefault="007D09F3" w:rsidP="007D09F3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  <w:cs/>
        </w:rPr>
      </w:pPr>
      <w:r w:rsidRPr="007D09F3">
        <w:rPr>
          <w:rFonts w:ascii="TH SarabunPSK" w:hAnsi="TH SarabunPSK"/>
          <w:sz w:val="32"/>
          <w:cs/>
        </w:rPr>
        <w:t>เพื่อให้การเรียนการสอนมีประสิทธิภาพ ก่อนเปิดภาคการศึกษาคณะกรรมการบริหารหลักสูตรจะทำการตรวจสอบรายวิชาที่เปิดสอน และเนื้อหารายวิชา จากนั้นคณะกรรมการบริหารหลักสูตรประชุมกำหนดผู้สอนในแต่ละรายวิชา โดยพิจารณาจากความเชียวชาญ และประสบการณ์ของอาจารย์ที่สอดคล้องกับรายวิชา จากนั้นแจ้งอาจารย์ผู้สอนทราบเพื่อการเตรียมตัวในการสอน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2. การกำกับ ติดตาม และตรวจสอบการจัดทำ มคอ.3 และมคอ.4 และการจัดการเรียนการสอน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 xml:space="preserve">ผู้รับผิดชอบหลักสูตรแจ้งให้ผู้สอนดำเนินการจัดทำ  มคอ. ผ่านระบบ </w:t>
      </w:r>
      <w:r w:rsidRPr="007D09F3">
        <w:rPr>
          <w:rFonts w:ascii="TH SarabunPSK" w:eastAsia="Times New Roman" w:hAnsi="TH SarabunPSK"/>
          <w:sz w:val="32"/>
        </w:rPr>
        <w:t xml:space="preserve">CMU-MIS </w:t>
      </w:r>
      <w:r w:rsidRPr="007D09F3">
        <w:rPr>
          <w:rFonts w:ascii="TH SarabunPSK" w:eastAsia="Times New Roman" w:hAnsi="TH SarabunPSK"/>
          <w:sz w:val="32"/>
          <w:cs/>
        </w:rPr>
        <w:t xml:space="preserve"> 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อาจารย์ผู้รับผิดชอบในแต่ละกระบวนวิชาดำเนินการบันทึกข้อมูล</w:t>
      </w:r>
      <w:r w:rsidRPr="007D09F3">
        <w:rPr>
          <w:rFonts w:ascii="TH SarabunPSK" w:eastAsia="Times New Roman" w:hAnsi="TH SarabunPSK"/>
          <w:sz w:val="32"/>
        </w:rPr>
        <w:t xml:space="preserve">  </w:t>
      </w:r>
      <w:r w:rsidRPr="007D09F3">
        <w:rPr>
          <w:rFonts w:ascii="TH SarabunPSK" w:eastAsia="Times New Roman" w:hAnsi="TH SarabunPSK"/>
          <w:sz w:val="32"/>
          <w:cs/>
        </w:rPr>
        <w:t>เพื่อให้หลักสูตรสามารถติดตามผลการดำเนินการได้อย่างเป็นระบบ</w:t>
      </w:r>
      <w:r w:rsidRPr="007D09F3">
        <w:rPr>
          <w:rFonts w:ascii="TH SarabunPSK" w:eastAsia="Times New Roman" w:hAnsi="TH SarabunPSK"/>
          <w:sz w:val="32"/>
        </w:rPr>
        <w:t xml:space="preserve">  </w:t>
      </w:r>
      <w:r w:rsidRPr="007D09F3">
        <w:rPr>
          <w:rFonts w:ascii="TH SarabunPSK" w:eastAsia="Times New Roman" w:hAnsi="TH SarabunPSK"/>
          <w:sz w:val="32"/>
          <w:cs/>
        </w:rPr>
        <w:t>โดยมีการจัดทำ มคอ. 3 ในทุกกระบวนวิชาที่เปิดสอนในปีการศึกษา 2561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เมื่อสิ้นสุดภาคการศึกษา  ผู้สอนจะพิจารณาผลสัมฤทธิ์ของนักศึกษาและจัดส่งตามระบบที่ทางมหาวิทยาลัยจัดให้  โดยผลสัมฤทธิ์จะผ่านที่ประชุมกรรมการบริหารหลักสูตรประจำสาขาและภาควิชาก่อนดำเนินต่อตามขั้นตอนต่อไป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คณะกรรมการบริหารหลักสูตรบัณฑิตศึกษาประจำสาขาวิชาได้มีการจัดทำระบบการทวนสอบ เป็นตรวจสอบการจัดการเรียนการสอนให้ตรงตามเนื้อหาใน มคอ.  </w:t>
      </w:r>
      <w:r w:rsidRPr="007D09F3">
        <w:rPr>
          <w:rFonts w:ascii="TH SarabunPSK" w:eastAsia="Times New Roman" w:hAnsi="TH SarabunPSK"/>
          <w:sz w:val="32"/>
          <w:cs/>
        </w:rPr>
        <w:t>โดยการทวนสอบมีการเลือกตัวแทนประจำหลักสูตรคณิตศาสตร์ประยุกต์ และหลักสูตรที่เกี่ยวข้องร่วมกันพิจารณาความเหมาะสมของข้อสอบ</w:t>
      </w: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 xml:space="preserve">3. การจัดการเรียนการสอนที่มีการฝึกปฏิบัติ ในระดับปริญญาตรี </w:t>
      </w:r>
    </w:p>
    <w:p w:rsidR="007D09F3" w:rsidRPr="006464C7" w:rsidRDefault="006464C7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="007D09F3" w:rsidRPr="006464C7">
        <w:rPr>
          <w:rFonts w:ascii="TH SarabunPSK" w:hAnsi="TH SarabunPSK"/>
          <w:sz w:val="32"/>
          <w:cs/>
        </w:rPr>
        <w:t>- ไม่มี –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cs/>
        </w:rPr>
      </w:pP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 xml:space="preserve">4. การจัดการเรียนการสอนในระดับปริญญาตรี ที่มีการบูรณาการกับการวิจัย บริการวิชาการแก่สังคม และทำนุบำรุงศิลปวัฒนธรรม </w:t>
      </w:r>
    </w:p>
    <w:p w:rsidR="007D09F3" w:rsidRPr="006464C7" w:rsidRDefault="006464C7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="007D09F3" w:rsidRPr="006464C7">
        <w:rPr>
          <w:rFonts w:ascii="TH SarabunPSK" w:hAnsi="TH SarabunPSK"/>
          <w:sz w:val="32"/>
          <w:cs/>
        </w:rPr>
        <w:t>- ไม่มี -</w:t>
      </w:r>
    </w:p>
    <w:p w:rsid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6464C7" w:rsidRPr="007D09F3" w:rsidRDefault="006464C7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lastRenderedPageBreak/>
        <w:t xml:space="preserve">5.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  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 xml:space="preserve">นักศึกษาดำเนินการติดต่ออาจารย์ที่มีความเชี่ยวชาญหรือกำลังทำงานวิจัยในด้านที่นักศึกษามีความสนใจ 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นักศึกษาดำเนินการวิจัยภายใต้คำแนะนำของอาจารย์ที่ปรึกษา  โดยหัวข้อวิทยานิพนธ์จะต้องผ่านความเห็นชอบของอาจารย์ที่ปรึกษาก่อนนำเสนอต่อคณะกรรมการบริหารหลักสูตร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 xml:space="preserve">นักศึกษานำเสนอหัวข้อวิทยานิพนธ์ต่อที่ประชุมกรรมการบริหารหลักสูตรเพื่อพิจารณาความเหมาะสม  จากนั้นภาควิชาฯ   ภายในกำหนดการที่บัณฑิตศึกษากำหนด (ปัจจุบันภายในปีที่ </w:t>
      </w:r>
      <w:r w:rsidRPr="007D09F3">
        <w:rPr>
          <w:rFonts w:ascii="TH SarabunPSK" w:eastAsia="Times New Roman" w:hAnsi="TH SarabunPSK"/>
          <w:sz w:val="32"/>
        </w:rPr>
        <w:t xml:space="preserve">2 </w:t>
      </w:r>
      <w:r w:rsidRPr="007D09F3">
        <w:rPr>
          <w:rFonts w:ascii="TH SarabunPSK" w:eastAsia="Times New Roman" w:hAnsi="TH SarabunPSK"/>
          <w:sz w:val="32"/>
          <w:cs/>
        </w:rPr>
        <w:t xml:space="preserve">ของการศึกษาในหลักสูตร) 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หลักสูตรจะดำเนินการส่งเอกสารไปยังคณะวิทยาศาสตร์เพื่อทำคำสั่งแต่งตั้งอาจารย์ที่ปรึกษาหลังจากหัวข้อวิจัยผ่านที่ประชุมคณะกรรมการบัณฑิตประจำคณะแล้ว</w:t>
      </w:r>
    </w:p>
    <w:p w:rsidR="007D09F3" w:rsidRPr="007D09F3" w:rsidRDefault="007D09F3" w:rsidP="007D09F3">
      <w:pPr>
        <w:tabs>
          <w:tab w:val="left" w:pos="431"/>
        </w:tabs>
        <w:spacing w:after="0" w:line="216" w:lineRule="auto"/>
        <w:ind w:left="720"/>
        <w:contextualSpacing/>
        <w:jc w:val="thaiDistribute"/>
        <w:rPr>
          <w:rFonts w:ascii="TH SarabunPSK" w:eastAsia="Times New Roman" w:hAnsi="TH SarabunPSK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  <w:r w:rsidRPr="007D09F3">
        <w:rPr>
          <w:rFonts w:ascii="TH SarabunPSK" w:hAnsi="TH SarabunPSK"/>
          <w:b/>
          <w:bCs/>
          <w:sz w:val="32"/>
        </w:rPr>
        <w:t>6</w:t>
      </w:r>
      <w:r w:rsidRPr="007D09F3">
        <w:rPr>
          <w:rFonts w:ascii="TH SarabunPSK" w:hAnsi="TH SarabunPSK"/>
          <w:b/>
          <w:bCs/>
          <w:sz w:val="32"/>
          <w:cs/>
        </w:rPr>
        <w:t>. การแต่งตั้งอาจารย์ที่ปรึกษาวิทยานิพนธ์และการค้นคว้าอิสระในระดับบัณฑิตศึกษา ที่มีความเชื่อมโยง สอดคล้อง หรือสัมพันธ์กับหัวข้อวิทยานิพนธ์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การแต่งตั้งอาจารย์ที่ปรึกษา มีการพิจารณาความเหมาะสมและคุณสมบัติผ่านคณะกรรมการบริหารหลักสูตร    โดยคณะกรรมการฯ จะพิจารณาความเชื่อมโยงสอดคล้องกับหัวข้อวิทยานิพนธ์ของอาจารย์ที่ปรึกษาหลัก  รวมทั้งตรวจสอบผลงานย้อนหลังของอาจารย์ที่ปรึกษาหลักให้สอดคล้องกับเกณฑ์ของบัณฑิตวิทยาลัย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ในกรณีที่มีอาจารย์ที่ปรึกษาร่วม  อาจารย์ที่ปรึกษาหลักจะเสนอต่อคณะกรรมการบริหารหลักสูตร   โดยจะพิจารณาผลงานและความเชี่ยวชาญว่าสอดคล้องกับหัวข้อวิทยานิพนธ์หรือไม่  รวมทั้งตรวจสอบคุณสมบัติตามเกณฑ์ของบัณฑิตวิทยาลัย   และเมื่ออาจารย์ที่ปรึกษาร่วมจะต้องผ่านความเห็นชอบจากคณะกรรมการบริหารหลักสูตรเช่นกัน  ก่อนจะดำเนินการต่อไปเพื่อทำคำสั่งแต่งตั้งอาจารย์ที่ปรึกษาและอาจารย์ที่ปรึกษาร่วม (ถ้ามี)  ต่อไป</w:t>
      </w:r>
    </w:p>
    <w:p w:rsidR="007D09F3" w:rsidRPr="007D09F3" w:rsidRDefault="007D09F3" w:rsidP="007D09F3">
      <w:pPr>
        <w:tabs>
          <w:tab w:val="left" w:pos="431"/>
        </w:tabs>
        <w:spacing w:after="0" w:line="216" w:lineRule="auto"/>
        <w:ind w:left="720"/>
        <w:contextualSpacing/>
        <w:jc w:val="thaiDistribute"/>
        <w:rPr>
          <w:rFonts w:ascii="TH SarabunPSK" w:eastAsia="Times New Roman" w:hAnsi="TH SarabunPSK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</w:rPr>
        <w:t>7</w:t>
      </w:r>
      <w:r w:rsidRPr="007D09F3">
        <w:rPr>
          <w:rFonts w:ascii="TH SarabunPSK" w:hAnsi="TH SarabunPSK"/>
          <w:b/>
          <w:bCs/>
          <w:sz w:val="32"/>
          <w:cs/>
        </w:rPr>
        <w:t>. 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>อาจารย์ที่ปรึกษาวิทยานิพนธ์เป็นผู้มีหน้าที่หลักในการช่วยให้นักศึกษามีผลงานที่สามารถตีพิมพ์ หรือนำเสนอผลงานทางวิชาการ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 xml:space="preserve">นักศึกษาจะต้องเผยแพร่ผลงานทางวิชาการในรูปแบบใดรูปแบบหนึ่ง  เช่น การนำเสนอในที่ประชุมวิชาการระดับชาติหรือนานาชาติ และมีการเผยแพร่ในรูปแบบ </w:t>
      </w:r>
      <w:r w:rsidRPr="007D09F3">
        <w:rPr>
          <w:rFonts w:ascii="TH SarabunPSK" w:eastAsia="Times New Roman" w:hAnsi="TH SarabunPSK"/>
          <w:sz w:val="32"/>
        </w:rPr>
        <w:t xml:space="preserve">proceeding  </w:t>
      </w:r>
      <w:r w:rsidRPr="007D09F3">
        <w:rPr>
          <w:rFonts w:ascii="TH SarabunPSK" w:eastAsia="Times New Roman" w:hAnsi="TH SarabunPSK"/>
          <w:sz w:val="32"/>
          <w:cs/>
        </w:rPr>
        <w:t xml:space="preserve">หรือเผยแพร่ผลงานวิจัยในวารสารระดับชาติหรือนานาชาติตามเกณฑ์ที่บัณฑิตวิทยาลัยกำหนด  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ทางหลักสูตรมีการสนับสนุนค่าใช้จ่ายในการไปนำเสนอในงานประชุมวิชาการไม่เกิน 1 ครั้ง สำหรับนักศึกษาแต่ละคน</w:t>
      </w:r>
    </w:p>
    <w:p w:rsidR="007D09F3" w:rsidRPr="007D09F3" w:rsidRDefault="007D09F3" w:rsidP="00A80B91">
      <w:pPr>
        <w:numPr>
          <w:ilvl w:val="0"/>
          <w:numId w:val="9"/>
        </w:numPr>
        <w:tabs>
          <w:tab w:val="left" w:pos="431"/>
        </w:tabs>
        <w:spacing w:after="0" w:line="216" w:lineRule="auto"/>
        <w:contextualSpacing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ผลงานที่ใช้ประกอบในการสำเร็จการศึกษาจะถูกตรวจสอบโดยกรรมการบริหารหลักสูตรให้เป็นไปตามเกณฑ์ที่บัณฑิตวิทยาลัยกำหนด</w:t>
      </w: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7D09F3">
        <w:rPr>
          <w:rFonts w:ascii="TH SarabunPSK" w:hAnsi="TH SarabunPSK"/>
          <w:b/>
          <w:bCs/>
          <w:sz w:val="32"/>
          <w:cs/>
        </w:rPr>
        <w:t>สรุปผลการประเมิน</w:t>
      </w:r>
      <w:r w:rsidRPr="007D09F3">
        <w:rPr>
          <w:rFonts w:ascii="TH SarabunPSK" w:hAnsi="TH SarabunPSK"/>
          <w:b/>
          <w:bCs/>
          <w:sz w:val="32"/>
          <w:cs/>
        </w:rPr>
        <w:tab/>
        <w:t>คะแนนที่ได้เท่ากับ</w:t>
      </w:r>
      <w:r w:rsidR="006464C7">
        <w:rPr>
          <w:rFonts w:ascii="TH SarabunPSK" w:hAnsi="TH SarabunPSK" w:hint="cs"/>
          <w:b/>
          <w:bCs/>
          <w:sz w:val="32"/>
          <w:cs/>
        </w:rPr>
        <w:t>...............3....................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7D09F3" w:rsidRPr="007D09F3" w:rsidRDefault="007D09F3" w:rsidP="007D09F3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lastRenderedPageBreak/>
        <w:t>ตัวบ่งชี้ 5.3 การประเมินผู้เรียน</w:t>
      </w: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1. การประเมินผลการเรียนรู้ตามกรอบมาตรฐานคุณวุฒิ</w:t>
      </w: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7D09F3">
        <w:rPr>
          <w:rFonts w:ascii="TH SarabunPSK" w:hAnsi="TH SarabunPSK"/>
          <w:color w:val="000000" w:themeColor="text1"/>
          <w:sz w:val="32"/>
          <w:cs/>
        </w:rPr>
        <w:t>มีการกำหนดให้มีการประเมินผลการเรียนรู้ของนักศึกษาตาม</w:t>
      </w:r>
      <w:r w:rsidRPr="007D09F3">
        <w:rPr>
          <w:rFonts w:ascii="TH SarabunPSK" w:hAnsi="TH SarabunPSK"/>
          <w:sz w:val="32"/>
          <w:cs/>
        </w:rPr>
        <w:t>กรอบมาตรฐานคุณวุฒิ โดยทั้งหลักสูตรให้ครอบคลุมผลการเรียนรู้ 5 ด้าน คือ 1. ด้านคุณธรรม จริยธรรม 2. ด้านความรู้ 3. ด้านทักษะทางปัญญา 4. ด้านความสัมพันธ์ระหว่างบุคคลและความรับผิดชอบ 5. ด้านทักษะการวิเคราะห์เชิงตัวเลข การสื่อสาร และการใช้เทคโนโลยีสารสนเทศ</w:t>
      </w: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7D09F3">
        <w:rPr>
          <w:rFonts w:ascii="TH SarabunPSK" w:hAnsi="TH SarabunPSK"/>
          <w:sz w:val="32"/>
          <w:cs/>
        </w:rPr>
        <w:t>โดยมีการประเมินผู้เรียนในแต่ละด้านดังนี้</w:t>
      </w:r>
    </w:p>
    <w:p w:rsidR="007D09F3" w:rsidRPr="007D09F3" w:rsidRDefault="007D09F3" w:rsidP="007D09F3">
      <w:pPr>
        <w:spacing w:line="240" w:lineRule="auto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(1)</w:t>
      </w:r>
      <w:r w:rsidRPr="007D09F3">
        <w:rPr>
          <w:rFonts w:ascii="TH SarabunPSK" w:eastAsia="Times New Roman" w:hAnsi="TH SarabunPSK"/>
          <w:sz w:val="32"/>
          <w:cs/>
        </w:rPr>
        <w:tab/>
        <w:t>ด้านคุณธรรม จริยธรรม</w:t>
      </w:r>
    </w:p>
    <w:p w:rsidR="007D09F3" w:rsidRPr="007D09F3" w:rsidRDefault="007D09F3" w:rsidP="00A80B91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ประเมินจากการเข้าชั้นเรียนตรงเวลา และการส่งงานตามระยะเวลาที่กำหนด</w:t>
      </w:r>
    </w:p>
    <w:p w:rsidR="007D09F3" w:rsidRPr="007D09F3" w:rsidRDefault="007D09F3" w:rsidP="00A80B91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ประเมินจากการมีวินัยและความพร้อมเพรียงในการเข้าร่วมกิจกรรมของนักศึกษา</w:t>
      </w:r>
    </w:p>
    <w:p w:rsidR="007D09F3" w:rsidRPr="007D09F3" w:rsidRDefault="007D09F3" w:rsidP="00A80B91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ประเมินจากความสุจริตในการสอบและการส่งการบ้าน</w:t>
      </w:r>
    </w:p>
    <w:p w:rsidR="007D09F3" w:rsidRPr="007D09F3" w:rsidRDefault="007D09F3" w:rsidP="00A80B91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ประเมินจากความรับผิดชอบในหน้าที่ที่ได้รับมอบหมาย</w:t>
      </w:r>
    </w:p>
    <w:p w:rsidR="007D09F3" w:rsidRPr="007D09F3" w:rsidRDefault="007D09F3" w:rsidP="00A80B91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ประเมินจากการสอบวิทยานิพนธ์และการเข้าร่วมกิจกรรมส่งเสริมคุณธรรม จริยธรรม</w:t>
      </w:r>
    </w:p>
    <w:p w:rsidR="007D09F3" w:rsidRPr="007D09F3" w:rsidRDefault="007D09F3" w:rsidP="007D09F3">
      <w:pPr>
        <w:spacing w:line="240" w:lineRule="auto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(2)</w:t>
      </w:r>
      <w:r w:rsidRPr="007D09F3">
        <w:rPr>
          <w:rFonts w:ascii="TH SarabunPSK" w:eastAsia="Times New Roman" w:hAnsi="TH SarabunPSK"/>
          <w:sz w:val="32"/>
          <w:cs/>
        </w:rPr>
        <w:tab/>
        <w:t>ความรู้</w:t>
      </w:r>
    </w:p>
    <w:p w:rsidR="007D09F3" w:rsidRPr="007D09F3" w:rsidRDefault="007D09F3" w:rsidP="00A80B91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การทดสอบย่อย</w:t>
      </w:r>
    </w:p>
    <w:p w:rsidR="007D09F3" w:rsidRPr="007D09F3" w:rsidRDefault="007D09F3" w:rsidP="00A80B91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การสอบกลางภาคและสอบปลายภาคการศึกษา</w:t>
      </w:r>
    </w:p>
    <w:p w:rsidR="007D09F3" w:rsidRPr="007D09F3" w:rsidRDefault="007D09F3" w:rsidP="00A80B91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การบ้านหรือการเขียนรายงาน</w:t>
      </w:r>
    </w:p>
    <w:p w:rsidR="007D09F3" w:rsidRPr="007D09F3" w:rsidRDefault="007D09F3" w:rsidP="00A80B91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การนำเสนอหน้าชั้นเรียน</w:t>
      </w:r>
    </w:p>
    <w:p w:rsidR="007D09F3" w:rsidRPr="007D09F3" w:rsidRDefault="007D09F3" w:rsidP="00A80B91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 xml:space="preserve">ผลการรายงานในกระบวนวิชาสัมมนา  กระบวนวิชาหัวข้อเฉพาะทางคณิตศาสตร์ </w:t>
      </w:r>
    </w:p>
    <w:p w:rsidR="007D09F3" w:rsidRPr="007D09F3" w:rsidRDefault="007D09F3" w:rsidP="007D09F3">
      <w:pPr>
        <w:spacing w:line="240" w:lineRule="auto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ab/>
        <w:t>และกระบวนวิชาวิทยานิพนธ์ หรือการค้นคว้าแบบอิสระ</w:t>
      </w:r>
    </w:p>
    <w:p w:rsidR="007D09F3" w:rsidRPr="007D09F3" w:rsidRDefault="007D09F3" w:rsidP="007D09F3">
      <w:pPr>
        <w:spacing w:line="240" w:lineRule="auto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(3)</w:t>
      </w:r>
      <w:r w:rsidRPr="007D09F3">
        <w:rPr>
          <w:rFonts w:ascii="TH SarabunPSK" w:eastAsia="Times New Roman" w:hAnsi="TH SarabunPSK"/>
          <w:sz w:val="32"/>
          <w:cs/>
        </w:rPr>
        <w:tab/>
        <w:t xml:space="preserve">ทักษะทางปัญญา   </w:t>
      </w:r>
    </w:p>
    <w:p w:rsidR="007D09F3" w:rsidRPr="007D09F3" w:rsidRDefault="007D09F3" w:rsidP="00A80B91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 xml:space="preserve">การประเมินจากการเขียนรายงาน </w:t>
      </w:r>
    </w:p>
    <w:p w:rsidR="007D09F3" w:rsidRPr="007D09F3" w:rsidRDefault="007D09F3" w:rsidP="00A80B91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การประเมินจากการตอบคำถามของนักศึกษาระหว่างการรายงานแบบปากเปล่า และการอภิปรายกลุ่ม</w:t>
      </w:r>
    </w:p>
    <w:p w:rsidR="007D09F3" w:rsidRPr="007D09F3" w:rsidRDefault="007D09F3" w:rsidP="00A80B91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การประเมินจากการสัมมนา การสอบโครงร่างวิทยานิพนธ์ และการสอบป้องกันวิทยานิพนธ์</w:t>
      </w:r>
    </w:p>
    <w:p w:rsidR="007D09F3" w:rsidRPr="007D09F3" w:rsidRDefault="007D09F3" w:rsidP="007D09F3">
      <w:pPr>
        <w:spacing w:line="240" w:lineRule="auto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(4)</w:t>
      </w:r>
      <w:r w:rsidRPr="007D09F3">
        <w:rPr>
          <w:rFonts w:ascii="TH SarabunPSK" w:eastAsia="Times New Roman" w:hAnsi="TH SarabunPSK"/>
          <w:sz w:val="32"/>
          <w:cs/>
        </w:rPr>
        <w:tab/>
        <w:t>ทักษะความสัมพันธ์ระหว่างบุคคลและความรับผิดชอบ</w:t>
      </w:r>
    </w:p>
    <w:p w:rsidR="007D09F3" w:rsidRPr="007D09F3" w:rsidRDefault="007D09F3" w:rsidP="00A80B91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สามารถทำงานกับผู้อื่นได้เป็นอย่างดี</w:t>
      </w:r>
    </w:p>
    <w:p w:rsidR="007D09F3" w:rsidRPr="007D09F3" w:rsidRDefault="007D09F3" w:rsidP="00A80B91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มีความรับผิดชอบต่องานที่ได้รับมอบหมาย</w:t>
      </w:r>
    </w:p>
    <w:p w:rsidR="007D09F3" w:rsidRPr="007D09F3" w:rsidRDefault="007D09F3" w:rsidP="00A80B91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:rsidR="007D09F3" w:rsidRPr="007D09F3" w:rsidRDefault="007D09F3" w:rsidP="00A80B91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มีมนุษยสัมพันธ์ที่ดีกับผู้ร่วมงานในองค์กรและกับบุคคลทั่วไป</w:t>
      </w:r>
    </w:p>
    <w:p w:rsidR="007D09F3" w:rsidRPr="007D09F3" w:rsidRDefault="007D09F3" w:rsidP="00A80B91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มีภาวะผู้นำ</w:t>
      </w:r>
    </w:p>
    <w:p w:rsidR="008668D7" w:rsidRDefault="008668D7" w:rsidP="007D09F3">
      <w:pPr>
        <w:spacing w:line="240" w:lineRule="auto"/>
        <w:rPr>
          <w:rFonts w:ascii="TH SarabunPSK" w:eastAsia="Times New Roman" w:hAnsi="TH SarabunPSK"/>
          <w:sz w:val="32"/>
        </w:rPr>
      </w:pPr>
    </w:p>
    <w:p w:rsidR="007D09F3" w:rsidRPr="007D09F3" w:rsidRDefault="007D09F3" w:rsidP="007D09F3">
      <w:pPr>
        <w:spacing w:line="240" w:lineRule="auto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lastRenderedPageBreak/>
        <w:t>(5)</w:t>
      </w:r>
      <w:r w:rsidRPr="007D09F3">
        <w:rPr>
          <w:rFonts w:ascii="TH SarabunPSK" w:eastAsia="Times New Roman" w:hAnsi="TH SarabunPSK"/>
          <w:sz w:val="32"/>
          <w:cs/>
        </w:rPr>
        <w:tab/>
        <w:t>ทักษะในการวิเคราะห์เชิงตัวเลข การสื่อสาร และการใช้เทคโนโลยีสารสนเทศ</w:t>
      </w:r>
    </w:p>
    <w:p w:rsidR="007D09F3" w:rsidRPr="007D09F3" w:rsidRDefault="007D09F3" w:rsidP="00A80B91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การวัดผลการเรียนในแต่ละภาคการศึกษา</w:t>
      </w:r>
    </w:p>
    <w:p w:rsidR="007D09F3" w:rsidRPr="007D09F3" w:rsidRDefault="007D09F3" w:rsidP="00A80B91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การทำรายงานและนำเสนอต่อชั้นเรียน</w:t>
      </w:r>
    </w:p>
    <w:p w:rsidR="007D09F3" w:rsidRPr="007D09F3" w:rsidRDefault="007D09F3" w:rsidP="00A80B91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Times New Roman" w:hAnsi="TH SarabunPSK"/>
          <w:sz w:val="32"/>
          <w:szCs w:val="35"/>
        </w:rPr>
      </w:pPr>
      <w:r w:rsidRPr="007D09F3">
        <w:rPr>
          <w:rFonts w:ascii="TH SarabunPSK" w:eastAsia="Times New Roman" w:hAnsi="TH SarabunPSK"/>
          <w:sz w:val="32"/>
          <w:szCs w:val="35"/>
          <w:cs/>
        </w:rPr>
        <w:t>การตีพิมพ์ผลงานวิทยานิพนธ์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 xml:space="preserve">2. การตรวจสอบการประเมินผลการเรียนรู้ของนักศึกษา  </w:t>
      </w:r>
    </w:p>
    <w:p w:rsidR="007D09F3" w:rsidRPr="007D09F3" w:rsidRDefault="007D09F3" w:rsidP="00A80B9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H SarabunPSK" w:eastAsia="Cordia New" w:hAnsi="TH SarabunPSK"/>
          <w:sz w:val="32"/>
          <w:lang w:eastAsia="zh-CN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อาจารย์ผู้สอนส่งผลสัมฤทธิ์ของแต่ละกระบวนวิชา  และส่งรายงานผลสัมฤทธิ์ตาม มคอ. 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5 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รวมทั้งส่งข้อสอบที่ใช้ในการวัดประเมินผลสำหรับการทวนสอบผลสัมฤทธิ์</w:t>
      </w:r>
    </w:p>
    <w:p w:rsidR="007D09F3" w:rsidRPr="007D09F3" w:rsidRDefault="007D09F3" w:rsidP="00A80B9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H SarabunPSK" w:eastAsia="Cordia New" w:hAnsi="TH SarabunPSK"/>
          <w:sz w:val="32"/>
          <w:lang w:eastAsia="zh-CN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>คณะกรรมการบริหารหลักสูตรร่วมกับคณะกรรมการประจำภาควิชาร่วมกัน ตรวจสอบรายงานผลสัมฤทธิ์</w:t>
      </w:r>
      <w:r w:rsidRPr="007D09F3">
        <w:rPr>
          <w:rFonts w:ascii="TH SarabunPSK" w:eastAsia="Times New Roman" w:hAnsi="TH SarabunPSK"/>
          <w:sz w:val="32"/>
          <w:szCs w:val="35"/>
          <w:cs/>
        </w:rPr>
        <w:t>ของนักศึกษาในแต่ละรายวิชา</w:t>
      </w:r>
      <w:r w:rsidRPr="007D09F3">
        <w:rPr>
          <w:rFonts w:ascii="TH SarabunPSK" w:eastAsia="Cordia New" w:hAnsi="TH SarabunPSK"/>
          <w:sz w:val="32"/>
          <w:szCs w:val="35"/>
          <w:cs/>
          <w:lang w:eastAsia="zh-CN"/>
        </w:rPr>
        <w:t>ให้เป็นไปตาม</w:t>
      </w:r>
      <w:r w:rsidRPr="007D09F3">
        <w:rPr>
          <w:rFonts w:ascii="TH SarabunPSK" w:eastAsia="Times New Roman" w:hAnsi="TH SarabunPSK"/>
          <w:sz w:val="32"/>
          <w:szCs w:val="35"/>
          <w:cs/>
        </w:rPr>
        <w:t>ตามกรอบมาตรฐานคุณวุฒิที่ได้กำหนดไว้ใน</w:t>
      </w:r>
      <w:r w:rsidRPr="007D09F3">
        <w:rPr>
          <w:rFonts w:ascii="TH SarabunPSK" w:eastAsia="Times New Roman" w:hAnsi="TH SarabunPSK"/>
          <w:sz w:val="32"/>
          <w:szCs w:val="35"/>
        </w:rPr>
        <w:t xml:space="preserve"> </w:t>
      </w:r>
      <w:r w:rsidRPr="007D09F3">
        <w:rPr>
          <w:rFonts w:ascii="TH SarabunPSK" w:eastAsia="Times New Roman" w:hAnsi="TH SarabunPSK"/>
          <w:sz w:val="32"/>
          <w:szCs w:val="35"/>
          <w:cs/>
        </w:rPr>
        <w:t>มคอ.</w:t>
      </w:r>
      <w:r w:rsidRPr="007D09F3">
        <w:rPr>
          <w:rFonts w:ascii="TH SarabunPSK" w:eastAsia="Cordia New" w:hAnsi="TH SarabunPSK"/>
          <w:sz w:val="32"/>
          <w:szCs w:val="35"/>
          <w:cs/>
          <w:lang w:eastAsia="zh-CN"/>
        </w:rPr>
        <w:t xml:space="preserve"> 3 และให้สอดคล้องกับวิธีการประเมินที่กำหนดไว้ในแผนการสอนของกระบวนวิชา  สำหรับในรายวิชาที่มีความผิดปกติ กรรมการจะมีการแจ้งผู้สอนเพื่อหาแนวทางปรับปรุงแก้ไขต่อไป</w:t>
      </w: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  และให้ความเห็นชอบเกณฑ์การประเมินและลำดับขั้นของผลสัมฤทธิ์ของนักศึกษา ในแต่ละกระบวนวิชา  </w:t>
      </w:r>
    </w:p>
    <w:p w:rsidR="007D09F3" w:rsidRPr="007D09F3" w:rsidRDefault="007D09F3" w:rsidP="00A80B9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H SarabunPSK" w:eastAsia="Cordia New" w:hAnsi="TH SarabunPSK"/>
          <w:sz w:val="32"/>
          <w:lang w:eastAsia="zh-CN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>ตัวแทนจากคณะกรรมการบริหารหลักสูตรร่วมกันกับกรรมการที่ได้รับการแต่งตั้งจากคณะเพื่อพิจารณาทวนสอบ   ข้อสอบที่ใช้ในการวัดประเมินผลของแต่ละกระบวนวิชา</w:t>
      </w:r>
    </w:p>
    <w:p w:rsidR="007D09F3" w:rsidRPr="007D09F3" w:rsidRDefault="007D09F3" w:rsidP="007D09F3">
      <w:pPr>
        <w:rPr>
          <w:rFonts w:ascii="TH SarabunPSK" w:eastAsia="Cordia New" w:hAnsi="TH SarabunPSK"/>
          <w:sz w:val="32"/>
          <w:lang w:eastAsia="zh-CN"/>
        </w:rPr>
      </w:pPr>
    </w:p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 xml:space="preserve">3. การกำกับการประเมินการจัดการเรียนการสอน และประเมินหลักสูตร (มคอ. 5 มคอ.6 และมคอ.7)   </w:t>
      </w:r>
    </w:p>
    <w:p w:rsidR="007D09F3" w:rsidRPr="007D09F3" w:rsidRDefault="007D09F3" w:rsidP="00A80B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sz w:val="32"/>
          <w:cs/>
        </w:rPr>
        <w:t>เมื่อสิ้นสุดภาคการศึกษาอาจารย์ผู้สอนจะต้องส่งรายงานการประเมินและส่งผลสัมฤทธิ์ให้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คณะกรรมการบริหารหลักสูตรร่วมกับคณะกรรมการประจำภาควิชา ตรวจสอบและให้ความเห็นชอบ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โดยมีการส่งรายงาน มคอ. 5 ในทุกกระบวนวิชาที่เปิดสอนในปีการศึกษา 2561</w:t>
      </w:r>
    </w:p>
    <w:p w:rsidR="007D09F3" w:rsidRPr="007D09F3" w:rsidRDefault="007D09F3" w:rsidP="00A80B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คณะกรรมการจากภาควิชาติดตามการจัดการเรียนการประเมินผล  โดยแต่งตั้งกรรมการทวนสอบผลสัมฤทธิ์ของแต่ละกระบวนวิชาผ่านรายงาน มคอ. 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5 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และข้อสอบทุกชุด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 </w:t>
      </w: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  </w:t>
      </w:r>
    </w:p>
    <w:p w:rsidR="007D09F3" w:rsidRPr="007D09F3" w:rsidRDefault="007D09F3" w:rsidP="007D09F3">
      <w:pPr>
        <w:spacing w:after="0" w:line="240" w:lineRule="auto"/>
        <w:ind w:left="720"/>
        <w:contextualSpacing/>
        <w:jc w:val="both"/>
        <w:rPr>
          <w:rFonts w:ascii="TH SarabunPSK" w:eastAsia="Times New Roman" w:hAnsi="TH SarabunPSK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 xml:space="preserve">4. การประเมินวิทยานิพนธ์และการค้นคว้าอิสระในระดับบัณฑิตศึกษา  </w:t>
      </w:r>
    </w:p>
    <w:p w:rsidR="007D09F3" w:rsidRPr="007317BC" w:rsidRDefault="007D09F3" w:rsidP="00A80B91">
      <w:pPr>
        <w:numPr>
          <w:ilvl w:val="0"/>
          <w:numId w:val="13"/>
        </w:numPr>
        <w:spacing w:after="0" w:line="240" w:lineRule="auto"/>
        <w:contextualSpacing/>
        <w:rPr>
          <w:rFonts w:ascii="TH SarabunPSK" w:eastAsia="Cordia New" w:hAnsi="TH SarabunPSK"/>
          <w:sz w:val="32"/>
          <w:lang w:eastAsia="zh-CN"/>
        </w:rPr>
      </w:pPr>
      <w:r w:rsidRPr="007317BC">
        <w:rPr>
          <w:rFonts w:ascii="TH SarabunPSK" w:eastAsia="Cordia New" w:hAnsi="TH SarabunPSK"/>
          <w:sz w:val="32"/>
          <w:cs/>
          <w:lang w:eastAsia="zh-CN"/>
        </w:rPr>
        <w:t>อาจารย์ที่ปรึกษาวิทยานิพนธ์ต้องเสนอชื่อคณะกรรมการสอบวิทยานิพนธ์ให้คณะกรรมการบริหารหลักสูตรให้ความเห็นชอบก่อนเสนอคณบดีคณะวิทยาศาสตร์แต่งตั้ง</w:t>
      </w:r>
      <w:r w:rsidRPr="007317BC">
        <w:rPr>
          <w:rFonts w:ascii="TH SarabunPSK" w:eastAsia="Cordia New" w:hAnsi="TH SarabunPSK"/>
          <w:sz w:val="32"/>
          <w:lang w:eastAsia="zh-CN"/>
        </w:rPr>
        <w:t xml:space="preserve"> </w:t>
      </w:r>
    </w:p>
    <w:p w:rsidR="007D09F3" w:rsidRPr="007317BC" w:rsidRDefault="007D09F3" w:rsidP="00A80B91">
      <w:pPr>
        <w:numPr>
          <w:ilvl w:val="0"/>
          <w:numId w:val="13"/>
        </w:numPr>
        <w:spacing w:after="0" w:line="240" w:lineRule="auto"/>
        <w:contextualSpacing/>
        <w:rPr>
          <w:rFonts w:ascii="TH SarabunPSK" w:eastAsia="Cordia New" w:hAnsi="TH SarabunPSK"/>
          <w:sz w:val="32"/>
          <w:lang w:eastAsia="zh-CN"/>
        </w:rPr>
      </w:pPr>
      <w:r w:rsidRPr="007317BC">
        <w:rPr>
          <w:rFonts w:ascii="TH SarabunPSK" w:eastAsia="Times New Roman" w:hAnsi="TH SarabunPSK"/>
          <w:sz w:val="32"/>
          <w:cs/>
        </w:rPr>
        <w:t>เมื่อนักศึกษาทำวิทยานิพนธ์เสร็จสิ้นแล้ว และได้รับความเห็นชอบจากอาจารย์ที่ปรึกษาวิทยานิพนธ์ นักศึกษาต้องยื่นเรื่องแต่งตั้งคณะกรรมการสอบวิทยานิพนธ์อย่างน้อย 2 สัปดาห์ ก่อนวันสอบ  โดยให้ประธานคณะกรรมการบัณฑิตศึกษาประจำคณะเป็นผู้พิจารณาแต่งตั้งคณะกรรมการสอบวิทยานิพนธ์จำนวนไม่น้อยกว่า 3 คน ซึ่งในจำนวนนั้นประกอบด้วยอาจารย์ประจำอย่างน้อย 1 คน และผู้ทรงคุณวุฒิภายนอกสถาบันจำนวนอย่างน้อย 1 คน ซึ่งมาจากสาขาวิชาเดียวกันหรือสาขาวิชาที่สัมพันธ์กัน อาจารย์ที่ปรึกษาวิทยานิพนธ์หลัก/ร่วม ต้องเข้าร่วมในกระบวนการสอบ โดยอาจเข้าร่วมในฐานะกรรมการสอบหรือผู้เข้าร่วมฟังก็ได้ แต่จะเป็นประธานกรรมการสอบไม่ได้  การสอบ</w:t>
      </w:r>
      <w:r w:rsidRPr="007317BC">
        <w:rPr>
          <w:rFonts w:ascii="TH SarabunPSK" w:eastAsia="Times New Roman" w:hAnsi="TH SarabunPSK"/>
          <w:sz w:val="32"/>
          <w:cs/>
        </w:rPr>
        <w:lastRenderedPageBreak/>
        <w:t>วิทยานิพนธ์จะต้องประกาศและเปิดโอกาสให้ผู้สนใจเข้าร่วมฟัง ควรใช้เวลาไม่เกิน 3 ชั่วโมง  และให้รายงานผลให้บัณฑิตวิทยาลัยทราบภายใน  1 สัปดาห์</w:t>
      </w:r>
    </w:p>
    <w:p w:rsidR="007D09F3" w:rsidRPr="007317BC" w:rsidRDefault="007D09F3" w:rsidP="00A80B91">
      <w:pPr>
        <w:numPr>
          <w:ilvl w:val="0"/>
          <w:numId w:val="13"/>
        </w:numPr>
        <w:spacing w:after="0" w:line="240" w:lineRule="auto"/>
        <w:contextualSpacing/>
        <w:rPr>
          <w:rFonts w:ascii="TH SarabunPSK" w:eastAsia="Cordia New" w:hAnsi="TH SarabunPSK"/>
          <w:sz w:val="32"/>
          <w:lang w:eastAsia="zh-CN"/>
        </w:rPr>
      </w:pPr>
      <w:r w:rsidRPr="007317BC">
        <w:rPr>
          <w:rFonts w:ascii="TH SarabunPSK" w:eastAsia="Cordia New" w:hAnsi="TH SarabunPSK"/>
          <w:sz w:val="32"/>
          <w:cs/>
          <w:lang w:eastAsia="zh-CN"/>
        </w:rPr>
        <w:t>นักศึกษาต้องผ่านการสอบประเมินผลวิทยานิพนธ์ โดยมีคณะกรรมการสอบวิทยานิพนธ์ที่คณะวิทยาศาสตร์เป็นผู้แต่งตั้ง</w:t>
      </w:r>
    </w:p>
    <w:p w:rsidR="007D09F3" w:rsidRPr="007D09F3" w:rsidRDefault="007D09F3" w:rsidP="00A80B91">
      <w:pPr>
        <w:numPr>
          <w:ilvl w:val="0"/>
          <w:numId w:val="13"/>
        </w:numPr>
        <w:spacing w:after="0" w:line="240" w:lineRule="auto"/>
        <w:contextualSpacing/>
        <w:rPr>
          <w:rFonts w:ascii="TH SarabunPSK" w:eastAsia="Cordia New" w:hAnsi="TH SarabunPSK"/>
          <w:sz w:val="32"/>
          <w:lang w:eastAsia="zh-CN"/>
        </w:rPr>
      </w:pPr>
      <w:r w:rsidRPr="007317BC">
        <w:rPr>
          <w:rFonts w:ascii="TH SarabunPSK" w:eastAsia="Cordia New" w:hAnsi="TH SarabunPSK"/>
          <w:sz w:val="32"/>
          <w:cs/>
          <w:lang w:eastAsia="zh-CN"/>
        </w:rPr>
        <w:t>ผลงานวิทยานิพนธ์  ต้องได้รับการตีพิมพ์ หรืออย่างน้อยดำเนินการให้ผลงาน หรือส่วนหนึ่งของผลงานได้รับการยอมรับให้เผยแพร่ในวารสาร หรือสิ่งพิมพ์ทางวิชาการซึ่งเป็นที่ยอมรับของสาขาวิชา</w:t>
      </w: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 หรือเสนอต่อที่ประชุมวิชาการที่มีรายงานการประชุม (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proceedings) </w:t>
      </w: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และมีกรรมการร่วมกลั่นกรอง โดยผลงานที่เผยแพร่นั้น ต้องเป็นบทความฉบับเต็ม </w:t>
      </w:r>
      <w:r w:rsidRPr="007D09F3">
        <w:rPr>
          <w:rFonts w:ascii="TH SarabunPSK" w:eastAsia="Cordia New" w:hAnsi="TH SarabunPSK"/>
          <w:sz w:val="32"/>
          <w:lang w:eastAsia="zh-CN"/>
        </w:rPr>
        <w:t xml:space="preserve">(full paper)  </w:t>
      </w:r>
      <w:r w:rsidRPr="007D09F3">
        <w:rPr>
          <w:rFonts w:ascii="TH SarabunPSK" w:eastAsia="Cordia New" w:hAnsi="TH SarabunPSK"/>
          <w:sz w:val="32"/>
          <w:cs/>
          <w:lang w:eastAsia="zh-CN"/>
        </w:rPr>
        <w:t>และมีชื่อของนักศึกษาเป็นชื่อแรก จำนวนอย่างน้อย 1 เรื่อง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color w:val="C00000"/>
          <w:sz w:val="32"/>
        </w:rPr>
      </w:pPr>
      <w:r w:rsidRPr="007D09F3">
        <w:rPr>
          <w:rFonts w:ascii="TH SarabunPSK" w:eastAsia="Cordia New" w:hAnsi="TH SarabunPSK"/>
          <w:sz w:val="32"/>
          <w:cs/>
          <w:lang w:eastAsia="zh-CN"/>
        </w:rPr>
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</w:r>
    </w:p>
    <w:p w:rsidR="007D09F3" w:rsidRPr="007D09F3" w:rsidRDefault="007D09F3" w:rsidP="007D09F3">
      <w:pPr>
        <w:spacing w:after="0" w:line="240" w:lineRule="auto"/>
        <w:jc w:val="thaiDistribute"/>
        <w:rPr>
          <w:rFonts w:ascii="TH SarabunPSK" w:eastAsia="Times New Roman" w:hAnsi="TH SarabunPSK"/>
          <w:sz w:val="32"/>
        </w:rPr>
      </w:pPr>
      <w:r w:rsidRPr="007D09F3">
        <w:rPr>
          <w:rFonts w:ascii="TH SarabunPSK" w:eastAsia="Times New Roman" w:hAnsi="TH SarabunPSK"/>
          <w:b/>
          <w:bCs/>
          <w:sz w:val="32"/>
        </w:rPr>
        <w:t xml:space="preserve">  </w:t>
      </w:r>
      <w:r w:rsidRPr="007D09F3">
        <w:rPr>
          <w:rFonts w:ascii="TH SarabunPSK" w:eastAsia="Times New Roman" w:hAnsi="TH SarabunPSK"/>
          <w:sz w:val="32"/>
          <w:cs/>
        </w:rPr>
        <w:tab/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สรุปผลการประเมิน</w:t>
      </w:r>
      <w:r w:rsidRPr="007D09F3">
        <w:rPr>
          <w:rFonts w:ascii="TH SarabunPSK" w:hAnsi="TH SarabunPSK"/>
          <w:b/>
          <w:bCs/>
          <w:sz w:val="32"/>
          <w:cs/>
        </w:rPr>
        <w:tab/>
        <w:t>คะแนนที่ได้เท่ากับ....................3............................</w:t>
      </w: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7D09F3" w:rsidRPr="007D09F3" w:rsidRDefault="007D09F3" w:rsidP="007D09F3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7D09F3">
        <w:rPr>
          <w:rFonts w:ascii="TH SarabunPSK" w:hAnsi="TH SarabunPSK"/>
          <w:b/>
          <w:bCs/>
          <w:sz w:val="32"/>
          <w:cs/>
        </w:rPr>
        <w:t>ตัวบ่งชี้ 5.4 ผลการดำเนินงานหลักสูตรตามกรอบมาตรฐานคุณวุฒิระดับอุดมศึกษาแห่งชาติตามที่ระบุใน มคอ. 2 ของหลักสูตร</w:t>
      </w:r>
      <w:r w:rsidRPr="007D09F3">
        <w:rPr>
          <w:rFonts w:ascii="TH SarabunPSK" w:hAnsi="TH SarabunPSK"/>
          <w:b/>
          <w:bCs/>
          <w:sz w:val="32"/>
        </w:rPr>
        <w:t xml:space="preserve">    </w:t>
      </w:r>
    </w:p>
    <w:p w:rsidR="007D09F3" w:rsidRDefault="007D09F3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A2750" w:rsidRPr="007D09F3" w:rsidRDefault="000A2750" w:rsidP="007D09F3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215"/>
        <w:gridCol w:w="4391"/>
      </w:tblGrid>
      <w:tr w:rsidR="007D09F3" w:rsidRPr="007D09F3" w:rsidTr="000A2750">
        <w:trPr>
          <w:tblHeader/>
        </w:trPr>
        <w:tc>
          <w:tcPr>
            <w:tcW w:w="5215" w:type="dxa"/>
            <w:shd w:val="clear" w:color="auto" w:fill="CCCCFF"/>
          </w:tcPr>
          <w:p w:rsidR="007D09F3" w:rsidRPr="007D09F3" w:rsidRDefault="007D09F3" w:rsidP="007D09F3">
            <w:pPr>
              <w:ind w:left="180"/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 xml:space="preserve"> ตัวอย่าง </w:t>
            </w: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ตัวบ่งชี้ผลการดำเนินงาน</w:t>
            </w:r>
          </w:p>
        </w:tc>
        <w:tc>
          <w:tcPr>
            <w:tcW w:w="4391" w:type="dxa"/>
            <w:shd w:val="clear" w:color="auto" w:fill="CCCCFF"/>
          </w:tcPr>
          <w:p w:rsidR="007D09F3" w:rsidRPr="007D09F3" w:rsidRDefault="007D09F3" w:rsidP="007D09F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7D09F3" w:rsidRDefault="007D09F3" w:rsidP="00A80B91">
            <w:pPr>
              <w:numPr>
                <w:ilvl w:val="0"/>
                <w:numId w:val="7"/>
              </w:numPr>
              <w:tabs>
                <w:tab w:val="left" w:pos="290"/>
              </w:tabs>
              <w:ind w:left="284" w:hanging="284"/>
              <w:contextualSpacing/>
              <w:rPr>
                <w:rFonts w:ascii="TH SarabunPSK" w:eastAsia="Times New Roman" w:hAnsi="TH SarabunPSK"/>
                <w:sz w:val="32"/>
              </w:rPr>
            </w:pPr>
            <w:r w:rsidRPr="007D09F3">
              <w:rPr>
                <w:rFonts w:ascii="TH SarabunPSK" w:eastAsia="Times New Roman" w:hAnsi="TH SarabunPSK"/>
                <w:spacing w:val="-4"/>
                <w:sz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7D09F3">
              <w:rPr>
                <w:rFonts w:ascii="TH SarabunPSK" w:eastAsia="Times New Roman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โดยมีอาจารย์ผู้รับผิดชอบหลักสูตรเข้าร่วมประชุม อย่างน้อยร้อยละ 80 และ</w:t>
            </w:r>
            <w:r w:rsidRPr="007D09F3">
              <w:rPr>
                <w:rFonts w:ascii="TH SarabunPSK" w:eastAsia="Times New Roman" w:hAnsi="TH SarabunPSK"/>
                <w:sz w:val="32"/>
                <w:cs/>
              </w:rPr>
              <w:t>มีการบันทึกการประชุมทุกครั้ง</w:t>
            </w:r>
          </w:p>
          <w:p w:rsidR="007D09F3" w:rsidRPr="007D09F3" w:rsidRDefault="007D09F3" w:rsidP="007D09F3">
            <w:pPr>
              <w:tabs>
                <w:tab w:val="left" w:pos="290"/>
              </w:tabs>
              <w:rPr>
                <w:rFonts w:ascii="TH SarabunPSK" w:hAnsi="TH SarabunPSK"/>
                <w:sz w:val="32"/>
              </w:rPr>
            </w:pPr>
          </w:p>
          <w:p w:rsidR="007D09F3" w:rsidRPr="007D09F3" w:rsidRDefault="007D09F3" w:rsidP="007D09F3">
            <w:pPr>
              <w:tabs>
                <w:tab w:val="left" w:pos="290"/>
              </w:tabs>
              <w:rPr>
                <w:rFonts w:ascii="TH SarabunPSK" w:hAnsi="TH SarabunPSK"/>
                <w:sz w:val="32"/>
              </w:rPr>
            </w:pPr>
          </w:p>
        </w:tc>
        <w:tc>
          <w:tcPr>
            <w:tcW w:w="4391" w:type="dxa"/>
          </w:tcPr>
          <w:p w:rsidR="007D09F3" w:rsidRPr="007D09F3" w:rsidRDefault="007D09F3" w:rsidP="007D09F3">
            <w:pPr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หลักสูตรมีการประชุมตามรายละเอียดดังนี้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1170"/>
              <w:gridCol w:w="1193"/>
            </w:tblGrid>
            <w:tr w:rsidR="007D09F3" w:rsidRPr="007D09F3" w:rsidTr="007D09F3">
              <w:tc>
                <w:tcPr>
                  <w:tcW w:w="955" w:type="dxa"/>
                </w:tcPr>
                <w:p w:rsidR="007D09F3" w:rsidRPr="007D09F3" w:rsidRDefault="007D09F3" w:rsidP="007D09F3">
                  <w:pPr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ครั้งที่ประชุม</w:t>
                  </w:r>
                </w:p>
              </w:tc>
              <w:tc>
                <w:tcPr>
                  <w:tcW w:w="1170" w:type="dxa"/>
                </w:tcPr>
                <w:p w:rsidR="007D09F3" w:rsidRPr="007D09F3" w:rsidRDefault="007D09F3" w:rsidP="007D09F3">
                  <w:pPr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วันที่ประชุม</w:t>
                  </w:r>
                </w:p>
              </w:tc>
              <w:tc>
                <w:tcPr>
                  <w:tcW w:w="1193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อ.หลักสูตรเข้าร่วม (คน)</w:t>
                  </w:r>
                </w:p>
              </w:tc>
            </w:tr>
            <w:tr w:rsidR="007D09F3" w:rsidRPr="007D09F3" w:rsidTr="007D09F3">
              <w:tc>
                <w:tcPr>
                  <w:tcW w:w="955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/256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มิ.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ย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 61</w:t>
                  </w:r>
                </w:p>
              </w:tc>
              <w:tc>
                <w:tcPr>
                  <w:tcW w:w="1193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7D09F3" w:rsidRPr="007D09F3" w:rsidTr="007D09F3">
              <w:tc>
                <w:tcPr>
                  <w:tcW w:w="955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/256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ธ.ค.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 61</w:t>
                  </w:r>
                </w:p>
              </w:tc>
              <w:tc>
                <w:tcPr>
                  <w:tcW w:w="1193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7D09F3" w:rsidRPr="007D09F3" w:rsidTr="007D09F3">
              <w:tc>
                <w:tcPr>
                  <w:tcW w:w="955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1/2562</w:t>
                  </w:r>
                </w:p>
              </w:tc>
              <w:tc>
                <w:tcPr>
                  <w:tcW w:w="1170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24 เม.ย. 62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</w:p>
              </w:tc>
              <w:tc>
                <w:tcPr>
                  <w:tcW w:w="1193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7D09F3" w:rsidRPr="007D09F3" w:rsidTr="007D09F3">
              <w:tc>
                <w:tcPr>
                  <w:tcW w:w="955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2/2562</w:t>
                  </w:r>
                </w:p>
              </w:tc>
              <w:tc>
                <w:tcPr>
                  <w:tcW w:w="1170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D09F3">
                    <w:rPr>
                      <w:rFonts w:ascii="TH SarabunPSK" w:hAnsi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พ.ค. </w:t>
                  </w: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 xml:space="preserve">62  </w:t>
                  </w:r>
                </w:p>
              </w:tc>
              <w:tc>
                <w:tcPr>
                  <w:tcW w:w="1193" w:type="dxa"/>
                </w:tcPr>
                <w:p w:rsidR="007D09F3" w:rsidRPr="007D09F3" w:rsidRDefault="007D09F3" w:rsidP="007D09F3">
                  <w:pPr>
                    <w:jc w:val="center"/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</w:tbl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7D09F3" w:rsidRPr="007D09F3" w:rsidTr="000A2750">
        <w:tc>
          <w:tcPr>
            <w:tcW w:w="5215" w:type="dxa"/>
          </w:tcPr>
          <w:p w:rsidR="007D09F3" w:rsidRPr="007D09F3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eastAsia="Times New Roman" w:hAnsi="TH SarabunPSK"/>
                <w:sz w:val="32"/>
              </w:rPr>
            </w:pPr>
            <w:r w:rsidRPr="007D09F3">
              <w:rPr>
                <w:rFonts w:ascii="TH SarabunPSK" w:eastAsia="Times New Roman" w:hAnsi="TH SarabunPSK"/>
                <w:spacing w:val="-4"/>
                <w:sz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7D09F3">
              <w:rPr>
                <w:rFonts w:ascii="TH SarabunPSK" w:eastAsia="Times New Roman" w:hAnsi="TH SarabunPSK"/>
                <w:spacing w:val="-4"/>
                <w:sz w:val="32"/>
                <w:rtl/>
                <w:cs/>
              </w:rPr>
              <w:t>/</w:t>
            </w:r>
            <w:r w:rsidRPr="007D09F3">
              <w:rPr>
                <w:rFonts w:ascii="TH SarabunPSK" w:eastAsia="Times New Roman" w:hAnsi="TH SarabunPSK"/>
                <w:spacing w:val="-4"/>
                <w:sz w:val="32"/>
                <w:cs/>
              </w:rPr>
              <w:t>สาขาวิชา</w:t>
            </w:r>
          </w:p>
        </w:tc>
        <w:tc>
          <w:tcPr>
            <w:tcW w:w="4391" w:type="dxa"/>
          </w:tcPr>
          <w:p w:rsidR="007D09F3" w:rsidRPr="008668D7" w:rsidRDefault="007D09F3" w:rsidP="007D09F3">
            <w:pPr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8668D7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- สภามหาวิทยาลัยอนุมัติหลักสูตร</w:t>
            </w:r>
            <w:r w:rsidRPr="008668D7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</w:t>
            </w:r>
            <w:r w:rsidRPr="008668D7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ในการประชุมครั้งที่ </w:t>
            </w:r>
            <w:r w:rsidRPr="008668D7">
              <w:rPr>
                <w:rFonts w:ascii="TH SarabunPSK" w:hAnsi="TH SarabunPSK"/>
                <w:sz w:val="28"/>
                <w:szCs w:val="28"/>
                <w:cs/>
              </w:rPr>
              <w:t>7/2561 เมื่อวันที่  21 กรกฎาคม 2561</w:t>
            </w:r>
          </w:p>
          <w:p w:rsidR="00C32FFE" w:rsidRPr="008668D7" w:rsidRDefault="00C32FFE" w:rsidP="00C32FFE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8668D7">
              <w:rPr>
                <w:rFonts w:ascii="TH SarabunPSK" w:hAnsi="TH SarabunPSK"/>
                <w:sz w:val="28"/>
                <w:szCs w:val="28"/>
                <w:cs/>
              </w:rPr>
              <w:t>- สภาวิชาการให้ความเห็นชอบหลักสูตรในการประชุมครั้งที่ 8/2561  เมื่อวันที่  10  กรกฎาคม 2561</w:t>
            </w:r>
          </w:p>
          <w:p w:rsidR="00C32FFE" w:rsidRPr="00AB06B9" w:rsidRDefault="00C32FFE" w:rsidP="00C32FFE">
            <w:pPr>
              <w:jc w:val="thaiDistribute"/>
              <w:rPr>
                <w:rFonts w:ascii="TH SarabunPSK" w:hAnsi="TH SarabunPSK"/>
                <w:sz w:val="28"/>
                <w:szCs w:val="28"/>
                <w:cs/>
              </w:rPr>
            </w:pPr>
            <w:r w:rsidRPr="008668D7">
              <w:rPr>
                <w:rFonts w:ascii="TH SarabunPSK" w:hAnsi="TH SarabunPSK"/>
                <w:sz w:val="28"/>
                <w:szCs w:val="28"/>
                <w:cs/>
              </w:rPr>
              <w:t>- มีการเปลี่ยนแปลงผู้รับผิดชอบหลักสูตร</w:t>
            </w:r>
            <w:r w:rsidR="00AB06B9">
              <w:rPr>
                <w:rFonts w:ascii="TH SarabunPSK" w:hAnsi="TH SarabunPSK" w:hint="cs"/>
                <w:sz w:val="28"/>
                <w:szCs w:val="28"/>
                <w:cs/>
              </w:rPr>
              <w:t xml:space="preserve">จาก มคอ.2 ปี 2561 </w:t>
            </w:r>
            <w:r w:rsidRPr="008668D7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="00AB06B9">
              <w:rPr>
                <w:rFonts w:ascii="TH SarabunPSK" w:hAnsi="TH SarabunPSK" w:hint="cs"/>
                <w:sz w:val="28"/>
                <w:szCs w:val="28"/>
                <w:cs/>
              </w:rPr>
              <w:t>โดย</w:t>
            </w:r>
            <w:r w:rsidRPr="008668D7">
              <w:rPr>
                <w:rFonts w:ascii="TH SarabunPSK" w:hAnsi="TH SarabunPSK"/>
                <w:sz w:val="28"/>
                <w:szCs w:val="28"/>
                <w:cs/>
              </w:rPr>
              <w:t>ผ่านความเห็นชอบจากที่ประชุมคณะกรรมการบัณฑิตประจำคณะวิทยาศาสตร์ ในคราวประชุมครั้งที่ 6/2562  เมื่อวันที่  24  พฤษภาคม  2562</w:t>
            </w:r>
            <w:r w:rsidR="00AB06B9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="00AB06B9">
              <w:rPr>
                <w:rFonts w:ascii="TH SarabunPSK" w:hAnsi="TH SarabunPSK" w:hint="cs"/>
                <w:sz w:val="28"/>
                <w:szCs w:val="28"/>
                <w:cs/>
              </w:rPr>
              <w:t>ขณะนี้ อยู่ในขั้นตอนการผ่านที่ประชุมของบัณฑิตวิทยาลัย</w:t>
            </w:r>
          </w:p>
          <w:p w:rsidR="007D09F3" w:rsidRPr="008668D7" w:rsidRDefault="007D09F3" w:rsidP="00C32FFE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8668D7">
              <w:rPr>
                <w:rFonts w:ascii="TH SarabunPSK" w:hAnsi="TH SarabunPSK"/>
                <w:sz w:val="28"/>
                <w:szCs w:val="28"/>
                <w:cs/>
              </w:rPr>
              <w:t>- สกอ./สภาวิชาชีพ รับทราบหลักสูตร</w:t>
            </w:r>
            <w:r w:rsidRPr="008668D7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8668D7">
              <w:rPr>
                <w:rFonts w:ascii="TH SarabunPSK" w:hAnsi="TH SarabunPSK"/>
                <w:sz w:val="28"/>
                <w:szCs w:val="28"/>
                <w:cs/>
              </w:rPr>
              <w:t>วันที่  เดือน   พ.ศ.</w:t>
            </w:r>
            <w:r w:rsidR="007317B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="007317BC">
              <w:rPr>
                <w:rFonts w:ascii="TH SarabunPSK" w:hAnsi="TH SarabunPSK" w:hint="cs"/>
                <w:sz w:val="28"/>
                <w:szCs w:val="28"/>
                <w:cs/>
              </w:rPr>
              <w:t>(อยู่ในขั้นตอนการ</w:t>
            </w:r>
            <w:r w:rsidR="00C32FFE">
              <w:rPr>
                <w:rFonts w:ascii="TH SarabunPSK" w:hAnsi="TH SarabunPSK" w:hint="cs"/>
                <w:sz w:val="28"/>
                <w:szCs w:val="28"/>
                <w:cs/>
              </w:rPr>
              <w:t>พิจารณาข้อมูล</w:t>
            </w:r>
            <w:r w:rsidR="007317BC">
              <w:rPr>
                <w:rFonts w:ascii="TH SarabunPSK" w:hAnsi="TH SarabunPSK" w:hint="cs"/>
                <w:sz w:val="28"/>
                <w:szCs w:val="28"/>
                <w:cs/>
              </w:rPr>
              <w:t>ในระบบ</w:t>
            </w:r>
            <w:r w:rsidR="00C32FF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="00C32FFE">
              <w:rPr>
                <w:rFonts w:ascii="TH SarabunPSK" w:hAnsi="TH SarabunPSK"/>
                <w:sz w:val="28"/>
                <w:szCs w:val="28"/>
              </w:rPr>
              <w:t xml:space="preserve">checo </w:t>
            </w:r>
            <w:r w:rsidR="00C32FFE">
              <w:rPr>
                <w:rFonts w:ascii="TH SarabunPSK" w:hAnsi="TH SarabunPSK" w:hint="cs"/>
                <w:sz w:val="28"/>
                <w:szCs w:val="28"/>
                <w:cs/>
              </w:rPr>
              <w:t>จาก สกอ.)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C32FFE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C32FFE">
              <w:rPr>
                <w:rFonts w:ascii="TH SarabunPSK" w:hAnsi="TH SarabunPSK"/>
                <w:spacing w:val="-4"/>
                <w:sz w:val="32"/>
                <w:cs/>
              </w:rPr>
              <w:lastRenderedPageBreak/>
              <w:t>มีรายละเอียดของกระบวนวิชา และรายละเอียดของประสบการณ์ภาคสนาม (ถ้ามี) ตามแบบ มคอ.3 และ มคอ.4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มีรายละเอียด มคอ.</w:t>
            </w:r>
            <w:r w:rsidRPr="007D09F3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>3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ภาคเรียนที่ 1/25</w:t>
            </w:r>
            <w:r w:rsidRPr="007D09F3">
              <w:rPr>
                <w:rFonts w:ascii="TH SarabunPSK" w:hAnsi="TH SarabunPSK"/>
                <w:sz w:val="28"/>
                <w:szCs w:val="28"/>
              </w:rPr>
              <w:t>61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   จำนวน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</w:rPr>
              <w:t>8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วิชา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ภาคเรียนที่ 2/25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</w:rPr>
              <w:t>61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  จำนวน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</w:rPr>
              <w:t>5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วิชา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28"/>
                <w:szCs w:val="28"/>
                <w:highlight w:val="yellow"/>
                <w:cs/>
              </w:rPr>
              <w:t>ข้อมูลในภาคผนวก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C32FFE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C32FFE">
              <w:rPr>
                <w:rFonts w:ascii="TH SarabunPSK" w:hAnsi="TH SarabunPSK"/>
                <w:spacing w:val="-4"/>
                <w:sz w:val="32"/>
                <w:cs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มีรายละเอียด มคอ. </w:t>
            </w:r>
            <w:r w:rsidRPr="007D09F3">
              <w:rPr>
                <w:rFonts w:ascii="TH SarabunPSK" w:hAnsi="TH SarabunPSK"/>
                <w:sz w:val="28"/>
                <w:szCs w:val="28"/>
              </w:rPr>
              <w:t>5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ภาคเรียนที่ </w:t>
            </w:r>
            <w:r w:rsidRPr="007D09F3">
              <w:rPr>
                <w:rFonts w:ascii="TH SarabunPSK" w:hAnsi="TH SarabunPSK"/>
                <w:sz w:val="28"/>
                <w:szCs w:val="28"/>
              </w:rPr>
              <w:t>1/2561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   จำนวน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8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วิชา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ภาคเรียนที่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</w:rPr>
              <w:t>2/2561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  จำนวน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5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วิชา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7D09F3">
              <w:rPr>
                <w:rFonts w:ascii="TH SarabunPSK" w:hAnsi="TH SarabunPSK"/>
                <w:b/>
                <w:bCs/>
                <w:sz w:val="28"/>
                <w:szCs w:val="28"/>
                <w:highlight w:val="yellow"/>
                <w:cs/>
              </w:rPr>
              <w:t>ข้อมูลในภาคผนวก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C32FFE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C32FFE">
              <w:rPr>
                <w:rFonts w:ascii="TH SarabunPSK" w:hAnsi="TH SarabunPSK"/>
                <w:spacing w:val="-4"/>
                <w:sz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C32FFE">
              <w:rPr>
                <w:rFonts w:ascii="TH SarabunPSK" w:hAnsi="TH SarabunPSK"/>
                <w:spacing w:val="-4"/>
                <w:sz w:val="32"/>
                <w:rtl/>
                <w:cs/>
              </w:rPr>
              <w:t xml:space="preserve"> </w:t>
            </w:r>
            <w:r w:rsidRPr="00C32FFE">
              <w:rPr>
                <w:rFonts w:ascii="TH SarabunPSK" w:hAnsi="TH SarabunPSK"/>
                <w:spacing w:val="-4"/>
                <w:sz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7D09F3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ตามแบบ มคอ.7 ภายใน 60 วัน หลังสิ้นสุดปีการศึกษา ตามกำหนด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C32FFE" w:rsidRDefault="007D09F3" w:rsidP="00A80B91">
            <w:pPr>
              <w:numPr>
                <w:ilvl w:val="0"/>
                <w:numId w:val="7"/>
              </w:numPr>
              <w:ind w:left="284" w:right="-108" w:hanging="284"/>
              <w:contextualSpacing/>
              <w:rPr>
                <w:rFonts w:ascii="TH SarabunPSK" w:hAnsi="TH SarabunPSK"/>
                <w:sz w:val="32"/>
              </w:rPr>
            </w:pPr>
            <w:r w:rsidRPr="00C32FFE">
              <w:rPr>
                <w:rFonts w:ascii="TH SarabunPSK" w:hAnsi="TH SarabunPSK"/>
                <w:spacing w:val="-4"/>
                <w:sz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C32FFE">
              <w:rPr>
                <w:rFonts w:ascii="TH SarabunPSK" w:hAnsi="TH SarabunPSK"/>
                <w:spacing w:val="-4"/>
                <w:sz w:val="32"/>
                <w:rtl/>
                <w:cs/>
              </w:rPr>
              <w:t>3</w:t>
            </w:r>
            <w:r w:rsidRPr="00C32FFE">
              <w:rPr>
                <w:rFonts w:ascii="TH SarabunPSK" w:hAnsi="TH SarabunPSK"/>
                <w:spacing w:val="-4"/>
                <w:sz w:val="32"/>
                <w:cs/>
              </w:rPr>
              <w:t xml:space="preserve"> และ มคอ.4 (ถ้ามี) อย่างน้อยร้อยละ </w:t>
            </w:r>
            <w:r w:rsidRPr="00C32FFE">
              <w:rPr>
                <w:rFonts w:ascii="TH SarabunPSK" w:hAnsi="TH SarabunPSK"/>
                <w:spacing w:val="-4"/>
                <w:sz w:val="32"/>
              </w:rPr>
              <w:t>25</w:t>
            </w:r>
            <w:r w:rsidRPr="00C32FFE">
              <w:rPr>
                <w:rFonts w:ascii="TH SarabunPSK" w:hAnsi="TH SarabunPSK"/>
                <w:spacing w:val="-4"/>
                <w:sz w:val="32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eastAsia="MS Mincho" w:hAnsi="TH SarabunPSK"/>
                <w:sz w:val="28"/>
                <w:szCs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 ระดับปริญญาโท สาขาวิชาการสอนคณิตศาสตร์  </w:t>
            </w:r>
            <w:r w:rsidRPr="007D09F3">
              <w:rPr>
                <w:rFonts w:ascii="TH SarabunPSK" w:eastAsia="MS Mincho" w:hAnsi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จำนวน 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4</w:t>
            </w:r>
            <w:r w:rsidRPr="007D09F3">
              <w:rPr>
                <w:rFonts w:ascii="TH SarabunPSK" w:eastAsia="MS Mincho" w:hAnsi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 วิชา คือ 2067</w:t>
            </w:r>
            <w:r w:rsidRPr="007D09F3">
              <w:rPr>
                <w:rFonts w:ascii="TH SarabunPSK" w:eastAsia="MS Mincho" w:hAnsi="TH SarabunPSK" w:hint="cs"/>
                <w:color w:val="000000" w:themeColor="text1"/>
                <w:sz w:val="28"/>
                <w:szCs w:val="28"/>
                <w:cs/>
                <w:lang w:eastAsia="ja-JP"/>
              </w:rPr>
              <w:t>28</w:t>
            </w:r>
            <w:r w:rsidRPr="007D09F3">
              <w:rPr>
                <w:rFonts w:ascii="TH SarabunPSK" w:eastAsia="MS Mincho" w:hAnsi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 2067</w:t>
            </w:r>
            <w:r w:rsidRPr="007D09F3">
              <w:rPr>
                <w:rFonts w:ascii="TH SarabunPSK" w:eastAsia="MS Mincho" w:hAnsi="TH SarabunPSK" w:hint="cs"/>
                <w:color w:val="000000" w:themeColor="text1"/>
                <w:sz w:val="28"/>
                <w:szCs w:val="28"/>
                <w:cs/>
                <w:lang w:eastAsia="ja-JP"/>
              </w:rPr>
              <w:t>85</w:t>
            </w:r>
            <w:r w:rsidRPr="007D09F3">
              <w:rPr>
                <w:rFonts w:ascii="TH SarabunPSK" w:eastAsia="MS Mincho" w:hAnsi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 2067</w:t>
            </w:r>
            <w:r w:rsidRPr="007D09F3">
              <w:rPr>
                <w:rFonts w:ascii="TH SarabunPSK" w:eastAsia="MS Mincho" w:hAnsi="TH SarabunPSK" w:hint="cs"/>
                <w:color w:val="000000" w:themeColor="text1"/>
                <w:sz w:val="28"/>
                <w:szCs w:val="28"/>
                <w:cs/>
                <w:lang w:eastAsia="ja-JP"/>
              </w:rPr>
              <w:t>03</w:t>
            </w:r>
            <w:r w:rsidRPr="007D09F3">
              <w:rPr>
                <w:rFonts w:ascii="TH SarabunPSK" w:eastAsia="MS Mincho" w:hAnsi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 2067</w:t>
            </w:r>
            <w:r w:rsidRPr="007D09F3">
              <w:rPr>
                <w:rFonts w:ascii="TH SarabunPSK" w:eastAsia="MS Mincho" w:hAnsi="TH SarabunPSK" w:hint="cs"/>
                <w:color w:val="000000" w:themeColor="text1"/>
                <w:sz w:val="28"/>
                <w:szCs w:val="28"/>
                <w:cs/>
                <w:lang w:eastAsia="ja-JP"/>
              </w:rPr>
              <w:t>37</w:t>
            </w:r>
            <w:r w:rsidRPr="007D09F3">
              <w:rPr>
                <w:rFonts w:ascii="TH SarabunPSK" w:eastAsia="MS Mincho" w:hAnsi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 ซึ่ง</w:t>
            </w:r>
            <w:r w:rsidRPr="007D09F3">
              <w:rPr>
                <w:rFonts w:ascii="TH SarabunPSK" w:eastAsia="MS Mincho" w:hAnsi="TH SarabunPSK"/>
                <w:sz w:val="28"/>
                <w:szCs w:val="28"/>
                <w:cs/>
                <w:lang w:eastAsia="ja-JP"/>
              </w:rPr>
              <w:t xml:space="preserve">มี </w:t>
            </w:r>
            <w:r w:rsidRPr="007D09F3">
              <w:rPr>
                <w:rFonts w:ascii="TH SarabunPSK" w:eastAsia="MS Mincho" w:hAnsi="TH SarabunPSK"/>
                <w:b/>
                <w:bCs/>
                <w:sz w:val="28"/>
                <w:szCs w:val="28"/>
                <w:cs/>
                <w:lang w:eastAsia="ja-JP"/>
              </w:rPr>
              <w:t>ข้อมูลในภาคผนวก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7D09F3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มีการพัฒนา</w:t>
            </w:r>
            <w:r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7</w:t>
            </w:r>
            <w:r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 xml:space="preserve"> 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ปีที่แล้ว</w:t>
            </w: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ภาควิชาฯ ได้ดำเนินการ</w:t>
            </w:r>
            <w:r w:rsidR="00C32FFE">
              <w:rPr>
                <w:rFonts w:ascii="TH SarabunPSK" w:hAnsi="TH SarabunPSK"/>
                <w:sz w:val="28"/>
                <w:szCs w:val="28"/>
                <w:cs/>
              </w:rPr>
              <w:t>แล้ว ตามรายละเอียด มคอ.7 ปี 256</w:t>
            </w:r>
            <w:r w:rsidR="00C32FFE">
              <w:rPr>
                <w:rFonts w:ascii="TH SarabunPSK" w:hAnsi="TH SarabunPSK"/>
                <w:sz w:val="28"/>
                <w:szCs w:val="28"/>
              </w:rPr>
              <w:t>0</w:t>
            </w:r>
            <w:r w:rsidRPr="007D09F3">
              <w:rPr>
                <w:rFonts w:ascii="TH SarabunPSK" w:hAnsi="TH SarabunPSK"/>
                <w:sz w:val="28"/>
                <w:szCs w:val="28"/>
              </w:rPr>
              <w:t xml:space="preserve"> </w:t>
            </w:r>
          </w:p>
        </w:tc>
      </w:tr>
      <w:tr w:rsidR="007D09F3" w:rsidRPr="007D09F3" w:rsidTr="000A2750">
        <w:tc>
          <w:tcPr>
            <w:tcW w:w="5215" w:type="dxa"/>
          </w:tcPr>
          <w:p w:rsidR="007D09F3" w:rsidRPr="007D09F3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C32FFE">
              <w:rPr>
                <w:rFonts w:ascii="TH SarabunPSK" w:hAnsi="TH SarabunPSK"/>
                <w:b/>
                <w:bCs/>
                <w:i/>
                <w:iCs/>
                <w:sz w:val="32"/>
                <w:u w:val="thick"/>
                <w:cs/>
              </w:rPr>
              <w:t>อาจารย์ผู้รับผิดชอบหลักสูตร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มีการแต่งตั้งผู้รับผิดชอบหลักสูตรชุดใหม่และได้รับคำแนะนำด้านการบริหารจัดการหลักสูตรจากผู้รับผิดชอบหลักสูตรชุดเก่า</w:t>
            </w:r>
          </w:p>
        </w:tc>
      </w:tr>
      <w:tr w:rsidR="00C32FFE" w:rsidRPr="007D09F3" w:rsidTr="000A2750">
        <w:tc>
          <w:tcPr>
            <w:tcW w:w="5215" w:type="dxa"/>
          </w:tcPr>
          <w:p w:rsidR="00C32FFE" w:rsidRPr="007D09F3" w:rsidRDefault="00C32FFE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C32FFE">
              <w:rPr>
                <w:rFonts w:ascii="TH SarabunPSK" w:hAnsi="TH SarabunPSK"/>
                <w:b/>
                <w:bCs/>
                <w:i/>
                <w:iCs/>
                <w:sz w:val="32"/>
                <w:u w:val="thick"/>
                <w:cs/>
              </w:rPr>
              <w:t>อาจารย์ผู้รับผิดชอบหลักสูตร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ทุกคนได้รับการพัฒนาทางวิชาการ และ</w:t>
            </w:r>
            <w:r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หรือวิชาชีพ อย่างน้อยปีละ 1 ครั้ง</w:t>
            </w:r>
          </w:p>
          <w:p w:rsidR="00C32FFE" w:rsidRDefault="00C32FFE" w:rsidP="00C32FFE">
            <w:pPr>
              <w:ind w:left="284"/>
              <w:contextualSpacing/>
              <w:rPr>
                <w:rFonts w:ascii="TH SarabunPSK" w:hAnsi="TH SarabunPSK"/>
                <w:b/>
                <w:bCs/>
                <w:i/>
                <w:iCs/>
                <w:sz w:val="32"/>
                <w:u w:val="thick"/>
              </w:rPr>
            </w:pPr>
          </w:p>
          <w:p w:rsidR="00C32FFE" w:rsidRDefault="00C32FFE" w:rsidP="00C32FFE">
            <w:pPr>
              <w:ind w:left="284"/>
              <w:contextualSpacing/>
              <w:rPr>
                <w:rFonts w:ascii="TH SarabunPSK" w:hAnsi="TH SarabunPSK"/>
                <w:b/>
                <w:bCs/>
                <w:i/>
                <w:iCs/>
                <w:sz w:val="32"/>
                <w:u w:val="thick"/>
              </w:rPr>
            </w:pPr>
          </w:p>
          <w:p w:rsidR="00C32FFE" w:rsidRPr="00C32FFE" w:rsidRDefault="00C32FFE" w:rsidP="00C32FFE">
            <w:pPr>
              <w:ind w:left="284"/>
              <w:contextualSpacing/>
              <w:rPr>
                <w:rFonts w:ascii="TH SarabunPSK" w:hAnsi="TH SarabunPSK"/>
                <w:b/>
                <w:bCs/>
                <w:i/>
                <w:iCs/>
                <w:sz w:val="32"/>
                <w:u w:val="thick"/>
                <w:cs/>
              </w:rPr>
            </w:pPr>
          </w:p>
        </w:tc>
        <w:tc>
          <w:tcPr>
            <w:tcW w:w="4391" w:type="dxa"/>
          </w:tcPr>
          <w:p w:rsidR="00C32FFE" w:rsidRDefault="00C32FFE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ปีการศึกษา 2561 อาจารย์ประจำหลักสูตรทุกคนได้รับการพัฒนาทางวิชาการหรือวิชาชีพอย่างน้อย 1 ครั้ง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2458"/>
            </w:tblGrid>
            <w:tr w:rsidR="00C32FFE" w:rsidTr="000A2750">
              <w:tc>
                <w:tcPr>
                  <w:tcW w:w="1659" w:type="dxa"/>
                </w:tcPr>
                <w:p w:rsidR="00C32FFE" w:rsidRDefault="00E47AB9" w:rsidP="000A2750">
                  <w:pPr>
                    <w:contextualSpacing/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ช</w:t>
                  </w:r>
                  <w:r w:rsidR="00AB06B9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ื่อ</w:t>
                  </w:r>
                </w:p>
              </w:tc>
              <w:tc>
                <w:tcPr>
                  <w:tcW w:w="2458" w:type="dxa"/>
                </w:tcPr>
                <w:p w:rsidR="00C32FFE" w:rsidRDefault="00AB06B9" w:rsidP="000A2750">
                  <w:pPr>
                    <w:contextualSpacing/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เรื่อง</w:t>
                  </w:r>
                </w:p>
              </w:tc>
            </w:tr>
            <w:tr w:rsidR="000A2750" w:rsidTr="000A2750">
              <w:tc>
                <w:tcPr>
                  <w:tcW w:w="1659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ผศ.ดร.ธนะศักดิ์   หมวกทองหลาง</w:t>
                  </w:r>
                </w:p>
              </w:tc>
              <w:tc>
                <w:tcPr>
                  <w:tcW w:w="2458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highlight w:val="yellow"/>
                      <w:cs/>
                    </w:rPr>
                  </w:pP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บทบาทและหน้าที่ของอาจารย์ผู้รับผิดชอบหลักสูตรและอาจารย์ประจำหลักสูตรตามเกณฑ์มาตรฐานหลักสูตร พ.ศ.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2558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และแนวทางการประกันคุณภาพการศึกษา วันที่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20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มีนาคม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2562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ณ โรงแรมเชียงใหม่แกรนด์วิว จ.เชียงใหม่</w:t>
                  </w:r>
                </w:p>
              </w:tc>
            </w:tr>
            <w:tr w:rsidR="000A2750" w:rsidTr="000A2750">
              <w:tc>
                <w:tcPr>
                  <w:tcW w:w="1659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highlight w:val="yellow"/>
                    </w:rPr>
                  </w:pP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ผศ.ดร.วารุนันท์   อินถาก้อน</w:t>
                  </w:r>
                </w:p>
              </w:tc>
              <w:tc>
                <w:tcPr>
                  <w:tcW w:w="2458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สั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มมนาทางวิชาการ เรื่องแนวทางการเขียน จัดพิมพ์ เผยแพร่ตำราและหนังสือวิชาการ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วันที่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11-12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กรกฎาคม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2562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ณ โรงแรมแมนดาริน แมนเนจ บาย เซ็นเตอร์ พ้อยท์ กรุงเทพฯ</w:t>
                  </w:r>
                </w:p>
              </w:tc>
            </w:tr>
            <w:tr w:rsidR="000A2750" w:rsidTr="000A2750">
              <w:tc>
                <w:tcPr>
                  <w:tcW w:w="1659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 w:rsidRPr="000A275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ผศ. ดร. วรรณศิริ  วรรณสิทธิ์</w:t>
                  </w:r>
                </w:p>
              </w:tc>
              <w:tc>
                <w:tcPr>
                  <w:tcW w:w="2458" w:type="dxa"/>
                </w:tcPr>
                <w:p w:rsidR="000A2750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- ประชุมชี้แจงระบบการประกันคุณภาพการศึกษา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lastRenderedPageBreak/>
                    <w:t>ภายใน ระดับหลักสูตร วันที่ 13 พ.ค 2562  ณ  ห้องสัมมนา คณะวิทยาศาสตร์</w:t>
                  </w:r>
                </w:p>
                <w:p w:rsidR="000A2750" w:rsidRPr="000A2750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 xml:space="preserve">- เข้าร่วมประชุมวิชาการคณิตศาสตร์ระดับประเทศ </w:t>
                  </w:r>
                  <w:r>
                    <w:rPr>
                      <w:rFonts w:ascii="TH SarabunPSK" w:hAnsi="TH SarabunPSK"/>
                      <w:sz w:val="28"/>
                      <w:szCs w:val="28"/>
                    </w:rPr>
                    <w:t xml:space="preserve">AMM2019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วันที่ 15-17 พ.ค. 62 ณ มหาวิทยาลัยบูรพา</w:t>
                  </w:r>
                </w:p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A2750" w:rsidTr="000A2750">
              <w:tc>
                <w:tcPr>
                  <w:tcW w:w="1659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lastRenderedPageBreak/>
                    <w:t>ผศ.ดร.อรรถพล แก้วขาว</w:t>
                  </w:r>
                </w:p>
              </w:tc>
              <w:tc>
                <w:tcPr>
                  <w:tcW w:w="2458" w:type="dxa"/>
                </w:tcPr>
                <w:p w:rsidR="000A2750" w:rsidRPr="007D09F3" w:rsidRDefault="000A2750" w:rsidP="000A2750">
                  <w:pPr>
                    <w:rPr>
                      <w:rFonts w:ascii="TH SarabunPSK" w:hAnsi="TH SarabunPSK"/>
                      <w:sz w:val="28"/>
                      <w:szCs w:val="28"/>
                      <w:highlight w:val="yellow"/>
                      <w:cs/>
                    </w:rPr>
                  </w:pP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สัมมนาทางวิชาการ เรื่องแนวทางการเขียน จัดพิมพ์ เผยแพร่ตำราและหนังสือวิชาการ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วันที่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11-12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กรกฎาคม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</w:rPr>
                    <w:t xml:space="preserve"> 2562 </w:t>
                  </w:r>
                  <w:r w:rsidRPr="007D09F3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ณ โรงแรมแมนดาริน แมนเนจ บาย เซ็นเตอร์ พ้อยท์ กรุงเทพฯ</w:t>
                  </w:r>
                </w:p>
              </w:tc>
            </w:tr>
          </w:tbl>
          <w:p w:rsidR="00C32FFE" w:rsidRPr="007D09F3" w:rsidRDefault="00C32FFE" w:rsidP="007D09F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7D09F3" w:rsidRPr="007D09F3" w:rsidTr="000A2750">
        <w:tc>
          <w:tcPr>
            <w:tcW w:w="5215" w:type="dxa"/>
          </w:tcPr>
          <w:p w:rsidR="007D09F3" w:rsidRPr="007D09F3" w:rsidRDefault="000A2750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pacing w:val="-4"/>
                <w:sz w:val="32"/>
                <w:cs/>
              </w:rPr>
              <w:lastRenderedPageBreak/>
              <w:t xml:space="preserve"> </w:t>
            </w:r>
            <w:r w:rsidR="007D09F3" w:rsidRPr="007D09F3">
              <w:rPr>
                <w:rFonts w:ascii="TH SarabunPSK" w:hAnsi="TH SarabunPSK"/>
                <w:spacing w:val="-4"/>
                <w:sz w:val="32"/>
                <w:cs/>
              </w:rPr>
              <w:t>ระดับความพึงพอใจของนักศึกษาปีสุดท้าย</w:t>
            </w:r>
            <w:r w:rsidR="007D09F3"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="007D09F3" w:rsidRPr="007D09F3">
              <w:rPr>
                <w:rFonts w:ascii="TH SarabunPSK" w:hAnsi="TH SarabunPSK"/>
                <w:spacing w:val="-4"/>
                <w:sz w:val="32"/>
                <w:cs/>
              </w:rPr>
              <w:t>บัณฑิตใหม่ที่มี</w:t>
            </w:r>
            <w:r>
              <w:rPr>
                <w:rFonts w:ascii="TH SarabunPSK" w:hAnsi="TH SarabunPSK" w:hint="cs"/>
                <w:spacing w:val="-4"/>
                <w:sz w:val="32"/>
                <w:cs/>
              </w:rPr>
              <w:t xml:space="preserve"> </w:t>
            </w:r>
            <w:r w:rsidR="007D09F3" w:rsidRPr="007D09F3">
              <w:rPr>
                <w:rFonts w:ascii="TH SarabunPSK" w:hAnsi="TH SarabunPSK"/>
                <w:spacing w:val="-4"/>
                <w:sz w:val="32"/>
                <w:cs/>
              </w:rPr>
              <w:t>ต่อคุณภาพหลักสูตร เฉลี่ยไม่น้อยกว่า 3.5</w:t>
            </w:r>
            <w:r w:rsidR="007D09F3" w:rsidRPr="007D09F3">
              <w:rPr>
                <w:rFonts w:ascii="TH SarabunPSK" w:hAnsi="TH SarabunPSK"/>
                <w:spacing w:val="-4"/>
                <w:sz w:val="32"/>
              </w:rPr>
              <w:t>1</w:t>
            </w:r>
            <w:r w:rsidR="007D09F3" w:rsidRPr="007D09F3">
              <w:rPr>
                <w:rFonts w:ascii="TH SarabunPSK" w:hAnsi="TH SarabunPSK"/>
                <w:spacing w:val="-4"/>
                <w:sz w:val="32"/>
                <w:cs/>
              </w:rPr>
              <w:t xml:space="preserve"> จากคะแนนเต็ม 5</w:t>
            </w:r>
            <w:r w:rsidR="007D09F3"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="007D09F3" w:rsidRPr="007D09F3">
              <w:rPr>
                <w:rFonts w:ascii="TH SarabunPSK" w:hAnsi="TH SarabunPSK"/>
                <w:spacing w:val="-4"/>
                <w:sz w:val="32"/>
                <w:cs/>
              </w:rPr>
              <w:t>0</w:t>
            </w:r>
            <w:r w:rsidR="007D09F3" w:rsidRPr="007D09F3">
              <w:rPr>
                <w:rFonts w:ascii="TH SarabunPSK" w:hAnsi="TH SarabunPSK"/>
                <w:sz w:val="32"/>
              </w:rPr>
              <w:t>0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391" w:type="dxa"/>
          </w:tcPr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หลักสูตรปริญญาโท สาขาวิชา</w:t>
            </w:r>
            <w:r w:rsidR="000A3345">
              <w:rPr>
                <w:rFonts w:ascii="TH SarabunPSK" w:hAnsi="TH SarabunPSK" w:hint="cs"/>
                <w:sz w:val="28"/>
                <w:szCs w:val="28"/>
                <w:cs/>
              </w:rPr>
              <w:t>การสอน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คณิตศาสตร์ </w:t>
            </w:r>
            <w:r w:rsidRPr="007D09F3">
              <w:rPr>
                <w:rFonts w:ascii="TH SarabunPSK" w:hAnsi="TH SarabunPSK" w:hint="cs"/>
                <w:sz w:val="28"/>
                <w:szCs w:val="28"/>
                <w:cs/>
              </w:rPr>
              <w:t>ได้สำรวจข้อมูลจาก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นักศึกษาที่</w:t>
            </w:r>
            <w:r w:rsidRPr="007D09F3">
              <w:rPr>
                <w:rFonts w:ascii="TH SarabunPSK" w:hAnsi="TH SarabunPSK" w:hint="cs"/>
                <w:sz w:val="28"/>
                <w:szCs w:val="28"/>
                <w:cs/>
              </w:rPr>
              <w:t>กำลัง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ศึกษา  จำนวน </w:t>
            </w:r>
            <w:r w:rsidRPr="007D09F3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6</w:t>
            </w:r>
            <w:r w:rsidRPr="007D09F3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>ราย  และ</w:t>
            </w:r>
            <w:r w:rsidRPr="007D09F3">
              <w:rPr>
                <w:rFonts w:ascii="TH SarabunPSK" w:hAnsi="TH SarabunPSK" w:hint="cs"/>
                <w:sz w:val="28"/>
                <w:szCs w:val="28"/>
                <w:cs/>
              </w:rPr>
              <w:t>สำเร็จการศึกษา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7D09F3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9</w:t>
            </w: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 ราย</w:t>
            </w:r>
            <w:r w:rsidRPr="007D09F3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7D09F3">
              <w:rPr>
                <w:rFonts w:ascii="TH SarabunPSK" w:hAnsi="TH SarabunPSK" w:hint="cs"/>
                <w:sz w:val="28"/>
                <w:szCs w:val="28"/>
                <w:cs/>
              </w:rPr>
              <w:t>และลาออก 1 ราย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  <w:highlight w:val="yellow"/>
                <w:cs/>
              </w:rPr>
            </w:pPr>
            <w:r w:rsidRPr="007D09F3">
              <w:rPr>
                <w:rFonts w:ascii="TH SarabunPSK" w:hAnsi="TH SarabunPSK"/>
                <w:sz w:val="28"/>
                <w:szCs w:val="28"/>
                <w:cs/>
              </w:rPr>
              <w:t xml:space="preserve">ผลการประเมินของนักศึกษาปีสุดท้าย/บัณฑิตใหม่ที่มีต่อหลักสูตร มีค่าเฉลี่ยเท่ากับ  </w:t>
            </w:r>
            <w:r w:rsidRPr="007D09F3">
              <w:rPr>
                <w:rFonts w:ascii="TH SarabunPSK" w:hAnsi="TH SarabunPSK"/>
                <w:sz w:val="28"/>
                <w:szCs w:val="28"/>
              </w:rPr>
              <w:t>4.51</w:t>
            </w:r>
          </w:p>
        </w:tc>
      </w:tr>
      <w:tr w:rsidR="007D09F3" w:rsidRPr="007D09F3" w:rsidTr="00F72175">
        <w:tc>
          <w:tcPr>
            <w:tcW w:w="5215" w:type="dxa"/>
          </w:tcPr>
          <w:p w:rsidR="007D09F3" w:rsidRPr="007D09F3" w:rsidRDefault="007D09F3" w:rsidP="00A80B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7D09F3">
              <w:rPr>
                <w:rFonts w:ascii="TH SarabunPSK" w:hAnsi="TH SarabunPSK"/>
                <w:spacing w:val="-4"/>
                <w:sz w:val="32"/>
              </w:rPr>
              <w:t>1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 xml:space="preserve"> จากคะแนนเต็ม 5</w:t>
            </w:r>
            <w:r w:rsidRPr="007D09F3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7D09F3">
              <w:rPr>
                <w:rFonts w:ascii="TH SarabunPSK" w:hAnsi="TH SarabunPSK"/>
                <w:spacing w:val="-4"/>
                <w:sz w:val="32"/>
                <w:cs/>
              </w:rPr>
              <w:t>0</w:t>
            </w:r>
            <w:r w:rsidRPr="007D09F3">
              <w:rPr>
                <w:rFonts w:ascii="TH SarabunPSK" w:hAnsi="TH SarabunPSK"/>
                <w:sz w:val="32"/>
              </w:rPr>
              <w:t>0</w:t>
            </w: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7D09F3" w:rsidRPr="007D09F3" w:rsidRDefault="007D09F3" w:rsidP="007D09F3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4391" w:type="dxa"/>
          </w:tcPr>
          <w:p w:rsidR="007D09F3" w:rsidRPr="000A3345" w:rsidRDefault="007D09F3" w:rsidP="007D09F3">
            <w:pPr>
              <w:contextualSpacing/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0A3345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หลักสูตรปริญญาโท สาขา</w:t>
            </w:r>
            <w:r w:rsidR="000A334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วิชาการสอนค</w:t>
            </w:r>
            <w:r w:rsidRPr="000A3345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ณิตศาสตร์ มีนักศึกษาที่</w:t>
            </w:r>
            <w:r w:rsidR="000A334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สำเร็จการศึกษาและมารับปริญญา</w:t>
            </w:r>
            <w:r w:rsidRPr="000A3345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 จำนวน </w:t>
            </w:r>
            <w:r w:rsidR="000A334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7</w:t>
            </w:r>
            <w:r w:rsidRPr="000A3345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ราย  และประกอบอาชีพ</w:t>
            </w:r>
            <w:r w:rsidR="000A334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r w:rsidRPr="000A3345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A334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5</w:t>
            </w:r>
            <w:r w:rsidRPr="000A3345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ราย</w:t>
            </w:r>
            <w:r w:rsidR="000A3345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  </w:t>
            </w:r>
            <w:r w:rsidR="000A3345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ทำวิจัยต่างประเทศ 2 ราย (ทุน สควค.พรีเมี่ยม)</w:t>
            </w:r>
          </w:p>
          <w:p w:rsidR="007D09F3" w:rsidRPr="000A3345" w:rsidRDefault="000A3345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  ภาควิชาฯ </w:t>
            </w:r>
            <w:r w:rsidR="007D09F3" w:rsidRPr="000A3345">
              <w:rPr>
                <w:rFonts w:ascii="TH SarabunPSK" w:hAnsi="TH SarabunPSK"/>
                <w:sz w:val="28"/>
                <w:szCs w:val="28"/>
                <w:cs/>
              </w:rPr>
              <w:t>ได้รับการประเมิน</w:t>
            </w:r>
            <w:r w:rsidR="007D09F3" w:rsidRPr="000A3345">
              <w:rPr>
                <w:rFonts w:ascii="TH SarabunPSK" w:hAnsi="TH SarabunPSK"/>
                <w:spacing w:val="-4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</w:t>
            </w:r>
            <w:r w:rsidR="007D09F3" w:rsidRPr="000A3345">
              <w:rPr>
                <w:rFonts w:ascii="TH SarabunPSK" w:hAnsi="TH SarabunPSK"/>
                <w:sz w:val="28"/>
                <w:szCs w:val="28"/>
                <w:cs/>
              </w:rPr>
              <w:t xml:space="preserve"> จำนวน </w:t>
            </w:r>
            <w:r>
              <w:rPr>
                <w:rFonts w:ascii="TH SarabunPSK" w:hAnsi="TH SarabunPSK"/>
                <w:color w:val="000000" w:themeColor="text1"/>
                <w:sz w:val="28"/>
                <w:szCs w:val="28"/>
              </w:rPr>
              <w:t>4</w:t>
            </w:r>
            <w:r w:rsidR="007D09F3" w:rsidRPr="000A3345">
              <w:rPr>
                <w:rFonts w:ascii="TH SarabunPSK" w:hAnsi="TH SarabunPSK"/>
                <w:sz w:val="28"/>
                <w:szCs w:val="28"/>
                <w:cs/>
              </w:rPr>
              <w:t xml:space="preserve"> ราย มีผลการประเมิน</w:t>
            </w:r>
            <w:r w:rsidR="007D09F3" w:rsidRPr="000A3345">
              <w:rPr>
                <w:rFonts w:ascii="TH SarabunPSK" w:hAnsi="TH SarabunPSK"/>
                <w:spacing w:val="-4"/>
                <w:sz w:val="28"/>
                <w:szCs w:val="28"/>
                <w:cs/>
              </w:rPr>
              <w:t>ระดับความพึงพอใจของผู้ใช้บัณฑิตที่</w:t>
            </w:r>
            <w:r w:rsidR="00F72175">
              <w:rPr>
                <w:rFonts w:ascii="TH SarabunPSK" w:hAnsi="TH SarabunPSK"/>
                <w:spacing w:val="-4"/>
                <w:sz w:val="28"/>
                <w:szCs w:val="28"/>
                <w:cs/>
              </w:rPr>
              <w:t>มีต่อบัณฑิตใหม่ มีค่าเฉลี่ย 4.</w:t>
            </w:r>
            <w:r w:rsidR="00F72175">
              <w:rPr>
                <w:rFonts w:ascii="TH SarabunPSK" w:hAnsi="TH SarabunPSK" w:hint="cs"/>
                <w:spacing w:val="-4"/>
                <w:sz w:val="28"/>
                <w:szCs w:val="28"/>
                <w:cs/>
              </w:rPr>
              <w:t>46</w:t>
            </w:r>
          </w:p>
        </w:tc>
      </w:tr>
      <w:tr w:rsidR="007D09F3" w:rsidRPr="007D09F3" w:rsidTr="00F72175">
        <w:tc>
          <w:tcPr>
            <w:tcW w:w="521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4391" w:type="dxa"/>
          </w:tcPr>
          <w:p w:rsidR="007D09F3" w:rsidRPr="000A3345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A3345">
              <w:rPr>
                <w:rFonts w:ascii="TH SarabunPSK" w:hAnsi="TH SarabunPSK"/>
                <w:sz w:val="28"/>
                <w:szCs w:val="28"/>
                <w:cs/>
              </w:rPr>
              <w:t>11</w:t>
            </w:r>
          </w:p>
        </w:tc>
      </w:tr>
      <w:tr w:rsidR="007D09F3" w:rsidRPr="007D09F3" w:rsidTr="00F72175">
        <w:tc>
          <w:tcPr>
            <w:tcW w:w="521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4391" w:type="dxa"/>
          </w:tcPr>
          <w:p w:rsidR="007D09F3" w:rsidRPr="000A3345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A3345">
              <w:rPr>
                <w:rFonts w:ascii="TH SarabunPSK" w:hAnsi="TH SarabunPSK"/>
                <w:sz w:val="28"/>
                <w:szCs w:val="28"/>
                <w:cs/>
              </w:rPr>
              <w:t>11</w:t>
            </w:r>
          </w:p>
        </w:tc>
      </w:tr>
      <w:tr w:rsidR="007D09F3" w:rsidRPr="007D09F3" w:rsidTr="00F72175">
        <w:tc>
          <w:tcPr>
            <w:tcW w:w="5215" w:type="dxa"/>
          </w:tcPr>
          <w:p w:rsidR="007D09F3" w:rsidRPr="007D09F3" w:rsidRDefault="007D09F3" w:rsidP="007D09F3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D09F3">
              <w:rPr>
                <w:rFonts w:ascii="TH SarabunPSK" w:hAnsi="TH SarabunPSK"/>
                <w:b/>
                <w:bCs/>
                <w:sz w:val="32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4391" w:type="dxa"/>
          </w:tcPr>
          <w:p w:rsidR="007D09F3" w:rsidRPr="000A3345" w:rsidRDefault="007D09F3" w:rsidP="007D09F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0A3345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0A3345">
              <w:rPr>
                <w:rFonts w:ascii="TH SarabunPSK" w:hAnsi="TH SarabunPSK"/>
                <w:sz w:val="28"/>
                <w:szCs w:val="28"/>
              </w:rPr>
              <w:t>00</w:t>
            </w:r>
          </w:p>
        </w:tc>
      </w:tr>
    </w:tbl>
    <w:p w:rsidR="007D09F3" w:rsidRPr="007D09F3" w:rsidRDefault="007D09F3" w:rsidP="007D09F3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D09F3" w:rsidRPr="007D09F3" w:rsidRDefault="007D09F3" w:rsidP="007D09F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7D09F3">
        <w:rPr>
          <w:rFonts w:ascii="TH SarabunPSK" w:hAnsi="TH SarabunPSK"/>
          <w:b/>
          <w:bCs/>
          <w:sz w:val="32"/>
          <w:cs/>
        </w:rPr>
        <w:t>สรุปผลการประเมิน</w:t>
      </w:r>
      <w:r w:rsidRPr="007D09F3">
        <w:rPr>
          <w:rFonts w:ascii="TH SarabunPSK" w:hAnsi="TH SarabunPSK"/>
          <w:b/>
          <w:bCs/>
          <w:sz w:val="32"/>
          <w:cs/>
        </w:rPr>
        <w:tab/>
        <w:t>คะแนนที่ได้เท่ากับ..................</w:t>
      </w:r>
      <w:r w:rsidR="002B62E3">
        <w:rPr>
          <w:rFonts w:ascii="TH SarabunPSK" w:hAnsi="TH SarabunPSK" w:hint="cs"/>
          <w:b/>
          <w:bCs/>
          <w:sz w:val="32"/>
          <w:cs/>
        </w:rPr>
        <w:t>3</w:t>
      </w:r>
      <w:r w:rsidRPr="007D09F3">
        <w:rPr>
          <w:rFonts w:ascii="TH SarabunPSK" w:hAnsi="TH SarabunPSK"/>
          <w:b/>
          <w:bCs/>
          <w:sz w:val="32"/>
          <w:cs/>
        </w:rPr>
        <w:t>..............................</w:t>
      </w:r>
    </w:p>
    <w:p w:rsidR="007D09F3" w:rsidRDefault="007D09F3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7D09F3" w:rsidRDefault="007D09F3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7D09F3" w:rsidRDefault="007D09F3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7D09F3" w:rsidRDefault="007D09F3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7D09F3" w:rsidRDefault="007D09F3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F72175" w:rsidRDefault="00F72175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F72175" w:rsidRDefault="00F72175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70451" w:rsidRPr="00580A70" w:rsidRDefault="00970451" w:rsidP="0097045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970451" w:rsidRPr="00C87949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537"/>
        <w:gridCol w:w="1393"/>
        <w:gridCol w:w="1537"/>
        <w:gridCol w:w="1801"/>
        <w:gridCol w:w="1535"/>
      </w:tblGrid>
      <w:tr w:rsidR="00970451" w:rsidRPr="00C87949" w:rsidTr="00CB6916">
        <w:trPr>
          <w:tblHeader/>
        </w:trPr>
        <w:tc>
          <w:tcPr>
            <w:tcW w:w="1242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560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970451" w:rsidRPr="00C87949" w:rsidTr="00CB6916">
        <w:tc>
          <w:tcPr>
            <w:tcW w:w="1242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970451" w:rsidRPr="00C87949" w:rsidRDefault="00CC794A" w:rsidP="00CC794A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- ไม่มี -</w:t>
            </w: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</w:tr>
      <w:tr w:rsidR="00970451" w:rsidRPr="00C87949" w:rsidTr="00CB6916">
        <w:tc>
          <w:tcPr>
            <w:tcW w:w="1242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</w:tr>
      <w:tr w:rsidR="00970451" w:rsidRPr="00C87949" w:rsidTr="00CB6916">
        <w:tc>
          <w:tcPr>
            <w:tcW w:w="1242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</w:tr>
      <w:tr w:rsidR="00970451" w:rsidRPr="00C87949" w:rsidTr="00CB6916">
        <w:tc>
          <w:tcPr>
            <w:tcW w:w="1242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970451" w:rsidRPr="00C87949" w:rsidRDefault="00970451" w:rsidP="00CB6916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70451" w:rsidRPr="00C87949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970451" w:rsidRPr="00C87949" w:rsidTr="00CC794A">
        <w:tc>
          <w:tcPr>
            <w:tcW w:w="1526" w:type="dxa"/>
            <w:tcBorders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มาตรการที่ดำเนินการ</w:t>
            </w:r>
          </w:p>
        </w:tc>
      </w:tr>
      <w:tr w:rsidR="00CC794A" w:rsidRPr="00C87949" w:rsidTr="00CC794A">
        <w:tc>
          <w:tcPr>
            <w:tcW w:w="1526" w:type="dxa"/>
            <w:tcBorders>
              <w:right w:val="single" w:sz="4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94A" w:rsidRPr="00C87949" w:rsidRDefault="00CC794A" w:rsidP="00CC794A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- ไม่มี 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CC794A" w:rsidRPr="00C87949" w:rsidTr="00CC794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794A" w:rsidRPr="00C06D0C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CC794A" w:rsidRPr="00C87949" w:rsidTr="00CC794A">
        <w:tc>
          <w:tcPr>
            <w:tcW w:w="1526" w:type="dxa"/>
            <w:tcBorders>
              <w:right w:val="single" w:sz="4" w:space="0" w:color="auto"/>
            </w:tcBorders>
          </w:tcPr>
          <w:p w:rsidR="00CC794A" w:rsidRPr="00C06D0C" w:rsidRDefault="00CC794A" w:rsidP="00CC794A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94A" w:rsidRPr="00C06D0C" w:rsidRDefault="00CC794A" w:rsidP="00CC794A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94A" w:rsidRPr="00C06D0C" w:rsidRDefault="00CC794A" w:rsidP="00CC794A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794A" w:rsidRPr="00C06D0C" w:rsidRDefault="00CC794A" w:rsidP="00CC794A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970451" w:rsidRDefault="00970451" w:rsidP="00970451">
      <w:pPr>
        <w:spacing w:after="0"/>
        <w:contextualSpacing/>
        <w:rPr>
          <w:rFonts w:ascii="TH SarabunPSK" w:hAnsi="TH SarabunPSK"/>
          <w:b/>
          <w:bCs/>
          <w:sz w:val="32"/>
        </w:rPr>
      </w:pPr>
    </w:p>
    <w:p w:rsidR="00970451" w:rsidRDefault="00970451" w:rsidP="00970451">
      <w:pPr>
        <w:spacing w:after="0"/>
        <w:contextualSpacing/>
        <w:rPr>
          <w:rFonts w:ascii="TH SarabunPSK" w:hAnsi="TH SarabunPSK"/>
          <w:b/>
          <w:bCs/>
          <w:sz w:val="32"/>
        </w:rPr>
      </w:pPr>
    </w:p>
    <w:p w:rsidR="00970451" w:rsidRPr="00C87949" w:rsidRDefault="00970451" w:rsidP="00970451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80"/>
        <w:gridCol w:w="1532"/>
        <w:gridCol w:w="1809"/>
        <w:gridCol w:w="2498"/>
      </w:tblGrid>
      <w:tr w:rsidR="00970451" w:rsidRPr="00C87949" w:rsidTr="001E6186">
        <w:tc>
          <w:tcPr>
            <w:tcW w:w="1497" w:type="dxa"/>
            <w:tcBorders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หัวข้อที่ขาด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สาเหตุที่ไม่ได้สอน</w:t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วิธีแก้ไข</w:t>
            </w:r>
          </w:p>
        </w:tc>
      </w:tr>
      <w:tr w:rsidR="00CC794A" w:rsidRPr="00C87949" w:rsidTr="001E6186">
        <w:tc>
          <w:tcPr>
            <w:tcW w:w="1497" w:type="dxa"/>
            <w:tcBorders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794A" w:rsidRPr="00C87949" w:rsidRDefault="00CC794A" w:rsidP="00CC794A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- ไม่มี -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CC794A" w:rsidRPr="00C87949" w:rsidTr="001E6186">
        <w:tc>
          <w:tcPr>
            <w:tcW w:w="1497" w:type="dxa"/>
            <w:tcBorders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CC794A" w:rsidRPr="00C87949" w:rsidTr="001E6186">
        <w:tc>
          <w:tcPr>
            <w:tcW w:w="1497" w:type="dxa"/>
            <w:tcBorders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CC794A" w:rsidRPr="00C87949" w:rsidRDefault="00CC794A" w:rsidP="00CC794A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F72175" w:rsidRDefault="00F72175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AC634C" w:rsidRPr="00940DBC" w:rsidRDefault="00AC634C" w:rsidP="00AC634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คุณภาพของการสอน</w:t>
      </w: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การประเมินรายวิชาที่เปิดสอนในปีที่รายงาน</w:t>
      </w: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674"/>
        <w:gridCol w:w="1155"/>
        <w:gridCol w:w="1153"/>
        <w:gridCol w:w="2991"/>
      </w:tblGrid>
      <w:tr w:rsidR="00AC634C" w:rsidRPr="00940DBC" w:rsidTr="00F662FC">
        <w:tc>
          <w:tcPr>
            <w:tcW w:w="2093" w:type="dxa"/>
            <w:vMerge w:val="restart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แผนการปรับปรุง</w:t>
            </w:r>
          </w:p>
        </w:tc>
      </w:tr>
      <w:tr w:rsidR="00AC634C" w:rsidRPr="00940DBC" w:rsidTr="00F662FC">
        <w:tc>
          <w:tcPr>
            <w:tcW w:w="2093" w:type="dxa"/>
            <w:vMerge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701" w:type="dxa"/>
            <w:vMerge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18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มี</w:t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206717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206728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206753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206785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206789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206794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206795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lastRenderedPageBreak/>
              <w:t>209798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206703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206737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206774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206794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093" w:type="dxa"/>
          </w:tcPr>
          <w:p w:rsidR="00AC634C" w:rsidRPr="008B62CD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8B62CD">
              <w:rPr>
                <w:rFonts w:ascii="TH SarabunPSK" w:hAnsi="TH SarabunPSK" w:hint="cs"/>
                <w:sz w:val="32"/>
                <w:cs/>
              </w:rPr>
              <w:t>206795</w:t>
            </w:r>
          </w:p>
        </w:tc>
        <w:tc>
          <w:tcPr>
            <w:tcW w:w="170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1183" w:type="dxa"/>
          </w:tcPr>
          <w:p w:rsidR="00AC634C" w:rsidRPr="005132BE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132BE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AC634C" w:rsidRPr="00940DBC" w:rsidRDefault="00AC634C" w:rsidP="00AC634C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sz w:val="32"/>
          <w:cs/>
        </w:rPr>
      </w:pP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ผลการประเมินคุณภาพการสอนโดยรวม</w:t>
      </w:r>
    </w:p>
    <w:p w:rsidR="00AC634C" w:rsidRPr="00940DBC" w:rsidRDefault="00AC634C" w:rsidP="00AC634C">
      <w:pPr>
        <w:rPr>
          <w:rFonts w:ascii="TH SarabunPSK" w:hAnsi="TH SarabunPSK"/>
          <w:sz w:val="32"/>
          <w:cs/>
        </w:rPr>
      </w:pPr>
      <w:r w:rsidRPr="005132BE">
        <w:rPr>
          <w:rFonts w:ascii="TH SarabunPSK" w:hAnsi="TH SarabunPSK"/>
          <w:sz w:val="32"/>
          <w:cs/>
        </w:rPr>
        <w:t>อยู่ในระดับดี โดยมีค่าเฉลี่ยคะแนน 3.50-5.00 คะแนน</w:t>
      </w:r>
      <w:r w:rsidRPr="00940DBC">
        <w:rPr>
          <w:rFonts w:ascii="TH SarabunPSK" w:hAnsi="TH SarabunPSK"/>
          <w:b/>
          <w:bCs/>
          <w:sz w:val="32"/>
          <w:cs/>
        </w:rPr>
        <w:tab/>
      </w: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3178"/>
        <w:gridCol w:w="2445"/>
      </w:tblGrid>
      <w:tr w:rsidR="00AC634C" w:rsidRPr="00940DBC" w:rsidTr="00F662FC">
        <w:trPr>
          <w:tblHeader/>
        </w:trPr>
        <w:tc>
          <w:tcPr>
            <w:tcW w:w="3487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มาตรฐานผลการเรียนรู้</w:t>
            </w:r>
          </w:p>
        </w:tc>
        <w:tc>
          <w:tcPr>
            <w:tcW w:w="3260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5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แนวทางแก้ไขปรับปรุง</w:t>
            </w:r>
          </w:p>
        </w:tc>
      </w:tr>
      <w:tr w:rsidR="00AC634C" w:rsidRPr="00940DBC" w:rsidTr="00F662FC">
        <w:tc>
          <w:tcPr>
            <w:tcW w:w="3487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คุณธรรมจริยธรรม</w:t>
            </w:r>
          </w:p>
        </w:tc>
        <w:tc>
          <w:tcPr>
            <w:tcW w:w="3260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1. ปลูกฝังให้นักศึกษามีระเบียบวินัย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5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940DBC">
              <w:rPr>
                <w:rFonts w:ascii="TH SarabunPSK" w:hAnsi="TH SarabunPSK"/>
                <w:sz w:val="30"/>
                <w:szCs w:val="30"/>
              </w:rPr>
              <w:t xml:space="preserve">1. </w:t>
            </w:r>
            <w:r w:rsidRPr="00940DBC">
              <w:rPr>
                <w:rFonts w:ascii="TH SarabunPSK" w:hAnsi="TH SarabunPSK"/>
                <w:sz w:val="30"/>
                <w:szCs w:val="30"/>
                <w:cs/>
              </w:rPr>
              <w:t>ควรมีแบบประเมินด้านคุณธรรมจริยธรรม</w:t>
            </w:r>
            <w:r w:rsidRPr="00940DBC">
              <w:rPr>
                <w:rFonts w:ascii="TH SarabunPSK" w:hAnsi="TH SarabunPSK"/>
                <w:sz w:val="30"/>
                <w:szCs w:val="30"/>
              </w:rPr>
              <w:t xml:space="preserve"> </w:t>
            </w:r>
            <w:r w:rsidRPr="00940DBC">
              <w:rPr>
                <w:rFonts w:ascii="TH SarabunPSK" w:hAnsi="TH SarabunPSK"/>
                <w:sz w:val="30"/>
                <w:szCs w:val="30"/>
                <w:cs/>
              </w:rPr>
              <w:t>อย่างเป็นรูปธรรม</w:t>
            </w:r>
            <w:r w:rsidRPr="00940DBC">
              <w:rPr>
                <w:rFonts w:ascii="TH SarabunPSK" w:hAnsi="TH SarabunPSK"/>
                <w:sz w:val="30"/>
                <w:szCs w:val="30"/>
              </w:rPr>
              <w:br/>
              <w:t xml:space="preserve">2. </w:t>
            </w:r>
            <w:r w:rsidRPr="00940DBC">
              <w:rPr>
                <w:rFonts w:ascii="TH SarabunPSK" w:hAnsi="TH SarabunPSK"/>
                <w:sz w:val="30"/>
                <w:szCs w:val="30"/>
                <w:cs/>
              </w:rPr>
              <w:t xml:space="preserve">ผู้สอนควรระบุไว้ในแผนการสอน มคอ. </w:t>
            </w:r>
            <w:r w:rsidRPr="00940DBC">
              <w:rPr>
                <w:rFonts w:ascii="TH SarabunPSK" w:hAnsi="TH SarabunPSK"/>
                <w:sz w:val="30"/>
                <w:szCs w:val="30"/>
              </w:rPr>
              <w:t xml:space="preserve">3 </w:t>
            </w:r>
            <w:r w:rsidRPr="00940DBC">
              <w:rPr>
                <w:rFonts w:ascii="TH SarabunPSK" w:hAnsi="TH SarabunPSK"/>
                <w:sz w:val="30"/>
                <w:szCs w:val="30"/>
                <w:cs/>
              </w:rPr>
              <w:t>ว่าจะมีแผนการสอดแทรกเรื่องคุณธรรมจริยธรรมและบอกวิธีการประเมินที่ชัดเจน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3487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ความรู้</w:t>
            </w:r>
          </w:p>
        </w:tc>
        <w:tc>
          <w:tcPr>
            <w:tcW w:w="3260" w:type="dxa"/>
          </w:tcPr>
          <w:p w:rsidR="00AC634C" w:rsidRPr="00940DBC" w:rsidRDefault="00AC634C" w:rsidP="00F662FC">
            <w:pPr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940DBC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>ภาควิชาคณิตศาสตร์ได้ให้ความรู้ในสาขาวิชาการสอนคณิตศาสตร์ เพื่อประกอบอาชีพ เช่น</w:t>
            </w:r>
          </w:p>
          <w:p w:rsidR="00AC634C" w:rsidRPr="00940DBC" w:rsidRDefault="00AC634C" w:rsidP="00F662FC">
            <w:pPr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</w:pPr>
            <w:r w:rsidRPr="00940DBC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>1. ความรู้ความเข้าใจในทฤษฎีที่สำคัญในเนื้อหาที่ศึกษา</w:t>
            </w:r>
          </w:p>
          <w:p w:rsidR="00AC634C" w:rsidRPr="00940DBC" w:rsidRDefault="00AC634C" w:rsidP="00F662FC">
            <w:pPr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940DBC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>2. วิเคราะห์ปัญหา ประยุกต์ความรู้เพื่อนำไปสู่บทเรียนในการสอนคณิตศาสตร์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>3. พัฒนาองค์ความรู้ใหม่ในการแก้ไขโจทย์ปัญหาทางคณิตศาสตร์</w:t>
            </w:r>
          </w:p>
        </w:tc>
        <w:tc>
          <w:tcPr>
            <w:tcW w:w="2495" w:type="dxa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ประเมินข้อสอบให้มีความรู้ให้ได้ตามวัตถุประสงค์ให้ครบถ้วนของแต่ละรายวิชา</w:t>
            </w:r>
          </w:p>
        </w:tc>
      </w:tr>
    </w:tbl>
    <w:p w:rsidR="00AC634C" w:rsidRPr="00940DBC" w:rsidRDefault="00AC634C" w:rsidP="00AC634C">
      <w:pPr>
        <w:rPr>
          <w:rFonts w:ascii="TH SarabunPSK" w:hAnsi="TH SarabunPSK"/>
        </w:rPr>
      </w:pPr>
      <w:r w:rsidRPr="00940DBC">
        <w:rPr>
          <w:rFonts w:ascii="TH SarabunPSK" w:hAnsi="TH SarabunPS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173"/>
        <w:gridCol w:w="2455"/>
      </w:tblGrid>
      <w:tr w:rsidR="00AC634C" w:rsidRPr="00940DBC" w:rsidTr="00F662FC">
        <w:tc>
          <w:tcPr>
            <w:tcW w:w="3487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0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940DBC">
              <w:rPr>
                <w:rFonts w:ascii="TH SarabunPSK" w:hAnsi="TH SarabunPSK"/>
                <w:sz w:val="30"/>
                <w:szCs w:val="30"/>
              </w:rPr>
              <w:t xml:space="preserve"> </w:t>
            </w:r>
            <w:r w:rsidRPr="00940DBC">
              <w:rPr>
                <w:rFonts w:ascii="TH SarabunPSK" w:hAnsi="TH SarabunPSK"/>
                <w:sz w:val="30"/>
                <w:szCs w:val="30"/>
                <w:cs/>
              </w:rPr>
              <w:t>ในด้าน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0"/>
                <w:szCs w:val="30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5" w:type="dxa"/>
          </w:tcPr>
          <w:p w:rsidR="00AC634C" w:rsidRPr="00940DBC" w:rsidRDefault="00AC634C" w:rsidP="00AC634C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DBC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ให้ความสำคัญในแบบประเมินทักษะทางปัญญา</w:t>
            </w:r>
            <w:r w:rsidRPr="00940D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ให้ได้ตามวัตถุประสงค์และครบถ้วนในแต่ละรายวิชา</w:t>
            </w:r>
          </w:p>
          <w:p w:rsidR="00AC634C" w:rsidRPr="00940DBC" w:rsidRDefault="00AC634C" w:rsidP="00AC634C">
            <w:pPr>
              <w:pStyle w:val="ListParagraph"/>
              <w:numPr>
                <w:ilvl w:val="0"/>
                <w:numId w:val="20"/>
              </w:numPr>
              <w:tabs>
                <w:tab w:val="left" w:pos="229"/>
              </w:tabs>
              <w:ind w:left="341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40DB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จัดอบรมปรับความรู้พื้นฐานก่อนเข้าเรียนปีที่ 1 เพื่อเตรียมความพร้อมในการเรียนในหลักสูตร</w:t>
            </w:r>
          </w:p>
          <w:p w:rsidR="00AC634C" w:rsidRPr="00940DBC" w:rsidRDefault="00AC634C" w:rsidP="00F662FC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3487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260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eastAsia="Cordia New" w:hAnsi="TH SarabunPSK"/>
                <w:sz w:val="32"/>
                <w:cs/>
                <w:lang w:eastAsia="zh-CN"/>
              </w:rPr>
              <w:t>ในหลายกระบวนวิชามีการฝึกให้นักศึกษาได้นำเสนอองค์ความรู้ทางวิชาการเพื่อให้นักศึกษามีประสบการณ์ในการนำเสนองานต่อเพื่อนร่วมชั้นเรียนและอาจารย์   และสามารถสื่อสารกับกลุ่มคนหลากหลายทั้งภาษาไทยและภาษาอังกฤษ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5" w:type="dxa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eastAsia="Cordia New" w:hAnsi="TH SarabunPSK"/>
                <w:sz w:val="32"/>
                <w:cs/>
                <w:lang w:eastAsia="zh-CN"/>
              </w:rPr>
              <w:t>นักศึกษายังมีปัญหาในการสื่อสารภาษาอังกฤษ จึงควรจัดให้มีการอบรมภาษาอังกฤษอย่างต่อเนื่อง</w:t>
            </w:r>
            <w:r w:rsidRPr="00940DBC">
              <w:rPr>
                <w:rFonts w:ascii="TH SarabunPSK" w:hAnsi="TH SarabunPSK"/>
                <w:sz w:val="30"/>
                <w:szCs w:val="30"/>
                <w:cs/>
              </w:rPr>
              <w:t>เพื่อพัฒนาทักษะในด้านภาษาอังกฤษ</w:t>
            </w:r>
          </w:p>
        </w:tc>
      </w:tr>
      <w:tr w:rsidR="00AC634C" w:rsidRPr="00940DBC" w:rsidTr="00F662FC">
        <w:tc>
          <w:tcPr>
            <w:tcW w:w="3487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260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eastAsia="Cordia New" w:hAnsi="TH SarabunPSK"/>
                <w:sz w:val="32"/>
                <w:cs/>
                <w:lang w:eastAsia="zh-CN"/>
              </w:rPr>
              <w:t>ในหลักสูตรมีกระบวนวิชาหลากหลายที่นักศึกษาได้ฝึกทักษะในการใช้เครื่องมือทางคณิตศาสตร์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5" w:type="dxa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 xml:space="preserve"> </w:t>
      </w: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การปฐมนิเทศอาจารย์ใหม่</w:t>
      </w:r>
    </w:p>
    <w:p w:rsidR="00AC634C" w:rsidRPr="00940DBC" w:rsidRDefault="00AC634C" w:rsidP="00AC634C">
      <w:pPr>
        <w:spacing w:after="0" w:line="240" w:lineRule="auto"/>
        <w:ind w:left="720"/>
        <w:contextualSpacing/>
        <w:rPr>
          <w:rFonts w:ascii="TH SarabunPSK" w:hAnsi="TH SarabunPSK"/>
          <w:sz w:val="32"/>
        </w:rPr>
      </w:pPr>
      <w:r w:rsidRPr="00940DBC">
        <w:rPr>
          <w:rFonts w:ascii="TH SarabunPSK" w:hAnsi="TH SarabunPSK"/>
          <w:sz w:val="32"/>
          <w:cs/>
        </w:rPr>
        <w:t xml:space="preserve">การปฐมนิเทศเพื่อชี้แจงหลักสูตร มี </w:t>
      </w:r>
      <w:r w:rsidRPr="00940DBC">
        <w:rPr>
          <w:rFonts w:ascii="TH SarabunPSK" w:hAnsi="TH SarabunPSK"/>
          <w:sz w:val="32"/>
        </w:rPr>
        <w:sym w:font="Wingdings" w:char="F071"/>
      </w:r>
      <w:r w:rsidRPr="00940DBC">
        <w:rPr>
          <w:rFonts w:ascii="TH SarabunPSK" w:hAnsi="TH SarabunPSK"/>
          <w:sz w:val="32"/>
          <w:cs/>
        </w:rPr>
        <w:tab/>
        <w:t xml:space="preserve">ไม่มี </w:t>
      </w:r>
      <w:r w:rsidRPr="00940DBC">
        <w:rPr>
          <w:rFonts w:ascii="TH SarabunPSK" w:hAnsi="TH SarabunPSK"/>
          <w:sz w:val="32"/>
        </w:rPr>
        <w:sym w:font="Wingdings" w:char="F0FE"/>
      </w:r>
    </w:p>
    <w:p w:rsidR="00AC634C" w:rsidRPr="00940DBC" w:rsidRDefault="00AC634C" w:rsidP="00AC634C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940DBC">
        <w:rPr>
          <w:rFonts w:ascii="TH SarabunPSK" w:hAnsi="TH SarabunPSK"/>
          <w:sz w:val="32"/>
          <w:cs/>
        </w:rPr>
        <w:t>จำนวนอาจารย์ใหม่ ……………</w:t>
      </w:r>
      <w:r w:rsidRPr="00940DBC">
        <w:rPr>
          <w:rFonts w:ascii="TH SarabunPSK" w:hAnsi="TH SarabunPSK"/>
          <w:sz w:val="32"/>
        </w:rPr>
        <w:t>0</w:t>
      </w:r>
      <w:r w:rsidRPr="00940DBC">
        <w:rPr>
          <w:rFonts w:ascii="TH SarabunPSK" w:hAnsi="TH SarabunPSK"/>
          <w:sz w:val="32"/>
          <w:cs/>
        </w:rPr>
        <w:t>…………. จำนวนอาจารย์ที่เข้าร่วมปฐมนิเทศ …………</w:t>
      </w:r>
      <w:r w:rsidRPr="00940DBC">
        <w:rPr>
          <w:rFonts w:ascii="TH SarabunPSK" w:hAnsi="TH SarabunPSK"/>
          <w:sz w:val="32"/>
        </w:rPr>
        <w:t>0</w:t>
      </w:r>
      <w:r w:rsidRPr="00940DBC">
        <w:rPr>
          <w:rFonts w:ascii="TH SarabunPSK" w:hAnsi="TH SarabunPSK"/>
          <w:sz w:val="32"/>
          <w:cs/>
        </w:rPr>
        <w:t>………</w:t>
      </w:r>
    </w:p>
    <w:p w:rsidR="00AC634C" w:rsidRPr="00940DBC" w:rsidRDefault="00AC634C" w:rsidP="00AC634C">
      <w:pPr>
        <w:spacing w:after="0" w:line="240" w:lineRule="auto"/>
        <w:ind w:firstLine="720"/>
        <w:contextualSpacing/>
        <w:rPr>
          <w:rFonts w:ascii="TH SarabunPSK" w:hAnsi="TH SarabunPSK"/>
          <w:sz w:val="18"/>
          <w:szCs w:val="18"/>
        </w:rPr>
      </w:pPr>
    </w:p>
    <w:p w:rsidR="00AC634C" w:rsidRPr="00940DBC" w:rsidRDefault="00AC634C" w:rsidP="00AC634C">
      <w:pPr>
        <w:spacing w:after="0" w:line="240" w:lineRule="auto"/>
        <w:ind w:firstLine="720"/>
        <w:contextualSpacing/>
        <w:rPr>
          <w:rFonts w:ascii="TH SarabunPSK" w:hAnsi="TH SarabunPSK"/>
          <w:sz w:val="18"/>
          <w:szCs w:val="18"/>
        </w:rPr>
      </w:pPr>
    </w:p>
    <w:p w:rsidR="00AC634C" w:rsidRPr="00940DBC" w:rsidRDefault="00AC634C" w:rsidP="00AC634C">
      <w:pPr>
        <w:spacing w:after="0" w:line="240" w:lineRule="auto"/>
        <w:ind w:firstLine="720"/>
        <w:contextualSpacing/>
        <w:rPr>
          <w:rFonts w:ascii="TH SarabunPSK" w:hAnsi="TH SarabunPSK"/>
          <w:sz w:val="18"/>
          <w:szCs w:val="18"/>
        </w:rPr>
      </w:pPr>
    </w:p>
    <w:p w:rsidR="00AC634C" w:rsidRPr="00940DBC" w:rsidRDefault="00AC634C" w:rsidP="00AC634C">
      <w:pPr>
        <w:rPr>
          <w:rFonts w:ascii="TH SarabunPSK" w:hAnsi="TH SarabunPSK"/>
          <w:sz w:val="18"/>
          <w:szCs w:val="18"/>
          <w:cs/>
        </w:rPr>
      </w:pPr>
      <w:r w:rsidRPr="00940DBC">
        <w:rPr>
          <w:rFonts w:ascii="TH SarabunPSK" w:hAnsi="TH SarabunPSK"/>
          <w:sz w:val="18"/>
          <w:szCs w:val="18"/>
          <w:cs/>
        </w:rPr>
        <w:br w:type="page"/>
      </w:r>
    </w:p>
    <w:p w:rsidR="00AC634C" w:rsidRPr="00940DBC" w:rsidRDefault="00AC634C" w:rsidP="00AC634C">
      <w:pPr>
        <w:spacing w:after="0" w:line="240" w:lineRule="auto"/>
        <w:ind w:firstLine="720"/>
        <w:contextualSpacing/>
        <w:rPr>
          <w:rFonts w:ascii="TH SarabunPSK" w:hAnsi="TH SarabunPSK"/>
          <w:sz w:val="18"/>
          <w:szCs w:val="18"/>
        </w:rPr>
      </w:pPr>
    </w:p>
    <w:p w:rsidR="00AC634C" w:rsidRDefault="00AC634C" w:rsidP="00FB779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1123"/>
        <w:gridCol w:w="1436"/>
        <w:gridCol w:w="4138"/>
      </w:tblGrid>
      <w:tr w:rsidR="00AC634C" w:rsidRPr="00940DBC" w:rsidTr="00FE7658">
        <w:tc>
          <w:tcPr>
            <w:tcW w:w="2319" w:type="dxa"/>
            <w:vMerge w:val="restart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กิจกรรมที่จัดหรือเข้าร่วม</w:t>
            </w:r>
          </w:p>
        </w:tc>
        <w:tc>
          <w:tcPr>
            <w:tcW w:w="2559" w:type="dxa"/>
            <w:gridSpan w:val="2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4138" w:type="dxa"/>
            <w:vMerge w:val="restart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AC634C" w:rsidRPr="00940DBC" w:rsidTr="00FE7658">
        <w:tc>
          <w:tcPr>
            <w:tcW w:w="2319" w:type="dxa"/>
            <w:vMerge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2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436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บุคลากรสายสนับสนุน</w:t>
            </w:r>
          </w:p>
        </w:tc>
        <w:tc>
          <w:tcPr>
            <w:tcW w:w="4138" w:type="dxa"/>
            <w:vMerge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E7658">
        <w:tc>
          <w:tcPr>
            <w:tcW w:w="2319" w:type="dxa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color w:val="FF0000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 xml:space="preserve">1. กิจกรรมเพื่อพัฒนาขีดความสามารถในการให้คำปรึกษาแก่นักศึกษาในยุค </w:t>
            </w:r>
            <w:r w:rsidRPr="00940DBC">
              <w:rPr>
                <w:rFonts w:ascii="TH SarabunPSK" w:hAnsi="TH SarabunPSK"/>
                <w:sz w:val="32"/>
              </w:rPr>
              <w:t>Thailand 4.0</w:t>
            </w:r>
          </w:p>
        </w:tc>
        <w:tc>
          <w:tcPr>
            <w:tcW w:w="112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25</w:t>
            </w:r>
          </w:p>
        </w:tc>
        <w:tc>
          <w:tcPr>
            <w:tcW w:w="1436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0</w:t>
            </w:r>
          </w:p>
        </w:tc>
        <w:tc>
          <w:tcPr>
            <w:tcW w:w="4138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เกิดความเข้าใจและพบเห็นแนวทางในการช่วยเหลือนักศึกษาที่มีภาวะซึมเศร้า</w:t>
            </w:r>
          </w:p>
        </w:tc>
      </w:tr>
      <w:tr w:rsidR="00AC634C" w:rsidRPr="00940DBC" w:rsidTr="00FE7658">
        <w:tc>
          <w:tcPr>
            <w:tcW w:w="2319" w:type="dxa"/>
          </w:tcPr>
          <w:p w:rsidR="00AC634C" w:rsidRPr="00940DBC" w:rsidRDefault="00AC634C" w:rsidP="00F662FC">
            <w:pPr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 xml:space="preserve">2. โครงการแลกเปลี่ยนเรียนรู้ </w:t>
            </w:r>
          </w:p>
        </w:tc>
        <w:tc>
          <w:tcPr>
            <w:tcW w:w="112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20</w:t>
            </w:r>
          </w:p>
        </w:tc>
        <w:tc>
          <w:tcPr>
            <w:tcW w:w="1436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4138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ได้รับความรู้เกี่ยวกับงานวิจัยในสาขาต่าง</w:t>
            </w:r>
            <w:r w:rsidRPr="00940DBC">
              <w:rPr>
                <w:rFonts w:ascii="TH SarabunPSK" w:hAnsi="TH SarabunPSK"/>
                <w:sz w:val="32"/>
              </w:rPr>
              <w:t xml:space="preserve"> </w:t>
            </w:r>
            <w:r w:rsidRPr="00940DBC">
              <w:rPr>
                <w:rFonts w:ascii="TH SarabunPSK" w:hAnsi="TH SarabunPSK"/>
                <w:sz w:val="32"/>
                <w:cs/>
              </w:rPr>
              <w:t xml:space="preserve">ๆ เช่น </w:t>
            </w:r>
            <w:r w:rsidRPr="00940DBC">
              <w:rPr>
                <w:rFonts w:ascii="TH SarabunPSK" w:hAnsi="TH SarabunPSK"/>
                <w:sz w:val="32"/>
              </w:rPr>
              <w:t xml:space="preserve">Analysis, Topology, Algebra, Geometry, Combinatorics and Graph Theory, Partial differential Equations, Numerical Analysis </w:t>
            </w:r>
            <w:r w:rsidRPr="00940DBC">
              <w:rPr>
                <w:rFonts w:ascii="TH SarabunPSK" w:hAnsi="TH SarabunPSK"/>
                <w:sz w:val="32"/>
                <w:cs/>
              </w:rPr>
              <w:t>เป็นต้น</w:t>
            </w:r>
            <w:r w:rsidRPr="00940DBC">
              <w:rPr>
                <w:rFonts w:ascii="TH SarabunPSK" w:hAnsi="TH SarabunPSK"/>
                <w:sz w:val="32"/>
              </w:rPr>
              <w:t xml:space="preserve"> </w:t>
            </w:r>
            <w:r w:rsidRPr="00940DBC">
              <w:rPr>
                <w:rFonts w:ascii="TH SarabunPSK" w:hAnsi="TH SarabunPSK"/>
                <w:sz w:val="32"/>
                <w:cs/>
              </w:rPr>
              <w:t>รวมถึงได้สร้างความเชื่อมโยงระหว่างคณาจารย์และนักวิจัยจากต่างประเทศ</w:t>
            </w:r>
          </w:p>
        </w:tc>
      </w:tr>
      <w:tr w:rsidR="00AC634C" w:rsidRPr="00940DBC" w:rsidTr="00FE7658">
        <w:tc>
          <w:tcPr>
            <w:tcW w:w="2319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3. สัมมนาอาจารย์และบุคลากรภาควิชาคณิตศาสตร์</w:t>
            </w:r>
          </w:p>
        </w:tc>
        <w:tc>
          <w:tcPr>
            <w:tcW w:w="112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52</w:t>
            </w:r>
          </w:p>
        </w:tc>
        <w:tc>
          <w:tcPr>
            <w:tcW w:w="1436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6</w:t>
            </w:r>
          </w:p>
        </w:tc>
        <w:tc>
          <w:tcPr>
            <w:tcW w:w="4138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 หลักสูตรต่าง</w:t>
            </w:r>
            <w:r w:rsidRPr="00940DBC">
              <w:rPr>
                <w:rFonts w:ascii="TH SarabunPSK" w:hAnsi="TH SarabunPSK"/>
                <w:sz w:val="32"/>
              </w:rPr>
              <w:t xml:space="preserve"> </w:t>
            </w:r>
            <w:r w:rsidRPr="00940DBC">
              <w:rPr>
                <w:rFonts w:ascii="TH SarabunPSK" w:hAnsi="TH SarabunPSK"/>
                <w:sz w:val="32"/>
                <w:cs/>
              </w:rPr>
              <w:t>ๆ ของภาควิชาคณิตศาสตร์  การแบ่งงานของฝ่ายสนับสนุน</w:t>
            </w:r>
            <w:r w:rsidRPr="00940DBC">
              <w:rPr>
                <w:rFonts w:ascii="TH SarabunPSK" w:hAnsi="TH SarabunPSK"/>
                <w:sz w:val="32"/>
              </w:rPr>
              <w:t xml:space="preserve"> </w:t>
            </w:r>
            <w:r w:rsidRPr="00940DBC">
              <w:rPr>
                <w:rFonts w:ascii="TH SarabunPSK" w:hAnsi="TH SarabunPSK"/>
                <w:sz w:val="32"/>
                <w:cs/>
              </w:rPr>
              <w:t>ปัญหาและแนวทางการแก้ไขที่เกิดในภาควิชาฯ</w:t>
            </w:r>
          </w:p>
        </w:tc>
      </w:tr>
      <w:tr w:rsidR="00AC634C" w:rsidRPr="00940DBC" w:rsidTr="00FE7658">
        <w:tc>
          <w:tcPr>
            <w:tcW w:w="2319" w:type="dxa"/>
          </w:tcPr>
          <w:p w:rsidR="00AC634C" w:rsidRPr="00940DBC" w:rsidRDefault="00AC634C" w:rsidP="00F662FC">
            <w:pPr>
              <w:rPr>
                <w:rFonts w:ascii="TH SarabunPSK" w:hAnsi="TH SarabunPSK"/>
                <w:color w:val="FF0000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4</w:t>
            </w:r>
            <w:r w:rsidRPr="00940DBC">
              <w:rPr>
                <w:rFonts w:ascii="TH SarabunPSK" w:hAnsi="TH SarabunPSK"/>
                <w:sz w:val="32"/>
              </w:rPr>
              <w:t>.</w:t>
            </w:r>
            <w:r w:rsidRPr="00940DBC">
              <w:rPr>
                <w:rFonts w:ascii="TH SarabunPSK" w:hAnsi="TH SarabunPSK"/>
                <w:sz w:val="32"/>
                <w:cs/>
              </w:rPr>
              <w:t xml:space="preserve"> ประชุมเตรียมความพร้อมและการจัดการเรียนการสอนแต่ละภาคการศึกษา</w:t>
            </w:r>
          </w:p>
        </w:tc>
        <w:tc>
          <w:tcPr>
            <w:tcW w:w="112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52</w:t>
            </w:r>
          </w:p>
        </w:tc>
        <w:tc>
          <w:tcPr>
            <w:tcW w:w="1436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138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เพื่อทำความเข้าใจข้อตกลงที่มีร่วมกันในแต่ละภาคการศึกษา และปรึกษาเกี่ยวกับข้อปัญหาที่เกิดขึ้นและเสนอแนวทางการแก้ไข</w:t>
            </w:r>
          </w:p>
        </w:tc>
      </w:tr>
      <w:tr w:rsidR="00AC634C" w:rsidRPr="00940DBC" w:rsidTr="00FE7658">
        <w:tc>
          <w:tcPr>
            <w:tcW w:w="2319" w:type="dxa"/>
          </w:tcPr>
          <w:p w:rsidR="00AC634C" w:rsidRPr="00940DBC" w:rsidRDefault="00AC634C" w:rsidP="00F662FC">
            <w:pPr>
              <w:rPr>
                <w:rFonts w:ascii="TH SarabunPSK" w:hAnsi="TH SarabunPSK"/>
                <w:color w:val="FF0000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 xml:space="preserve">5. </w:t>
            </w:r>
            <w:r w:rsidRPr="00940DBC">
              <w:rPr>
                <w:rFonts w:ascii="TH SarabunPSK" w:hAnsi="TH SarabunPSK"/>
                <w:sz w:val="32"/>
                <w:cs/>
              </w:rPr>
              <w:t>ประชุมแบ่งภาระหน้าที่และความรับผิดชอบ และรับฟังปัญหาที่เกิดขึ้นระหว่างการทำงานจากบุคคลากรสายสนับสนุน</w:t>
            </w:r>
          </w:p>
        </w:tc>
        <w:tc>
          <w:tcPr>
            <w:tcW w:w="1123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15</w:t>
            </w:r>
          </w:p>
        </w:tc>
        <w:tc>
          <w:tcPr>
            <w:tcW w:w="1436" w:type="dxa"/>
          </w:tcPr>
          <w:p w:rsidR="00AC634C" w:rsidRPr="00940DBC" w:rsidRDefault="00AC634C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4138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เพื่อทำความเข้าใจเกี่ยวกับขอบเขตของภาระและหน้าที่ของแต่ละบุคคลที่ได้รับมอบหมาย และปรึกษาเกี่ยวกับข้อปัญหาที่เกิดขึ้นและเสนอแนวทางการแก้ไข</w:t>
            </w:r>
          </w:p>
        </w:tc>
      </w:tr>
      <w:tr w:rsidR="00FE7658" w:rsidRPr="00D55398" w:rsidTr="00FE7658">
        <w:tc>
          <w:tcPr>
            <w:tcW w:w="2319" w:type="dxa"/>
          </w:tcPr>
          <w:p w:rsidR="00FE7658" w:rsidRPr="006B3EC2" w:rsidRDefault="006B3EC2" w:rsidP="00F662F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6. 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>สัมมนาเพื่อเสริมสร้างความรู้เกี่ยวกับระบบทะเบียนการศึกษา</w:t>
            </w:r>
            <w:r w:rsidR="00FE7658" w:rsidRPr="006B3EC2">
              <w:rPr>
                <w:rFonts w:ascii="TH SarabunPSK" w:hAnsi="TH SarabunPSK"/>
                <w:sz w:val="32"/>
              </w:rPr>
              <w:t xml:space="preserve"> 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 xml:space="preserve"> มหาวิทยาลัย เชียงใหม่จัดโดย สำนักทะเบียนและประมวลผล</w:t>
            </w:r>
          </w:p>
          <w:p w:rsidR="00FE7658" w:rsidRPr="006B3EC2" w:rsidRDefault="00FE7658" w:rsidP="00F662FC">
            <w:pPr>
              <w:rPr>
                <w:rFonts w:ascii="TH SarabunPSK" w:hAnsi="TH SarabunPSK"/>
                <w:sz w:val="32"/>
                <w:cs/>
              </w:rPr>
            </w:pPr>
            <w:r w:rsidRPr="006B3EC2">
              <w:rPr>
                <w:rFonts w:ascii="TH SarabunPSK" w:hAnsi="TH SarabunPSK" w:hint="cs"/>
                <w:sz w:val="32"/>
                <w:cs/>
              </w:rPr>
              <w:lastRenderedPageBreak/>
              <w:t>วันที่  26  มิ.ย 2562  เวลา 8.30-16.30 น.</w:t>
            </w:r>
            <w:r w:rsidRPr="006B3EC2">
              <w:rPr>
                <w:rFonts w:ascii="TH SarabunPSK" w:hAnsi="TH SarabunPSK"/>
                <w:sz w:val="32"/>
              </w:rPr>
              <w:t xml:space="preserve"> </w:t>
            </w:r>
            <w:r w:rsidRPr="006B3EC2">
              <w:rPr>
                <w:rFonts w:ascii="TH SarabunPSK" w:hAnsi="TH SarabunPSK" w:hint="cs"/>
                <w:sz w:val="32"/>
                <w:cs/>
              </w:rPr>
              <w:t>ณ โรงแรมเชียงใหม่แกรนวิลล์</w:t>
            </w:r>
          </w:p>
        </w:tc>
        <w:tc>
          <w:tcPr>
            <w:tcW w:w="1123" w:type="dxa"/>
          </w:tcPr>
          <w:p w:rsidR="00FE7658" w:rsidRPr="006B3EC2" w:rsidRDefault="00FE7658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36" w:type="dxa"/>
          </w:tcPr>
          <w:p w:rsidR="00FE7658" w:rsidRPr="006B3EC2" w:rsidRDefault="00FE7658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6B3EC2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138" w:type="dxa"/>
          </w:tcPr>
          <w:p w:rsidR="00FE7658" w:rsidRPr="006B3EC2" w:rsidRDefault="00FE7658" w:rsidP="00F662FC">
            <w:pPr>
              <w:rPr>
                <w:rFonts w:ascii="TH SarabunPSK" w:hAnsi="TH SarabunPSK"/>
                <w:sz w:val="32"/>
                <w:cs/>
              </w:rPr>
            </w:pPr>
            <w:r w:rsidRPr="006B3EC2">
              <w:rPr>
                <w:rFonts w:ascii="TH SarabunPSK" w:hAnsi="TH SarabunPSK" w:hint="cs"/>
                <w:sz w:val="32"/>
                <w:cs/>
              </w:rPr>
              <w:t>เจ้าหน้าที่ได้รับความรู้เกี่ยวกับระบบทะเบียนการศึกษา</w:t>
            </w:r>
            <w:r w:rsidRPr="006B3EC2">
              <w:rPr>
                <w:rFonts w:ascii="TH SarabunPSK" w:hAnsi="TH SarabunPSK"/>
                <w:sz w:val="32"/>
              </w:rPr>
              <w:t xml:space="preserve"> </w:t>
            </w:r>
            <w:r w:rsidRPr="006B3EC2">
              <w:rPr>
                <w:rFonts w:ascii="TH SarabunPSK" w:hAnsi="TH SarabunPSK" w:hint="cs"/>
                <w:sz w:val="32"/>
                <w:cs/>
              </w:rPr>
              <w:t>(ระบบใหม่)</w:t>
            </w:r>
            <w:r w:rsidRPr="006B3EC2">
              <w:rPr>
                <w:rFonts w:ascii="TH SarabunPSK" w:hAnsi="TH SarabunPSK"/>
                <w:sz w:val="32"/>
              </w:rPr>
              <w:t xml:space="preserve"> </w:t>
            </w:r>
            <w:r w:rsidRPr="006B3EC2">
              <w:rPr>
                <w:rFonts w:ascii="TH SarabunPSK" w:hAnsi="TH SarabunPSK" w:hint="cs"/>
                <w:sz w:val="32"/>
                <w:cs/>
              </w:rPr>
              <w:t>และรับทราบแนวปฏิบัติที่มีการเปลี่ยนแปลง  และแนวทางการปฏิบัติงานที่ดำเนินงานร่วมกันได้อย่างมีประสิทธิภาพ</w:t>
            </w:r>
          </w:p>
        </w:tc>
      </w:tr>
      <w:tr w:rsidR="00FE7658" w:rsidRPr="00D55398" w:rsidTr="00FE7658">
        <w:tc>
          <w:tcPr>
            <w:tcW w:w="2319" w:type="dxa"/>
          </w:tcPr>
          <w:p w:rsidR="00FE7658" w:rsidRPr="006B3EC2" w:rsidRDefault="006B3EC2" w:rsidP="00F662F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7. 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>ประชุมซักซ้อมการจัดการข้อมูลผู้ได้รับการคัดเลือกเข้าศึกษาในระดับบัณฑิตศึกษา ภาคเรียนที่ 1/2562วันที่  14  มีนาคม  2562</w:t>
            </w:r>
            <w:r w:rsidR="00FE7658" w:rsidRPr="006B3EC2">
              <w:rPr>
                <w:rFonts w:ascii="TH SarabunPSK" w:hAnsi="TH SarabunPSK"/>
                <w:sz w:val="32"/>
              </w:rPr>
              <w:t xml:space="preserve"> 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>เวลา 11.00-12.00 น.</w:t>
            </w:r>
            <w:r w:rsidR="00FE7658" w:rsidRPr="006B3EC2">
              <w:rPr>
                <w:rFonts w:ascii="TH SarabunPSK" w:hAnsi="TH SarabunPSK"/>
                <w:sz w:val="32"/>
              </w:rPr>
              <w:t xml:space="preserve"> 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>ณ ห้องประชุม 1-314  บัณฑิตวิทยาลัย</w:t>
            </w:r>
          </w:p>
        </w:tc>
        <w:tc>
          <w:tcPr>
            <w:tcW w:w="1123" w:type="dxa"/>
          </w:tcPr>
          <w:p w:rsidR="00FE7658" w:rsidRPr="006B3EC2" w:rsidRDefault="00FE7658" w:rsidP="00F662F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36" w:type="dxa"/>
          </w:tcPr>
          <w:p w:rsidR="00FE7658" w:rsidRPr="006B3EC2" w:rsidRDefault="00FE7658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6B3EC2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138" w:type="dxa"/>
          </w:tcPr>
          <w:p w:rsidR="00FE7658" w:rsidRPr="006B3EC2" w:rsidRDefault="00FE7658" w:rsidP="00F662FC">
            <w:pPr>
              <w:rPr>
                <w:rFonts w:ascii="TH SarabunPSK" w:hAnsi="TH SarabunPSK"/>
                <w:sz w:val="32"/>
                <w:cs/>
              </w:rPr>
            </w:pPr>
            <w:r w:rsidRPr="006B3EC2">
              <w:rPr>
                <w:rFonts w:ascii="TH SarabunPSK" w:hAnsi="TH SarabunPSK" w:hint="cs"/>
                <w:sz w:val="32"/>
                <w:cs/>
              </w:rPr>
              <w:t>ได้รับความรู้ความเข้าใจของโปรแกรมรับสมัคร และวิธีการกรอกข้อมูลต่างๆ</w:t>
            </w:r>
          </w:p>
        </w:tc>
      </w:tr>
      <w:tr w:rsidR="00FE7658" w:rsidRPr="00D55398" w:rsidTr="00FE7658">
        <w:tc>
          <w:tcPr>
            <w:tcW w:w="2319" w:type="dxa"/>
          </w:tcPr>
          <w:p w:rsidR="00FE7658" w:rsidRPr="006B3EC2" w:rsidRDefault="006B3EC2" w:rsidP="00F662FC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8. 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 xml:space="preserve">อบรมการนำข้อมูลหลักสูตรเข้าสู่ระบบพิจารณาความสอดคล้องของหลักสูตรระดับอุดมศึกษา </w:t>
            </w:r>
            <w:r w:rsidR="00FE7658" w:rsidRPr="006B3EC2">
              <w:rPr>
                <w:rFonts w:ascii="TH SarabunPSK" w:hAnsi="TH SarabunPSK"/>
                <w:sz w:val="32"/>
              </w:rPr>
              <w:t>CHECO</w:t>
            </w:r>
            <w:r w:rsidR="00FE7658" w:rsidRPr="006B3EC2">
              <w:rPr>
                <w:rFonts w:ascii="TH SarabunPSK" w:hAnsi="TH SarabunPSK" w:hint="cs"/>
                <w:sz w:val="32"/>
                <w:cs/>
              </w:rPr>
              <w:t>ออนไลน์</w:t>
            </w:r>
          </w:p>
        </w:tc>
        <w:tc>
          <w:tcPr>
            <w:tcW w:w="1123" w:type="dxa"/>
          </w:tcPr>
          <w:p w:rsidR="00FE7658" w:rsidRPr="006B3EC2" w:rsidRDefault="00FE7658" w:rsidP="00F662FC">
            <w:pPr>
              <w:jc w:val="center"/>
              <w:rPr>
                <w:rFonts w:ascii="TH SarabunPSK" w:hAnsi="TH SarabunPSK"/>
                <w:sz w:val="32"/>
              </w:rPr>
            </w:pPr>
            <w:r w:rsidRPr="006B3EC2"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1436" w:type="dxa"/>
          </w:tcPr>
          <w:p w:rsidR="00FE7658" w:rsidRPr="006B3EC2" w:rsidRDefault="00FE7658" w:rsidP="00F662FC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6B3EC2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138" w:type="dxa"/>
          </w:tcPr>
          <w:p w:rsidR="00FE7658" w:rsidRPr="006B3EC2" w:rsidRDefault="00FE7658" w:rsidP="00F662FC">
            <w:pPr>
              <w:rPr>
                <w:rFonts w:ascii="TH SarabunPSK" w:hAnsi="TH SarabunPSK"/>
                <w:sz w:val="32"/>
                <w:cs/>
              </w:rPr>
            </w:pPr>
            <w:r w:rsidRPr="006B3EC2">
              <w:rPr>
                <w:rFonts w:ascii="TH SarabunPSK" w:hAnsi="TH SarabunPSK" w:hint="cs"/>
                <w:sz w:val="32"/>
                <w:cs/>
              </w:rPr>
              <w:t xml:space="preserve">ได้รับความรู้ระบบ </w:t>
            </w:r>
            <w:r w:rsidRPr="006B3EC2">
              <w:rPr>
                <w:rFonts w:ascii="TH SarabunPSK" w:hAnsi="TH SarabunPSK"/>
                <w:sz w:val="32"/>
              </w:rPr>
              <w:t xml:space="preserve">CHECO </w:t>
            </w:r>
            <w:r w:rsidRPr="006B3EC2">
              <w:rPr>
                <w:rFonts w:ascii="TH SarabunPSK" w:hAnsi="TH SarabunPSK" w:hint="cs"/>
                <w:sz w:val="32"/>
                <w:cs/>
              </w:rPr>
              <w:t>และวิธีการกรอกข้อมูล</w:t>
            </w:r>
          </w:p>
        </w:tc>
      </w:tr>
    </w:tbl>
    <w:p w:rsidR="00F72175" w:rsidRDefault="00F72175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F72175" w:rsidRDefault="00F72175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AC634C" w:rsidRPr="00940DBC" w:rsidRDefault="00AC634C" w:rsidP="00AC634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940DBC">
        <w:rPr>
          <w:rFonts w:ascii="TH SarabunPSK" w:hAnsi="TH SarabunPSK"/>
          <w:b/>
          <w:bCs/>
          <w:sz w:val="32"/>
          <w:cs/>
        </w:rPr>
        <w:t>การบริหารหลักสูตร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25"/>
        <w:gridCol w:w="3268"/>
        <w:gridCol w:w="3452"/>
      </w:tblGrid>
      <w:tr w:rsidR="00AC634C" w:rsidRPr="00940DBC" w:rsidTr="00F662FC">
        <w:tc>
          <w:tcPr>
            <w:tcW w:w="2725" w:type="dxa"/>
          </w:tcPr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ปัญหาในการบริหารหลักสูตร</w:t>
            </w:r>
          </w:p>
        </w:tc>
        <w:tc>
          <w:tcPr>
            <w:tcW w:w="3268" w:type="dxa"/>
          </w:tcPr>
          <w:p w:rsidR="00AC634C" w:rsidRPr="00940DBC" w:rsidRDefault="00AC634C" w:rsidP="00F662F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52" w:type="dxa"/>
          </w:tcPr>
          <w:p w:rsidR="00AC634C" w:rsidRPr="00940DBC" w:rsidRDefault="00AC634C" w:rsidP="00F662F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b/>
                <w:bCs/>
                <w:sz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C634C" w:rsidRPr="00940DBC" w:rsidTr="00F662FC">
        <w:tc>
          <w:tcPr>
            <w:tcW w:w="2725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จำนวนนักศึกษาที่รับเข้าไม่เป็นไปตามแผน</w:t>
            </w:r>
          </w:p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268" w:type="dxa"/>
          </w:tcPr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</w:rPr>
              <w:t>งบประมาณในการบริหารจัดการ</w:t>
            </w:r>
          </w:p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  <w:lang w:eastAsia="zh-CN"/>
              </w:rPr>
              <w:t>การจัดการเรียนการสอนเป็นไปได้อย่างไม่มีประสิทธิภาพ</w:t>
            </w:r>
          </w:p>
        </w:tc>
        <w:tc>
          <w:tcPr>
            <w:tcW w:w="3452" w:type="dxa"/>
          </w:tcPr>
          <w:p w:rsidR="00AC634C" w:rsidRPr="00940DBC" w:rsidRDefault="00AC634C" w:rsidP="00AC634C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0DB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เพิ่มประชาสัมพันธ์หลักสูตรผ่านเครือข่ายอาจารย์จากสถาบันต่าง ๆ</w:t>
            </w:r>
          </w:p>
          <w:p w:rsidR="00AC634C" w:rsidRDefault="00AC634C" w:rsidP="00AC634C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0DB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ปรับกระบวนการรับเข้าให้สอดคล้องกับความต้องการของหลักสูตรให้มากขึ้น </w:t>
            </w:r>
          </w:p>
          <w:p w:rsidR="00EB4229" w:rsidRPr="00EB4229" w:rsidRDefault="00EB4229" w:rsidP="00AC634C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422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วางแผนการรับในช่วงเวลา</w:t>
            </w:r>
          </w:p>
          <w:p w:rsidR="00EB4229" w:rsidRDefault="00EB4229" w:rsidP="00F662FC">
            <w:pPr>
              <w:contextualSpacing/>
              <w:rPr>
                <w:rFonts w:ascii="TH SarabunPSK" w:hAnsi="TH SarabunPSK"/>
                <w:sz w:val="32"/>
                <w:lang w:eastAsia="zh-CN"/>
              </w:rPr>
            </w:pPr>
            <w:r w:rsidRPr="00940DBC">
              <w:rPr>
                <w:rFonts w:ascii="TH SarabunPSK" w:hAnsi="TH SarabunPSK"/>
                <w:sz w:val="32"/>
                <w:cs/>
                <w:lang w:eastAsia="zh-CN"/>
              </w:rPr>
              <w:t>นอกเหนือจากที่บัณฑิตวิทยาลัยกำหนด</w:t>
            </w:r>
          </w:p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AC634C" w:rsidRPr="00940DBC" w:rsidTr="00F662FC">
        <w:tc>
          <w:tcPr>
            <w:tcW w:w="2725" w:type="dxa"/>
          </w:tcPr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  <w:lang w:eastAsia="zh-CN"/>
              </w:rPr>
              <w:t>ความรู้พื้นฐานในการเรียนระดับสูงขึ้นของนักศึกษาจากต่างสถาบันไม่เท่ากัน</w:t>
            </w:r>
          </w:p>
        </w:tc>
        <w:tc>
          <w:tcPr>
            <w:tcW w:w="3268" w:type="dxa"/>
          </w:tcPr>
          <w:p w:rsidR="00AC634C" w:rsidRPr="00940DBC" w:rsidRDefault="00AC634C" w:rsidP="00F662F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940DBC">
              <w:rPr>
                <w:rFonts w:ascii="TH SarabunPSK" w:hAnsi="TH SarabunPSK"/>
                <w:sz w:val="32"/>
                <w:cs/>
                <w:lang w:eastAsia="zh-CN"/>
              </w:rPr>
              <w:t>การเรียนการสอนไม่บรรลุวัตถุประสงค์ของรายวิชาและส่งผลต่อการจัดการเรียนการสอนในภาพรวม</w:t>
            </w:r>
          </w:p>
        </w:tc>
        <w:tc>
          <w:tcPr>
            <w:tcW w:w="3452" w:type="dxa"/>
          </w:tcPr>
          <w:p w:rsidR="00AC634C" w:rsidRPr="00940DBC" w:rsidRDefault="00AC634C" w:rsidP="00AC634C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0DB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ดำเนินการสอนปรับพื้นฐานให้ผู้ที่เข้ามาศึกษามีความพร้อมในการศึกษาระดับสูง </w:t>
            </w:r>
          </w:p>
          <w:p w:rsidR="00AC634C" w:rsidRPr="00940DBC" w:rsidRDefault="00AC634C" w:rsidP="00AC634C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0DBC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ปรับแผนการเรียนสำหรับวิชาแกน และวิชาเลือกให้เหมาะสม</w:t>
            </w:r>
          </w:p>
        </w:tc>
      </w:tr>
      <w:tr w:rsidR="00AC634C" w:rsidRPr="00940DBC" w:rsidTr="00F662FC">
        <w:tc>
          <w:tcPr>
            <w:tcW w:w="2725" w:type="dxa"/>
          </w:tcPr>
          <w:p w:rsidR="00AC634C" w:rsidRPr="00940DBC" w:rsidRDefault="00AC634C" w:rsidP="00F662FC">
            <w:pPr>
              <w:rPr>
                <w:rFonts w:ascii="TH SarabunPSK" w:hAnsi="TH SarabunPSK"/>
                <w:color w:val="000000" w:themeColor="text1"/>
                <w:sz w:val="32"/>
              </w:rPr>
            </w:pPr>
            <w:r w:rsidRPr="00940DBC">
              <w:rPr>
                <w:rFonts w:ascii="TH SarabunPSK" w:hAnsi="TH SarabunPSK"/>
                <w:color w:val="000000" w:themeColor="text1"/>
                <w:sz w:val="32"/>
                <w:cs/>
              </w:rPr>
              <w:lastRenderedPageBreak/>
              <w:t>ช่วงเวลาการในการเรียน และการทำงานของนักศึกษาคาบเกี่ยวกัน ทำให้นักศึกษาบางรายไม่สามารถศึกษาต่อให้ครบตามระยะเวลาได้</w:t>
            </w:r>
          </w:p>
          <w:p w:rsidR="00AC634C" w:rsidRPr="00940DBC" w:rsidRDefault="00AC634C" w:rsidP="00F662FC">
            <w:pPr>
              <w:jc w:val="thaiDistribute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268" w:type="dxa"/>
          </w:tcPr>
          <w:p w:rsidR="00AC634C" w:rsidRPr="00940DBC" w:rsidRDefault="00AC634C" w:rsidP="00F662FC">
            <w:pPr>
              <w:rPr>
                <w:rFonts w:ascii="TH SarabunPSK" w:hAnsi="TH SarabunPSK"/>
                <w:sz w:val="32"/>
                <w:cs/>
              </w:rPr>
            </w:pPr>
            <w:r w:rsidRPr="00940DBC">
              <w:rPr>
                <w:rFonts w:ascii="TH SarabunPSK" w:hAnsi="TH SarabunPSK"/>
                <w:color w:val="000000" w:themeColor="text1"/>
                <w:sz w:val="32"/>
                <w:cs/>
              </w:rPr>
              <w:t>นักศึกษามีเวลาในการทำวิจัยน้อย ซึ่งอาจจะมีผลต่อการสำเร็จการศึกษาช้ากว่าแผนการเรียน</w:t>
            </w:r>
          </w:p>
        </w:tc>
        <w:tc>
          <w:tcPr>
            <w:tcW w:w="3452" w:type="dxa"/>
          </w:tcPr>
          <w:p w:rsidR="00AC634C" w:rsidRPr="00940DBC" w:rsidRDefault="00AC634C" w:rsidP="00AC634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0D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หาแนวทางประชาสัมพันธ์หลักสูตรเพื่อเพิ่มจำนวนนักศึกษาให้กับหลักสูตร </w:t>
            </w:r>
          </w:p>
          <w:p w:rsidR="00AC634C" w:rsidRPr="00940DBC" w:rsidRDefault="00AC634C" w:rsidP="00AC634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0D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อาจารย์ที่ปรึกษาควรให้คำแนะนำ และช่วยวางแผนให้นักศึกษาสามารถสำเร็จการศึกษาตามแผนได้</w:t>
            </w:r>
          </w:p>
        </w:tc>
      </w:tr>
    </w:tbl>
    <w:p w:rsidR="00AC634C" w:rsidRPr="00580A70" w:rsidRDefault="00AC634C" w:rsidP="00AC634C">
      <w:pPr>
        <w:rPr>
          <w:rFonts w:ascii="TH SarabunPSK" w:hAnsi="TH SarabunPSK"/>
        </w:rPr>
      </w:pPr>
    </w:p>
    <w:p w:rsidR="00FE7658" w:rsidRDefault="00FE7658" w:rsidP="00AC634C">
      <w:pPr>
        <w:rPr>
          <w:rFonts w:ascii="TH SarabunPSK" w:hAnsi="TH SarabunPSK"/>
        </w:rPr>
      </w:pPr>
    </w:p>
    <w:p w:rsidR="006B3EC2" w:rsidRPr="003B6AF0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EB4229" w:rsidRDefault="00EB4229" w:rsidP="00AC634C">
      <w:pPr>
        <w:rPr>
          <w:rFonts w:ascii="TH SarabunPSK" w:hAnsi="TH SarabunPSK"/>
        </w:rPr>
      </w:pPr>
    </w:p>
    <w:p w:rsidR="00EB4229" w:rsidRDefault="00EB4229" w:rsidP="00AC634C">
      <w:pPr>
        <w:rPr>
          <w:rFonts w:ascii="TH SarabunPSK" w:hAnsi="TH SarabunPSK"/>
        </w:rPr>
      </w:pPr>
    </w:p>
    <w:p w:rsidR="00EB4229" w:rsidRDefault="00EB4229" w:rsidP="00AC634C">
      <w:pPr>
        <w:rPr>
          <w:rFonts w:ascii="TH SarabunPSK" w:hAnsi="TH SarabunPSK"/>
        </w:rPr>
      </w:pPr>
    </w:p>
    <w:p w:rsidR="006B3EC2" w:rsidRDefault="006B3EC2" w:rsidP="00AC634C">
      <w:pPr>
        <w:rPr>
          <w:rFonts w:ascii="TH SarabunPSK" w:hAnsi="TH SarabunPSK"/>
        </w:rPr>
      </w:pPr>
    </w:p>
    <w:p w:rsidR="00970451" w:rsidRPr="00C87949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27C7B5" wp14:editId="50255142">
                <wp:simplePos x="0" y="0"/>
                <wp:positionH relativeFrom="column">
                  <wp:posOffset>1518285</wp:posOffset>
                </wp:positionH>
                <wp:positionV relativeFrom="paragraph">
                  <wp:posOffset>-52070</wp:posOffset>
                </wp:positionV>
                <wp:extent cx="2671445" cy="387985"/>
                <wp:effectExtent l="57150" t="38100" r="71755" b="882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271996" id="Rounded Rectangle 26" o:spid="_x0000_s1026" style="position:absolute;margin-left:119.55pt;margin-top:-4.1pt;width:210.35pt;height:30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6 สิ่งสนับสนุนการเรียนรู้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Default="00B76724" w:rsidP="00B7672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76724" w:rsidRDefault="00B76724" w:rsidP="00B76724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4671C0">
        <w:rPr>
          <w:rFonts w:ascii="TH SarabunPSK" w:hAnsi="TH SarabunPSK" w:hint="cs"/>
          <w:b/>
          <w:bCs/>
          <w:sz w:val="32"/>
          <w:cs/>
        </w:rPr>
        <w:t>ตัวบ่งชี้ 6.1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C87949">
        <w:rPr>
          <w:rFonts w:ascii="TH SarabunPSK" w:hAnsi="TH SarabunPSK"/>
          <w:b/>
          <w:bCs/>
          <w:sz w:val="32"/>
          <w:cs/>
        </w:rPr>
        <w:t>สิ่งสนับสนุนการเรียนรู้</w:t>
      </w:r>
    </w:p>
    <w:p w:rsidR="00B76724" w:rsidRPr="00C87949" w:rsidRDefault="00B76724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C87949">
        <w:rPr>
          <w:rFonts w:ascii="TH SarabunPSK" w:hAnsi="TH SarabunPSK"/>
          <w:b/>
          <w:bCs/>
          <w:sz w:val="32"/>
          <w:cs/>
        </w:rPr>
        <w:t>ระบบการดำเนินงานของภาควิชา/คณะ/สถาบันโดยมีส่วนร่วมของอาจารย์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C87949">
        <w:rPr>
          <w:rFonts w:ascii="TH SarabunPSK" w:hAnsi="TH SarabunPSK"/>
          <w:b/>
          <w:bCs/>
          <w:sz w:val="32"/>
          <w:cs/>
        </w:rPr>
        <w:t xml:space="preserve">หลักสูตรเพื่อให้มีสิ่งสนับสนุนการเรียนรู้ </w:t>
      </w:r>
    </w:p>
    <w:p w:rsidR="00B76724" w:rsidRPr="00FF68F9" w:rsidRDefault="00B76724" w:rsidP="00B76724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FF68F9">
        <w:rPr>
          <w:rFonts w:ascii="TH SarabunPSK" w:hAnsi="TH SarabunPSK"/>
          <w:b/>
          <w:bCs/>
          <w:color w:val="0000CC"/>
          <w:sz w:val="32"/>
          <w:cs/>
        </w:rPr>
        <w:tab/>
      </w:r>
      <w:r w:rsidRPr="00FF68F9">
        <w:rPr>
          <w:rFonts w:ascii="TH SarabunPSK" w:hAnsi="TH SarabunPSK"/>
          <w:sz w:val="32"/>
          <w:cs/>
        </w:rPr>
        <w:t>หลักสูตรวิทยาศาสตรมหาบัณฑิต สาขาวิชา</w:t>
      </w:r>
      <w:r>
        <w:rPr>
          <w:rFonts w:ascii="TH SarabunPSK" w:hAnsi="TH SarabunPSK" w:hint="cs"/>
          <w:sz w:val="32"/>
          <w:cs/>
        </w:rPr>
        <w:t>การสอน</w:t>
      </w:r>
      <w:r w:rsidRPr="00FF68F9">
        <w:rPr>
          <w:rFonts w:ascii="TH SarabunPSK" w:hAnsi="TH SarabunPSK"/>
          <w:sz w:val="32"/>
          <w:cs/>
        </w:rPr>
        <w:t xml:space="preserve">คณิตศาสตร์ ได้ใช้ระบบและกลไกในการเรียนรู้ของนักศึกษา โดยระบบที่ใช้มี กระบวนการเพื่อทำให้มีสิ่งสนับสนุนการเรียนรู้อย่างพอเพียงและเหมาะสม อันจะเกิดความพึงพอใจในการจัดการเรียนการสอนที่มีคุณภาพซึ่งเป็นไปตาม มาตรฐานหลักสูตร กรอบมาตรฐานคุณวุฒิระดับอุดมศึกษา </w:t>
      </w:r>
      <w:r w:rsidRPr="00FF68F9">
        <w:rPr>
          <w:rFonts w:ascii="TH SarabunPSK" w:hAnsi="TH SarabunPSK"/>
          <w:sz w:val="32"/>
        </w:rPr>
        <w:t xml:space="preserve">(TQF ) </w:t>
      </w:r>
      <w:r w:rsidRPr="00FF68F9">
        <w:rPr>
          <w:rFonts w:ascii="TH SarabunPSK" w:hAnsi="TH SarabunPSK"/>
          <w:sz w:val="32"/>
          <w:cs/>
        </w:rPr>
        <w:t xml:space="preserve"> รวมทั้งมาตรฐานของมหาวิทยาลัย</w:t>
      </w:r>
    </w:p>
    <w:p w:rsidR="00B76724" w:rsidRPr="00FF68F9" w:rsidRDefault="00B76724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FF68F9">
        <w:rPr>
          <w:rFonts w:ascii="TH SarabunPSK" w:hAnsi="TH SarabunPSK"/>
          <w:sz w:val="32"/>
          <w:cs/>
        </w:rPr>
        <w:t xml:space="preserve"> ซึ่งขั้นตอนการดำเนินงานจะผ่านกลไกการสนับสนุนจากการมีส่วนร่วมของ คณะกรรมการบริหารหลักสูตร  คณะกรรมการประจำภาควิชา อาจารย์ประจำภาควิชาและ นักศ</w:t>
      </w:r>
      <w:r>
        <w:rPr>
          <w:rFonts w:ascii="TH SarabunPSK" w:hAnsi="TH SarabunPSK" w:hint="cs"/>
          <w:sz w:val="32"/>
          <w:cs/>
        </w:rPr>
        <w:t>ึ</w:t>
      </w:r>
      <w:r w:rsidRPr="00FF68F9">
        <w:rPr>
          <w:rFonts w:ascii="TH SarabunPSK" w:hAnsi="TH SarabunPSK"/>
          <w:sz w:val="32"/>
          <w:cs/>
        </w:rPr>
        <w:t xml:space="preserve">กษา ร่วมกับข้อมูลจาก แผนงบประมาณประจำปี แผนยุทธศาสตร์พัฒนาภาควิชา ข้อมูลพื้นฐานสิ่งสนับสนุนการเรียนรู้ และ คู่มือประกันคุณภาพ </w:t>
      </w:r>
    </w:p>
    <w:p w:rsidR="00B76724" w:rsidRDefault="00B76724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FF68F9">
        <w:rPr>
          <w:rFonts w:ascii="TH SarabunPSK" w:hAnsi="TH SarabunPSK"/>
          <w:sz w:val="32"/>
          <w:cs/>
        </w:rPr>
        <w:t>นอกจากนี้ เพื่อประสิทธิผลของแผนการสนับสนุนการเรียนรู้ ทางภาควิชายังมีสัมมนาเพื่อแลกเปลี่ยนแนวคิดร่วมกันระหว่างนักศึกษาและอาจารย์  รวมทั้งยังมีโครงการอบรมเพื่อเพิ่มศักยภาพทางความรู้ที่จำเป็นของนักศึกษา</w:t>
      </w:r>
      <w:r w:rsidR="00FE7658">
        <w:rPr>
          <w:rFonts w:ascii="TH SarabunPSK" w:hAnsi="TH SarabunPSK" w:hint="cs"/>
          <w:sz w:val="32"/>
          <w:cs/>
        </w:rPr>
        <w:t xml:space="preserve"> </w:t>
      </w:r>
      <w:r w:rsidRPr="00FF68F9">
        <w:rPr>
          <w:rFonts w:ascii="TH SarabunPSK" w:hAnsi="TH SarabunPSK"/>
          <w:sz w:val="32"/>
          <w:cs/>
        </w:rPr>
        <w:t xml:space="preserve"> เช่น</w:t>
      </w:r>
      <w:r w:rsidR="00FE7658">
        <w:rPr>
          <w:rFonts w:ascii="TH SarabunPSK" w:hAnsi="TH SarabunPSK" w:hint="cs"/>
          <w:sz w:val="32"/>
          <w:cs/>
        </w:rPr>
        <w:t xml:space="preserve"> </w:t>
      </w:r>
      <w:r w:rsidRPr="00FF68F9">
        <w:rPr>
          <w:rFonts w:ascii="TH SarabunPSK" w:hAnsi="TH SarabunPSK"/>
          <w:sz w:val="32"/>
          <w:cs/>
        </w:rPr>
        <w:t xml:space="preserve"> โครงการอบรมการเขียนโปรแกรมทางคณิตศาสตร์</w:t>
      </w:r>
      <w:r>
        <w:rPr>
          <w:rFonts w:ascii="TH SarabunPSK" w:hAnsi="TH SarabunPSK" w:hint="cs"/>
          <w:sz w:val="32"/>
          <w:cs/>
        </w:rPr>
        <w:t xml:space="preserve"> </w:t>
      </w:r>
      <w:r w:rsidR="00FE7658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โครงการอบรมการใช้ภาษาอังกฤษ</w:t>
      </w:r>
      <w:r w:rsidRPr="00FF68F9">
        <w:rPr>
          <w:rFonts w:ascii="TH SarabunPSK" w:hAnsi="TH SarabunPSK"/>
          <w:sz w:val="32"/>
          <w:cs/>
        </w:rPr>
        <w:t xml:space="preserve"> เป็นต้น</w:t>
      </w: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FE7658" w:rsidRDefault="00FE7658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6B3EC2" w:rsidRDefault="006B3EC2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6B3EC2" w:rsidRDefault="006B3EC2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6B3EC2" w:rsidRDefault="006B3EC2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sz w:val="32"/>
          <w:cs/>
        </w:rPr>
        <w:t>ระบบและกลไกที่เกี่ยวข้องกับสิ่งสนับสนุนการเรียนรู้</w:t>
      </w:r>
    </w:p>
    <w:p w:rsidR="00B76724" w:rsidRPr="00852957" w:rsidRDefault="00B76724" w:rsidP="00B76724">
      <w:pPr>
        <w:ind w:firstLine="720"/>
        <w:rPr>
          <w:rFonts w:ascii="TH SarabunPSK" w:hAnsi="TH SarabunPSK"/>
          <w:cs/>
        </w:rPr>
      </w:pPr>
      <w:r w:rsidRPr="00852957">
        <w:rPr>
          <w:rFonts w:ascii="TH SarabunPSK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C7387" wp14:editId="70D8BCDC">
                <wp:simplePos x="0" y="0"/>
                <wp:positionH relativeFrom="column">
                  <wp:posOffset>3352800</wp:posOffset>
                </wp:positionH>
                <wp:positionV relativeFrom="paragraph">
                  <wp:posOffset>262255</wp:posOffset>
                </wp:positionV>
                <wp:extent cx="2543175" cy="64389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E0A4F" w:rsidRDefault="001E0A4F" w:rsidP="00B7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C7387" id="Text Box 38" o:spid="_x0000_s1028" type="#_x0000_t202" style="position:absolute;left:0;text-align:left;margin-left:264pt;margin-top:20.65pt;width:200.25pt;height:50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" filled="f" strokeweight=".5pt">
                <v:stroke dashstyle="longDashDotDot"/>
                <v:textbox>
                  <w:txbxContent>
                    <w:p w:rsidR="001E0A4F" w:rsidRDefault="001E0A4F" w:rsidP="00B76724"/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23450" wp14:editId="2C2DCC96">
                <wp:simplePos x="0" y="0"/>
                <wp:positionH relativeFrom="column">
                  <wp:posOffset>-266700</wp:posOffset>
                </wp:positionH>
                <wp:positionV relativeFrom="paragraph">
                  <wp:posOffset>262255</wp:posOffset>
                </wp:positionV>
                <wp:extent cx="2838450" cy="14954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rPr>
                                <w:rFonts w:ascii="TH SarabunPSK" w:hAnsi="TH SarabunPSK"/>
                              </w:rPr>
                            </w:pPr>
                          </w:p>
                          <w:p w:rsidR="001E0A4F" w:rsidRDefault="001E0A4F" w:rsidP="00B7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23450" id="Text Box 28" o:spid="_x0000_s1029" type="#_x0000_t202" style="position:absolute;left:0;text-align:left;margin-left:-21pt;margin-top:20.65pt;width:223.5pt;height:11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" filled="f" strokeweight=".5pt">
                <v:stroke dashstyle="3 1"/>
                <v:textbox>
                  <w:txbxContent>
                    <w:p w:rsidR="001E0A4F" w:rsidRPr="00852957" w:rsidRDefault="001E0A4F" w:rsidP="00B76724">
                      <w:pPr>
                        <w:rPr>
                          <w:rFonts w:ascii="TH SarabunPSK" w:hAnsi="TH SarabunPSK"/>
                        </w:rPr>
                      </w:pPr>
                    </w:p>
                    <w:p w:rsidR="001E0A4F" w:rsidRDefault="001E0A4F" w:rsidP="00B76724"/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cs/>
        </w:rPr>
        <w:t xml:space="preserve">    กระบวนการ</w:t>
      </w:r>
      <w:r w:rsidRPr="00852957">
        <w:rPr>
          <w:rFonts w:ascii="TH SarabunPSK" w:hAnsi="TH SarabunPSK"/>
          <w:b/>
          <w:bCs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  <w:t xml:space="preserve">            </w:t>
      </w:r>
      <w:r w:rsidRPr="00852957">
        <w:rPr>
          <w:rFonts w:ascii="TH SarabunPSK" w:hAnsi="TH SarabunPSK"/>
          <w:b/>
          <w:bCs/>
          <w:cs/>
        </w:rPr>
        <w:t>กลไก</w:t>
      </w:r>
    </w:p>
    <w:p w:rsidR="00B76724" w:rsidRPr="00852957" w:rsidRDefault="00B76724" w:rsidP="00B76724">
      <w:pPr>
        <w:rPr>
          <w:rFonts w:ascii="TH SarabunPSK" w:hAnsi="TH SarabunPSK"/>
          <w:cs/>
        </w:rPr>
      </w:pP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E6311" wp14:editId="66FB7570">
                <wp:simplePos x="0" y="0"/>
                <wp:positionH relativeFrom="column">
                  <wp:posOffset>-133349</wp:posOffset>
                </wp:positionH>
                <wp:positionV relativeFrom="paragraph">
                  <wp:posOffset>73660</wp:posOffset>
                </wp:positionV>
                <wp:extent cx="2533650" cy="41910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สำรวจและวิเคราะห์สิ่งสนับสนุนการเรียนรู้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6311" id="กล่องข้อความ 2" o:spid="_x0000_s1030" type="#_x0000_t202" style="position:absolute;margin-left:-10.5pt;margin-top:5.8pt;width:199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สำรวจและวิเคราะห์สิ่งสนับสนุนการเรียนรู้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D54A0A" wp14:editId="2C86413E">
                <wp:simplePos x="0" y="0"/>
                <wp:positionH relativeFrom="column">
                  <wp:posOffset>2638425</wp:posOffset>
                </wp:positionH>
                <wp:positionV relativeFrom="paragraph">
                  <wp:posOffset>376555</wp:posOffset>
                </wp:positionV>
                <wp:extent cx="619125" cy="552450"/>
                <wp:effectExtent l="0" t="0" r="28575" b="19050"/>
                <wp:wrapNone/>
                <wp:docPr id="7" name="ลูกศรซ้า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E93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6" o:spid="_x0000_s1026" type="#_x0000_t66" style="position:absolute;margin-left:207.75pt;margin-top:29.65pt;width:48.75pt;height:4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" adj="9637" fillcolor="#4f81bd" strokecolor="#385d8a" strokeweight="2pt"/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1B8AC" wp14:editId="4C966D75">
                <wp:simplePos x="0" y="0"/>
                <wp:positionH relativeFrom="column">
                  <wp:posOffset>3543300</wp:posOffset>
                </wp:positionH>
                <wp:positionV relativeFrom="paragraph">
                  <wp:posOffset>70485</wp:posOffset>
                </wp:positionV>
                <wp:extent cx="2171700" cy="11811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-</w:t>
                            </w: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 xml:space="preserve"> คณะกรรมการบริหารหลักสูตร</w:t>
                            </w:r>
                          </w:p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>-</w:t>
                            </w: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 xml:space="preserve"> คณะกรรมการประจำภาควิชา</w:t>
                            </w:r>
                          </w:p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 xml:space="preserve">- </w:t>
                            </w: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แผนงบประมาณประจำปี</w:t>
                            </w:r>
                          </w:p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B8AC" id="_x0000_s1031" type="#_x0000_t202" style="position:absolute;margin-left:279pt;margin-top:5.55pt;width:171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</w:rPr>
                        <w:t>-</w:t>
                      </w: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 xml:space="preserve"> คณะกรรมการบริหารหลักสูตร</w:t>
                      </w:r>
                    </w:p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</w:rPr>
                        <w:t>-</w:t>
                      </w: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 xml:space="preserve"> คณะกรรมการประจำภาควิชา</w:t>
                      </w:r>
                    </w:p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</w:rPr>
                        <w:t xml:space="preserve">- </w:t>
                      </w: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แผนงบประมาณประจำปี</w:t>
                      </w:r>
                    </w:p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  <w:r w:rsidRPr="00852957">
        <w:rPr>
          <w:rFonts w:ascii="TH SarabunPSK" w:hAnsi="TH SarabunPSK"/>
        </w:rPr>
        <w:tab/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20C94" wp14:editId="7DD952E4">
                <wp:simplePos x="0" y="0"/>
                <wp:positionH relativeFrom="column">
                  <wp:posOffset>981075</wp:posOffset>
                </wp:positionH>
                <wp:positionV relativeFrom="paragraph">
                  <wp:posOffset>175260</wp:posOffset>
                </wp:positionV>
                <wp:extent cx="238125" cy="190500"/>
                <wp:effectExtent l="19050" t="0" r="28575" b="38100"/>
                <wp:wrapNone/>
                <wp:docPr id="9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70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77.25pt;margin-top:13.8pt;width:18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" adj="10800" fillcolor="#4f81bd" strokecolor="#385d8a" strokeweight="2pt"/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DFFD3" wp14:editId="6C5BF307">
                <wp:simplePos x="0" y="0"/>
                <wp:positionH relativeFrom="column">
                  <wp:posOffset>-133350</wp:posOffset>
                </wp:positionH>
                <wp:positionV relativeFrom="paragraph">
                  <wp:posOffset>183515</wp:posOffset>
                </wp:positionV>
                <wp:extent cx="2533650" cy="36195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แผนการสนับสนุนการเรียนรู้ของหลักสูตร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FFD3" id="_x0000_s1032" type="#_x0000_t202" style="position:absolute;margin-left:-10.5pt;margin-top:14.45pt;width:199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">
                <v:textbox>
                  <w:txbxContent>
                    <w:p w:rsidR="001E0A4F" w:rsidRPr="00852957" w:rsidRDefault="001E0A4F" w:rsidP="00B76724">
                      <w:pPr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แผนการสนับสนุนการเรียนรู้ของหลักสูตร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74849" wp14:editId="46ECCBFF">
                <wp:simplePos x="0" y="0"/>
                <wp:positionH relativeFrom="column">
                  <wp:posOffset>981075</wp:posOffset>
                </wp:positionH>
                <wp:positionV relativeFrom="paragraph">
                  <wp:posOffset>198755</wp:posOffset>
                </wp:positionV>
                <wp:extent cx="238125" cy="190500"/>
                <wp:effectExtent l="19050" t="0" r="28575" b="38100"/>
                <wp:wrapNone/>
                <wp:docPr id="13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A0F" id="ลูกศรลง 11" o:spid="_x0000_s1026" type="#_x0000_t67" style="position:absolute;margin-left:77.25pt;margin-top:15.65pt;width:18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" adj="10800" fillcolor="#4f81bd" strokecolor="#385d8a" strokeweight="2pt"/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AC750" wp14:editId="069CFB18">
                <wp:simplePos x="0" y="0"/>
                <wp:positionH relativeFrom="column">
                  <wp:posOffset>-266700</wp:posOffset>
                </wp:positionH>
                <wp:positionV relativeFrom="paragraph">
                  <wp:posOffset>99060</wp:posOffset>
                </wp:positionV>
                <wp:extent cx="2838450" cy="6381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E0A4F" w:rsidRDefault="001E0A4F" w:rsidP="00B7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C750" id="Text Box 39" o:spid="_x0000_s1033" type="#_x0000_t202" style="position:absolute;margin-left:-21pt;margin-top:7.8pt;width:223.5pt;height:5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" filled="f" strokeweight=".5pt">
                <v:stroke dashstyle="3 1"/>
                <v:textbox>
                  <w:txbxContent>
                    <w:p w:rsidR="001E0A4F" w:rsidRDefault="001E0A4F" w:rsidP="00B76724"/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96F94" wp14:editId="351A72E2">
                <wp:simplePos x="0" y="0"/>
                <wp:positionH relativeFrom="column">
                  <wp:posOffset>-9525</wp:posOffset>
                </wp:positionH>
                <wp:positionV relativeFrom="paragraph">
                  <wp:posOffset>222885</wp:posOffset>
                </wp:positionV>
                <wp:extent cx="2362200" cy="371475"/>
                <wp:effectExtent l="0" t="0" r="19050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การควบคุมและการดำเนินการตามแผน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6F94" id="_x0000_s1034" type="#_x0000_t202" style="position:absolute;margin-left:-.75pt;margin-top:17.55pt;width:186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">
                <v:textbox>
                  <w:txbxContent>
                    <w:p w:rsidR="001E0A4F" w:rsidRPr="00852957" w:rsidRDefault="001E0A4F" w:rsidP="00B76724">
                      <w:pPr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การควบคุมและการดำเนินการตามแผน</w:t>
                      </w:r>
                    </w:p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61414" wp14:editId="2E2D2426">
                <wp:simplePos x="0" y="0"/>
                <wp:positionH relativeFrom="column">
                  <wp:posOffset>2638425</wp:posOffset>
                </wp:positionH>
                <wp:positionV relativeFrom="paragraph">
                  <wp:posOffset>106680</wp:posOffset>
                </wp:positionV>
                <wp:extent cx="619125" cy="552450"/>
                <wp:effectExtent l="0" t="0" r="28575" b="19050"/>
                <wp:wrapNone/>
                <wp:docPr id="25" name="ลูกศรซ้า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4D2D1" id="ลูกศรซ้าย 25" o:spid="_x0000_s1026" type="#_x0000_t66" style="position:absolute;margin-left:207.75pt;margin-top:8.4pt;width:48.75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" adj="9637" fillcolor="#4f81bd" strokecolor="#385d8a" strokeweight="2pt"/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09A54" wp14:editId="21BD37CC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2171700" cy="447675"/>
                <wp:effectExtent l="0" t="0" r="19050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บุคลากรประจำภาควิชาทุกคน</w:t>
                            </w:r>
                          </w:p>
                          <w:p w:rsidR="001E0A4F" w:rsidRPr="00852957" w:rsidRDefault="001E0A4F" w:rsidP="00B76724">
                            <w:pPr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9A54" id="_x0000_s1035" type="#_x0000_t202" style="position:absolute;margin-left:279pt;margin-top:11.4pt;width:171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">
                <v:textbox>
                  <w:txbxContent>
                    <w:p w:rsidR="001E0A4F" w:rsidRPr="00852957" w:rsidRDefault="001E0A4F" w:rsidP="00B76724">
                      <w:pPr>
                        <w:jc w:val="center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บุคลากรประจำภาควิชาทุกคน</w:t>
                      </w:r>
                    </w:p>
                    <w:p w:rsidR="001E0A4F" w:rsidRPr="00852957" w:rsidRDefault="001E0A4F" w:rsidP="00B76724">
                      <w:pPr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2582F" wp14:editId="21CE036E">
                <wp:simplePos x="0" y="0"/>
                <wp:positionH relativeFrom="column">
                  <wp:posOffset>981075</wp:posOffset>
                </wp:positionH>
                <wp:positionV relativeFrom="paragraph">
                  <wp:posOffset>215265</wp:posOffset>
                </wp:positionV>
                <wp:extent cx="238125" cy="190500"/>
                <wp:effectExtent l="19050" t="0" r="28575" b="38100"/>
                <wp:wrapNone/>
                <wp:docPr id="17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4E9B" id="ลูกศรลง 13" o:spid="_x0000_s1026" type="#_x0000_t67" style="position:absolute;margin-left:77.25pt;margin-top:16.95pt;width:18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" adj="10800" fillcolor="#4f81bd" strokecolor="#385d8a" strokeweight="2pt"/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64C47" wp14:editId="2A893E46">
                <wp:simplePos x="0" y="0"/>
                <wp:positionH relativeFrom="column">
                  <wp:posOffset>-247650</wp:posOffset>
                </wp:positionH>
                <wp:positionV relativeFrom="paragraph">
                  <wp:posOffset>240030</wp:posOffset>
                </wp:positionV>
                <wp:extent cx="2819400" cy="3638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E0A4F" w:rsidRDefault="001E0A4F" w:rsidP="00B7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4C47" id="Text Box 30" o:spid="_x0000_s1036" type="#_x0000_t202" style="position:absolute;margin-left:-19.5pt;margin-top:18.9pt;width:222pt;height:28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" filled="f" strokeweight=".5pt">
                <v:stroke dashstyle="3 1"/>
                <v:textbox>
                  <w:txbxContent>
                    <w:p w:rsidR="001E0A4F" w:rsidRDefault="001E0A4F" w:rsidP="00B76724"/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6CE48" wp14:editId="61C48B9A">
                <wp:simplePos x="0" y="0"/>
                <wp:positionH relativeFrom="column">
                  <wp:posOffset>-9525</wp:posOffset>
                </wp:positionH>
                <wp:positionV relativeFrom="paragraph">
                  <wp:posOffset>103505</wp:posOffset>
                </wp:positionV>
                <wp:extent cx="2295525" cy="1162050"/>
                <wp:effectExtent l="0" t="0" r="28575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ประเมินความเหมาะสมของจำนวนสิ่งสนับสนุนการเรียนรู้และความพึงพอใจของนักศึกษา และอาจารย์ ต่อสิ่งสนับสนุนการเรียนรู้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CE48" id="_x0000_s1037" type="#_x0000_t202" style="position:absolute;margin-left:-.75pt;margin-top:8.15pt;width:180.75pt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ประเมินความเหมาะสมของจำนวนสิ่งสนับสนุนการเรียนรู้และความพึงพอใจของนักศึกษา และอาจารย์ ต่อสิ่งสนับสนุนการเรียนรู้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C7F11" wp14:editId="62138D22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171700" cy="2676525"/>
                <wp:effectExtent l="0" t="0" r="19050" b="2857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- คณะกรรมการบริหารหลักสูตร</w:t>
                            </w:r>
                          </w:p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 xml:space="preserve">- </w:t>
                            </w: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คณะกรรมการประจำภาควิชา</w:t>
                            </w:r>
                          </w:p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 xml:space="preserve">- </w:t>
                            </w: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รายงานผลการสำรวจความพึงพอใจต่อสิ่งสนับสนุนการเรียนรู้</w:t>
                            </w:r>
                          </w:p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</w:rPr>
                              <w:t xml:space="preserve">- </w:t>
                            </w: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ประชุมร่วมกันระหว่างคณาจารย์และนักศึกษา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7F11" id="_x0000_s1038" type="#_x0000_t202" style="position:absolute;margin-left:279pt;margin-top:7.25pt;width:171pt;height:2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- คณะกรรมการบริหารหลักสูตร</w:t>
                      </w:r>
                    </w:p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</w:rPr>
                        <w:t xml:space="preserve">- </w:t>
                      </w: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คณะกรรมการประจำภาควิชา</w:t>
                      </w:r>
                    </w:p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</w:rPr>
                        <w:t xml:space="preserve">- </w:t>
                      </w: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รายงานผลการสำรวจความพึงพอใจต่อสิ่งสนับสนุนการเรียนรู้</w:t>
                      </w:r>
                    </w:p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</w:rPr>
                        <w:t xml:space="preserve">- </w:t>
                      </w: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ประชุมร่วมกันระหว่างคณาจารย์และนักศึกษา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1A4904" wp14:editId="426FD500">
                <wp:simplePos x="0" y="0"/>
                <wp:positionH relativeFrom="column">
                  <wp:posOffset>981075</wp:posOffset>
                </wp:positionH>
                <wp:positionV relativeFrom="paragraph">
                  <wp:posOffset>266065</wp:posOffset>
                </wp:positionV>
                <wp:extent cx="238125" cy="190500"/>
                <wp:effectExtent l="19050" t="0" r="28575" b="38100"/>
                <wp:wrapNone/>
                <wp:docPr id="31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BD97" id="ลูกศรลง 14" o:spid="_x0000_s1026" type="#_x0000_t67" style="position:absolute;margin-left:77.25pt;margin-top:20.95pt;width:18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" adj="10800" fillcolor="#4f81bd" strokecolor="#385d8a" strokeweight="2pt"/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4B43D4" wp14:editId="7D760C41">
                <wp:simplePos x="0" y="0"/>
                <wp:positionH relativeFrom="column">
                  <wp:posOffset>2638425</wp:posOffset>
                </wp:positionH>
                <wp:positionV relativeFrom="paragraph">
                  <wp:posOffset>40005</wp:posOffset>
                </wp:positionV>
                <wp:extent cx="619125" cy="552450"/>
                <wp:effectExtent l="0" t="0" r="28575" b="19050"/>
                <wp:wrapNone/>
                <wp:docPr id="32" name="ลูกศรซ้า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AD296" id="ลูกศรซ้าย 22" o:spid="_x0000_s1026" type="#_x0000_t66" style="position:absolute;margin-left:207.75pt;margin-top:3.15pt;width:48.75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" adj="9637" fillcolor="#4f81bd" strokecolor="#385d8a" strokeweight="2pt"/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11D90" wp14:editId="6F97F234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2295525" cy="685800"/>
                <wp:effectExtent l="0" t="0" r="28575" b="1905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ติดตามและตรวจสอบ ความสำเร็จตามแผนจัดการสิ่งสนับสนุนการเรียนรู้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1D90" id="_x0000_s1039" type="#_x0000_t202" style="position:absolute;margin-left:-.75pt;margin-top:21pt;width:180.7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ติดตามและตรวจสอบ ความสำเร็จตามแผนจัดการสิ่งสนับสนุนการเรียนรู้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3AD60" wp14:editId="608F18B6">
                <wp:simplePos x="0" y="0"/>
                <wp:positionH relativeFrom="column">
                  <wp:posOffset>981075</wp:posOffset>
                </wp:positionH>
                <wp:positionV relativeFrom="paragraph">
                  <wp:posOffset>142875</wp:posOffset>
                </wp:positionV>
                <wp:extent cx="238125" cy="190500"/>
                <wp:effectExtent l="19050" t="0" r="28575" b="38100"/>
                <wp:wrapNone/>
                <wp:docPr id="34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56CC" id="ลูกศรลง 15" o:spid="_x0000_s1026" type="#_x0000_t67" style="position:absolute;margin-left:77.25pt;margin-top:11.25pt;width:18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" adj="10800" fillcolor="#4f81bd" strokecolor="#385d8a" strokeweight="2pt"/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3D9FA" wp14:editId="4ABE402F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2295525" cy="647700"/>
                <wp:effectExtent l="0" t="0" r="28575" b="1905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  <w:t>ทบทวนและปรับปรุงตามผลการประ เมินสิ่งสนับสนุนการเรียนรู้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D9FA" id="_x0000_s1040" type="#_x0000_t202" style="position:absolute;margin-left:-.75pt;margin-top:8.1pt;width:180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cs/>
                        </w:rPr>
                        <w:t>ทบทวนและปรับปรุงตามผลการประ เมินสิ่งสนับสนุนการเรียนรู้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1285B" wp14:editId="4A6630BB">
                <wp:simplePos x="0" y="0"/>
                <wp:positionH relativeFrom="column">
                  <wp:posOffset>2724150</wp:posOffset>
                </wp:positionH>
                <wp:positionV relativeFrom="paragraph">
                  <wp:posOffset>203835</wp:posOffset>
                </wp:positionV>
                <wp:extent cx="695325" cy="361950"/>
                <wp:effectExtent l="38100" t="0" r="9525" b="38100"/>
                <wp:wrapNone/>
                <wp:docPr id="36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4C5B" id="ลูกศรลง 34" o:spid="_x0000_s1026" type="#_x0000_t67" style="position:absolute;margin-left:214.5pt;margin-top:16.05pt;width:54.7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" adj="10800" fillcolor="#4f81bd" strokecolor="#385d8a" strokeweight="2pt"/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sz w:val="32"/>
          <w:cs/>
        </w:rPr>
        <w:t xml:space="preserve">                       ผลที่ได้</w: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85192" wp14:editId="360E2D80">
                <wp:simplePos x="0" y="0"/>
                <wp:positionH relativeFrom="column">
                  <wp:posOffset>-309577</wp:posOffset>
                </wp:positionH>
                <wp:positionV relativeFrom="paragraph">
                  <wp:posOffset>34793</wp:posOffset>
                </wp:positionV>
                <wp:extent cx="6143625" cy="12096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E0A4F" w:rsidRDefault="001E0A4F" w:rsidP="00B76724"/>
                          <w:p w:rsidR="001E0A4F" w:rsidRDefault="001E0A4F" w:rsidP="00B76724"/>
                          <w:p w:rsidR="001E0A4F" w:rsidRDefault="001E0A4F" w:rsidP="00B76724"/>
                          <w:p w:rsidR="001E0A4F" w:rsidRDefault="001E0A4F" w:rsidP="00B76724"/>
                          <w:p w:rsidR="001E0A4F" w:rsidRDefault="001E0A4F" w:rsidP="00B7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5192" id="Text Box 37" o:spid="_x0000_s1041" type="#_x0000_t202" style="position:absolute;margin-left:-24.4pt;margin-top:2.75pt;width:483.75pt;height:9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" filled="f" strokeweight=".5pt">
                <v:stroke dashstyle="dash"/>
                <v:textbox>
                  <w:txbxContent>
                    <w:p w:rsidR="001E0A4F" w:rsidRDefault="001E0A4F" w:rsidP="00B76724"/>
                    <w:p w:rsidR="001E0A4F" w:rsidRDefault="001E0A4F" w:rsidP="00B76724"/>
                    <w:p w:rsidR="001E0A4F" w:rsidRDefault="001E0A4F" w:rsidP="00B76724"/>
                    <w:p w:rsidR="001E0A4F" w:rsidRDefault="001E0A4F" w:rsidP="00B76724"/>
                    <w:p w:rsidR="001E0A4F" w:rsidRDefault="001E0A4F" w:rsidP="00B76724"/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F44AB6" wp14:editId="2EE2FF56">
                <wp:simplePos x="0" y="0"/>
                <wp:positionH relativeFrom="column">
                  <wp:posOffset>-192405</wp:posOffset>
                </wp:positionH>
                <wp:positionV relativeFrom="paragraph">
                  <wp:posOffset>228600</wp:posOffset>
                </wp:positionV>
                <wp:extent cx="3095625" cy="868680"/>
                <wp:effectExtent l="0" t="0" r="2857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A4F" w:rsidRPr="00D357BB" w:rsidRDefault="001E0A4F" w:rsidP="00B76724">
                            <w:pPr>
                              <w:spacing w:line="240" w:lineRule="auto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357B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สิ่งสนับสนุนการเรียนรู้ที่เพียงพอและเหมาะสม ก่อให้เกิด ความพึงพอใจ ของผู้เรียนและผู้สอนต่อการจัดการเรียนการสอนที่มีคุณภาพ</w:t>
                            </w:r>
                          </w:p>
                          <w:p w:rsidR="001E0A4F" w:rsidRPr="00D357BB" w:rsidRDefault="001E0A4F" w:rsidP="00B7672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357B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4AB6" id="Text Box 41" o:spid="_x0000_s1042" type="#_x0000_t202" style="position:absolute;margin-left:-15.15pt;margin-top:18pt;width:243.75pt;height:6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" fillcolor="window" strokeweight=".5pt">
                <v:textbox>
                  <w:txbxContent>
                    <w:p w:rsidR="001E0A4F" w:rsidRPr="00D357BB" w:rsidRDefault="001E0A4F" w:rsidP="00B76724">
                      <w:pPr>
                        <w:spacing w:line="240" w:lineRule="auto"/>
                        <w:rPr>
                          <w:b/>
                          <w:bCs/>
                          <w:cs/>
                        </w:rPr>
                      </w:pPr>
                      <w:r w:rsidRPr="00D357BB">
                        <w:rPr>
                          <w:rFonts w:hint="cs"/>
                          <w:b/>
                          <w:bCs/>
                          <w:cs/>
                        </w:rPr>
                        <w:t>สิ่งสนับสนุนการเรียนรู้ที่เพียงพอและเหมาะสม ก่อให้เกิด ความพึงพอใจ ของผู้เรียนและผู้สอนต่อการจัดการเรียนการสอนที่มีคุณภาพ</w:t>
                      </w:r>
                    </w:p>
                    <w:p w:rsidR="001E0A4F" w:rsidRPr="00D357BB" w:rsidRDefault="001E0A4F" w:rsidP="00B7672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D357BB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6A4A33" wp14:editId="69AD7D10">
                <wp:simplePos x="0" y="0"/>
                <wp:positionH relativeFrom="column">
                  <wp:posOffset>3011315</wp:posOffset>
                </wp:positionH>
                <wp:positionV relativeFrom="paragraph">
                  <wp:posOffset>560447</wp:posOffset>
                </wp:positionV>
                <wp:extent cx="314325" cy="314325"/>
                <wp:effectExtent l="0" t="19050" r="47625" b="47625"/>
                <wp:wrapNone/>
                <wp:docPr id="42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586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7" o:spid="_x0000_s1026" type="#_x0000_t13" style="position:absolute;margin-left:237.1pt;margin-top:44.15pt;width:24.7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" adj="10800" fillcolor="#4f81bd" strokecolor="#385d8a" strokeweight="2pt"/>
            </w:pict>
          </mc:Fallback>
        </mc:AlternateContent>
      </w:r>
      <w:r w:rsidRPr="00852957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A3B64A" wp14:editId="069508CE">
                <wp:simplePos x="0" y="0"/>
                <wp:positionH relativeFrom="column">
                  <wp:posOffset>3419475</wp:posOffset>
                </wp:positionH>
                <wp:positionV relativeFrom="paragraph">
                  <wp:posOffset>243840</wp:posOffset>
                </wp:positionV>
                <wp:extent cx="2247900" cy="819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A4F" w:rsidRPr="00852957" w:rsidRDefault="001E0A4F" w:rsidP="00B76724">
                            <w:pPr>
                              <w:spacing w:line="240" w:lineRule="auto"/>
                              <w:rPr>
                                <w:rFonts w:ascii="TH SarabunPSK" w:hAnsi="TH SarabunPSK"/>
                                <w:b/>
                                <w:bCs/>
                                <w:cs/>
                              </w:rPr>
                            </w:pPr>
                            <w:r w:rsidRPr="0085295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cs/>
                              </w:rPr>
                              <w:t>ผู้เรียนสามารถเรียนรู้ได้อย่างมีประสิทธิผล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B64A" id="Text Box 40" o:spid="_x0000_s1043" type="#_x0000_t202" style="position:absolute;margin-left:269.25pt;margin-top:19.2pt;width:177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" fillcolor="window" strokeweight=".5pt">
                <v:textbox>
                  <w:txbxContent>
                    <w:p w:rsidR="001E0A4F" w:rsidRPr="00852957" w:rsidRDefault="001E0A4F" w:rsidP="00B76724">
                      <w:pPr>
                        <w:spacing w:line="240" w:lineRule="auto"/>
                        <w:rPr>
                          <w:rFonts w:ascii="TH SarabunPSK" w:hAnsi="TH SarabunPSK"/>
                          <w:b/>
                          <w:bCs/>
                          <w:cs/>
                        </w:rPr>
                      </w:pPr>
                      <w:r w:rsidRPr="00852957">
                        <w:rPr>
                          <w:rFonts w:ascii="TH SarabunPSK" w:hAnsi="TH SarabunPSK"/>
                          <w:b/>
                          <w:bCs/>
                          <w:sz w:val="32"/>
                          <w:cs/>
                        </w:rPr>
                        <w:t>ผู้เรียนสามารถเรียนรู้ได้อย่างมีประสิทธิผล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B76724" w:rsidRPr="00852957" w:rsidRDefault="00B76724" w:rsidP="00B7672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76724" w:rsidRPr="00FF68F9" w:rsidRDefault="00B76724" w:rsidP="00B76724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:rsidR="00B76724" w:rsidRDefault="00B76724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B76724" w:rsidRDefault="00B76724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FE7658" w:rsidRDefault="00FE7658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FE7658" w:rsidRPr="003B6AF0" w:rsidRDefault="00FE7658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FE7658" w:rsidRDefault="00FE7658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B76724" w:rsidRPr="00C87949" w:rsidRDefault="00B76724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>2</w:t>
      </w:r>
      <w:r w:rsidRPr="00C87949">
        <w:rPr>
          <w:rFonts w:ascii="TH SarabunPSK" w:hAnsi="TH SarabunPSK"/>
          <w:b/>
          <w:bCs/>
          <w:sz w:val="32"/>
          <w:cs/>
        </w:rPr>
        <w:t xml:space="preserve">. จำนวนสิ่งสนับสนุนการเรียนรู้ที่เพียงพอและเหมาะสมต่อการจัดการเรียนการสอน </w:t>
      </w:r>
    </w:p>
    <w:p w:rsidR="00B76724" w:rsidRPr="006E07D3" w:rsidRDefault="00B76724" w:rsidP="00B448E9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 w:rsidRPr="006E07D3">
        <w:rPr>
          <w:rFonts w:ascii="TH SarabunPSK" w:hAnsi="TH SarabunPSK"/>
          <w:b/>
          <w:bCs/>
          <w:color w:val="C00000"/>
          <w:sz w:val="32"/>
          <w:cs/>
        </w:rPr>
        <w:tab/>
      </w:r>
      <w:r w:rsidRPr="006E07D3">
        <w:rPr>
          <w:rFonts w:ascii="TH SarabunPSK" w:hAnsi="TH SarabunPSK"/>
          <w:sz w:val="32"/>
          <w:cs/>
        </w:rPr>
        <w:t>ในด้านจำนวนสิ่งสนับสนุนการเรียนรู้ ทางการบริหารหลักสูตรวิทยาศาสตรมหาบัณฑิต สาขาวิชา</w:t>
      </w:r>
      <w:r>
        <w:rPr>
          <w:rFonts w:ascii="TH SarabunPSK" w:hAnsi="TH SarabunPSK" w:hint="cs"/>
          <w:sz w:val="32"/>
          <w:cs/>
        </w:rPr>
        <w:t>การสอน</w:t>
      </w:r>
      <w:r w:rsidRPr="006E07D3">
        <w:rPr>
          <w:rFonts w:ascii="TH SarabunPSK" w:hAnsi="TH SarabunPSK"/>
          <w:sz w:val="32"/>
          <w:cs/>
        </w:rPr>
        <w:t>คณิตศาสตร์ ให้ความสำคัญต่อความพร้อมของสิ่งสนับสนุนการเรียนรู้ซึ่งเน้นไปที่ด้านเทคโนโลยี และ ด้านการจัดกิจกรรมส่งเสริมการเรียนรู้  โดยพิจารณาร่วมกับผลการประเมินความพึงพอใจของนักศึกษาและคณาจารย์</w:t>
      </w:r>
    </w:p>
    <w:p w:rsidR="00B76724" w:rsidRPr="006E07D3" w:rsidRDefault="00B76724" w:rsidP="00B448E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6E07D3">
        <w:rPr>
          <w:rFonts w:ascii="TH SarabunPSK" w:hAnsi="TH SarabunPSK"/>
          <w:sz w:val="32"/>
          <w:cs/>
        </w:rPr>
        <w:t>ซึ่งได้มีการปรับปรุงห้องเรียน มีห้องสำหรับทำวิจัยและการเรียนการสอนสำหรับนักศึกษา</w:t>
      </w:r>
      <w:r>
        <w:rPr>
          <w:rFonts w:ascii="TH SarabunPSK" w:hAnsi="TH SarabunPSK" w:hint="cs"/>
          <w:sz w:val="32"/>
          <w:cs/>
        </w:rPr>
        <w:t xml:space="preserve"> </w:t>
      </w:r>
      <w:r w:rsidRPr="006E07D3">
        <w:rPr>
          <w:rFonts w:ascii="TH SarabunPSK" w:hAnsi="TH SarabunPSK"/>
          <w:sz w:val="32"/>
          <w:cs/>
        </w:rPr>
        <w:t>ซึ่งมีสิ่งสนับสนุนการเรียนรู้ที่เหมาะสม เช่น ห้องสมุด คอมพิวเตอร์ ระบบ</w:t>
      </w:r>
      <w:r w:rsidRPr="006E07D3">
        <w:rPr>
          <w:rFonts w:ascii="TH SarabunPSK" w:hAnsi="TH SarabunPSK" w:hint="cs"/>
          <w:sz w:val="32"/>
          <w:cs/>
        </w:rPr>
        <w:t>อินเตอร์เน็</w:t>
      </w:r>
      <w:r w:rsidRPr="006E07D3">
        <w:rPr>
          <w:rFonts w:ascii="TH SarabunPSK" w:hAnsi="TH SarabunPSK"/>
          <w:sz w:val="32"/>
          <w:cs/>
        </w:rPr>
        <w:t>ตไร้สาย การบริการเทคโนโลยีสารสนเทศ  ฐานข้อมูลงานวิจัย</w:t>
      </w:r>
      <w:r w:rsidRPr="006E07D3">
        <w:rPr>
          <w:rFonts w:ascii="TH SarabunPSK" w:hAnsi="TH SarabunPSK"/>
          <w:sz w:val="32"/>
        </w:rPr>
        <w:t xml:space="preserve"> </w:t>
      </w:r>
      <w:r w:rsidRPr="006E07D3">
        <w:rPr>
          <w:rFonts w:ascii="TH SarabunPSK" w:hAnsi="TH SarabunPSK"/>
          <w:sz w:val="32"/>
          <w:cs/>
        </w:rPr>
        <w:t xml:space="preserve"> รวมทั้ง</w:t>
      </w:r>
      <w:r w:rsidRPr="006E07D3">
        <w:rPr>
          <w:rFonts w:ascii="TH SarabunPSK" w:hAnsi="TH SarabunPSK"/>
          <w:sz w:val="32"/>
        </w:rPr>
        <w:t xml:space="preserve"> </w:t>
      </w:r>
      <w:r w:rsidRPr="006E07D3">
        <w:rPr>
          <w:rFonts w:ascii="TH SarabunPSK" w:hAnsi="TH SarabunPSK"/>
          <w:sz w:val="32"/>
          <w:cs/>
        </w:rPr>
        <w:t xml:space="preserve">หนังสือ ตำรา เพื่อส่งเสริมและสนับสนุนให้นักศึกษาเกิดการพัฒนาทางการเรียนรู้อย่างมีประสิทธิภาพและประสิทธิผล </w:t>
      </w:r>
      <w:r>
        <w:rPr>
          <w:rFonts w:ascii="TH SarabunPSK" w:hAnsi="TH SarabunPSK" w:hint="cs"/>
          <w:sz w:val="32"/>
          <w:cs/>
        </w:rPr>
        <w:t>รวมถึงสร้างพื้นที่พักคอยเพิ่มเติมภายในภาควิชา เพื่อให้เกิดพื้นที่สำหรับการแลกเปลี่ยนเรียนรู้ซึ่งกันและกัน ทั้งนี้ ได้มีการจัดซื้อเครื่องฟอกอากาศ และติดตั้งแผ่นกรองอากาศในห้องเรียน และห้องพักนักศึกษา เพื่อป้องกันและแก้ไขปัญหาสภาวะมลภาวะทางอากาศในช่วงภาคฤดูร้อน อันจะนำมาสู่การสร้างสุขภาวะที่ดีของผู้เรียน และทำการจัดซื้อและติดตั้งโทรทัศน์ขนาดใหญ่ในห้องอ่านหนังสือกลุ่มย่อยของห้องสมุดภาควิชา และเปิดโอกาสให้นักศึกษาได้ใช้เพื่อการอภิปรายกลุ่มย่อย ฝึกซ้อมการนำเสนอ และสนับสนุนการเรียนรู้อื่น ๆ</w:t>
      </w:r>
    </w:p>
    <w:p w:rsidR="00B76724" w:rsidRPr="006E07D3" w:rsidRDefault="00B76724" w:rsidP="00B448E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  <w:cs/>
        </w:rPr>
      </w:pPr>
      <w:r w:rsidRPr="006E07D3">
        <w:rPr>
          <w:rFonts w:ascii="TH SarabunPSK" w:hAnsi="TH SarabunPSK"/>
          <w:sz w:val="32"/>
          <w:cs/>
        </w:rPr>
        <w:t xml:space="preserve">ทางหลักสูตรยังเตรียมความพร้อมในการส่งเสริมให้นักศึกษาไปนำเสนอผลงานทั้งในและต่างประเทศ ตามมาตรฐานผลการเรียนรู้ที่กำหนดตามกรอบมาตรฐานคุณวุฒิระดับอุดมศึกษา </w:t>
      </w:r>
      <w:r w:rsidRPr="006E07D3">
        <w:rPr>
          <w:rFonts w:ascii="TH SarabunPSK" w:hAnsi="TH SarabunPSK"/>
          <w:sz w:val="32"/>
        </w:rPr>
        <w:t xml:space="preserve"> </w:t>
      </w:r>
      <w:r w:rsidRPr="006E07D3">
        <w:rPr>
          <w:rFonts w:ascii="TH SarabunPSK" w:hAnsi="TH SarabunPSK"/>
          <w:sz w:val="32"/>
          <w:cs/>
        </w:rPr>
        <w:t>โดยสนับสนุนทั้งในด้านข่าวสารงานประชุมต่าง</w:t>
      </w:r>
      <w:r>
        <w:rPr>
          <w:rFonts w:ascii="TH SarabunPSK" w:hAnsi="TH SarabunPSK" w:hint="cs"/>
          <w:sz w:val="32"/>
          <w:cs/>
        </w:rPr>
        <w:t xml:space="preserve"> </w:t>
      </w:r>
      <w:r w:rsidRPr="006E07D3">
        <w:rPr>
          <w:rFonts w:ascii="TH SarabunPSK" w:hAnsi="TH SarabunPSK"/>
          <w:sz w:val="32"/>
          <w:cs/>
        </w:rPr>
        <w:t>ๆ และ งบประมาณ</w:t>
      </w:r>
    </w:p>
    <w:p w:rsidR="00B76724" w:rsidRDefault="00B76724" w:rsidP="00B448E9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6E07D3">
        <w:rPr>
          <w:rFonts w:ascii="TH SarabunPSK" w:hAnsi="TH SarabunPSK"/>
          <w:sz w:val="32"/>
          <w:cs/>
        </w:rPr>
        <w:tab/>
        <w:t xml:space="preserve">นอกจากการจัดหาสิ่งสนับสนุนการเรียนรู้แล้ว หลักสูตรยังมีการจัดโครงการสัมมนาร่วมกันระหว่างนักศึกษาและคณาจารย์ เพื่อประเมินสิ่งสนับสนุนการเรียนรู้ว่า เพียงพอ ทันสมัย เหมาะสม ตามความต้องการของนักศึกษา โดยหลักสูตรได้มีระบบในการปรับปรุงและบำรุงรักษาสิ่งสนับสนุนการเรียนรู้ เพื่อให้มีความทันสมัยและพร้อมใช้งานอยู่เสมอ </w:t>
      </w:r>
    </w:p>
    <w:p w:rsidR="00B76724" w:rsidRPr="006E07D3" w:rsidRDefault="00B76724" w:rsidP="00B7672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76724" w:rsidRPr="00C87949" w:rsidRDefault="00B76724" w:rsidP="00B76724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>3</w:t>
      </w:r>
      <w:r w:rsidRPr="00C87949">
        <w:rPr>
          <w:rFonts w:ascii="TH SarabunPSK" w:hAnsi="TH SarabunPSK"/>
          <w:b/>
          <w:bCs/>
          <w:sz w:val="32"/>
          <w:cs/>
        </w:rPr>
        <w:t xml:space="preserve">. กระบวนการปรับปรุงตามผลการประเมินความพึงพอใจของนักศึกษาและอาจารย์ต่อสิ่งสนับสนุนการเรียนรู้ </w:t>
      </w:r>
    </w:p>
    <w:p w:rsidR="00B76724" w:rsidRDefault="00B76724" w:rsidP="00B448E9">
      <w:pPr>
        <w:ind w:firstLine="720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sz w:val="32"/>
          <w:cs/>
        </w:rPr>
        <w:t>ในระหว่างภาคการศึกษา ทางคณะกรรมการบริหารหลักสูตรได้สอบถามความคิดเห็นของนักศึกษา และอาจารย์เกี่ยวกับสิ่งสนับสนุนการเรียนรู้ เพื่อที่ได้ปรับปรุงสิ่งสนับสนุนการเรียนรู้ได้อย่างมีประสิทธิภาพและทันท่วงทีในกรณีที่เป็นประเด็นเร่งด่วน และ</w:t>
      </w:r>
      <w:r w:rsidRPr="006E07D3">
        <w:rPr>
          <w:rFonts w:ascii="TH SarabunPSK" w:hAnsi="TH SarabunPSK"/>
          <w:sz w:val="32"/>
          <w:cs/>
        </w:rPr>
        <w:t>เมื่อสิ้นสุด</w:t>
      </w:r>
      <w:r>
        <w:rPr>
          <w:rFonts w:ascii="TH SarabunPSK" w:hAnsi="TH SarabunPSK" w:hint="cs"/>
          <w:sz w:val="32"/>
          <w:cs/>
        </w:rPr>
        <w:t>ปีการ</w:t>
      </w:r>
      <w:r w:rsidRPr="006E07D3">
        <w:rPr>
          <w:rFonts w:ascii="TH SarabunPSK" w:hAnsi="TH SarabunPSK"/>
          <w:sz w:val="32"/>
          <w:cs/>
        </w:rPr>
        <w:t>ศึกษาในทุกปีการศึกษา คณะกรรมการบริหารหลักสูตร</w:t>
      </w:r>
      <w:r w:rsidRPr="006E07D3">
        <w:rPr>
          <w:rFonts w:ascii="TH SarabunPSK" w:hAnsi="TH SarabunPSK"/>
          <w:cs/>
        </w:rPr>
        <w:t xml:space="preserve">จะทำหน้าที่ในการประเมินความพึงพอใจของนักศึกษาและอาจารย์ ในด้านสิ่งสนับสนุนการเรียนรู้ผ่านแบบประเมินที่ทางหลักสูตรจัดทำขึ้น และนำผลการประเมิน รวมถึงข้อเสนอแนะ หรือ ร้องเรียน จากนักศึกษามาเป็นข้อมูลในการปรับปรุงสิ่งสนับสนุนการเรียนรู้ ซึ่งในการทบทวนและหาแนวทางการปรับปรุงสิ่งสนับสนุนการเรียนรู้จะดำเนินการร่วมกัน ระหว่าง คณะกรรมการบริหารหลักสูตรและคณะกรรมการประจำภาค ภายใต้กรอบของงบประมาณประจำปี โดยพิจารณาถึงลำดับความสำคัญก่อนหลัง </w:t>
      </w:r>
    </w:p>
    <w:p w:rsidR="00580A70" w:rsidRPr="001F1686" w:rsidRDefault="00580A70" w:rsidP="00B448E9">
      <w:pPr>
        <w:ind w:firstLine="720"/>
        <w:jc w:val="thaiDistribute"/>
        <w:rPr>
          <w:rFonts w:ascii="TH SarabunPSK" w:hAnsi="TH SarabunPSK"/>
          <w:sz w:val="32"/>
          <w:cs/>
        </w:rPr>
      </w:pPr>
    </w:p>
    <w:tbl>
      <w:tblPr>
        <w:tblStyle w:val="TableGrid11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260"/>
        <w:gridCol w:w="1350"/>
        <w:gridCol w:w="1260"/>
      </w:tblGrid>
      <w:tr w:rsidR="00580A70" w:rsidRPr="00580A70" w:rsidTr="001E0A4F">
        <w:trPr>
          <w:trHeight w:val="359"/>
          <w:jc w:val="center"/>
        </w:trPr>
        <w:tc>
          <w:tcPr>
            <w:tcW w:w="5035" w:type="dxa"/>
            <w:vMerge w:val="restart"/>
            <w:vAlign w:val="center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80A70">
              <w:rPr>
                <w:rFonts w:ascii="TH SarabunPSK" w:hAnsi="TH SarabunPSK"/>
                <w:b/>
                <w:bCs/>
                <w:sz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3870" w:type="dxa"/>
            <w:gridSpan w:val="3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80A70">
              <w:rPr>
                <w:rFonts w:ascii="TH SarabunPSK" w:hAnsi="TH SarabunPSK"/>
                <w:b/>
                <w:bCs/>
                <w:sz w:val="32"/>
                <w:cs/>
              </w:rPr>
              <w:t>ค่าเฉลี่ยระดับความพึงพอใจ</w:t>
            </w:r>
          </w:p>
        </w:tc>
      </w:tr>
      <w:tr w:rsidR="00580A70" w:rsidRPr="00580A70" w:rsidTr="001E0A4F">
        <w:trPr>
          <w:trHeight w:val="143"/>
          <w:jc w:val="center"/>
        </w:trPr>
        <w:tc>
          <w:tcPr>
            <w:tcW w:w="5035" w:type="dxa"/>
            <w:vMerge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80A70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2559</w:t>
            </w:r>
          </w:p>
        </w:tc>
        <w:tc>
          <w:tcPr>
            <w:tcW w:w="135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80A70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2560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80A70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</w:t>
            </w:r>
            <w:r w:rsidRPr="00580A70">
              <w:rPr>
                <w:rFonts w:ascii="TH SarabunPSK" w:hAnsi="TH SarabunPSK"/>
                <w:b/>
                <w:bCs/>
                <w:sz w:val="32"/>
              </w:rPr>
              <w:t>61</w:t>
            </w:r>
          </w:p>
        </w:tc>
      </w:tr>
      <w:tr w:rsidR="00580A70" w:rsidRPr="00580A70" w:rsidTr="001E0A4F">
        <w:trPr>
          <w:trHeight w:val="359"/>
          <w:jc w:val="center"/>
        </w:trPr>
        <w:tc>
          <w:tcPr>
            <w:tcW w:w="5035" w:type="dxa"/>
          </w:tcPr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1. ด้านห้องเรียนและอุปกรณ์การศึกษา 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 xml:space="preserve">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ความเพียงพอของที่นั่งเรียน 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ห้องบรรยายมีสภาพและบรรยากาศเหมาะสมต่อการเรียน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ห้องปฏิบัติการมีสภาพและบรรยากาศเหมาะสมต่อการเรียน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ความเพียงพอของสื่อการเรียนการสอนและอุปกรณ์การศึกษา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คุณภาพของสื่อการเรียนการสอนและอุปกรณ์การศึกษา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4.85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4.31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4.38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4.23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4.00</w:t>
            </w:r>
          </w:p>
        </w:tc>
        <w:tc>
          <w:tcPr>
            <w:tcW w:w="1350" w:type="dxa"/>
          </w:tcPr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4.7</w:t>
            </w:r>
            <w:r w:rsidRPr="00580A70">
              <w:rPr>
                <w:rFonts w:ascii="TH SarabunPSK" w:hAnsi="TH SarabunPSK"/>
                <w:sz w:val="32"/>
              </w:rPr>
              <w:t>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</w:t>
            </w:r>
            <w:r w:rsidRPr="00580A70">
              <w:rPr>
                <w:rFonts w:ascii="TH SarabunPSK" w:hAnsi="TH SarabunPSK"/>
                <w:sz w:val="32"/>
              </w:rPr>
              <w:t>50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4.6</w:t>
            </w:r>
            <w:r w:rsidRPr="00580A70">
              <w:rPr>
                <w:rFonts w:ascii="TH SarabunPSK" w:hAnsi="TH SarabunPSK"/>
                <w:sz w:val="32"/>
              </w:rPr>
              <w:t>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</w:t>
            </w:r>
            <w:r w:rsidRPr="00580A70">
              <w:rPr>
                <w:rFonts w:ascii="TH SarabunPSK" w:hAnsi="TH SarabunPSK"/>
                <w:sz w:val="32"/>
              </w:rPr>
              <w:t>40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</w:rPr>
              <w:t>4.30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5.00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4.50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4.83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5.00</w:t>
            </w: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4.00</w:t>
            </w:r>
          </w:p>
        </w:tc>
      </w:tr>
      <w:tr w:rsidR="00580A70" w:rsidRPr="00580A70" w:rsidTr="001E0A4F">
        <w:trPr>
          <w:trHeight w:val="359"/>
          <w:jc w:val="center"/>
        </w:trPr>
        <w:tc>
          <w:tcPr>
            <w:tcW w:w="5035" w:type="dxa"/>
          </w:tcPr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2. ด้านระบบอินเตอร์เน็ต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 xml:space="preserve">-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การครอบคลุมพื้นที่ของระบบอินเตอร์เน็ตไร้สาย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</w:t>
            </w: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ระบบอินเตอร์เน็ตมีความเสถียร/ประสิทธิภาพ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</w:rPr>
              <w:t>4.00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</w:rPr>
              <w:t>4.00</w:t>
            </w:r>
          </w:p>
        </w:tc>
        <w:tc>
          <w:tcPr>
            <w:tcW w:w="135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3.90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3.80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4.67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4.00</w:t>
            </w:r>
          </w:p>
        </w:tc>
      </w:tr>
      <w:tr w:rsidR="00580A70" w:rsidRPr="00580A70" w:rsidTr="001E0A4F">
        <w:trPr>
          <w:trHeight w:val="359"/>
          <w:jc w:val="center"/>
        </w:trPr>
        <w:tc>
          <w:tcPr>
            <w:tcW w:w="5035" w:type="dxa"/>
          </w:tcPr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3. ด้านวิชาการและกิจการนักศึกษา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 xml:space="preserve">-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บริการวิชาการ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โครงการอบรมพัฒนาคุณภาพนักศึกษา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การประสานงานกับภาครัฐ/ภาคเอกชนในการดูงานหรือฝึกงาน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การให้ข้อมูลด้านการสมัครงานและศึกษาต่อ 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4.15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4.00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3.77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3.77</w:t>
            </w:r>
          </w:p>
        </w:tc>
        <w:tc>
          <w:tcPr>
            <w:tcW w:w="135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4.00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4.30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4.00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3.90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4.83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4.50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4.67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4.33</w:t>
            </w:r>
          </w:p>
        </w:tc>
      </w:tr>
      <w:tr w:rsidR="00580A70" w:rsidRPr="00580A70" w:rsidTr="001E0A4F">
        <w:trPr>
          <w:trHeight w:val="359"/>
          <w:jc w:val="center"/>
        </w:trPr>
        <w:tc>
          <w:tcPr>
            <w:tcW w:w="5035" w:type="dxa"/>
          </w:tcPr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 ด้านการบริการด้านสาธารณูปโภค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 xml:space="preserve">-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ความเพียงพอต่อแสงสว่างในอาคาร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ความปลอดภัยของระบบไฟฟ้า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ระบบรักษาความปลอดภัยในจุดต่าง</w:t>
            </w:r>
            <w:r w:rsidRPr="00580A70"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 xml:space="preserve">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ๆ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 xml:space="preserve">-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ระบบการกำจัดของเสีย 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 xml:space="preserve">- 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ระบบและอุปกรณ์ป้องกันอัคคีภัย</w:t>
            </w:r>
          </w:p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cs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lang w:eastAsia="zh-CN"/>
              </w:rPr>
              <w:t>-</w:t>
            </w: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การให้บริการห้องสุขาที่ถูกสุขอนามัย 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4.08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4.31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3.85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3.69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4.00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3.15</w:t>
            </w:r>
          </w:p>
        </w:tc>
        <w:tc>
          <w:tcPr>
            <w:tcW w:w="135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4.50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4.30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3.90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4.10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4.00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3.90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4.33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4.33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3.83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4.50</w:t>
            </w:r>
          </w:p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4.00</w:t>
            </w:r>
          </w:p>
          <w:p w:rsidR="00580A70" w:rsidRPr="00580A70" w:rsidRDefault="00580A70" w:rsidP="00580A70">
            <w:pPr>
              <w:contextualSpacing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 xml:space="preserve">    4.00</w:t>
            </w:r>
          </w:p>
        </w:tc>
      </w:tr>
      <w:tr w:rsidR="00580A70" w:rsidRPr="00580A70" w:rsidTr="001E0A4F">
        <w:trPr>
          <w:trHeight w:val="359"/>
          <w:jc w:val="center"/>
        </w:trPr>
        <w:tc>
          <w:tcPr>
            <w:tcW w:w="5035" w:type="dxa"/>
          </w:tcPr>
          <w:p w:rsidR="00580A70" w:rsidRPr="00580A70" w:rsidRDefault="00580A70" w:rsidP="00580A70">
            <w:pPr>
              <w:jc w:val="both"/>
              <w:rPr>
                <w:rFonts w:ascii="TH SarabunPSK" w:eastAsia="Cordia New" w:hAnsi="TH SarabunPSK"/>
                <w:sz w:val="32"/>
                <w:cs/>
                <w:lang w:eastAsia="zh-CN"/>
              </w:rPr>
            </w:pPr>
            <w:r w:rsidRPr="00580A70">
              <w:rPr>
                <w:rFonts w:ascii="TH SarabunPSK" w:eastAsia="Cordia New" w:hAnsi="TH SarabunPSK"/>
                <w:sz w:val="32"/>
                <w:cs/>
                <w:lang w:eastAsia="zh-CN"/>
              </w:rPr>
              <w:t>ความพึงพอใจของนักศึกษาในภาพรวม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4.01</w:t>
            </w:r>
          </w:p>
        </w:tc>
        <w:tc>
          <w:tcPr>
            <w:tcW w:w="135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580A70">
              <w:rPr>
                <w:rFonts w:ascii="TH SarabunPSK" w:hAnsi="TH SarabunPSK"/>
                <w:sz w:val="32"/>
                <w:cs/>
              </w:rPr>
              <w:t>4.15</w:t>
            </w:r>
          </w:p>
        </w:tc>
        <w:tc>
          <w:tcPr>
            <w:tcW w:w="1260" w:type="dxa"/>
          </w:tcPr>
          <w:p w:rsidR="00580A70" w:rsidRPr="00580A70" w:rsidRDefault="00580A70" w:rsidP="00580A70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 w:rsidRPr="00580A70">
              <w:rPr>
                <w:rFonts w:ascii="TH SarabunPSK" w:hAnsi="TH SarabunPSK" w:hint="cs"/>
                <w:sz w:val="32"/>
                <w:cs/>
              </w:rPr>
              <w:t>4.43</w:t>
            </w:r>
          </w:p>
        </w:tc>
      </w:tr>
    </w:tbl>
    <w:p w:rsidR="00580A70" w:rsidRPr="00580A70" w:rsidRDefault="00580A70" w:rsidP="00580A70">
      <w:pPr>
        <w:ind w:firstLine="720"/>
        <w:jc w:val="thaiDistribute"/>
        <w:rPr>
          <w:rFonts w:ascii="TH SarabunPSK" w:eastAsia="Cordia New" w:hAnsi="TH SarabunPSK"/>
          <w:sz w:val="32"/>
          <w:lang w:eastAsia="zh-CN"/>
        </w:rPr>
      </w:pPr>
      <w:r w:rsidRPr="00580A70">
        <w:rPr>
          <w:rFonts w:ascii="TH SarabunPSK" w:hAnsi="TH SarabunPSK"/>
          <w:color w:val="000000"/>
          <w:sz w:val="32"/>
          <w:cs/>
        </w:rPr>
        <w:t>จากผลการประเมินความพึงพอใจของนักศึกษาต่อสิ่งสนับสนุนการเรียนรู้พบว่า</w:t>
      </w:r>
      <w:r w:rsidRPr="00580A70">
        <w:rPr>
          <w:rFonts w:ascii="TH SarabunPSK" w:hAnsi="TH SarabunPSK" w:hint="cs"/>
          <w:color w:val="000000"/>
          <w:sz w:val="32"/>
          <w:cs/>
        </w:rPr>
        <w:t xml:space="preserve"> </w:t>
      </w:r>
      <w:r w:rsidRPr="00580A70">
        <w:rPr>
          <w:rFonts w:ascii="TH SarabunPSK" w:hAnsi="TH SarabunPSK"/>
          <w:color w:val="000000"/>
          <w:sz w:val="32"/>
          <w:cs/>
        </w:rPr>
        <w:t>ความพึงพอ</w:t>
      </w:r>
      <w:r w:rsidRPr="00580A70">
        <w:rPr>
          <w:rFonts w:ascii="TH SarabunPSK" w:hAnsi="TH SarabunPSK" w:hint="cs"/>
          <w:color w:val="000000"/>
          <w:sz w:val="32"/>
          <w:cs/>
        </w:rPr>
        <w:t>ใจในภาพรวม</w:t>
      </w:r>
      <w:r w:rsidRPr="00580A70">
        <w:rPr>
          <w:rFonts w:ascii="TH SarabunPSK" w:hAnsi="TH SarabunPSK"/>
          <w:color w:val="000000"/>
          <w:sz w:val="32"/>
          <w:cs/>
        </w:rPr>
        <w:t>มีค่าเพิ่มขึ้น</w:t>
      </w:r>
      <w:r w:rsidRPr="00580A70">
        <w:rPr>
          <w:rFonts w:ascii="TH SarabunPSK" w:hAnsi="TH SarabunPSK" w:hint="cs"/>
          <w:color w:val="000000"/>
          <w:sz w:val="32"/>
          <w:cs/>
        </w:rPr>
        <w:t>กว่า</w:t>
      </w:r>
      <w:r w:rsidRPr="00580A70">
        <w:rPr>
          <w:rFonts w:ascii="TH SarabunPSK" w:hAnsi="TH SarabunPSK"/>
          <w:color w:val="000000"/>
          <w:sz w:val="32"/>
          <w:cs/>
        </w:rPr>
        <w:t xml:space="preserve">ปีการศึกษา </w:t>
      </w:r>
      <w:r w:rsidRPr="00580A70">
        <w:rPr>
          <w:rFonts w:ascii="TH SarabunPSK" w:hAnsi="TH SarabunPSK"/>
          <w:color w:val="000000"/>
          <w:sz w:val="32"/>
        </w:rPr>
        <w:t xml:space="preserve">2560 </w:t>
      </w:r>
      <w:r w:rsidRPr="00580A70">
        <w:rPr>
          <w:rFonts w:ascii="TH SarabunPSK" w:hAnsi="TH SarabunPSK"/>
          <w:color w:val="000000"/>
          <w:sz w:val="32"/>
          <w:cs/>
        </w:rPr>
        <w:t>นั่นแสดงให้เห็นว่าทางภาควิชาได้มีการพัฒนาปรับปรุงแก้ไขสิ่งสนับสนุนการเรียนรู้ให้เหมาะสมกับนักศึกษา อย่างไรก็ตามความพึงพอใจในด้านระบบรักษาความปลอดภัยในจุดต่าง</w:t>
      </w:r>
      <w:r w:rsidRPr="00580A70">
        <w:rPr>
          <w:rFonts w:ascii="TH SarabunPSK" w:hAnsi="TH SarabunPSK" w:hint="cs"/>
          <w:color w:val="000000"/>
          <w:sz w:val="32"/>
          <w:cs/>
        </w:rPr>
        <w:t xml:space="preserve"> </w:t>
      </w:r>
      <w:r w:rsidRPr="00580A70">
        <w:rPr>
          <w:rFonts w:ascii="TH SarabunPSK" w:hAnsi="TH SarabunPSK"/>
          <w:color w:val="000000"/>
          <w:sz w:val="32"/>
          <w:cs/>
        </w:rPr>
        <w:t>ๆ</w:t>
      </w:r>
      <w:r w:rsidRPr="00580A70">
        <w:rPr>
          <w:rFonts w:ascii="TH SarabunPSK" w:hAnsi="TH SarabunPSK" w:hint="cs"/>
          <w:color w:val="000000"/>
          <w:sz w:val="32"/>
          <w:cs/>
        </w:rPr>
        <w:t xml:space="preserve"> </w:t>
      </w:r>
      <w:r w:rsidRPr="00580A70">
        <w:rPr>
          <w:rFonts w:ascii="TH SarabunPSK" w:hAnsi="TH SarabunPSK"/>
          <w:color w:val="000000"/>
          <w:sz w:val="32"/>
          <w:cs/>
        </w:rPr>
        <w:t>มีค่า</w:t>
      </w:r>
      <w:r w:rsidRPr="00580A70">
        <w:rPr>
          <w:rFonts w:ascii="TH SarabunPSK" w:hAnsi="TH SarabunPSK" w:hint="cs"/>
          <w:color w:val="000000"/>
          <w:sz w:val="32"/>
          <w:cs/>
        </w:rPr>
        <w:t>ไม่ดีขึ้น</w:t>
      </w:r>
      <w:r w:rsidRPr="00580A70">
        <w:rPr>
          <w:rFonts w:ascii="TH SarabunPSK" w:hAnsi="TH SarabunPSK"/>
          <w:color w:val="000000"/>
          <w:sz w:val="32"/>
          <w:cs/>
        </w:rPr>
        <w:t xml:space="preserve">จากปีการศึกษา </w:t>
      </w:r>
      <w:r w:rsidRPr="00580A70">
        <w:rPr>
          <w:rFonts w:ascii="TH SarabunPSK" w:hAnsi="TH SarabunPSK"/>
          <w:color w:val="000000"/>
          <w:sz w:val="32"/>
        </w:rPr>
        <w:t>2560</w:t>
      </w:r>
      <w:r w:rsidRPr="00580A70">
        <w:rPr>
          <w:rFonts w:ascii="TH SarabunPSK" w:hAnsi="TH SarabunPSK"/>
          <w:color w:val="000000"/>
          <w:sz w:val="32"/>
          <w:cs/>
        </w:rPr>
        <w:t xml:space="preserve">  </w:t>
      </w:r>
      <w:r w:rsidRPr="00580A70">
        <w:rPr>
          <w:rFonts w:ascii="TH SarabunPSK" w:hAnsi="TH SarabunPSK" w:hint="cs"/>
          <w:color w:val="000000"/>
          <w:sz w:val="32"/>
          <w:cs/>
        </w:rPr>
        <w:t>และความพึงพอใจในด้าน</w:t>
      </w:r>
      <w:r w:rsidRPr="00580A70">
        <w:rPr>
          <w:rFonts w:ascii="TH SarabunPSK" w:eastAsia="Cordia New" w:hAnsi="TH SarabunPSK"/>
          <w:sz w:val="32"/>
          <w:cs/>
          <w:lang w:eastAsia="zh-CN"/>
        </w:rPr>
        <w:t>คุณภาพของสื่อการเรียนการสอนและอุปกรณ์การศึกษา</w:t>
      </w:r>
      <w:r w:rsidRPr="00580A70">
        <w:rPr>
          <w:rFonts w:ascii="TH SarabunPSK" w:eastAsia="Cordia New" w:hAnsi="TH SarabunPSK" w:hint="cs"/>
          <w:sz w:val="32"/>
          <w:cs/>
          <w:lang w:eastAsia="zh-CN"/>
        </w:rPr>
        <w:t xml:space="preserve">มีค่าลดลง อาจสืบเนื่องจากความเสื่อมสภาพของระบบและอุปกรณ์ </w:t>
      </w:r>
      <w:r w:rsidRPr="00580A70">
        <w:rPr>
          <w:rFonts w:ascii="TH SarabunPSK" w:hAnsi="TH SarabunPSK"/>
          <w:color w:val="000000"/>
          <w:sz w:val="32"/>
          <w:cs/>
        </w:rPr>
        <w:t>ซึ่งทางภาควิชาต้องดำเนินการแก้ไขโดยประสานงานกับฝ่าย</w:t>
      </w:r>
      <w:r w:rsidRPr="00580A70">
        <w:rPr>
          <w:rFonts w:ascii="TH SarabunPSK" w:hAnsi="TH SarabunPSK" w:hint="cs"/>
          <w:color w:val="000000"/>
          <w:sz w:val="32"/>
          <w:cs/>
        </w:rPr>
        <w:t>ที่เกี่ยวข้อง</w:t>
      </w:r>
      <w:r w:rsidRPr="00580A70">
        <w:rPr>
          <w:rFonts w:ascii="TH SarabunPSK" w:hAnsi="TH SarabunPSK"/>
          <w:color w:val="000000"/>
          <w:sz w:val="32"/>
          <w:cs/>
        </w:rPr>
        <w:t>ต่อไป</w:t>
      </w:r>
    </w:p>
    <w:p w:rsidR="00B76724" w:rsidRPr="00EC7CF4" w:rsidRDefault="00B76724" w:rsidP="00B7672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คะแนนที่ได้เท่ากับ.................3...............................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Pr="00C87949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AB2E0A" wp14:editId="3C12000A">
                <wp:simplePos x="0" y="0"/>
                <wp:positionH relativeFrom="column">
                  <wp:posOffset>327804</wp:posOffset>
                </wp:positionH>
                <wp:positionV relativeFrom="paragraph">
                  <wp:posOffset>-77638</wp:posOffset>
                </wp:positionV>
                <wp:extent cx="5089585" cy="379047"/>
                <wp:effectExtent l="57150" t="38100" r="73025" b="9779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5" cy="3790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BEE0" id="Rounded Rectangle 320" o:spid="_x0000_s1026" style="position:absolute;margin-left:25.8pt;margin-top:-6.1pt;width:400.75pt;height:29.8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87949">
        <w:rPr>
          <w:rFonts w:ascii="TH SarabunPSK" w:hAnsi="TH SarabunPSK"/>
          <w:b/>
          <w:bCs/>
          <w:sz w:val="36"/>
          <w:szCs w:val="36"/>
          <w:cs/>
        </w:rPr>
        <w:t xml:space="preserve"> ข้อคิดเห็น และข้อเสนอแนะเกี่ยวกับคุณภาพหลักสูตรจากผู้ประเมิน</w:t>
      </w:r>
    </w:p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970451" w:rsidRPr="003C2D2A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3C2D2A">
        <w:rPr>
          <w:rFonts w:ascii="TH SarabunPSK" w:hAnsi="TH SarabunPSK" w:hint="cs"/>
          <w:b/>
          <w:bCs/>
          <w:sz w:val="32"/>
          <w:cs/>
        </w:rPr>
        <w:t xml:space="preserve">ข้อมูลประเมิน </w:t>
      </w:r>
      <w:r w:rsidR="0035658E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3C2D2A">
        <w:rPr>
          <w:rFonts w:ascii="TH SarabunPSK" w:hAnsi="TH SarabunPSK" w:hint="cs"/>
          <w:b/>
          <w:bCs/>
          <w:sz w:val="32"/>
          <w:cs/>
        </w:rPr>
        <w:t xml:space="preserve">ณ </w:t>
      </w:r>
      <w:r w:rsidR="0035658E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3C2D2A">
        <w:rPr>
          <w:rFonts w:ascii="TH SarabunPSK" w:hAnsi="TH SarabunPSK" w:hint="cs"/>
          <w:b/>
          <w:bCs/>
          <w:sz w:val="32"/>
          <w:cs/>
        </w:rPr>
        <w:t xml:space="preserve">วันที่ </w:t>
      </w:r>
      <w:r w:rsidR="0035658E">
        <w:rPr>
          <w:rFonts w:ascii="TH SarabunPSK" w:hAnsi="TH SarabunPSK" w:hint="cs"/>
          <w:b/>
          <w:bCs/>
          <w:sz w:val="32"/>
          <w:cs/>
        </w:rPr>
        <w:t xml:space="preserve"> 17  ตุลาคม  2561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10"/>
        <w:gridCol w:w="3375"/>
        <w:gridCol w:w="2880"/>
      </w:tblGrid>
      <w:tr w:rsidR="00867230" w:rsidRPr="00C87949" w:rsidTr="001E0A4F">
        <w:tc>
          <w:tcPr>
            <w:tcW w:w="3010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375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80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230" w:rsidRPr="00C87949" w:rsidTr="001E0A4F">
        <w:tc>
          <w:tcPr>
            <w:tcW w:w="3010" w:type="dxa"/>
          </w:tcPr>
          <w:p w:rsidR="0035658E" w:rsidRPr="0035658E" w:rsidRDefault="0035658E" w:rsidP="00CB6916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35658E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2 บัณฑิต</w:t>
            </w:r>
          </w:p>
          <w:p w:rsidR="00970451" w:rsidRPr="00C87949" w:rsidRDefault="0035658E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 ควรผลักดันให้นักศึกษาได้ตีพิมพ์ผลงานในฐานข้อมูลระดับที่สูงขึ้น โดยใช้ประโยชน์จากคณาจารย์ในหลักสูตรที่มีคุณภาพสูงอยู่แล้ว และเชื่อมโยงกับศูนย์ความเป็นเลิศ</w:t>
            </w:r>
          </w:p>
        </w:tc>
        <w:tc>
          <w:tcPr>
            <w:tcW w:w="3375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87BCA" w:rsidRPr="00C87949" w:rsidRDefault="00987BCA" w:rsidP="00987BCA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 ภาควิชาฯ ให้การสนับสนุนนักศึกษาร่วมกับอาจารย์ที่ปรึกษาวิทยานิพนธ์ส่งผลงานไปตีพิมพ์ในวารสารที่อยู่ในฐานข้อมูลสากล โดยมีงบประมาณสนับสนุนจากศูนย์ความเป็นเลิศทางคณิตศาสตร์ และจากงบค่าธรรมเนียมพิเศษระดับบัณฑิตศึกษา</w:t>
            </w:r>
          </w:p>
        </w:tc>
        <w:tc>
          <w:tcPr>
            <w:tcW w:w="2880" w:type="dxa"/>
          </w:tcPr>
          <w:p w:rsidR="00970451" w:rsidRPr="001E0A4F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87BCA" w:rsidRPr="00987BCA" w:rsidRDefault="00987BCA" w:rsidP="00B6571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 หลักสูตร/ภาควิชา</w:t>
            </w:r>
            <w:r w:rsidR="00B6571D">
              <w:rPr>
                <w:rFonts w:ascii="TH SarabunPSK" w:hAnsi="TH SarabunPSK" w:hint="cs"/>
                <w:sz w:val="32"/>
                <w:cs/>
              </w:rPr>
              <w:t xml:space="preserve"> วางแผนจัดให้นักศึกษาฝึกการทำวิจัยผ่านกระบวนวิชาสัมมนา </w:t>
            </w:r>
          </w:p>
        </w:tc>
      </w:tr>
      <w:tr w:rsidR="00867230" w:rsidRPr="00C87949" w:rsidTr="001E0A4F">
        <w:tc>
          <w:tcPr>
            <w:tcW w:w="3010" w:type="dxa"/>
          </w:tcPr>
          <w:p w:rsidR="0035658E" w:rsidRPr="006B3EC2" w:rsidRDefault="0035658E" w:rsidP="00CB6916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6B3EC2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3 นักศึกษา</w:t>
            </w:r>
          </w:p>
          <w:p w:rsidR="00970451" w:rsidRDefault="0035658E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 การเสริมทักษะการเรียนรู้ในศตวรรษที่ 21 ควรมีความสอดคล้องกับการทำงานของบัณฑิต หรือเพิ่มทักษะของบัณฑิตที่พึงประสงค์ของหลักสูตร </w:t>
            </w:r>
          </w:p>
          <w:p w:rsidR="0098286C" w:rsidRPr="00C87949" w:rsidRDefault="001E0A4F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  <w:r w:rsidR="006B3EC2">
              <w:rPr>
                <w:rFonts w:ascii="TH SarabunPSK" w:hAnsi="TH SarabunPSK" w:hint="cs"/>
                <w:sz w:val="32"/>
                <w:cs/>
              </w:rPr>
              <w:t>. ควรมีการประเมินกระบวนการที่ชัดเจน</w:t>
            </w:r>
          </w:p>
        </w:tc>
        <w:tc>
          <w:tcPr>
            <w:tcW w:w="3375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3B6AF0" w:rsidRPr="00C87949" w:rsidRDefault="003B6AF0" w:rsidP="003B6AF0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- ภาควิชาฯ ได้เสริมทักษะการเรียนรู้ ผ่านการเรียนการสอนในวิชาต่างๆ และกระบวนวิชาสัมมนา  โดยเฉพาะการประยุกต์ใช้ความรู้  การทำงานเป็นทีม  ความรับผิดชอบต่องานที่ได้รับมอบหมาย รวมถึงการแบ่งปันประสบการณ์ของอาจารย์ในด้านต่างๆ</w:t>
            </w:r>
          </w:p>
        </w:tc>
        <w:tc>
          <w:tcPr>
            <w:tcW w:w="288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3B6AF0" w:rsidRPr="00C87949" w:rsidRDefault="003B6AF0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ภาควิชาได้ดำเนินการปรับปรุงการการรายงาน ในแบบรายงานผลการดำเนินงานของหลักสูตร ปี 2562 และจะพยายามประเมินกระบวนการให้ชัดเจนมากขึ้น</w:t>
            </w:r>
          </w:p>
        </w:tc>
      </w:tr>
      <w:tr w:rsidR="00867230" w:rsidRPr="00C87949" w:rsidTr="001E0A4F">
        <w:tc>
          <w:tcPr>
            <w:tcW w:w="3010" w:type="dxa"/>
          </w:tcPr>
          <w:p w:rsidR="00970451" w:rsidRPr="006B3EC2" w:rsidRDefault="006B3EC2" w:rsidP="00CB6916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6B3EC2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4</w:t>
            </w:r>
          </w:p>
          <w:p w:rsidR="006B3EC2" w:rsidRDefault="006B3EC2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 การส่งเสริมและพัฒนาอาจารย์ประจำหลักสูตร ต้องมุ่งเน้นที่อาจารย์ประจำหลักสูตร</w:t>
            </w:r>
          </w:p>
          <w:p w:rsidR="006B3EC2" w:rsidRPr="006B3EC2" w:rsidRDefault="006B3EC2" w:rsidP="00CF1E37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 ควรต้องแสดงวิธีการประเมินกระบวนการ ผลที่ได้จากการประเมิน และการดำเนิน</w:t>
            </w:r>
            <w:r w:rsidR="00867230">
              <w:rPr>
                <w:rFonts w:ascii="TH SarabunPSK" w:hAnsi="TH SarabunPSK" w:hint="cs"/>
                <w:sz w:val="32"/>
                <w:cs/>
              </w:rPr>
              <w:t>การปรับปรุงตามผลการประเมินให้เห็นอย่างชัดเจน</w:t>
            </w:r>
          </w:p>
        </w:tc>
        <w:tc>
          <w:tcPr>
            <w:tcW w:w="3375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CF1E37" w:rsidRPr="00CF1E37" w:rsidRDefault="00CF1E37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ภาควิชาฯ จัดทำแผนพัฒนาอาจารย์ประจำหลักสูตรร่วมกับคณะ และมหาวิทยาลัยในอบรมเชิงปฏิบัติการต่างๆ ที่จัดโดยสำนักพัฒนาคุณภาพการศึกษา</w:t>
            </w:r>
          </w:p>
        </w:tc>
        <w:tc>
          <w:tcPr>
            <w:tcW w:w="2880" w:type="dxa"/>
          </w:tcPr>
          <w:p w:rsidR="00970451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CF1E37" w:rsidRPr="00CF1E37" w:rsidRDefault="00CF1E37" w:rsidP="00CB6916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หลักสูตรได้ประเมินกระบวนการ โดยพยายามทำให้ครอบคลุมมากขึ้น</w:t>
            </w:r>
          </w:p>
        </w:tc>
      </w:tr>
      <w:tr w:rsidR="00CF1E37" w:rsidRPr="00C87949" w:rsidTr="001E0A4F">
        <w:tc>
          <w:tcPr>
            <w:tcW w:w="3010" w:type="dxa"/>
          </w:tcPr>
          <w:p w:rsidR="00CF1E37" w:rsidRPr="00867230" w:rsidRDefault="00CF1E37" w:rsidP="00CF1E37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867230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6</w:t>
            </w:r>
          </w:p>
          <w:p w:rsidR="00CF1E37" w:rsidRDefault="001E0A4F" w:rsidP="00CF1E37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  <w:r w:rsidR="00CF1E37">
              <w:rPr>
                <w:rFonts w:ascii="TH SarabunPSK" w:hAnsi="TH SarabunPSK" w:hint="cs"/>
                <w:sz w:val="32"/>
                <w:cs/>
              </w:rPr>
              <w:t>. ควรนำเสนอการประเมินกระบวนการในการจัดหาสิ่งสนับสนุนการเรียนรู้ให้ชัดเจนขึ้น</w:t>
            </w:r>
          </w:p>
          <w:p w:rsidR="00CF1E37" w:rsidRPr="00867230" w:rsidRDefault="001E0A4F" w:rsidP="00CF1E37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  <w:r w:rsidR="00CF1E37">
              <w:rPr>
                <w:rFonts w:ascii="TH SarabunPSK" w:hAnsi="TH SarabunPSK" w:hint="cs"/>
                <w:sz w:val="32"/>
                <w:cs/>
              </w:rPr>
              <w:t>. ควรนำเสนอข้อมูลการดำเนินการปรับปรุงแก้ไขที่เป็นรูปธรรม</w:t>
            </w:r>
          </w:p>
        </w:tc>
        <w:tc>
          <w:tcPr>
            <w:tcW w:w="3375" w:type="dxa"/>
          </w:tcPr>
          <w:p w:rsidR="00CF1E37" w:rsidRPr="00C87949" w:rsidRDefault="00CF1E37" w:rsidP="00CF1E37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80" w:type="dxa"/>
          </w:tcPr>
          <w:p w:rsidR="00CF1E37" w:rsidRDefault="00CF1E37" w:rsidP="00CF1E37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CF1E37" w:rsidRPr="00C87949" w:rsidRDefault="00CF1E37" w:rsidP="00CF1E37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ภาควิชาฯ จะปรับปรุงในการรายงานให้ชัดเจนมากขึ้น</w:t>
            </w:r>
          </w:p>
        </w:tc>
      </w:tr>
    </w:tbl>
    <w:p w:rsidR="00867230" w:rsidRDefault="00867230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สรุปการประเมินหลักสูตร</w:t>
      </w:r>
    </w:p>
    <w:p w:rsidR="00970451" w:rsidRPr="00C87949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70451" w:rsidRPr="00C06D0C" w:rsidRDefault="00970451" w:rsidP="00970451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/>
          <w:b/>
          <w:bCs/>
          <w:sz w:val="32"/>
          <w:cs/>
        </w:rPr>
        <w:t xml:space="preserve">การประเมินจากผู้ที่สำเร็จการศึกษา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970451" w:rsidRPr="00C87949" w:rsidTr="00CB6916">
        <w:tc>
          <w:tcPr>
            <w:tcW w:w="4621" w:type="dxa"/>
          </w:tcPr>
          <w:p w:rsidR="00970451" w:rsidRPr="00C06D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970451" w:rsidRPr="00C06D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970451" w:rsidRPr="00C87949" w:rsidTr="00CB6916">
        <w:trPr>
          <w:trHeight w:val="1018"/>
        </w:trPr>
        <w:tc>
          <w:tcPr>
            <w:tcW w:w="4621" w:type="dxa"/>
          </w:tcPr>
          <w:p w:rsidR="00EB4229" w:rsidRPr="00CF344F" w:rsidRDefault="00EB4229" w:rsidP="00CB6916">
            <w:pPr>
              <w:contextualSpacing/>
              <w:rPr>
                <w:rFonts w:ascii="TH SarabunPSK" w:hAnsi="TH SarabunPSK"/>
                <w:sz w:val="32"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>- ควรเพิ่มหลักสูตรในระดับที่สูงกว่าปริญญาโท</w:t>
            </w:r>
          </w:p>
          <w:p w:rsidR="00970451" w:rsidRPr="00C87949" w:rsidRDefault="00EB4229" w:rsidP="00CB6916">
            <w:pPr>
              <w:contextualSpacing/>
              <w:rPr>
                <w:rFonts w:ascii="TH SarabunPSK" w:hAnsi="TH SarabunPSK"/>
                <w:sz w:val="32"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 xml:space="preserve">- </w:t>
            </w:r>
            <w:r w:rsidR="00222299" w:rsidRPr="00CF344F">
              <w:rPr>
                <w:rFonts w:ascii="TH SarabunPSK" w:hAnsi="TH SarabunPSK" w:hint="cs"/>
                <w:sz w:val="32"/>
                <w:cs/>
              </w:rPr>
              <w:t>อยากให้เพิ่มหลักสูตรในระดับที่สูงกว่าปริญญาโท</w:t>
            </w:r>
            <w:r w:rsidRPr="00CF344F"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970451" w:rsidRPr="00C87949" w:rsidRDefault="00CF344F" w:rsidP="009205FB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 </w:t>
            </w:r>
            <w:r w:rsidR="009205FB">
              <w:rPr>
                <w:rFonts w:ascii="TH SarabunPSK" w:hAnsi="TH SarabunPSK" w:hint="cs"/>
                <w:sz w:val="32"/>
                <w:cs/>
              </w:rPr>
              <w:t xml:space="preserve">หลักสูตรการสอนฯ เน้นการเพิ่มศักยภาพทางคณิตศาสตร์ให้ผู้เรียนมีความรู้ทางด้านคณิตศาสตร์และการวิจัยในห้องเรียน สามารถนำไปสอนในระดับมัธยมศึกษาได้ 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AE2FAF">
              <w:rPr>
                <w:rFonts w:ascii="TH SarabunPSK" w:hAnsi="TH SarabunPSK" w:hint="cs"/>
                <w:sz w:val="32"/>
                <w:cs/>
              </w:rPr>
              <w:t>หลักสูตรฯ จึงยังไม่เห็นสมควรที่จะเปิดสาขาวิชาการสอนคณิตศาสตร์ ในระดับปริญญาเอก</w:t>
            </w:r>
          </w:p>
        </w:tc>
      </w:tr>
      <w:tr w:rsidR="00970451" w:rsidRPr="00C87949" w:rsidTr="00CB6916">
        <w:trPr>
          <w:trHeight w:val="1505"/>
        </w:trPr>
        <w:tc>
          <w:tcPr>
            <w:tcW w:w="9242" w:type="dxa"/>
            <w:gridSpan w:val="2"/>
          </w:tcPr>
          <w:p w:rsidR="00970451" w:rsidRPr="00C06D0C" w:rsidRDefault="00970451" w:rsidP="00CB6916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970451" w:rsidRPr="00CF344F" w:rsidRDefault="00CF344F" w:rsidP="00CB6916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ภาควิชาฯ มีหลักสูตร ปร.ด.สาขาวิชาคณิตศาสตร์ ไว้รองรับสำหรับผู้ที่ต้องการศึกษาในระดับปริญญาเอกแล้ว</w:t>
            </w:r>
            <w:r>
              <w:rPr>
                <w:rFonts w:ascii="TH SarabunPSK" w:hAnsi="TH SarabunPSK"/>
                <w:sz w:val="32"/>
              </w:rPr>
              <w:t xml:space="preserve"> </w:t>
            </w:r>
            <w:r>
              <w:rPr>
                <w:rFonts w:ascii="TH SarabunPSK" w:hAnsi="TH SarabunPSK" w:hint="cs"/>
                <w:sz w:val="32"/>
                <w:cs/>
              </w:rPr>
              <w:t>หากนักศึกษาสนใจ และมีศักยภาพในการเรียนในระดับปริญญาเอก</w:t>
            </w:r>
          </w:p>
          <w:p w:rsidR="00970451" w:rsidRPr="00C87949" w:rsidRDefault="00970451" w:rsidP="00CB6916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B4229" w:rsidRPr="00EB4229" w:rsidRDefault="00EB4229" w:rsidP="00970451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</w:p>
    <w:p w:rsidR="00970451" w:rsidRDefault="00970451" w:rsidP="00970451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/>
          <w:b/>
          <w:bCs/>
          <w:sz w:val="32"/>
          <w:cs/>
        </w:rPr>
        <w:t>การประเมินจากผู้มีส่วนเกี่ยวข้อง</w:t>
      </w:r>
      <w:r w:rsidRPr="00C06D0C">
        <w:rPr>
          <w:rFonts w:ascii="TH SarabunPSK" w:hAnsi="TH SarabunPSK"/>
          <w:b/>
          <w:bCs/>
          <w:sz w:val="32"/>
        </w:rPr>
        <w:t xml:space="preserve"> (</w:t>
      </w:r>
      <w:r w:rsidRPr="00C06D0C">
        <w:rPr>
          <w:rFonts w:ascii="TH SarabunPSK" w:hAnsi="TH SarabunPSK"/>
          <w:b/>
          <w:bCs/>
          <w:sz w:val="32"/>
          <w:cs/>
        </w:rPr>
        <w:t>ผู้ใช้บัณฑิต</w:t>
      </w:r>
      <w:r w:rsidRPr="00C06D0C">
        <w:rPr>
          <w:rFonts w:ascii="TH SarabunPSK" w:hAnsi="TH SarabunPSK"/>
          <w:b/>
          <w:bCs/>
          <w:sz w:val="32"/>
        </w:rPr>
        <w:t>)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3C2D2A">
        <w:rPr>
          <w:rFonts w:ascii="TH SarabunPSK" w:hAnsi="TH SarabunPSK" w:hint="cs"/>
          <w:b/>
          <w:bCs/>
          <w:sz w:val="32"/>
          <w:cs/>
        </w:rPr>
        <w:t>ข้อมูลประเมิน ณ วันที่</w:t>
      </w:r>
      <w:r w:rsidR="007441FD">
        <w:rPr>
          <w:rFonts w:ascii="TH SarabunPSK" w:hAnsi="TH SarabunPSK" w:hint="cs"/>
          <w:b/>
          <w:bCs/>
          <w:sz w:val="32"/>
          <w:cs/>
        </w:rPr>
        <w:t xml:space="preserve">  19 </w:t>
      </w:r>
      <w:r w:rsidRPr="003C2D2A">
        <w:rPr>
          <w:rFonts w:ascii="TH SarabunPSK" w:hAnsi="TH SarabunPSK" w:hint="cs"/>
          <w:b/>
          <w:bCs/>
          <w:sz w:val="32"/>
          <w:cs/>
        </w:rPr>
        <w:t xml:space="preserve"> </w:t>
      </w:r>
      <w:r w:rsidR="007441FD">
        <w:rPr>
          <w:rFonts w:ascii="TH SarabunPSK" w:hAnsi="TH SarabunPSK" w:hint="cs"/>
          <w:b/>
          <w:bCs/>
          <w:sz w:val="32"/>
          <w:cs/>
        </w:rPr>
        <w:t>เมษายน  2562</w:t>
      </w:r>
    </w:p>
    <w:p w:rsidR="00970451" w:rsidRPr="003C2D2A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970451" w:rsidRPr="00C87949" w:rsidTr="0019038F">
        <w:tc>
          <w:tcPr>
            <w:tcW w:w="9016" w:type="dxa"/>
            <w:gridSpan w:val="2"/>
          </w:tcPr>
          <w:p w:rsidR="00970451" w:rsidRPr="00C06D0C" w:rsidRDefault="00970451" w:rsidP="007441F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กระบวนการประเมิน</w:t>
            </w:r>
            <w:r w:rsidR="007441F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 </w:t>
            </w:r>
            <w:r w:rsidRPr="00C06D0C"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 w:rsidR="007441FD" w:rsidRPr="007441FD">
              <w:rPr>
                <w:rFonts w:ascii="TH SarabunPSK" w:hAnsi="TH SarabunPSK" w:hint="cs"/>
                <w:sz w:val="32"/>
                <w:cs/>
              </w:rPr>
              <w:t>แจกแบบสอบถาม</w:t>
            </w:r>
          </w:p>
        </w:tc>
      </w:tr>
      <w:tr w:rsidR="00970451" w:rsidRPr="00C87949" w:rsidTr="0019038F">
        <w:tc>
          <w:tcPr>
            <w:tcW w:w="4518" w:type="dxa"/>
          </w:tcPr>
          <w:p w:rsidR="00970451" w:rsidRPr="00C06D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98" w:type="dxa"/>
          </w:tcPr>
          <w:p w:rsidR="00970451" w:rsidRPr="00C06D0C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9038F" w:rsidRPr="00C87949" w:rsidTr="0019038F">
        <w:trPr>
          <w:trHeight w:val="1167"/>
        </w:trPr>
        <w:tc>
          <w:tcPr>
            <w:tcW w:w="4518" w:type="dxa"/>
          </w:tcPr>
          <w:p w:rsidR="0019038F" w:rsidRPr="007441FD" w:rsidRDefault="0019038F" w:rsidP="0019038F">
            <w:pPr>
              <w:jc w:val="thaiDistribute"/>
              <w:rPr>
                <w:rFonts w:ascii="TH SarabunPSK" w:hAnsi="TH SarabunPSK"/>
                <w:sz w:val="32"/>
              </w:rPr>
            </w:pPr>
            <w:r w:rsidRPr="007441FD">
              <w:rPr>
                <w:rFonts w:ascii="TH SarabunPSK" w:hAnsi="TH SarabunPSK" w:hint="cs"/>
                <w:sz w:val="32"/>
                <w:cs/>
              </w:rPr>
              <w:t xml:space="preserve">  </w:t>
            </w:r>
            <w:r w:rsidRPr="007441FD">
              <w:rPr>
                <w:rFonts w:ascii="TH SarabunPSK" w:hAnsi="TH SarabunPSK" w:hint="cs"/>
                <w:sz w:val="32"/>
                <w:cs/>
              </w:rPr>
              <w:tab/>
              <w:t xml:space="preserve">จากการสำรวจผู้ใช้บัณฑิตเห็นว่า </w:t>
            </w:r>
          </w:p>
          <w:p w:rsidR="0019038F" w:rsidRPr="007441FD" w:rsidRDefault="0019038F" w:rsidP="00222299">
            <w:pPr>
              <w:jc w:val="thaiDistribute"/>
              <w:rPr>
                <w:rFonts w:ascii="TH SarabunPSK" w:hAnsi="TH SarabunPSK"/>
                <w:sz w:val="32"/>
              </w:rPr>
            </w:pPr>
            <w:r w:rsidRPr="007441FD">
              <w:rPr>
                <w:rFonts w:ascii="TH SarabunPSK" w:hAnsi="TH SarabunPSK" w:hint="cs"/>
                <w:sz w:val="32"/>
                <w:cs/>
              </w:rPr>
              <w:t>นักศึกษาที่จบหลักสูตรวิทยาศาสตรมหาบัณฑิต</w:t>
            </w:r>
            <w:r w:rsidR="00222299" w:rsidRPr="007441FD">
              <w:rPr>
                <w:rFonts w:ascii="TH SarabunPSK" w:hAnsi="TH SarabunPSK" w:hint="cs"/>
                <w:sz w:val="32"/>
                <w:cs/>
              </w:rPr>
              <w:t xml:space="preserve"> สาขาวิชาการสอนคณิตศาสตร์ ควรใฝ่เรียนรู้  มีจิตอาสา เสียสละ มีน้ำใจ มีความรับผิดชอบ และความละเอียดรอบคอบ มีความรู้ในเนื้อหาทางวิชาการอย่างลึกซึ้ง</w:t>
            </w:r>
          </w:p>
        </w:tc>
        <w:tc>
          <w:tcPr>
            <w:tcW w:w="4498" w:type="dxa"/>
          </w:tcPr>
          <w:p w:rsidR="0019038F" w:rsidRPr="007441FD" w:rsidRDefault="0019038F" w:rsidP="0019038F">
            <w:pPr>
              <w:contextualSpacing/>
              <w:rPr>
                <w:rFonts w:ascii="TH SarabunPSK" w:hAnsi="TH SarabunPSK"/>
                <w:sz w:val="32"/>
              </w:rPr>
            </w:pPr>
            <w:r w:rsidRPr="007441FD">
              <w:rPr>
                <w:rFonts w:ascii="TH SarabunPSK" w:hAnsi="TH SarabunPSK" w:hint="cs"/>
                <w:sz w:val="32"/>
                <w:cs/>
              </w:rPr>
              <w:t>จากข้อคิดเห็นดังกล่าว หลักสูตรได้กระตุ้นให้นักศึกษาพัฒนาตนเอง ทางด้านวิชาการผ่านกิจกรรมต่าง</w:t>
            </w:r>
            <w:r w:rsidR="007441FD" w:rsidRPr="007441FD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7441FD">
              <w:rPr>
                <w:rFonts w:ascii="TH SarabunPSK" w:hAnsi="TH SarabunPSK" w:hint="cs"/>
                <w:sz w:val="32"/>
                <w:cs/>
              </w:rPr>
              <w:t>ๆ เช่น การให้รายงานเป็นกลุ่ม  การเชิญวิทยากรมาบรรยาย และกิจกรรมอบรมภาษาอังกฤษ ตลอดจนพัฒนาทักษะการวิจัยผ่านกระบวนวิชาสัมมนา เป็นต้น</w:t>
            </w:r>
          </w:p>
        </w:tc>
      </w:tr>
      <w:tr w:rsidR="0019038F" w:rsidRPr="00C87949" w:rsidTr="0019038F">
        <w:trPr>
          <w:trHeight w:val="1277"/>
        </w:trPr>
        <w:tc>
          <w:tcPr>
            <w:tcW w:w="9016" w:type="dxa"/>
            <w:gridSpan w:val="2"/>
          </w:tcPr>
          <w:p w:rsidR="0019038F" w:rsidRPr="00C06D0C" w:rsidRDefault="0019038F" w:rsidP="0019038F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19038F" w:rsidRDefault="0019038F" w:rsidP="0019038F">
            <w:pPr>
              <w:contextualSpacing/>
              <w:rPr>
                <w:rFonts w:ascii="TH SarabunPSK" w:hAnsi="TH SarabunPSK"/>
                <w:sz w:val="32"/>
              </w:rPr>
            </w:pPr>
            <w:r w:rsidRPr="007441FD"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>หลักสูตรได้นำข้อมูลผลการประเมิน มาปรับปรุงและฝึกการทำงานผ่านกระบวนวิชาสัมมนา ซึ่งเป็นการทำงานที่ต้องใช้การประสานงานกับอาจารย์และนักศึกษาร่วมกัน</w:t>
            </w:r>
          </w:p>
          <w:p w:rsidR="004B5D0C" w:rsidRPr="00C87949" w:rsidRDefault="004B5D0C" w:rsidP="0019038F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19038F" w:rsidRDefault="0019038F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8286C" w:rsidRDefault="0098286C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8286C" w:rsidRDefault="0098286C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19038F" w:rsidRDefault="0019038F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70451" w:rsidRPr="00C06D0C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871FE9" wp14:editId="7CDFE8E9">
                <wp:simplePos x="0" y="0"/>
                <wp:positionH relativeFrom="column">
                  <wp:posOffset>1270000</wp:posOffset>
                </wp:positionH>
                <wp:positionV relativeFrom="paragraph">
                  <wp:posOffset>-40005</wp:posOffset>
                </wp:positionV>
                <wp:extent cx="3232150" cy="378460"/>
                <wp:effectExtent l="57150" t="38100" r="82550" b="9779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0182F" id="Rounded Rectangle 321" o:spid="_x0000_s1026" style="position:absolute;margin-left:100pt;margin-top:-3.15pt;width:254.5pt;height:2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06D0C">
        <w:rPr>
          <w:rFonts w:ascii="TH SarabunPSK" w:hAnsi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970451" w:rsidRPr="00C87949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216"/>
        <w:gridCol w:w="1678"/>
        <w:gridCol w:w="3213"/>
      </w:tblGrid>
      <w:tr w:rsidR="00970451" w:rsidRPr="00C87949" w:rsidTr="0019038F">
        <w:tc>
          <w:tcPr>
            <w:tcW w:w="1909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แผนดำเนินการ</w:t>
            </w:r>
          </w:p>
        </w:tc>
        <w:tc>
          <w:tcPr>
            <w:tcW w:w="2216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กำหนดเวลาที่แล้วเสร็จ</w:t>
            </w:r>
          </w:p>
        </w:tc>
        <w:tc>
          <w:tcPr>
            <w:tcW w:w="1678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3213" w:type="dxa"/>
          </w:tcPr>
          <w:p w:rsidR="00970451" w:rsidRPr="00C87949" w:rsidRDefault="00970451" w:rsidP="00CB691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ความสำเร็จของแผน</w:t>
            </w:r>
            <w:r w:rsidRPr="00C87949">
              <w:rPr>
                <w:rFonts w:ascii="TH SarabunPSK" w:hAnsi="TH SarabunPSK"/>
                <w:b/>
                <w:bCs/>
                <w:sz w:val="32"/>
              </w:rPr>
              <w:t>/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19038F" w:rsidRPr="0019038F" w:rsidTr="0019038F">
        <w:tc>
          <w:tcPr>
            <w:tcW w:w="1909" w:type="dxa"/>
          </w:tcPr>
          <w:p w:rsidR="0019038F" w:rsidRPr="00CF344F" w:rsidRDefault="00CF344F" w:rsidP="0019038F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>การปรับปรุงหลักสูตร วท.ม.การสอนคณิตศาสตร์ ปี 2561</w:t>
            </w:r>
            <w:r w:rsidR="00222299" w:rsidRPr="00CF344F"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</w:tc>
        <w:tc>
          <w:tcPr>
            <w:tcW w:w="2216" w:type="dxa"/>
          </w:tcPr>
          <w:p w:rsidR="0019038F" w:rsidRPr="00CF344F" w:rsidRDefault="00CF344F" w:rsidP="00CF344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>ธันวาคม  2562</w:t>
            </w:r>
          </w:p>
        </w:tc>
        <w:tc>
          <w:tcPr>
            <w:tcW w:w="1678" w:type="dxa"/>
          </w:tcPr>
          <w:p w:rsidR="0019038F" w:rsidRPr="00CF344F" w:rsidRDefault="00CF344F" w:rsidP="0019038F">
            <w:pPr>
              <w:contextualSpacing/>
              <w:rPr>
                <w:rFonts w:ascii="TH SarabunPSK" w:hAnsi="TH SarabunPSK"/>
                <w:sz w:val="32"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>คณะกรรมการบริหารหลักสูตร</w:t>
            </w:r>
          </w:p>
        </w:tc>
        <w:tc>
          <w:tcPr>
            <w:tcW w:w="3213" w:type="dxa"/>
          </w:tcPr>
          <w:p w:rsidR="0019038F" w:rsidRPr="00CF344F" w:rsidRDefault="0019038F" w:rsidP="0019038F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>100</w:t>
            </w:r>
            <w:r w:rsidRPr="00CF344F">
              <w:rPr>
                <w:rFonts w:ascii="TH SarabunPSK" w:hAnsi="TH SarabunPSK"/>
                <w:sz w:val="32"/>
              </w:rPr>
              <w:t>%</w:t>
            </w:r>
          </w:p>
          <w:p w:rsidR="0019038F" w:rsidRPr="00CF344F" w:rsidRDefault="0019038F" w:rsidP="0019038F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 w:rsidRPr="00CF344F"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70451" w:rsidRPr="00C87949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ข้อเสนอในการพัฒนาหลักสูตร</w:t>
      </w:r>
    </w:p>
    <w:p w:rsidR="00970451" w:rsidRPr="00C87949" w:rsidRDefault="00970451" w:rsidP="00A80B91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7949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19038F" w:rsidRPr="00CF344F" w:rsidRDefault="0019038F" w:rsidP="0019038F">
      <w:pPr>
        <w:rPr>
          <w:rFonts w:ascii="TH SarabunPSK" w:hAnsi="TH SarabunPSK"/>
          <w:sz w:val="32"/>
          <w:cs/>
        </w:rPr>
      </w:pPr>
      <w:r w:rsidRPr="00CF344F">
        <w:rPr>
          <w:rFonts w:ascii="TH SarabunPSK" w:hAnsi="TH SarabunPSK"/>
          <w:sz w:val="32"/>
        </w:rPr>
        <w:t xml:space="preserve">  </w:t>
      </w:r>
      <w:r w:rsidRPr="00CF344F">
        <w:rPr>
          <w:rFonts w:ascii="TH SarabunPSK" w:hAnsi="TH SarabunPSK"/>
          <w:sz w:val="32"/>
        </w:rPr>
        <w:tab/>
      </w:r>
      <w:r w:rsidRPr="00CF344F">
        <w:rPr>
          <w:rFonts w:ascii="TH SarabunPSK" w:hAnsi="TH SarabunPSK"/>
          <w:sz w:val="32"/>
        </w:rPr>
        <w:tab/>
        <w:t>-</w:t>
      </w:r>
      <w:r w:rsidRPr="00CF344F">
        <w:rPr>
          <w:rFonts w:ascii="TH SarabunPSK" w:hAnsi="TH SarabunPSK" w:hint="cs"/>
          <w:sz w:val="32"/>
          <w:cs/>
        </w:rPr>
        <w:t>เหมาะสมดีแล้ว-</w:t>
      </w:r>
    </w:p>
    <w:p w:rsidR="00970451" w:rsidRPr="00523039" w:rsidRDefault="00970451" w:rsidP="00A80B91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523039">
        <w:rPr>
          <w:rFonts w:ascii="TH SarabunPSK" w:hAnsi="TH SarabunPSK" w:cs="TH SarabunPSK"/>
          <w:b/>
          <w:bCs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19038F" w:rsidRPr="00CF344F" w:rsidRDefault="0019038F" w:rsidP="0019038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F344F">
        <w:rPr>
          <w:rFonts w:ascii="TH SarabunPSK" w:hAnsi="TH SarabunPSK" w:hint="cs"/>
          <w:sz w:val="32"/>
          <w:cs/>
        </w:rPr>
        <w:t xml:space="preserve">  </w:t>
      </w:r>
      <w:r w:rsidRPr="00CF344F">
        <w:rPr>
          <w:rFonts w:ascii="TH SarabunPSK" w:hAnsi="TH SarabunPSK" w:hint="cs"/>
          <w:sz w:val="32"/>
          <w:cs/>
        </w:rPr>
        <w:tab/>
      </w:r>
      <w:r w:rsidRPr="00CF344F">
        <w:rPr>
          <w:rFonts w:ascii="TH SarabunPSK" w:hAnsi="TH SarabunPSK"/>
          <w:sz w:val="32"/>
          <w:cs/>
        </w:rPr>
        <w:tab/>
        <w:t>เหมาะสมดีแล้ว  เนื่องจากหลักสูตรได้เปลี่ยนแปลงกิจกรรมในวิชาสัมมนา โดยเน้นให้</w:t>
      </w:r>
    </w:p>
    <w:p w:rsidR="0019038F" w:rsidRPr="00CF344F" w:rsidRDefault="0019038F" w:rsidP="0019038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F344F">
        <w:rPr>
          <w:rFonts w:ascii="TH SarabunPSK" w:hAnsi="TH SarabunPSK" w:hint="cs"/>
          <w:sz w:val="32"/>
          <w:cs/>
        </w:rPr>
        <w:t xml:space="preserve">                </w:t>
      </w:r>
      <w:r w:rsidRPr="00CF344F">
        <w:rPr>
          <w:rFonts w:ascii="TH SarabunPSK" w:hAnsi="TH SarabunPSK"/>
          <w:sz w:val="32"/>
          <w:cs/>
        </w:rPr>
        <w:t>นักศึกษาได้ค้นคว้าศึกษาด้วยตัวเอง และมีทักษะในการนำเสนอผลงานในที่ประชุมวิชาการ</w:t>
      </w:r>
    </w:p>
    <w:p w:rsidR="00970451" w:rsidRPr="00523039" w:rsidRDefault="00970451" w:rsidP="00A80B91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23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320FFC" w:rsidRPr="00CF344F" w:rsidRDefault="0019038F" w:rsidP="0019038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F344F">
        <w:rPr>
          <w:rFonts w:ascii="TH SarabunPSK" w:hAnsi="TH SarabunPSK" w:hint="cs"/>
          <w:sz w:val="32"/>
          <w:cs/>
        </w:rPr>
        <w:t xml:space="preserve"> </w:t>
      </w:r>
      <w:r w:rsidRPr="00CF344F">
        <w:rPr>
          <w:rFonts w:ascii="TH SarabunPSK" w:hAnsi="TH SarabunPSK"/>
          <w:sz w:val="32"/>
          <w:cs/>
        </w:rPr>
        <w:t xml:space="preserve">      </w:t>
      </w:r>
      <w:r w:rsidR="00320FFC" w:rsidRPr="00CF344F">
        <w:rPr>
          <w:rFonts w:ascii="TH SarabunPSK" w:hAnsi="TH SarabunPSK" w:hint="cs"/>
          <w:sz w:val="32"/>
          <w:cs/>
        </w:rPr>
        <w:t xml:space="preserve">             </w:t>
      </w:r>
      <w:r w:rsidRPr="00CF344F">
        <w:rPr>
          <w:rFonts w:ascii="TH SarabunPSK" w:hAnsi="TH SarabunPSK"/>
          <w:sz w:val="32"/>
          <w:cs/>
        </w:rPr>
        <w:t>ควรสนับสนุนให้คณาจารย์ได้เข้าร่วมประชุมสัมมนาทางวิชาการที่เกี่ยวข้องกับด้านการเรียน</w:t>
      </w:r>
    </w:p>
    <w:p w:rsidR="0019038F" w:rsidRPr="00CF344F" w:rsidRDefault="00320FFC" w:rsidP="0019038F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F344F">
        <w:rPr>
          <w:rFonts w:ascii="TH SarabunPSK" w:hAnsi="TH SarabunPSK" w:hint="cs"/>
          <w:sz w:val="32"/>
          <w:cs/>
        </w:rPr>
        <w:t xml:space="preserve">               </w:t>
      </w:r>
      <w:r w:rsidR="0019038F" w:rsidRPr="00CF344F">
        <w:rPr>
          <w:rFonts w:ascii="TH SarabunPSK" w:hAnsi="TH SarabunPSK"/>
          <w:sz w:val="32"/>
          <w:cs/>
        </w:rPr>
        <w:t>การสอนให้มากขึ้น</w:t>
      </w:r>
    </w:p>
    <w:p w:rsidR="0019038F" w:rsidRDefault="0019038F" w:rsidP="00970451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</w:p>
    <w:p w:rsidR="00970451" w:rsidRPr="00C87949" w:rsidRDefault="00970451" w:rsidP="00970451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แผนปฏิบัติการใหม่สำหรับปี </w:t>
      </w:r>
      <w:r w:rsidR="00221FAF">
        <w:rPr>
          <w:rFonts w:ascii="TH SarabunPSK" w:hAnsi="TH SarabunPSK" w:hint="cs"/>
          <w:b/>
          <w:bCs/>
          <w:sz w:val="32"/>
          <w:cs/>
        </w:rPr>
        <w:t>256</w:t>
      </w:r>
      <w:r w:rsidR="00E620DF">
        <w:rPr>
          <w:rFonts w:ascii="TH SarabunPSK" w:hAnsi="TH SarabunPSK" w:hint="cs"/>
          <w:b/>
          <w:bCs/>
          <w:sz w:val="32"/>
          <w:cs/>
        </w:rPr>
        <w:t>2</w:t>
      </w:r>
    </w:p>
    <w:p w:rsidR="00221FAF" w:rsidRPr="00222299" w:rsidRDefault="00221FAF" w:rsidP="00221FAF">
      <w:pPr>
        <w:spacing w:after="0" w:line="240" w:lineRule="auto"/>
        <w:contextualSpacing/>
        <w:rPr>
          <w:rFonts w:ascii="TH SarabunPSK" w:hAnsi="TH SarabunPSK"/>
          <w:sz w:val="32"/>
          <w:cs/>
        </w:rPr>
      </w:pPr>
      <w:r w:rsidRPr="00C87949">
        <w:rPr>
          <w:rFonts w:ascii="TH SarabunPSK" w:hAnsi="TH SarabunPSK"/>
          <w:sz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 w:rsidR="00222299">
        <w:rPr>
          <w:rFonts w:ascii="TH SarabunPSK" w:hAnsi="TH SarabunPSK"/>
          <w:sz w:val="32"/>
        </w:rPr>
        <w:t xml:space="preserve">  </w:t>
      </w:r>
      <w:r w:rsidR="00CF344F">
        <w:rPr>
          <w:rFonts w:ascii="TH SarabunPSK" w:hAnsi="TH SarabunPSK" w:hint="cs"/>
          <w:color w:val="FF0000"/>
          <w:sz w:val="32"/>
          <w:cs/>
        </w:rPr>
        <w:t xml:space="preserve"> </w:t>
      </w:r>
    </w:p>
    <w:p w:rsidR="00221FAF" w:rsidRPr="00CF344F" w:rsidRDefault="00221FAF" w:rsidP="00221FA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 w:val="32"/>
          <w:cs/>
        </w:rPr>
      </w:pPr>
      <w:r w:rsidRPr="00CF344F">
        <w:rPr>
          <w:rFonts w:ascii="TH SarabunPSK" w:hAnsi="TH SarabunPSK"/>
          <w:sz w:val="32"/>
        </w:rPr>
        <w:t xml:space="preserve">   </w:t>
      </w:r>
      <w:r w:rsidRPr="00CF344F">
        <w:rPr>
          <w:rFonts w:ascii="TH SarabunPSK" w:hAnsi="TH SarabunPSK" w:hint="cs"/>
          <w:sz w:val="32"/>
          <w:cs/>
        </w:rPr>
        <w:t xml:space="preserve"> </w:t>
      </w:r>
      <w:r w:rsidR="00CF344F">
        <w:rPr>
          <w:rFonts w:ascii="TH SarabunPSK" w:hAnsi="TH SarabunPSK" w:hint="cs"/>
          <w:sz w:val="32"/>
          <w:cs/>
        </w:rPr>
        <w:t xml:space="preserve"> </w:t>
      </w:r>
      <w:r w:rsidR="00CF344F">
        <w:rPr>
          <w:rFonts w:ascii="TH SarabunPSK" w:hAnsi="TH SarabunPSK" w:hint="cs"/>
          <w:sz w:val="32"/>
          <w:cs/>
        </w:rPr>
        <w:tab/>
      </w:r>
      <w:r w:rsidR="00CF344F" w:rsidRPr="00CF344F">
        <w:rPr>
          <w:rFonts w:ascii="TH SarabunPSK" w:hAnsi="TH SarabunPSK" w:hint="cs"/>
          <w:sz w:val="32"/>
          <w:cs/>
        </w:rPr>
        <w:t>ประชาสัมพันธ์หลักสูตร ในระดับปริญญาโท-เอก</w:t>
      </w:r>
      <w:r w:rsidRPr="00CF344F">
        <w:rPr>
          <w:rFonts w:ascii="TH SarabunPSK" w:hAnsi="TH SarabunPSK"/>
          <w:sz w:val="32"/>
        </w:rPr>
        <w:t xml:space="preserve"> </w:t>
      </w:r>
      <w:r w:rsidRPr="00CF344F">
        <w:rPr>
          <w:rFonts w:ascii="TH SarabunPSK" w:hAnsi="TH SarabunPSK"/>
          <w:sz w:val="32"/>
          <w:cs/>
        </w:rPr>
        <w:t xml:space="preserve">สิ้นสุดแผน </w:t>
      </w:r>
      <w:r w:rsidR="00CF344F">
        <w:rPr>
          <w:rFonts w:ascii="TH SarabunPSK" w:hAnsi="TH SarabunPSK" w:hint="cs"/>
          <w:sz w:val="32"/>
          <w:cs/>
        </w:rPr>
        <w:t xml:space="preserve"> </w:t>
      </w:r>
      <w:r w:rsidRPr="00CF344F">
        <w:rPr>
          <w:rFonts w:ascii="TH SarabunPSK" w:hAnsi="TH SarabunPSK"/>
          <w:sz w:val="32"/>
          <w:cs/>
        </w:rPr>
        <w:t xml:space="preserve"> เดือนกันยายน  25</w:t>
      </w:r>
      <w:r w:rsidRPr="00CF344F">
        <w:rPr>
          <w:rFonts w:ascii="TH SarabunPSK" w:hAnsi="TH SarabunPSK" w:hint="cs"/>
          <w:sz w:val="32"/>
          <w:cs/>
        </w:rPr>
        <w:t>62</w:t>
      </w:r>
      <w:r w:rsidRPr="00CF344F">
        <w:rPr>
          <w:rFonts w:ascii="TH SarabunPSK" w:hAnsi="TH SarabunPSK"/>
          <w:sz w:val="32"/>
          <w:cs/>
        </w:rPr>
        <w:t xml:space="preserve">    ผู้รับผิดชอบ   </w:t>
      </w:r>
      <w:r w:rsidRPr="00CF344F">
        <w:rPr>
          <w:rFonts w:ascii="TH SarabunPSK" w:hAnsi="TH SarabunPSK" w:hint="cs"/>
          <w:sz w:val="32"/>
          <w:cs/>
        </w:rPr>
        <w:t>ผศ.ดร.ธนะศักดิ์    หมวกทองหลาง</w:t>
      </w:r>
      <w:r w:rsidR="00CF344F">
        <w:rPr>
          <w:rFonts w:ascii="TH SarabunPSK" w:hAnsi="TH SarabunPSK"/>
          <w:sz w:val="32"/>
        </w:rPr>
        <w:t xml:space="preserve">  </w:t>
      </w:r>
      <w:r w:rsidR="00CF344F">
        <w:rPr>
          <w:rFonts w:ascii="TH SarabunPSK" w:hAnsi="TH SarabunPSK" w:hint="cs"/>
          <w:sz w:val="32"/>
          <w:cs/>
        </w:rPr>
        <w:t xml:space="preserve"> หัวหน้าภาควิชาคณิตศาสตร์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FE7658" w:rsidRDefault="00FE7658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286C" w:rsidRDefault="0098286C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42FD5" w:rsidRDefault="00142FD5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Pr="00B473F8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D4598A" wp14:editId="2B7BF733">
                <wp:simplePos x="0" y="0"/>
                <wp:positionH relativeFrom="column">
                  <wp:posOffset>2146300</wp:posOffset>
                </wp:positionH>
                <wp:positionV relativeFrom="paragraph">
                  <wp:posOffset>-46355</wp:posOffset>
                </wp:positionV>
                <wp:extent cx="1423035" cy="387985"/>
                <wp:effectExtent l="57150" t="38100" r="81915" b="8826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EBDFE" id="Rounded Rectangle 322" o:spid="_x0000_s1026" style="position:absolute;margin-left:169pt;margin-top:-3.65pt;width:112.05pt;height:30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B473F8">
        <w:rPr>
          <w:rFonts w:ascii="TH SarabunPSK" w:hAnsi="TH SarabunPSK" w:hint="cs"/>
          <w:b/>
          <w:bCs/>
          <w:sz w:val="36"/>
          <w:szCs w:val="36"/>
          <w:cs/>
        </w:rPr>
        <w:t>สรุปผลการประเมิน</w:t>
      </w:r>
    </w:p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360" w:lineRule="auto"/>
        <w:contextualSpacing/>
        <w:jc w:val="center"/>
        <w:rPr>
          <w:rFonts w:ascii="TH SarabunPSK" w:hAnsi="TH SarabunPSK"/>
          <w:sz w:val="32"/>
        </w:rPr>
      </w:pPr>
      <w:r w:rsidRPr="00C756DF">
        <w:rPr>
          <w:rFonts w:ascii="TH SarabunPSK" w:hAnsi="TH SarabunPSK"/>
          <w:b/>
          <w:bCs/>
          <w:sz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970451" w:rsidRPr="00C756DF" w:rsidTr="00CB6916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ผลการประเมิน</w:t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70451" w:rsidRPr="00C756DF" w:rsidTr="00CB6916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จำนวนอาจารย์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51" w:rsidRPr="00C756DF" w:rsidRDefault="002B62E3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มบัติ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51" w:rsidRPr="00C756DF" w:rsidRDefault="002B62E3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3. 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ประจำ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51" w:rsidRPr="00C756DF" w:rsidRDefault="002B62E3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51" w:rsidRPr="00C756DF" w:rsidRDefault="002B62E3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51" w:rsidRPr="00C756DF" w:rsidRDefault="002B62E3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970451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51" w:rsidRPr="00C756DF" w:rsidRDefault="00970451" w:rsidP="00CB6916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6.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(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ถ้ามี)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51" w:rsidRPr="00C756DF" w:rsidRDefault="002B62E3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7.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8.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9.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10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sym w:font="Wingdings 2" w:char="F050"/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3</w:t>
            </w:r>
          </w:p>
        </w:tc>
      </w:tr>
      <w:tr w:rsidR="001954C9" w:rsidRPr="00C756DF" w:rsidTr="001954C9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7E60FA" w:rsidRDefault="001954C9" w:rsidP="001954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60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ของบัณฑิตปริญญาตรีที่ได้งานทำหรือประกอบอาชีพอิสระภายใน 1 ปี (ปริญญาตรี)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-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7E60FA" w:rsidRDefault="001954C9" w:rsidP="001954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7E60FA" w:rsidRDefault="001954C9" w:rsidP="001954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-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lastRenderedPageBreak/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คุณภาพอาจารย์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5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D96FD1" w:rsidRDefault="001954C9" w:rsidP="001954C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5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D96FD1" w:rsidRDefault="001954C9" w:rsidP="001954C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5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D96FD1" w:rsidRDefault="001954C9" w:rsidP="001954C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5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D96FD1" w:rsidRDefault="001954C9" w:rsidP="001954C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จำนวนบทความของอาจารย์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(เฉพาะปริญญาเอก)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-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CB691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1954C9" w:rsidRPr="00C756DF" w:rsidTr="001E0A4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1954C9" w:rsidRPr="00C756DF" w:rsidTr="001E0A4F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C9" w:rsidRPr="00C756DF" w:rsidRDefault="001954C9" w:rsidP="001954C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</w:tbl>
    <w:p w:rsidR="00970451" w:rsidRDefault="00970451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Pr="001E0A4F" w:rsidRDefault="001E0A4F" w:rsidP="001E0A4F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1E0A4F">
        <w:rPr>
          <w:rFonts w:ascii="TH SarabunPSK" w:hAnsi="TH SarabunPSK"/>
          <w:b/>
          <w:bCs/>
          <w:sz w:val="32"/>
          <w:cs/>
        </w:rPr>
        <w:t>สรุปผลการประเมิน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3937"/>
        <w:gridCol w:w="2290"/>
        <w:gridCol w:w="2681"/>
      </w:tblGrid>
      <w:tr w:rsidR="001E0A4F" w:rsidRPr="001E0A4F" w:rsidTr="001E0A4F">
        <w:tc>
          <w:tcPr>
            <w:tcW w:w="3937" w:type="dxa"/>
            <w:shd w:val="clear" w:color="auto" w:fill="F79646"/>
          </w:tcPr>
          <w:p w:rsidR="001E0A4F" w:rsidRPr="001E0A4F" w:rsidRDefault="001E0A4F" w:rsidP="001E0A4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4971" w:type="dxa"/>
            <w:gridSpan w:val="2"/>
            <w:shd w:val="clear" w:color="auto" w:fill="F79646"/>
          </w:tcPr>
          <w:p w:rsidR="001E0A4F" w:rsidRPr="001E0A4F" w:rsidRDefault="001E0A4F" w:rsidP="001E0A4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1E0A4F" w:rsidRPr="001E0A4F" w:rsidTr="001E0A4F">
        <w:tc>
          <w:tcPr>
            <w:tcW w:w="3937" w:type="dxa"/>
            <w:vMerge w:val="restart"/>
            <w:vAlign w:val="center"/>
          </w:tcPr>
          <w:p w:rsidR="001E0A4F" w:rsidRPr="001E0A4F" w:rsidRDefault="001E0A4F" w:rsidP="001E0A4F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290" w:type="dxa"/>
            <w:vAlign w:val="center"/>
          </w:tcPr>
          <w:p w:rsidR="001E0A4F" w:rsidRPr="001E0A4F" w:rsidRDefault="001E0A4F" w:rsidP="001E0A4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2681" w:type="dxa"/>
            <w:vAlign w:val="center"/>
          </w:tcPr>
          <w:p w:rsidR="001E0A4F" w:rsidRPr="001E0A4F" w:rsidRDefault="001E0A4F" w:rsidP="001E0A4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  <w:cs/>
              </w:rPr>
              <w:t>ไม่ผ่าน</w:t>
            </w:r>
          </w:p>
        </w:tc>
      </w:tr>
      <w:tr w:rsidR="001E0A4F" w:rsidRPr="001E0A4F" w:rsidTr="001E0A4F">
        <w:trPr>
          <w:trHeight w:val="510"/>
        </w:trPr>
        <w:tc>
          <w:tcPr>
            <w:tcW w:w="3937" w:type="dxa"/>
            <w:vMerge/>
            <w:vAlign w:val="center"/>
          </w:tcPr>
          <w:p w:rsidR="001E0A4F" w:rsidRPr="001E0A4F" w:rsidRDefault="001E0A4F" w:rsidP="001E0A4F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90" w:type="dxa"/>
            <w:vAlign w:val="center"/>
          </w:tcPr>
          <w:p w:rsidR="001E0A4F" w:rsidRPr="001E0A4F" w:rsidRDefault="001E0A4F" w:rsidP="001E0A4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2681" w:type="dxa"/>
            <w:vAlign w:val="center"/>
          </w:tcPr>
          <w:p w:rsidR="001E0A4F" w:rsidRPr="001E0A4F" w:rsidRDefault="001E0A4F" w:rsidP="001E0A4F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1E0A4F" w:rsidRPr="001E0A4F" w:rsidTr="001E0A4F">
        <w:trPr>
          <w:trHeight w:val="567"/>
        </w:trPr>
        <w:tc>
          <w:tcPr>
            <w:tcW w:w="3937" w:type="dxa"/>
            <w:vAlign w:val="center"/>
          </w:tcPr>
          <w:p w:rsidR="001E0A4F" w:rsidRPr="001E0A4F" w:rsidRDefault="001E0A4F" w:rsidP="001E0A4F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E0A4F">
              <w:rPr>
                <w:rFonts w:ascii="TH SarabunPSK" w:hAnsi="TH SarabunPSK"/>
                <w:b/>
                <w:bCs/>
                <w:sz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4971" w:type="dxa"/>
            <w:gridSpan w:val="2"/>
            <w:vAlign w:val="center"/>
          </w:tcPr>
          <w:p w:rsidR="001E0A4F" w:rsidRPr="001E0A4F" w:rsidRDefault="001E0A4F" w:rsidP="001E0A4F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A4F">
              <w:rPr>
                <w:rFonts w:ascii="TH SarabunPSK" w:hAnsi="TH SarabunPSK" w:hint="cs"/>
                <w:b/>
                <w:bCs/>
                <w:sz w:val="32"/>
                <w:cs/>
              </w:rPr>
              <w:t>3.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23</w:t>
            </w:r>
          </w:p>
        </w:tc>
      </w:tr>
    </w:tbl>
    <w:p w:rsidR="001E0A4F" w:rsidRPr="001E0A4F" w:rsidRDefault="001E0A4F" w:rsidP="001E0A4F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E0A4F" w:rsidRDefault="001E0A4F" w:rsidP="00970451">
      <w:pPr>
        <w:spacing w:after="0" w:line="36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  <w:cs/>
        </w:rPr>
        <w:br w:type="page"/>
      </w:r>
    </w:p>
    <w:p w:rsidR="0098286C" w:rsidRDefault="0098286C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1.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 w:rsidR="00222299">
        <w:rPr>
          <w:rFonts w:ascii="TH SarabunPSK" w:hAnsi="TH SarabunPSK" w:hint="cs"/>
          <w:sz w:val="32"/>
          <w:cs/>
        </w:rPr>
        <w:t xml:space="preserve"> ผศ.ดร.ธนะศักดิ์    หมวกทองหลาง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2.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 w:rsidR="00222299">
        <w:rPr>
          <w:rFonts w:ascii="TH SarabunPSK" w:hAnsi="TH SarabunPSK" w:hint="cs"/>
          <w:sz w:val="32"/>
          <w:cs/>
        </w:rPr>
        <w:t>ผศ.ดร.วารุนันท์   อินถาก้อน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3.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 w:rsidR="00222299">
        <w:rPr>
          <w:rFonts w:ascii="TH SarabunPSK" w:hAnsi="TH SarabunPSK" w:hint="cs"/>
          <w:sz w:val="32"/>
          <w:cs/>
        </w:rPr>
        <w:t>ผศ.ดร.วรรณศิริ   วรรณสิทธิ์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</w:rPr>
        <w:t xml:space="preserve">: </w:t>
      </w:r>
      <w:r w:rsidR="00D636A5">
        <w:rPr>
          <w:rFonts w:ascii="TH SarabunPSK" w:hAnsi="TH SarabunPSK"/>
          <w:sz w:val="32"/>
        </w:rPr>
        <w:t xml:space="preserve"> </w:t>
      </w:r>
      <w:r w:rsidR="00D636A5">
        <w:rPr>
          <w:rFonts w:ascii="TH SarabunPSK" w:hAnsi="TH SarabunPSK" w:hint="cs"/>
          <w:sz w:val="32"/>
          <w:cs/>
        </w:rPr>
        <w:t xml:space="preserve">ผู้ช่วยศาสตราจารย์ ดร.ธนะศักดิ์   หมวกทองหลาง  </w:t>
      </w:r>
      <w:r w:rsidRPr="00C87949">
        <w:rPr>
          <w:rFonts w:ascii="TH SarabunPSK" w:hAnsi="TH SarabunPSK"/>
          <w:sz w:val="32"/>
          <w:cs/>
        </w:rPr>
        <w:t>(หัวหน้าภาควิชา)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  <w:r w:rsidRPr="00C87949">
        <w:rPr>
          <w:rFonts w:ascii="TH SarabunPSK" w:hAnsi="TH SarabunPSK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</w:rPr>
        <w:t xml:space="preserve">: </w:t>
      </w:r>
      <w:r w:rsidR="00D636A5">
        <w:rPr>
          <w:rFonts w:ascii="TH SarabunPSK" w:hAnsi="TH SarabunPSK" w:hint="cs"/>
          <w:sz w:val="32"/>
          <w:cs/>
        </w:rPr>
        <w:t xml:space="preserve">  ศาสตราจารย์ ดร.ธรณินทร์    ไชยเรืองศรี   </w:t>
      </w:r>
      <w:bookmarkStart w:id="0" w:name="_GoBack"/>
      <w:bookmarkEnd w:id="0"/>
      <w:r w:rsidRPr="00C87949">
        <w:rPr>
          <w:rFonts w:ascii="TH SarabunPSK" w:hAnsi="TH SarabunPSK"/>
          <w:sz w:val="32"/>
          <w:cs/>
        </w:rPr>
        <w:t>(คณบดี)</w:t>
      </w:r>
    </w:p>
    <w:p w:rsidR="00970451" w:rsidRPr="00C87949" w:rsidRDefault="00970451" w:rsidP="00970451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142FD5" w:rsidRDefault="00142FD5" w:rsidP="00970451">
      <w:pPr>
        <w:jc w:val="center"/>
      </w:pPr>
    </w:p>
    <w:p w:rsidR="00970451" w:rsidRDefault="00970451" w:rsidP="00970451">
      <w:pPr>
        <w:jc w:val="center"/>
      </w:pPr>
      <w:r>
        <w:t>-------------------------------------------------------------------------------------------</w:t>
      </w:r>
    </w:p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970451" w:rsidRDefault="00970451" w:rsidP="00970451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E7747A" w:rsidRDefault="00E7747A"/>
    <w:sectPr w:rsidR="00E7747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7B" w:rsidRDefault="0098437B">
      <w:pPr>
        <w:spacing w:after="0" w:line="240" w:lineRule="auto"/>
      </w:pPr>
      <w:r>
        <w:separator/>
      </w:r>
    </w:p>
  </w:endnote>
  <w:endnote w:type="continuationSeparator" w:id="0">
    <w:p w:rsidR="0098437B" w:rsidRDefault="0098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4F" w:rsidRPr="0080020D" w:rsidRDefault="001E0A4F" w:rsidP="0080020D">
    <w:pPr>
      <w:pStyle w:val="Footer"/>
      <w:jc w:val="right"/>
      <w:rPr>
        <w:rFonts w:ascii="TH SarabunPSK" w:hAnsi="TH SarabunPSK" w:cs="TH SarabunPSK"/>
        <w:color w:val="BFBFBF" w:themeColor="background1" w:themeShade="BF"/>
        <w:sz w:val="28"/>
        <w:szCs w:val="28"/>
      </w:rPr>
    </w:pPr>
    <w:r w:rsidRPr="0080020D">
      <w:rPr>
        <w:rFonts w:ascii="TH SarabunPSK" w:hAnsi="TH SarabunPSK" w:cs="TH SarabunPSK"/>
        <w:color w:val="BFBFBF" w:themeColor="background1" w:themeShade="BF"/>
        <w:sz w:val="28"/>
        <w:szCs w:val="28"/>
        <w:cs/>
      </w:rPr>
      <w:t>มคอ.7(เกณฑ์58)</w:t>
    </w:r>
  </w:p>
  <w:p w:rsidR="001E0A4F" w:rsidRDefault="001E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7B" w:rsidRDefault="0098437B">
      <w:pPr>
        <w:spacing w:after="0" w:line="240" w:lineRule="auto"/>
      </w:pPr>
      <w:r>
        <w:separator/>
      </w:r>
    </w:p>
  </w:footnote>
  <w:footnote w:type="continuationSeparator" w:id="0">
    <w:p w:rsidR="0098437B" w:rsidRDefault="0098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8385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1E0A4F" w:rsidRPr="001F3BDB" w:rsidRDefault="001E0A4F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1F3BDB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F3BDB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1F3BDB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D636A5">
          <w:rPr>
            <w:rFonts w:ascii="TH SarabunPSK" w:hAnsi="TH SarabunPSK" w:cs="TH SarabunPSK"/>
            <w:noProof/>
            <w:sz w:val="28"/>
            <w:szCs w:val="28"/>
          </w:rPr>
          <w:t>83</w:t>
        </w:r>
        <w:r w:rsidRPr="001F3BDB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1E0A4F" w:rsidRDefault="001E0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66B"/>
    <w:multiLevelType w:val="hybridMultilevel"/>
    <w:tmpl w:val="83C0D732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1C26218"/>
    <w:multiLevelType w:val="hybridMultilevel"/>
    <w:tmpl w:val="286050DC"/>
    <w:lvl w:ilvl="0" w:tplc="6028424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3CD2"/>
    <w:multiLevelType w:val="hybridMultilevel"/>
    <w:tmpl w:val="04C8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C88"/>
    <w:multiLevelType w:val="hybridMultilevel"/>
    <w:tmpl w:val="1D24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F14"/>
    <w:multiLevelType w:val="hybridMultilevel"/>
    <w:tmpl w:val="2D0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BDD"/>
    <w:multiLevelType w:val="hybridMultilevel"/>
    <w:tmpl w:val="BDD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3A6"/>
    <w:multiLevelType w:val="hybridMultilevel"/>
    <w:tmpl w:val="382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083C"/>
    <w:multiLevelType w:val="hybridMultilevel"/>
    <w:tmpl w:val="29C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1FA2"/>
    <w:multiLevelType w:val="hybridMultilevel"/>
    <w:tmpl w:val="63B4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716F"/>
    <w:multiLevelType w:val="hybridMultilevel"/>
    <w:tmpl w:val="F0B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34E6"/>
    <w:multiLevelType w:val="hybridMultilevel"/>
    <w:tmpl w:val="5528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23E73"/>
    <w:multiLevelType w:val="hybridMultilevel"/>
    <w:tmpl w:val="F7D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5BA7"/>
    <w:multiLevelType w:val="hybridMultilevel"/>
    <w:tmpl w:val="A7C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2429"/>
    <w:multiLevelType w:val="hybridMultilevel"/>
    <w:tmpl w:val="5A58793E"/>
    <w:lvl w:ilvl="0" w:tplc="1674A45E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10D8"/>
    <w:multiLevelType w:val="hybridMultilevel"/>
    <w:tmpl w:val="BD80618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0D7A78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F603A"/>
    <w:multiLevelType w:val="hybridMultilevel"/>
    <w:tmpl w:val="F47C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C484D"/>
    <w:multiLevelType w:val="hybridMultilevel"/>
    <w:tmpl w:val="0A8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97F"/>
    <w:multiLevelType w:val="hybridMultilevel"/>
    <w:tmpl w:val="6D94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302F"/>
    <w:multiLevelType w:val="hybridMultilevel"/>
    <w:tmpl w:val="E2E05DF2"/>
    <w:lvl w:ilvl="0" w:tplc="08028F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2E74B2"/>
    <w:multiLevelType w:val="hybridMultilevel"/>
    <w:tmpl w:val="646C0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5"/>
  </w:num>
  <w:num w:numId="12">
    <w:abstractNumId w:val="8"/>
  </w:num>
  <w:num w:numId="13">
    <w:abstractNumId w:val="20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0"/>
  </w:num>
  <w:num w:numId="22">
    <w:abstractNumId w:val="11"/>
  </w:num>
  <w:num w:numId="23">
    <w:abstractNumId w:val="13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51"/>
    <w:rsid w:val="000121D6"/>
    <w:rsid w:val="000168C6"/>
    <w:rsid w:val="0003153F"/>
    <w:rsid w:val="00033819"/>
    <w:rsid w:val="000362E0"/>
    <w:rsid w:val="00036CF6"/>
    <w:rsid w:val="000417AF"/>
    <w:rsid w:val="00042951"/>
    <w:rsid w:val="00045527"/>
    <w:rsid w:val="0005453C"/>
    <w:rsid w:val="00056804"/>
    <w:rsid w:val="000603E0"/>
    <w:rsid w:val="00060D6B"/>
    <w:rsid w:val="000619D1"/>
    <w:rsid w:val="00063D3B"/>
    <w:rsid w:val="00066738"/>
    <w:rsid w:val="00070826"/>
    <w:rsid w:val="000715E3"/>
    <w:rsid w:val="00072E5E"/>
    <w:rsid w:val="00073722"/>
    <w:rsid w:val="00073972"/>
    <w:rsid w:val="00073D86"/>
    <w:rsid w:val="00075870"/>
    <w:rsid w:val="00075D98"/>
    <w:rsid w:val="00083A8F"/>
    <w:rsid w:val="00085644"/>
    <w:rsid w:val="0008579C"/>
    <w:rsid w:val="00085E85"/>
    <w:rsid w:val="000862A9"/>
    <w:rsid w:val="00090F83"/>
    <w:rsid w:val="000929C7"/>
    <w:rsid w:val="00092FAB"/>
    <w:rsid w:val="000A2337"/>
    <w:rsid w:val="000A2750"/>
    <w:rsid w:val="000A3345"/>
    <w:rsid w:val="000A5670"/>
    <w:rsid w:val="000B42B9"/>
    <w:rsid w:val="000C1325"/>
    <w:rsid w:val="000C1620"/>
    <w:rsid w:val="000C1687"/>
    <w:rsid w:val="000C6855"/>
    <w:rsid w:val="000C6DD3"/>
    <w:rsid w:val="000C6EF7"/>
    <w:rsid w:val="000D03A8"/>
    <w:rsid w:val="000D25E9"/>
    <w:rsid w:val="000D27A3"/>
    <w:rsid w:val="000D2955"/>
    <w:rsid w:val="000E2E5D"/>
    <w:rsid w:val="000E3EBD"/>
    <w:rsid w:val="000E46BC"/>
    <w:rsid w:val="000E5701"/>
    <w:rsid w:val="00100D01"/>
    <w:rsid w:val="001105F1"/>
    <w:rsid w:val="00115F84"/>
    <w:rsid w:val="001221FF"/>
    <w:rsid w:val="001242C3"/>
    <w:rsid w:val="00125402"/>
    <w:rsid w:val="00133D5B"/>
    <w:rsid w:val="00142FD5"/>
    <w:rsid w:val="00143AD4"/>
    <w:rsid w:val="00143DCA"/>
    <w:rsid w:val="00146EB1"/>
    <w:rsid w:val="00147035"/>
    <w:rsid w:val="0014716B"/>
    <w:rsid w:val="001577C9"/>
    <w:rsid w:val="0016067B"/>
    <w:rsid w:val="00166980"/>
    <w:rsid w:val="00171443"/>
    <w:rsid w:val="00175717"/>
    <w:rsid w:val="00175B01"/>
    <w:rsid w:val="00181CBD"/>
    <w:rsid w:val="001847E5"/>
    <w:rsid w:val="00184F48"/>
    <w:rsid w:val="00186212"/>
    <w:rsid w:val="001873C4"/>
    <w:rsid w:val="00187B01"/>
    <w:rsid w:val="001901E2"/>
    <w:rsid w:val="0019038F"/>
    <w:rsid w:val="00190B07"/>
    <w:rsid w:val="001954C9"/>
    <w:rsid w:val="001A09BC"/>
    <w:rsid w:val="001A359A"/>
    <w:rsid w:val="001A374C"/>
    <w:rsid w:val="001A3CC0"/>
    <w:rsid w:val="001A73D5"/>
    <w:rsid w:val="001B1558"/>
    <w:rsid w:val="001B31A0"/>
    <w:rsid w:val="001C3D63"/>
    <w:rsid w:val="001D26E5"/>
    <w:rsid w:val="001D2BF5"/>
    <w:rsid w:val="001D78B5"/>
    <w:rsid w:val="001E0A4F"/>
    <w:rsid w:val="001E3515"/>
    <w:rsid w:val="001E6186"/>
    <w:rsid w:val="001F1E65"/>
    <w:rsid w:val="001F2CCB"/>
    <w:rsid w:val="001F3BDB"/>
    <w:rsid w:val="0020389A"/>
    <w:rsid w:val="0020478A"/>
    <w:rsid w:val="00205771"/>
    <w:rsid w:val="00207F38"/>
    <w:rsid w:val="0021229C"/>
    <w:rsid w:val="00213490"/>
    <w:rsid w:val="00221FAF"/>
    <w:rsid w:val="00222299"/>
    <w:rsid w:val="00225E7A"/>
    <w:rsid w:val="00225F89"/>
    <w:rsid w:val="00226E66"/>
    <w:rsid w:val="00231718"/>
    <w:rsid w:val="00234A80"/>
    <w:rsid w:val="00240086"/>
    <w:rsid w:val="00240A37"/>
    <w:rsid w:val="002422F0"/>
    <w:rsid w:val="00242FD5"/>
    <w:rsid w:val="00255458"/>
    <w:rsid w:val="0026539A"/>
    <w:rsid w:val="00270373"/>
    <w:rsid w:val="00273778"/>
    <w:rsid w:val="002766D8"/>
    <w:rsid w:val="002810CE"/>
    <w:rsid w:val="002832D2"/>
    <w:rsid w:val="00285E20"/>
    <w:rsid w:val="002862CF"/>
    <w:rsid w:val="00290C48"/>
    <w:rsid w:val="00290C5E"/>
    <w:rsid w:val="00291613"/>
    <w:rsid w:val="00292F31"/>
    <w:rsid w:val="00294A0A"/>
    <w:rsid w:val="002965CD"/>
    <w:rsid w:val="002967BC"/>
    <w:rsid w:val="002975E2"/>
    <w:rsid w:val="00297B1F"/>
    <w:rsid w:val="002A146C"/>
    <w:rsid w:val="002A614E"/>
    <w:rsid w:val="002B2544"/>
    <w:rsid w:val="002B62E3"/>
    <w:rsid w:val="002B6724"/>
    <w:rsid w:val="002C3F95"/>
    <w:rsid w:val="002C46E3"/>
    <w:rsid w:val="002C5E97"/>
    <w:rsid w:val="002C660B"/>
    <w:rsid w:val="002C779A"/>
    <w:rsid w:val="002D3D91"/>
    <w:rsid w:val="002E15B5"/>
    <w:rsid w:val="002E598B"/>
    <w:rsid w:val="002E76BA"/>
    <w:rsid w:val="002E7DE0"/>
    <w:rsid w:val="002F2958"/>
    <w:rsid w:val="002F440B"/>
    <w:rsid w:val="002F5631"/>
    <w:rsid w:val="00316166"/>
    <w:rsid w:val="00320FFC"/>
    <w:rsid w:val="0032423E"/>
    <w:rsid w:val="00324A84"/>
    <w:rsid w:val="0034322F"/>
    <w:rsid w:val="0034727C"/>
    <w:rsid w:val="00347346"/>
    <w:rsid w:val="0034776A"/>
    <w:rsid w:val="0035658E"/>
    <w:rsid w:val="003627EB"/>
    <w:rsid w:val="00362D61"/>
    <w:rsid w:val="00367999"/>
    <w:rsid w:val="003715A2"/>
    <w:rsid w:val="00373429"/>
    <w:rsid w:val="0037481F"/>
    <w:rsid w:val="00374BE5"/>
    <w:rsid w:val="00377B94"/>
    <w:rsid w:val="0038223D"/>
    <w:rsid w:val="0038290A"/>
    <w:rsid w:val="00386EBB"/>
    <w:rsid w:val="00390C4B"/>
    <w:rsid w:val="003923CC"/>
    <w:rsid w:val="003939C9"/>
    <w:rsid w:val="00395F40"/>
    <w:rsid w:val="003A2775"/>
    <w:rsid w:val="003A59F1"/>
    <w:rsid w:val="003B29FE"/>
    <w:rsid w:val="003B5A45"/>
    <w:rsid w:val="003B601F"/>
    <w:rsid w:val="003B66B9"/>
    <w:rsid w:val="003B6AF0"/>
    <w:rsid w:val="003B6D92"/>
    <w:rsid w:val="003B6DD7"/>
    <w:rsid w:val="003C437C"/>
    <w:rsid w:val="003D25AF"/>
    <w:rsid w:val="003D5B69"/>
    <w:rsid w:val="003E0621"/>
    <w:rsid w:val="003E3CD1"/>
    <w:rsid w:val="003E4EAD"/>
    <w:rsid w:val="003E6BC3"/>
    <w:rsid w:val="003F4206"/>
    <w:rsid w:val="003F75EB"/>
    <w:rsid w:val="003F7C64"/>
    <w:rsid w:val="004023F0"/>
    <w:rsid w:val="00403220"/>
    <w:rsid w:val="00405B76"/>
    <w:rsid w:val="00406DA6"/>
    <w:rsid w:val="00410714"/>
    <w:rsid w:val="00412AF1"/>
    <w:rsid w:val="0041539A"/>
    <w:rsid w:val="00417BAC"/>
    <w:rsid w:val="004204AA"/>
    <w:rsid w:val="00425334"/>
    <w:rsid w:val="0042797F"/>
    <w:rsid w:val="0043166B"/>
    <w:rsid w:val="004333A5"/>
    <w:rsid w:val="004353CD"/>
    <w:rsid w:val="00436023"/>
    <w:rsid w:val="004363FC"/>
    <w:rsid w:val="004376A0"/>
    <w:rsid w:val="004400A9"/>
    <w:rsid w:val="00441085"/>
    <w:rsid w:val="00450E13"/>
    <w:rsid w:val="00453401"/>
    <w:rsid w:val="00453A61"/>
    <w:rsid w:val="00454834"/>
    <w:rsid w:val="00457067"/>
    <w:rsid w:val="00457396"/>
    <w:rsid w:val="0046224C"/>
    <w:rsid w:val="00462644"/>
    <w:rsid w:val="00462F17"/>
    <w:rsid w:val="00464832"/>
    <w:rsid w:val="0047180B"/>
    <w:rsid w:val="00473717"/>
    <w:rsid w:val="004737A1"/>
    <w:rsid w:val="00474EE8"/>
    <w:rsid w:val="0048018A"/>
    <w:rsid w:val="004848A3"/>
    <w:rsid w:val="00486576"/>
    <w:rsid w:val="004875B8"/>
    <w:rsid w:val="00490722"/>
    <w:rsid w:val="0049445D"/>
    <w:rsid w:val="004A13CB"/>
    <w:rsid w:val="004A160B"/>
    <w:rsid w:val="004A228D"/>
    <w:rsid w:val="004A24AB"/>
    <w:rsid w:val="004A35B3"/>
    <w:rsid w:val="004B4655"/>
    <w:rsid w:val="004B5D0C"/>
    <w:rsid w:val="004B6693"/>
    <w:rsid w:val="004B6D14"/>
    <w:rsid w:val="004C3C54"/>
    <w:rsid w:val="004C45DC"/>
    <w:rsid w:val="004C70E0"/>
    <w:rsid w:val="004D33F3"/>
    <w:rsid w:val="004E4BBD"/>
    <w:rsid w:val="004E5046"/>
    <w:rsid w:val="004E5D30"/>
    <w:rsid w:val="004E5E51"/>
    <w:rsid w:val="004E679A"/>
    <w:rsid w:val="004F1ABA"/>
    <w:rsid w:val="004F2F22"/>
    <w:rsid w:val="004F5D9A"/>
    <w:rsid w:val="005010C4"/>
    <w:rsid w:val="005132BE"/>
    <w:rsid w:val="00513596"/>
    <w:rsid w:val="0051569B"/>
    <w:rsid w:val="00516468"/>
    <w:rsid w:val="0051756B"/>
    <w:rsid w:val="00520DDD"/>
    <w:rsid w:val="00523762"/>
    <w:rsid w:val="00523FF0"/>
    <w:rsid w:val="00527277"/>
    <w:rsid w:val="00527EA0"/>
    <w:rsid w:val="00533D55"/>
    <w:rsid w:val="005403FE"/>
    <w:rsid w:val="005500DC"/>
    <w:rsid w:val="00550981"/>
    <w:rsid w:val="00552DB3"/>
    <w:rsid w:val="005574F9"/>
    <w:rsid w:val="00561A32"/>
    <w:rsid w:val="005624BC"/>
    <w:rsid w:val="0056332E"/>
    <w:rsid w:val="005642DF"/>
    <w:rsid w:val="00564BD3"/>
    <w:rsid w:val="005704D6"/>
    <w:rsid w:val="00570789"/>
    <w:rsid w:val="0057162E"/>
    <w:rsid w:val="00572749"/>
    <w:rsid w:val="00576A55"/>
    <w:rsid w:val="00576BB9"/>
    <w:rsid w:val="00580A70"/>
    <w:rsid w:val="0059767F"/>
    <w:rsid w:val="005A4836"/>
    <w:rsid w:val="005A5326"/>
    <w:rsid w:val="005A5F69"/>
    <w:rsid w:val="005A79ED"/>
    <w:rsid w:val="005B1DFF"/>
    <w:rsid w:val="005B3DA7"/>
    <w:rsid w:val="005B50B8"/>
    <w:rsid w:val="005B6063"/>
    <w:rsid w:val="005B642B"/>
    <w:rsid w:val="005B651B"/>
    <w:rsid w:val="005C0259"/>
    <w:rsid w:val="005C15D9"/>
    <w:rsid w:val="005C322F"/>
    <w:rsid w:val="005C3CF0"/>
    <w:rsid w:val="005D56A1"/>
    <w:rsid w:val="005D7050"/>
    <w:rsid w:val="005D7D8F"/>
    <w:rsid w:val="005E0178"/>
    <w:rsid w:val="005E09FC"/>
    <w:rsid w:val="005E49C9"/>
    <w:rsid w:val="005E78E1"/>
    <w:rsid w:val="005F0E78"/>
    <w:rsid w:val="005F14A0"/>
    <w:rsid w:val="005F1E8C"/>
    <w:rsid w:val="005F1F1B"/>
    <w:rsid w:val="005F43A8"/>
    <w:rsid w:val="005F6DE9"/>
    <w:rsid w:val="006002AB"/>
    <w:rsid w:val="00601B3B"/>
    <w:rsid w:val="006057C1"/>
    <w:rsid w:val="00605D7A"/>
    <w:rsid w:val="0060741F"/>
    <w:rsid w:val="00615041"/>
    <w:rsid w:val="00621D8B"/>
    <w:rsid w:val="006254C4"/>
    <w:rsid w:val="0062681A"/>
    <w:rsid w:val="00631491"/>
    <w:rsid w:val="0063205A"/>
    <w:rsid w:val="00632DAB"/>
    <w:rsid w:val="00632F56"/>
    <w:rsid w:val="006348D2"/>
    <w:rsid w:val="00636619"/>
    <w:rsid w:val="006370BA"/>
    <w:rsid w:val="006374F4"/>
    <w:rsid w:val="00637B42"/>
    <w:rsid w:val="00642CCF"/>
    <w:rsid w:val="0064432C"/>
    <w:rsid w:val="006451C0"/>
    <w:rsid w:val="006464C7"/>
    <w:rsid w:val="00646C7C"/>
    <w:rsid w:val="00650661"/>
    <w:rsid w:val="00651744"/>
    <w:rsid w:val="006517A4"/>
    <w:rsid w:val="00652872"/>
    <w:rsid w:val="00656164"/>
    <w:rsid w:val="00656296"/>
    <w:rsid w:val="00662098"/>
    <w:rsid w:val="00662EB9"/>
    <w:rsid w:val="0066316B"/>
    <w:rsid w:val="006668C8"/>
    <w:rsid w:val="0066743E"/>
    <w:rsid w:val="00673992"/>
    <w:rsid w:val="00675463"/>
    <w:rsid w:val="006766D6"/>
    <w:rsid w:val="006802C5"/>
    <w:rsid w:val="006828D1"/>
    <w:rsid w:val="00690145"/>
    <w:rsid w:val="00692A93"/>
    <w:rsid w:val="006A47FF"/>
    <w:rsid w:val="006A4846"/>
    <w:rsid w:val="006A4AEA"/>
    <w:rsid w:val="006A72EB"/>
    <w:rsid w:val="006B0D09"/>
    <w:rsid w:val="006B1679"/>
    <w:rsid w:val="006B3EC2"/>
    <w:rsid w:val="006B4C3D"/>
    <w:rsid w:val="006C1EA9"/>
    <w:rsid w:val="006C529E"/>
    <w:rsid w:val="006C66B1"/>
    <w:rsid w:val="006C6DDB"/>
    <w:rsid w:val="006D06D4"/>
    <w:rsid w:val="006D2B29"/>
    <w:rsid w:val="006D3DA5"/>
    <w:rsid w:val="006D4054"/>
    <w:rsid w:val="006D40AF"/>
    <w:rsid w:val="006D6F09"/>
    <w:rsid w:val="006D7FD3"/>
    <w:rsid w:val="006E2057"/>
    <w:rsid w:val="006E316E"/>
    <w:rsid w:val="006E6E74"/>
    <w:rsid w:val="006F0DCE"/>
    <w:rsid w:val="006F20FA"/>
    <w:rsid w:val="006F4B3A"/>
    <w:rsid w:val="00713F04"/>
    <w:rsid w:val="00724C0A"/>
    <w:rsid w:val="00726CFF"/>
    <w:rsid w:val="007317BC"/>
    <w:rsid w:val="0073640E"/>
    <w:rsid w:val="00742263"/>
    <w:rsid w:val="007441FD"/>
    <w:rsid w:val="00744AD9"/>
    <w:rsid w:val="0074514D"/>
    <w:rsid w:val="007463EE"/>
    <w:rsid w:val="0075222C"/>
    <w:rsid w:val="00752688"/>
    <w:rsid w:val="00757781"/>
    <w:rsid w:val="00760F0D"/>
    <w:rsid w:val="00762C1E"/>
    <w:rsid w:val="007662D7"/>
    <w:rsid w:val="00771528"/>
    <w:rsid w:val="00772121"/>
    <w:rsid w:val="0078143D"/>
    <w:rsid w:val="0078189C"/>
    <w:rsid w:val="00783995"/>
    <w:rsid w:val="00785463"/>
    <w:rsid w:val="007902E4"/>
    <w:rsid w:val="00790F4A"/>
    <w:rsid w:val="00793D87"/>
    <w:rsid w:val="007960BB"/>
    <w:rsid w:val="00796ADC"/>
    <w:rsid w:val="00796C55"/>
    <w:rsid w:val="007A40E2"/>
    <w:rsid w:val="007B225E"/>
    <w:rsid w:val="007B3741"/>
    <w:rsid w:val="007B5EE3"/>
    <w:rsid w:val="007B7B63"/>
    <w:rsid w:val="007B7B90"/>
    <w:rsid w:val="007C4AEA"/>
    <w:rsid w:val="007C56AE"/>
    <w:rsid w:val="007C75DE"/>
    <w:rsid w:val="007C7A99"/>
    <w:rsid w:val="007C7C44"/>
    <w:rsid w:val="007D08B4"/>
    <w:rsid w:val="007D09F3"/>
    <w:rsid w:val="007D1B0D"/>
    <w:rsid w:val="007D314D"/>
    <w:rsid w:val="007E066D"/>
    <w:rsid w:val="007E2210"/>
    <w:rsid w:val="007E22E5"/>
    <w:rsid w:val="007E2901"/>
    <w:rsid w:val="007E335C"/>
    <w:rsid w:val="007E3B3C"/>
    <w:rsid w:val="007F7ACD"/>
    <w:rsid w:val="0080020D"/>
    <w:rsid w:val="00802E0B"/>
    <w:rsid w:val="00805CBD"/>
    <w:rsid w:val="008068F6"/>
    <w:rsid w:val="00814539"/>
    <w:rsid w:val="00815EAB"/>
    <w:rsid w:val="00824D9E"/>
    <w:rsid w:val="00825D14"/>
    <w:rsid w:val="00830821"/>
    <w:rsid w:val="00830C37"/>
    <w:rsid w:val="00835F5C"/>
    <w:rsid w:val="00837901"/>
    <w:rsid w:val="00844485"/>
    <w:rsid w:val="00851DA1"/>
    <w:rsid w:val="00856C3D"/>
    <w:rsid w:val="0086242B"/>
    <w:rsid w:val="0086658E"/>
    <w:rsid w:val="008668D7"/>
    <w:rsid w:val="00866CB4"/>
    <w:rsid w:val="00867230"/>
    <w:rsid w:val="00867610"/>
    <w:rsid w:val="00870E18"/>
    <w:rsid w:val="00871C1A"/>
    <w:rsid w:val="008723AA"/>
    <w:rsid w:val="00873186"/>
    <w:rsid w:val="00874E97"/>
    <w:rsid w:val="00876A24"/>
    <w:rsid w:val="008804B9"/>
    <w:rsid w:val="00884DF7"/>
    <w:rsid w:val="00886F67"/>
    <w:rsid w:val="00892060"/>
    <w:rsid w:val="00893007"/>
    <w:rsid w:val="00894CE7"/>
    <w:rsid w:val="00894F34"/>
    <w:rsid w:val="00895ADD"/>
    <w:rsid w:val="00897A9A"/>
    <w:rsid w:val="008A5113"/>
    <w:rsid w:val="008A59D3"/>
    <w:rsid w:val="008A7263"/>
    <w:rsid w:val="008C0087"/>
    <w:rsid w:val="008C1ABC"/>
    <w:rsid w:val="008C2A59"/>
    <w:rsid w:val="008C4149"/>
    <w:rsid w:val="008E1B24"/>
    <w:rsid w:val="008E53BF"/>
    <w:rsid w:val="008E6D41"/>
    <w:rsid w:val="008F15A5"/>
    <w:rsid w:val="008F7BC8"/>
    <w:rsid w:val="009026AB"/>
    <w:rsid w:val="0090532C"/>
    <w:rsid w:val="009069E1"/>
    <w:rsid w:val="00907369"/>
    <w:rsid w:val="009074D5"/>
    <w:rsid w:val="00907FB2"/>
    <w:rsid w:val="00913A37"/>
    <w:rsid w:val="0091775F"/>
    <w:rsid w:val="00917E39"/>
    <w:rsid w:val="009205FB"/>
    <w:rsid w:val="0092101E"/>
    <w:rsid w:val="00922EAA"/>
    <w:rsid w:val="00922FF9"/>
    <w:rsid w:val="009232DC"/>
    <w:rsid w:val="009235B8"/>
    <w:rsid w:val="0092628C"/>
    <w:rsid w:val="00934EBA"/>
    <w:rsid w:val="00936456"/>
    <w:rsid w:val="0093702C"/>
    <w:rsid w:val="00941DE9"/>
    <w:rsid w:val="009420F7"/>
    <w:rsid w:val="0094272A"/>
    <w:rsid w:val="009453A6"/>
    <w:rsid w:val="00957782"/>
    <w:rsid w:val="0096000A"/>
    <w:rsid w:val="009633E9"/>
    <w:rsid w:val="00964E53"/>
    <w:rsid w:val="00965C1E"/>
    <w:rsid w:val="00970451"/>
    <w:rsid w:val="00970CBA"/>
    <w:rsid w:val="00975882"/>
    <w:rsid w:val="0098286C"/>
    <w:rsid w:val="00983661"/>
    <w:rsid w:val="0098437B"/>
    <w:rsid w:val="00985E21"/>
    <w:rsid w:val="00986B4A"/>
    <w:rsid w:val="00987BCA"/>
    <w:rsid w:val="009933AF"/>
    <w:rsid w:val="009A7D64"/>
    <w:rsid w:val="009B393A"/>
    <w:rsid w:val="009B4509"/>
    <w:rsid w:val="009B6CF1"/>
    <w:rsid w:val="009B7871"/>
    <w:rsid w:val="009C1A66"/>
    <w:rsid w:val="009C38FE"/>
    <w:rsid w:val="009C4A9B"/>
    <w:rsid w:val="009D149A"/>
    <w:rsid w:val="009D2178"/>
    <w:rsid w:val="009D3E82"/>
    <w:rsid w:val="009D520C"/>
    <w:rsid w:val="009D536E"/>
    <w:rsid w:val="009D7341"/>
    <w:rsid w:val="009E061F"/>
    <w:rsid w:val="009E1F6E"/>
    <w:rsid w:val="009E599A"/>
    <w:rsid w:val="009E74E8"/>
    <w:rsid w:val="009F0698"/>
    <w:rsid w:val="009F0B08"/>
    <w:rsid w:val="009F7067"/>
    <w:rsid w:val="00A03B39"/>
    <w:rsid w:val="00A07714"/>
    <w:rsid w:val="00A079A1"/>
    <w:rsid w:val="00A07EF1"/>
    <w:rsid w:val="00A1216E"/>
    <w:rsid w:val="00A1476E"/>
    <w:rsid w:val="00A229B3"/>
    <w:rsid w:val="00A23E19"/>
    <w:rsid w:val="00A24BCE"/>
    <w:rsid w:val="00A252BD"/>
    <w:rsid w:val="00A252E2"/>
    <w:rsid w:val="00A26C5B"/>
    <w:rsid w:val="00A35690"/>
    <w:rsid w:val="00A35D98"/>
    <w:rsid w:val="00A37A71"/>
    <w:rsid w:val="00A402A3"/>
    <w:rsid w:val="00A41995"/>
    <w:rsid w:val="00A438AE"/>
    <w:rsid w:val="00A460C1"/>
    <w:rsid w:val="00A465E8"/>
    <w:rsid w:val="00A5058C"/>
    <w:rsid w:val="00A50798"/>
    <w:rsid w:val="00A50884"/>
    <w:rsid w:val="00A5742E"/>
    <w:rsid w:val="00A61975"/>
    <w:rsid w:val="00A6378B"/>
    <w:rsid w:val="00A6658C"/>
    <w:rsid w:val="00A73D69"/>
    <w:rsid w:val="00A751B1"/>
    <w:rsid w:val="00A7621F"/>
    <w:rsid w:val="00A80B91"/>
    <w:rsid w:val="00A80C3B"/>
    <w:rsid w:val="00A80E3D"/>
    <w:rsid w:val="00A829E0"/>
    <w:rsid w:val="00A84CC0"/>
    <w:rsid w:val="00A86AD2"/>
    <w:rsid w:val="00A92C32"/>
    <w:rsid w:val="00A94543"/>
    <w:rsid w:val="00A94E99"/>
    <w:rsid w:val="00AA1FBB"/>
    <w:rsid w:val="00AA3B2D"/>
    <w:rsid w:val="00AA3D0D"/>
    <w:rsid w:val="00AA6E98"/>
    <w:rsid w:val="00AB06B9"/>
    <w:rsid w:val="00AB1A6D"/>
    <w:rsid w:val="00AB6937"/>
    <w:rsid w:val="00AC1836"/>
    <w:rsid w:val="00AC235C"/>
    <w:rsid w:val="00AC3197"/>
    <w:rsid w:val="00AC634C"/>
    <w:rsid w:val="00AD528D"/>
    <w:rsid w:val="00AD55C6"/>
    <w:rsid w:val="00AD7083"/>
    <w:rsid w:val="00AE2FAF"/>
    <w:rsid w:val="00AE6AC8"/>
    <w:rsid w:val="00AF1B5F"/>
    <w:rsid w:val="00AF2D25"/>
    <w:rsid w:val="00AF5983"/>
    <w:rsid w:val="00AF59F6"/>
    <w:rsid w:val="00AF5B9A"/>
    <w:rsid w:val="00AF5E2E"/>
    <w:rsid w:val="00AF67F5"/>
    <w:rsid w:val="00B03D72"/>
    <w:rsid w:val="00B03DAB"/>
    <w:rsid w:val="00B062AE"/>
    <w:rsid w:val="00B1091F"/>
    <w:rsid w:val="00B10EE3"/>
    <w:rsid w:val="00B12361"/>
    <w:rsid w:val="00B2581B"/>
    <w:rsid w:val="00B31E69"/>
    <w:rsid w:val="00B363B7"/>
    <w:rsid w:val="00B40259"/>
    <w:rsid w:val="00B443A1"/>
    <w:rsid w:val="00B448E9"/>
    <w:rsid w:val="00B45B77"/>
    <w:rsid w:val="00B5173B"/>
    <w:rsid w:val="00B53C8C"/>
    <w:rsid w:val="00B60A03"/>
    <w:rsid w:val="00B615FA"/>
    <w:rsid w:val="00B638C6"/>
    <w:rsid w:val="00B6571D"/>
    <w:rsid w:val="00B67F68"/>
    <w:rsid w:val="00B76724"/>
    <w:rsid w:val="00B86BD4"/>
    <w:rsid w:val="00B925CD"/>
    <w:rsid w:val="00B947F1"/>
    <w:rsid w:val="00BA0C80"/>
    <w:rsid w:val="00BA164B"/>
    <w:rsid w:val="00BA2C4B"/>
    <w:rsid w:val="00BA4756"/>
    <w:rsid w:val="00BA54D8"/>
    <w:rsid w:val="00BA6691"/>
    <w:rsid w:val="00BB27C5"/>
    <w:rsid w:val="00BB502F"/>
    <w:rsid w:val="00BB7BAF"/>
    <w:rsid w:val="00BC0B3A"/>
    <w:rsid w:val="00BC3998"/>
    <w:rsid w:val="00BC614E"/>
    <w:rsid w:val="00BC7687"/>
    <w:rsid w:val="00BD3C9E"/>
    <w:rsid w:val="00BD442B"/>
    <w:rsid w:val="00BD4BEE"/>
    <w:rsid w:val="00BE43E2"/>
    <w:rsid w:val="00BE7C87"/>
    <w:rsid w:val="00BF379D"/>
    <w:rsid w:val="00BF4CE1"/>
    <w:rsid w:val="00BF6DDF"/>
    <w:rsid w:val="00C00B51"/>
    <w:rsid w:val="00C01C53"/>
    <w:rsid w:val="00C02513"/>
    <w:rsid w:val="00C04BB9"/>
    <w:rsid w:val="00C060B3"/>
    <w:rsid w:val="00C109CF"/>
    <w:rsid w:val="00C11475"/>
    <w:rsid w:val="00C1167F"/>
    <w:rsid w:val="00C1381C"/>
    <w:rsid w:val="00C13FB6"/>
    <w:rsid w:val="00C163FE"/>
    <w:rsid w:val="00C22CD3"/>
    <w:rsid w:val="00C27A04"/>
    <w:rsid w:val="00C27F52"/>
    <w:rsid w:val="00C31B6C"/>
    <w:rsid w:val="00C32FFE"/>
    <w:rsid w:val="00C331DB"/>
    <w:rsid w:val="00C34AA1"/>
    <w:rsid w:val="00C36AA2"/>
    <w:rsid w:val="00C52260"/>
    <w:rsid w:val="00C550C3"/>
    <w:rsid w:val="00C550C8"/>
    <w:rsid w:val="00C57554"/>
    <w:rsid w:val="00C62C43"/>
    <w:rsid w:val="00C6404D"/>
    <w:rsid w:val="00C67B09"/>
    <w:rsid w:val="00C73CB4"/>
    <w:rsid w:val="00C7775A"/>
    <w:rsid w:val="00C85F76"/>
    <w:rsid w:val="00C864BE"/>
    <w:rsid w:val="00C92020"/>
    <w:rsid w:val="00C92182"/>
    <w:rsid w:val="00C939AF"/>
    <w:rsid w:val="00C94F86"/>
    <w:rsid w:val="00C95DC3"/>
    <w:rsid w:val="00C96440"/>
    <w:rsid w:val="00CA1DCA"/>
    <w:rsid w:val="00CA2B4C"/>
    <w:rsid w:val="00CA4AB9"/>
    <w:rsid w:val="00CA55EB"/>
    <w:rsid w:val="00CA7D26"/>
    <w:rsid w:val="00CB10EF"/>
    <w:rsid w:val="00CB2743"/>
    <w:rsid w:val="00CB34F6"/>
    <w:rsid w:val="00CB3DA0"/>
    <w:rsid w:val="00CB6916"/>
    <w:rsid w:val="00CC094F"/>
    <w:rsid w:val="00CC1D70"/>
    <w:rsid w:val="00CC23C3"/>
    <w:rsid w:val="00CC3CA1"/>
    <w:rsid w:val="00CC794A"/>
    <w:rsid w:val="00CD3C1A"/>
    <w:rsid w:val="00CD5293"/>
    <w:rsid w:val="00CD59F4"/>
    <w:rsid w:val="00CD76E0"/>
    <w:rsid w:val="00CE1B63"/>
    <w:rsid w:val="00CE6E44"/>
    <w:rsid w:val="00CE7997"/>
    <w:rsid w:val="00CE7EA4"/>
    <w:rsid w:val="00CF0C30"/>
    <w:rsid w:val="00CF1E37"/>
    <w:rsid w:val="00CF2619"/>
    <w:rsid w:val="00CF2B3C"/>
    <w:rsid w:val="00CF344F"/>
    <w:rsid w:val="00CF43DE"/>
    <w:rsid w:val="00D00FFE"/>
    <w:rsid w:val="00D04500"/>
    <w:rsid w:val="00D12E69"/>
    <w:rsid w:val="00D13C15"/>
    <w:rsid w:val="00D14BC9"/>
    <w:rsid w:val="00D17955"/>
    <w:rsid w:val="00D305DD"/>
    <w:rsid w:val="00D32F6C"/>
    <w:rsid w:val="00D33318"/>
    <w:rsid w:val="00D36B7F"/>
    <w:rsid w:val="00D40D07"/>
    <w:rsid w:val="00D42A19"/>
    <w:rsid w:val="00D43786"/>
    <w:rsid w:val="00D44850"/>
    <w:rsid w:val="00D44C0E"/>
    <w:rsid w:val="00D463E0"/>
    <w:rsid w:val="00D52ECC"/>
    <w:rsid w:val="00D60467"/>
    <w:rsid w:val="00D636A5"/>
    <w:rsid w:val="00D67442"/>
    <w:rsid w:val="00D67EC6"/>
    <w:rsid w:val="00D74F41"/>
    <w:rsid w:val="00D75C65"/>
    <w:rsid w:val="00D76618"/>
    <w:rsid w:val="00D81A0F"/>
    <w:rsid w:val="00D83427"/>
    <w:rsid w:val="00D84CB5"/>
    <w:rsid w:val="00D856FC"/>
    <w:rsid w:val="00D966F3"/>
    <w:rsid w:val="00D96E30"/>
    <w:rsid w:val="00DA038E"/>
    <w:rsid w:val="00DA4908"/>
    <w:rsid w:val="00DA5B82"/>
    <w:rsid w:val="00DA5F2C"/>
    <w:rsid w:val="00DA6B9D"/>
    <w:rsid w:val="00DA7134"/>
    <w:rsid w:val="00DB042F"/>
    <w:rsid w:val="00DB4294"/>
    <w:rsid w:val="00DB5F46"/>
    <w:rsid w:val="00DB5F98"/>
    <w:rsid w:val="00DC0F71"/>
    <w:rsid w:val="00DC21F4"/>
    <w:rsid w:val="00DC341F"/>
    <w:rsid w:val="00DD41A9"/>
    <w:rsid w:val="00DD7223"/>
    <w:rsid w:val="00DD72E8"/>
    <w:rsid w:val="00DE6110"/>
    <w:rsid w:val="00DF0B62"/>
    <w:rsid w:val="00DF726E"/>
    <w:rsid w:val="00DF7B25"/>
    <w:rsid w:val="00E00209"/>
    <w:rsid w:val="00E03FC5"/>
    <w:rsid w:val="00E13B28"/>
    <w:rsid w:val="00E16D4B"/>
    <w:rsid w:val="00E16E58"/>
    <w:rsid w:val="00E2205D"/>
    <w:rsid w:val="00E330DA"/>
    <w:rsid w:val="00E4304D"/>
    <w:rsid w:val="00E47481"/>
    <w:rsid w:val="00E47AB9"/>
    <w:rsid w:val="00E50B7F"/>
    <w:rsid w:val="00E531EE"/>
    <w:rsid w:val="00E620DF"/>
    <w:rsid w:val="00E647D2"/>
    <w:rsid w:val="00E652DB"/>
    <w:rsid w:val="00E66DD3"/>
    <w:rsid w:val="00E745B6"/>
    <w:rsid w:val="00E7747A"/>
    <w:rsid w:val="00E77581"/>
    <w:rsid w:val="00E85AD4"/>
    <w:rsid w:val="00E86953"/>
    <w:rsid w:val="00E91692"/>
    <w:rsid w:val="00E94CF4"/>
    <w:rsid w:val="00E959A7"/>
    <w:rsid w:val="00E96260"/>
    <w:rsid w:val="00EA3ED6"/>
    <w:rsid w:val="00EA76F7"/>
    <w:rsid w:val="00EA7CBE"/>
    <w:rsid w:val="00EB1BF8"/>
    <w:rsid w:val="00EB28AC"/>
    <w:rsid w:val="00EB4229"/>
    <w:rsid w:val="00EC0AA5"/>
    <w:rsid w:val="00EC1E17"/>
    <w:rsid w:val="00EC3043"/>
    <w:rsid w:val="00ED7C20"/>
    <w:rsid w:val="00EE2B59"/>
    <w:rsid w:val="00EE658B"/>
    <w:rsid w:val="00EF026E"/>
    <w:rsid w:val="00EF5676"/>
    <w:rsid w:val="00F034BA"/>
    <w:rsid w:val="00F03C54"/>
    <w:rsid w:val="00F04274"/>
    <w:rsid w:val="00F04397"/>
    <w:rsid w:val="00F05AA3"/>
    <w:rsid w:val="00F079AE"/>
    <w:rsid w:val="00F10361"/>
    <w:rsid w:val="00F107C5"/>
    <w:rsid w:val="00F13D2D"/>
    <w:rsid w:val="00F14AC1"/>
    <w:rsid w:val="00F167C6"/>
    <w:rsid w:val="00F211DF"/>
    <w:rsid w:val="00F2261B"/>
    <w:rsid w:val="00F23178"/>
    <w:rsid w:val="00F231A0"/>
    <w:rsid w:val="00F26C8A"/>
    <w:rsid w:val="00F3160F"/>
    <w:rsid w:val="00F3177D"/>
    <w:rsid w:val="00F31D66"/>
    <w:rsid w:val="00F324E5"/>
    <w:rsid w:val="00F33309"/>
    <w:rsid w:val="00F33DA5"/>
    <w:rsid w:val="00F442BE"/>
    <w:rsid w:val="00F44986"/>
    <w:rsid w:val="00F5020A"/>
    <w:rsid w:val="00F50CB9"/>
    <w:rsid w:val="00F5299A"/>
    <w:rsid w:val="00F56140"/>
    <w:rsid w:val="00F5719C"/>
    <w:rsid w:val="00F60598"/>
    <w:rsid w:val="00F60D4B"/>
    <w:rsid w:val="00F62AC7"/>
    <w:rsid w:val="00F62D16"/>
    <w:rsid w:val="00F662FC"/>
    <w:rsid w:val="00F67EE7"/>
    <w:rsid w:val="00F72175"/>
    <w:rsid w:val="00F72561"/>
    <w:rsid w:val="00F74556"/>
    <w:rsid w:val="00F74B6F"/>
    <w:rsid w:val="00F75289"/>
    <w:rsid w:val="00F766A8"/>
    <w:rsid w:val="00F81B71"/>
    <w:rsid w:val="00F901B3"/>
    <w:rsid w:val="00FA2304"/>
    <w:rsid w:val="00FA250B"/>
    <w:rsid w:val="00FA45EB"/>
    <w:rsid w:val="00FB0AA9"/>
    <w:rsid w:val="00FB109B"/>
    <w:rsid w:val="00FB24C5"/>
    <w:rsid w:val="00FB7796"/>
    <w:rsid w:val="00FC50BA"/>
    <w:rsid w:val="00FC56A2"/>
    <w:rsid w:val="00FD0290"/>
    <w:rsid w:val="00FD080D"/>
    <w:rsid w:val="00FD0923"/>
    <w:rsid w:val="00FE1379"/>
    <w:rsid w:val="00FE5EEC"/>
    <w:rsid w:val="00FE6042"/>
    <w:rsid w:val="00FE6277"/>
    <w:rsid w:val="00FE6774"/>
    <w:rsid w:val="00FE6ADA"/>
    <w:rsid w:val="00FE7658"/>
    <w:rsid w:val="00FF3238"/>
    <w:rsid w:val="00FF3314"/>
    <w:rsid w:val="00FF3D0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443FA83-2954-44F7-94BC-F29938D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29"/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451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97045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70451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97045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70451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70451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970451"/>
  </w:style>
  <w:style w:type="character" w:styleId="PageNumber">
    <w:name w:val="page number"/>
    <w:basedOn w:val="DefaultParagraphFont"/>
    <w:rsid w:val="00970451"/>
  </w:style>
  <w:style w:type="paragraph" w:styleId="BodyText2">
    <w:name w:val="Body Text 2"/>
    <w:basedOn w:val="Normal"/>
    <w:link w:val="BodyText2Char"/>
    <w:rsid w:val="00970451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970451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1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451"/>
    <w:pPr>
      <w:spacing w:after="120"/>
    </w:pPr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451"/>
    <w:rPr>
      <w:rFonts w:ascii="Calibri" w:eastAsia="Calibri" w:hAnsi="Calibri" w:cs="Angsana New"/>
      <w:szCs w:val="32"/>
    </w:rPr>
  </w:style>
  <w:style w:type="character" w:styleId="Strong">
    <w:name w:val="Strong"/>
    <w:basedOn w:val="DefaultParagraphFont"/>
    <w:uiPriority w:val="22"/>
    <w:qFormat/>
    <w:rsid w:val="00970451"/>
    <w:rPr>
      <w:b/>
      <w:bCs/>
    </w:rPr>
  </w:style>
  <w:style w:type="paragraph" w:styleId="NoSpacing">
    <w:name w:val="No Spacing"/>
    <w:uiPriority w:val="1"/>
    <w:qFormat/>
    <w:rsid w:val="00AF5983"/>
    <w:pPr>
      <w:spacing w:after="0" w:line="240" w:lineRule="auto"/>
    </w:pPr>
    <w:rPr>
      <w:rFonts w:ascii="Calibri" w:eastAsia="Calibri" w:hAnsi="Calibri" w:cs="Cordia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D09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80A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E0A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85</Pages>
  <Words>21304</Words>
  <Characters>121439</Characters>
  <Application>Microsoft Office Word</Application>
  <DocSecurity>0</DocSecurity>
  <Lines>1011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Nasconp-00</dc:creator>
  <cp:keywords/>
  <dc:description/>
  <cp:lastModifiedBy>ann</cp:lastModifiedBy>
  <cp:revision>47</cp:revision>
  <cp:lastPrinted>2019-07-12T02:49:00Z</cp:lastPrinted>
  <dcterms:created xsi:type="dcterms:W3CDTF">2019-02-21T04:35:00Z</dcterms:created>
  <dcterms:modified xsi:type="dcterms:W3CDTF">2019-07-12T02:51:00Z</dcterms:modified>
</cp:coreProperties>
</file>