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EE8" w:rsidRDefault="00C91EE8" w:rsidP="00B4730C">
      <w:pPr>
        <w:spacing w:after="0" w:line="240" w:lineRule="auto"/>
        <w:contextualSpacing/>
        <w:jc w:val="center"/>
        <w:rPr>
          <w:rFonts w:ascii="TH SarabunPSK" w:hAnsi="TH SarabunPSK"/>
          <w:b/>
          <w:bCs/>
          <w:color w:val="0000CC"/>
          <w:sz w:val="36"/>
          <w:szCs w:val="36"/>
          <w:cs/>
        </w:rPr>
      </w:pPr>
    </w:p>
    <w:p w:rsidR="00C91EE8" w:rsidRDefault="00C91EE8" w:rsidP="00B4730C">
      <w:pPr>
        <w:spacing w:after="0" w:line="240" w:lineRule="auto"/>
        <w:contextualSpacing/>
        <w:jc w:val="center"/>
        <w:rPr>
          <w:rFonts w:ascii="TH SarabunPSK" w:hAnsi="TH SarabunPSK"/>
          <w:b/>
          <w:bCs/>
          <w:color w:val="0000CC"/>
          <w:sz w:val="36"/>
          <w:szCs w:val="36"/>
        </w:rPr>
      </w:pPr>
    </w:p>
    <w:p w:rsidR="00B4730C" w:rsidRPr="00D24B7B" w:rsidRDefault="00B4730C" w:rsidP="00B4730C">
      <w:pPr>
        <w:spacing w:after="0" w:line="240" w:lineRule="auto"/>
        <w:contextualSpacing/>
        <w:jc w:val="center"/>
        <w:rPr>
          <w:rFonts w:ascii="TH SarabunPSK" w:hAnsi="TH SarabunPSK"/>
          <w:b/>
          <w:bCs/>
          <w:color w:val="000000" w:themeColor="text1"/>
          <w:sz w:val="36"/>
          <w:szCs w:val="36"/>
        </w:rPr>
      </w:pPr>
      <w:r w:rsidRPr="00D24B7B">
        <w:rPr>
          <w:rFonts w:ascii="TH SarabunPSK" w:hAnsi="TH SarabunPSK" w:hint="cs"/>
          <w:b/>
          <w:bCs/>
          <w:color w:val="000000" w:themeColor="text1"/>
          <w:sz w:val="36"/>
          <w:szCs w:val="36"/>
          <w:cs/>
        </w:rPr>
        <w:t>รายงาน</w:t>
      </w:r>
      <w:r w:rsidRPr="00D24B7B">
        <w:rPr>
          <w:rFonts w:ascii="TH SarabunPSK" w:hAnsi="TH SarabunPSK"/>
          <w:b/>
          <w:bCs/>
          <w:color w:val="000000" w:themeColor="text1"/>
          <w:sz w:val="36"/>
          <w:szCs w:val="36"/>
          <w:cs/>
        </w:rPr>
        <w:t xml:space="preserve">ผลการดำเนินงานของหลักสูตร </w:t>
      </w:r>
      <w:r w:rsidRPr="00D24B7B">
        <w:rPr>
          <w:rFonts w:ascii="TH SarabunPSK" w:hAnsi="TH SarabunPSK" w:hint="cs"/>
          <w:b/>
          <w:bCs/>
          <w:color w:val="000000" w:themeColor="text1"/>
          <w:sz w:val="36"/>
          <w:szCs w:val="36"/>
          <w:cs/>
        </w:rPr>
        <w:t xml:space="preserve">ตามแบบฟอร์ม </w:t>
      </w:r>
      <w:r w:rsidRPr="00D24B7B">
        <w:rPr>
          <w:rFonts w:ascii="TH SarabunPSK" w:hAnsi="TH SarabunPSK"/>
          <w:b/>
          <w:bCs/>
          <w:color w:val="000000" w:themeColor="text1"/>
          <w:sz w:val="36"/>
          <w:szCs w:val="36"/>
          <w:cs/>
        </w:rPr>
        <w:t>มคอ.7</w:t>
      </w:r>
      <w:r w:rsidRPr="00D24B7B">
        <w:rPr>
          <w:rFonts w:ascii="TH SarabunPSK" w:hAnsi="TH SarabunPSK"/>
          <w:b/>
          <w:bCs/>
          <w:color w:val="000000" w:themeColor="text1"/>
          <w:sz w:val="36"/>
          <w:szCs w:val="36"/>
        </w:rPr>
        <w:t xml:space="preserve"> </w:t>
      </w:r>
      <w:r w:rsidRPr="00D24B7B">
        <w:rPr>
          <w:rFonts w:ascii="TH SarabunPSK" w:hAnsi="TH SarabunPSK" w:hint="cs"/>
          <w:b/>
          <w:bCs/>
          <w:color w:val="000000" w:themeColor="text1"/>
          <w:sz w:val="36"/>
          <w:szCs w:val="36"/>
          <w:cs/>
        </w:rPr>
        <w:t>สำหรับการประเมินคุณภาพการศึกษาภาย</w:t>
      </w:r>
      <w:r w:rsidR="00762858" w:rsidRPr="00D24B7B">
        <w:rPr>
          <w:rFonts w:ascii="TH SarabunPSK" w:hAnsi="TH SarabunPSK" w:hint="cs"/>
          <w:b/>
          <w:bCs/>
          <w:color w:val="000000" w:themeColor="text1"/>
          <w:sz w:val="36"/>
          <w:szCs w:val="36"/>
          <w:cs/>
        </w:rPr>
        <w:t>ใน ระดับหลักสูตร ปีการศึกษา 2561</w:t>
      </w:r>
    </w:p>
    <w:p w:rsidR="00B4730C" w:rsidRPr="00745D47" w:rsidRDefault="00B4730C" w:rsidP="00B4730C">
      <w:pPr>
        <w:spacing w:after="0" w:line="240" w:lineRule="auto"/>
        <w:ind w:left="-567"/>
        <w:contextualSpacing/>
        <w:jc w:val="center"/>
        <w:rPr>
          <w:rFonts w:ascii="TH SarabunPSK" w:hAnsi="TH SarabunPSK"/>
          <w:b/>
          <w:bCs/>
          <w:sz w:val="20"/>
          <w:szCs w:val="20"/>
        </w:rPr>
      </w:pPr>
    </w:p>
    <w:p w:rsidR="008C39DB" w:rsidRDefault="00B4730C" w:rsidP="00B4730C">
      <w:pPr>
        <w:spacing w:after="0" w:line="240" w:lineRule="auto"/>
        <w:ind w:left="-567"/>
        <w:contextualSpacing/>
        <w:jc w:val="center"/>
        <w:rPr>
          <w:rFonts w:ascii="TH SarabunPSK" w:hAnsi="TH SarabunPSK"/>
          <w:b/>
          <w:bCs/>
          <w:sz w:val="36"/>
          <w:szCs w:val="36"/>
        </w:rPr>
      </w:pPr>
      <w:r w:rsidRPr="005B6650">
        <w:rPr>
          <w:rFonts w:ascii="TH SarabunPSK" w:hAnsi="TH SarabunPSK" w:hint="cs"/>
          <w:b/>
          <w:bCs/>
          <w:sz w:val="36"/>
          <w:szCs w:val="36"/>
          <w:cs/>
        </w:rPr>
        <w:t>กา</w:t>
      </w:r>
      <w:r w:rsidR="00136911">
        <w:rPr>
          <w:rFonts w:ascii="TH SarabunPSK" w:hAnsi="TH SarabunPSK" w:hint="cs"/>
          <w:b/>
          <w:bCs/>
          <w:sz w:val="36"/>
          <w:szCs w:val="36"/>
          <w:cs/>
        </w:rPr>
        <w:t>รรายงานผลการดำเนินงานของหลักสูตรวิทยาศาสตรมหา</w:t>
      </w:r>
      <w:r w:rsidR="00FE53B5">
        <w:rPr>
          <w:rFonts w:ascii="TH SarabunPSK" w:hAnsi="TH SarabunPSK" w:hint="cs"/>
          <w:b/>
          <w:bCs/>
          <w:sz w:val="36"/>
          <w:szCs w:val="36"/>
          <w:cs/>
        </w:rPr>
        <w:t xml:space="preserve">บัณฑิต </w:t>
      </w:r>
    </w:p>
    <w:p w:rsidR="00B4730C" w:rsidRPr="005B6650" w:rsidRDefault="00FE53B5" w:rsidP="00B4730C">
      <w:pPr>
        <w:spacing w:after="0" w:line="240" w:lineRule="auto"/>
        <w:ind w:left="-567"/>
        <w:contextualSpacing/>
        <w:jc w:val="center"/>
        <w:rPr>
          <w:rFonts w:ascii="TH SarabunPSK" w:hAnsi="TH SarabunPSK"/>
          <w:b/>
          <w:bCs/>
          <w:sz w:val="36"/>
          <w:szCs w:val="36"/>
        </w:rPr>
      </w:pPr>
      <w:r>
        <w:rPr>
          <w:rFonts w:ascii="TH SarabunPSK" w:hAnsi="TH SarabunPSK" w:hint="cs"/>
          <w:b/>
          <w:bCs/>
          <w:sz w:val="36"/>
          <w:szCs w:val="36"/>
          <w:cs/>
        </w:rPr>
        <w:t>สาขา</w:t>
      </w:r>
      <w:r w:rsidR="008C39DB">
        <w:rPr>
          <w:rFonts w:ascii="TH SarabunPSK" w:hAnsi="TH SarabunPSK" w:hint="cs"/>
          <w:b/>
          <w:bCs/>
          <w:sz w:val="36"/>
          <w:szCs w:val="36"/>
          <w:cs/>
        </w:rPr>
        <w:t>วิชา</w:t>
      </w:r>
      <w:r>
        <w:rPr>
          <w:rFonts w:ascii="TH SarabunPSK" w:hAnsi="TH SarabunPSK" w:hint="cs"/>
          <w:b/>
          <w:bCs/>
          <w:sz w:val="36"/>
          <w:szCs w:val="36"/>
          <w:cs/>
        </w:rPr>
        <w:t xml:space="preserve">คณิตศาสตร์ </w:t>
      </w:r>
      <w:r w:rsidR="00B4730C" w:rsidRPr="005B6650">
        <w:rPr>
          <w:rFonts w:ascii="TH SarabunPSK" w:hAnsi="TH SarabunPSK" w:hint="cs"/>
          <w:b/>
          <w:bCs/>
          <w:sz w:val="36"/>
          <w:szCs w:val="36"/>
          <w:cs/>
        </w:rPr>
        <w:t xml:space="preserve">พ.ศ. </w:t>
      </w:r>
      <w:r w:rsidR="00625A6C">
        <w:rPr>
          <w:rFonts w:ascii="TH SarabunPSK" w:hAnsi="TH SarabunPSK"/>
          <w:b/>
          <w:bCs/>
          <w:sz w:val="36"/>
          <w:szCs w:val="36"/>
        </w:rPr>
        <w:t>256</w:t>
      </w:r>
      <w:r w:rsidR="00625A6C">
        <w:rPr>
          <w:rFonts w:ascii="TH SarabunPSK" w:hAnsi="TH SarabunPSK" w:hint="cs"/>
          <w:b/>
          <w:bCs/>
          <w:sz w:val="36"/>
          <w:szCs w:val="36"/>
          <w:cs/>
        </w:rPr>
        <w:t>2</w:t>
      </w:r>
    </w:p>
    <w:p w:rsidR="00B4730C" w:rsidRPr="005B6650" w:rsidRDefault="00FE53B5" w:rsidP="00B4730C">
      <w:pPr>
        <w:spacing w:after="0" w:line="240" w:lineRule="auto"/>
        <w:ind w:left="-567"/>
        <w:contextualSpacing/>
        <w:jc w:val="center"/>
        <w:rPr>
          <w:rFonts w:ascii="TH SarabunPSK" w:hAnsi="TH SarabunPSK"/>
          <w:b/>
          <w:bCs/>
          <w:sz w:val="36"/>
          <w:szCs w:val="36"/>
        </w:rPr>
      </w:pPr>
      <w:r>
        <w:rPr>
          <w:rFonts w:ascii="TH SarabunPSK" w:hAnsi="TH SarabunPSK" w:hint="cs"/>
          <w:b/>
          <w:bCs/>
          <w:sz w:val="36"/>
          <w:szCs w:val="36"/>
          <w:cs/>
        </w:rPr>
        <w:t>คณะวิทยาศาสตร์</w:t>
      </w:r>
      <w:r w:rsidR="00B4730C" w:rsidRPr="005B6650">
        <w:rPr>
          <w:rFonts w:ascii="TH SarabunPSK" w:hAnsi="TH SarabunPSK" w:hint="cs"/>
          <w:b/>
          <w:bCs/>
          <w:sz w:val="36"/>
          <w:szCs w:val="36"/>
          <w:cs/>
        </w:rPr>
        <w:t xml:space="preserve"> มหาวิทยาลัยเชียงใหม่</w:t>
      </w:r>
    </w:p>
    <w:p w:rsidR="00B4730C" w:rsidRPr="005B6650" w:rsidRDefault="00B4730C" w:rsidP="00B4730C">
      <w:pPr>
        <w:spacing w:after="0" w:line="240" w:lineRule="auto"/>
        <w:ind w:left="-567"/>
        <w:contextualSpacing/>
        <w:jc w:val="center"/>
        <w:rPr>
          <w:rFonts w:ascii="TH SarabunPSK" w:hAnsi="TH SarabunPSK"/>
          <w:b/>
          <w:bCs/>
          <w:sz w:val="36"/>
          <w:szCs w:val="36"/>
        </w:rPr>
      </w:pPr>
      <w:r w:rsidRPr="005B6650">
        <w:rPr>
          <w:rFonts w:ascii="TH SarabunPSK" w:hAnsi="TH SarabunPSK" w:hint="cs"/>
          <w:b/>
          <w:bCs/>
          <w:sz w:val="36"/>
          <w:szCs w:val="36"/>
          <w:cs/>
        </w:rPr>
        <w:t>ประจำปีการศึกษา</w:t>
      </w:r>
      <w:r w:rsidR="00FE53B5">
        <w:rPr>
          <w:rFonts w:ascii="TH SarabunPSK" w:hAnsi="TH SarabunPSK" w:hint="cs"/>
          <w:b/>
          <w:bCs/>
          <w:sz w:val="36"/>
          <w:szCs w:val="36"/>
          <w:cs/>
        </w:rPr>
        <w:t xml:space="preserve"> </w:t>
      </w:r>
      <w:r w:rsidR="00762858">
        <w:rPr>
          <w:rFonts w:ascii="TH SarabunPSK" w:hAnsi="TH SarabunPSK"/>
          <w:b/>
          <w:bCs/>
          <w:sz w:val="36"/>
          <w:szCs w:val="36"/>
        </w:rPr>
        <w:t>256</w:t>
      </w:r>
      <w:r w:rsidR="00762858">
        <w:rPr>
          <w:rFonts w:ascii="TH SarabunPSK" w:hAnsi="TH SarabunPSK" w:hint="cs"/>
          <w:b/>
          <w:bCs/>
          <w:sz w:val="36"/>
          <w:szCs w:val="36"/>
          <w:cs/>
        </w:rPr>
        <w:t>1</w:t>
      </w:r>
      <w:r w:rsidR="00FE53B5">
        <w:rPr>
          <w:rFonts w:ascii="TH SarabunPSK" w:hAnsi="TH SarabunPSK" w:hint="cs"/>
          <w:b/>
          <w:bCs/>
          <w:sz w:val="36"/>
          <w:szCs w:val="36"/>
          <w:cs/>
        </w:rPr>
        <w:t xml:space="preserve"> </w:t>
      </w:r>
      <w:r w:rsidR="00FE53B5" w:rsidRPr="005B6650">
        <w:rPr>
          <w:rFonts w:ascii="TH SarabunPSK" w:hAnsi="TH SarabunPSK" w:hint="cs"/>
          <w:b/>
          <w:bCs/>
          <w:sz w:val="36"/>
          <w:szCs w:val="36"/>
          <w:cs/>
        </w:rPr>
        <w:t>วันที่รายงาน</w:t>
      </w:r>
      <w:r w:rsidR="00FE53B5">
        <w:rPr>
          <w:rFonts w:ascii="TH SarabunPSK" w:hAnsi="TH SarabunPSK" w:hint="cs"/>
          <w:b/>
          <w:bCs/>
          <w:sz w:val="36"/>
          <w:szCs w:val="36"/>
          <w:cs/>
        </w:rPr>
        <w:t xml:space="preserve">  </w:t>
      </w:r>
      <w:r w:rsidR="008C39DB">
        <w:rPr>
          <w:rFonts w:ascii="TH SarabunPSK" w:hAnsi="TH SarabunPSK" w:hint="cs"/>
          <w:b/>
          <w:bCs/>
          <w:sz w:val="36"/>
          <w:szCs w:val="36"/>
          <w:cs/>
        </w:rPr>
        <w:t>28</w:t>
      </w:r>
      <w:r w:rsidR="00FE53B5">
        <w:rPr>
          <w:rFonts w:ascii="TH SarabunPSK" w:hAnsi="TH SarabunPSK" w:hint="cs"/>
          <w:b/>
          <w:bCs/>
          <w:sz w:val="36"/>
          <w:szCs w:val="36"/>
          <w:cs/>
        </w:rPr>
        <w:t xml:space="preserve">  </w:t>
      </w:r>
      <w:r w:rsidR="00B43938">
        <w:rPr>
          <w:rFonts w:ascii="TH SarabunPSK" w:hAnsi="TH SarabunPSK" w:hint="cs"/>
          <w:b/>
          <w:bCs/>
          <w:sz w:val="36"/>
          <w:szCs w:val="36"/>
          <w:cs/>
        </w:rPr>
        <w:t>มิถุนายน</w:t>
      </w:r>
      <w:r w:rsidR="00FE53B5">
        <w:rPr>
          <w:rFonts w:ascii="TH SarabunPSK" w:hAnsi="TH SarabunPSK" w:hint="cs"/>
          <w:b/>
          <w:bCs/>
          <w:sz w:val="36"/>
          <w:szCs w:val="36"/>
          <w:cs/>
        </w:rPr>
        <w:t xml:space="preserve">  256</w:t>
      </w:r>
      <w:r w:rsidR="00762858">
        <w:rPr>
          <w:rFonts w:ascii="TH SarabunPSK" w:hAnsi="TH SarabunPSK" w:hint="cs"/>
          <w:b/>
          <w:bCs/>
          <w:sz w:val="36"/>
          <w:szCs w:val="36"/>
          <w:cs/>
        </w:rPr>
        <w:t>2</w:t>
      </w:r>
    </w:p>
    <w:p w:rsidR="00B4730C" w:rsidRPr="005B6650" w:rsidRDefault="004517D7" w:rsidP="00B4730C">
      <w:pPr>
        <w:spacing w:after="0" w:line="240" w:lineRule="auto"/>
        <w:ind w:left="360"/>
        <w:contextualSpacing/>
        <w:jc w:val="center"/>
        <w:rPr>
          <w:rFonts w:ascii="TH SarabunPSK" w:hAnsi="TH SarabunPSK"/>
          <w:b/>
          <w:bCs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40120A9">
                <wp:simplePos x="0" y="0"/>
                <wp:positionH relativeFrom="column">
                  <wp:posOffset>2148205</wp:posOffset>
                </wp:positionH>
                <wp:positionV relativeFrom="paragraph">
                  <wp:posOffset>177800</wp:posOffset>
                </wp:positionV>
                <wp:extent cx="1621790" cy="387985"/>
                <wp:effectExtent l="57150" t="38100" r="73660" b="88265"/>
                <wp:wrapNone/>
                <wp:docPr id="267" name="Rounded Rectangl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 noChangeArrowheads="1" noChangeShapeType="1" noTextEdit="1"/>
                      </wps:cNvSpPr>
                      <wps:spPr>
                        <a:xfrm>
                          <a:off x="0" y="0"/>
                          <a:ext cx="1621790" cy="38798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384976E" id="Rounded Rectangle 12" o:spid="_x0000_s1026" style="position:absolute;margin-left:169.15pt;margin-top:14pt;width:127.7pt;height:30.5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  <o:lock v:ext="edit" aspectratio="t" verticies="t" text="t" shapetype="t"/>
              </v:roundrect>
            </w:pict>
          </mc:Fallback>
        </mc:AlternateContent>
      </w:r>
    </w:p>
    <w:p w:rsidR="00B4730C" w:rsidRPr="005B6650" w:rsidRDefault="00B4730C" w:rsidP="00B4730C">
      <w:pPr>
        <w:spacing w:after="0" w:line="240" w:lineRule="auto"/>
        <w:ind w:left="360"/>
        <w:contextualSpacing/>
        <w:jc w:val="center"/>
        <w:rPr>
          <w:rFonts w:ascii="TH SarabunPSK" w:hAnsi="TH SarabunPSK"/>
          <w:b/>
          <w:bCs/>
          <w:sz w:val="36"/>
          <w:szCs w:val="36"/>
        </w:rPr>
      </w:pPr>
      <w:r w:rsidRPr="005B6650">
        <w:rPr>
          <w:rFonts w:ascii="TH SarabunPSK" w:hAnsi="TH SarabunPSK"/>
          <w:b/>
          <w:bCs/>
          <w:sz w:val="36"/>
          <w:szCs w:val="36"/>
          <w:cs/>
        </w:rPr>
        <w:t>ข้อมูลทั่วไป</w:t>
      </w:r>
    </w:p>
    <w:p w:rsidR="00B4730C" w:rsidRPr="005B6650" w:rsidRDefault="00B4730C" w:rsidP="00B4730C">
      <w:pPr>
        <w:spacing w:after="0" w:line="240" w:lineRule="auto"/>
        <w:contextualSpacing/>
        <w:rPr>
          <w:rFonts w:ascii="TH SarabunPSK" w:hAnsi="TH SarabunPSK"/>
          <w:b/>
          <w:bCs/>
          <w:sz w:val="36"/>
          <w:szCs w:val="36"/>
        </w:rPr>
      </w:pPr>
      <w:r w:rsidRPr="005B6650">
        <w:rPr>
          <w:rFonts w:ascii="TH SarabunPSK" w:hAnsi="TH SarabunPSK"/>
          <w:b/>
          <w:bCs/>
          <w:sz w:val="36"/>
          <w:szCs w:val="36"/>
        </w:rPr>
        <w:t xml:space="preserve">  </w:t>
      </w:r>
    </w:p>
    <w:p w:rsidR="00B4730C" w:rsidRPr="005B6650" w:rsidRDefault="00B4730C" w:rsidP="00B4730C">
      <w:pPr>
        <w:spacing w:after="0" w:line="240" w:lineRule="auto"/>
        <w:contextualSpacing/>
        <w:rPr>
          <w:rFonts w:ascii="TH SarabunPSK" w:hAnsi="TH SarabunPSK"/>
          <w:b/>
          <w:bCs/>
          <w:sz w:val="32"/>
          <w:cs/>
        </w:rPr>
      </w:pPr>
      <w:r w:rsidRPr="005B6650">
        <w:rPr>
          <w:rFonts w:ascii="TH SarabunPSK" w:hAnsi="TH SarabunPSK"/>
          <w:b/>
          <w:bCs/>
          <w:sz w:val="32"/>
          <w:cs/>
        </w:rPr>
        <w:t xml:space="preserve">รหัสหลักสูตร </w:t>
      </w:r>
      <w:r w:rsidR="00FE53B5" w:rsidRPr="00AD424D">
        <w:rPr>
          <w:rFonts w:ascii="TH SarabunPSK" w:hAnsi="TH SarabunPSK"/>
          <w:b/>
          <w:bCs/>
          <w:sz w:val="32"/>
        </w:rPr>
        <w:t>25520041109079</w:t>
      </w:r>
    </w:p>
    <w:p w:rsidR="00B4730C" w:rsidRPr="00745D47" w:rsidRDefault="00B4730C" w:rsidP="00745D47">
      <w:pPr>
        <w:spacing w:after="0" w:line="240" w:lineRule="auto"/>
        <w:contextualSpacing/>
        <w:rPr>
          <w:rFonts w:ascii="TH SarabunPSK" w:hAnsi="TH SarabunPSK"/>
          <w:sz w:val="20"/>
          <w:szCs w:val="20"/>
        </w:rPr>
      </w:pPr>
    </w:p>
    <w:p w:rsidR="00745D47" w:rsidRPr="00BB2F58" w:rsidRDefault="00B4730C" w:rsidP="00745D47">
      <w:pPr>
        <w:spacing w:after="0" w:line="240" w:lineRule="auto"/>
        <w:contextualSpacing/>
        <w:jc w:val="both"/>
        <w:rPr>
          <w:rFonts w:ascii="TH SarabunPSK" w:hAnsi="TH SarabunPSK"/>
          <w:sz w:val="32"/>
          <w:cs/>
        </w:rPr>
      </w:pPr>
      <w:r>
        <w:rPr>
          <w:rFonts w:ascii="TH SarabunPSK" w:hAnsi="TH SarabunPSK" w:hint="cs"/>
          <w:b/>
          <w:bCs/>
          <w:sz w:val="32"/>
          <w:cs/>
        </w:rPr>
        <w:t xml:space="preserve">1. </w:t>
      </w:r>
      <w:r w:rsidR="00334CDC">
        <w:rPr>
          <w:rFonts w:ascii="TH SarabunPSK" w:hAnsi="TH SarabunPSK"/>
          <w:b/>
          <w:bCs/>
          <w:sz w:val="32"/>
          <w:cs/>
        </w:rPr>
        <w:t>อาจารย์ผ</w:t>
      </w:r>
      <w:r w:rsidR="00334CDC">
        <w:rPr>
          <w:rFonts w:ascii="TH SarabunPSK" w:hAnsi="TH SarabunPSK" w:hint="cs"/>
          <w:b/>
          <w:bCs/>
          <w:sz w:val="32"/>
          <w:cs/>
        </w:rPr>
        <w:t>ู้รับผิดชอบหลักสูตร</w:t>
      </w:r>
    </w:p>
    <w:tbl>
      <w:tblPr>
        <w:tblStyle w:val="TableGrid"/>
        <w:tblW w:w="8905" w:type="dxa"/>
        <w:tblLayout w:type="fixed"/>
        <w:tblLook w:val="04A0" w:firstRow="1" w:lastRow="0" w:firstColumn="1" w:lastColumn="0" w:noHBand="0" w:noVBand="1"/>
      </w:tblPr>
      <w:tblGrid>
        <w:gridCol w:w="2785"/>
        <w:gridCol w:w="2880"/>
        <w:gridCol w:w="3240"/>
      </w:tblGrid>
      <w:tr w:rsidR="00B4730C" w:rsidRPr="00BB2F58" w:rsidTr="008C39DB">
        <w:tc>
          <w:tcPr>
            <w:tcW w:w="2785" w:type="dxa"/>
          </w:tcPr>
          <w:p w:rsidR="00B4730C" w:rsidRPr="00B24DDF" w:rsidRDefault="00B4730C" w:rsidP="00745D47">
            <w:pPr>
              <w:contextualSpacing/>
              <w:jc w:val="center"/>
              <w:rPr>
                <w:rFonts w:ascii="TH SarabunPSK" w:hAnsi="TH SarabunPSK"/>
                <w:b/>
                <w:bCs/>
                <w:sz w:val="32"/>
                <w:cs/>
              </w:rPr>
            </w:pPr>
            <w:r w:rsidRPr="00B24DDF">
              <w:rPr>
                <w:rFonts w:ascii="TH SarabunPSK" w:hAnsi="TH SarabunPSK"/>
                <w:b/>
                <w:bCs/>
                <w:sz w:val="32"/>
                <w:cs/>
              </w:rPr>
              <w:t>มคอ 2</w:t>
            </w:r>
          </w:p>
        </w:tc>
        <w:tc>
          <w:tcPr>
            <w:tcW w:w="2880" w:type="dxa"/>
          </w:tcPr>
          <w:p w:rsidR="00B4730C" w:rsidRPr="00B24DDF" w:rsidRDefault="00B4730C" w:rsidP="00745D47">
            <w:pPr>
              <w:contextualSpacing/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B24DDF">
              <w:rPr>
                <w:rFonts w:ascii="TH SarabunPSK" w:hAnsi="TH SarabunPSK"/>
                <w:b/>
                <w:bCs/>
                <w:sz w:val="32"/>
                <w:cs/>
              </w:rPr>
              <w:t>ปัจจุบัน</w:t>
            </w:r>
          </w:p>
        </w:tc>
        <w:tc>
          <w:tcPr>
            <w:tcW w:w="3240" w:type="dxa"/>
          </w:tcPr>
          <w:p w:rsidR="00B4730C" w:rsidRPr="00B24DDF" w:rsidRDefault="00B4730C" w:rsidP="00745D47">
            <w:pPr>
              <w:contextualSpacing/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B24DDF">
              <w:rPr>
                <w:rFonts w:ascii="TH SarabunPSK" w:hAnsi="TH SarabunPSK"/>
                <w:b/>
                <w:bCs/>
                <w:sz w:val="32"/>
                <w:cs/>
              </w:rPr>
              <w:t>หมายเหตุ</w:t>
            </w:r>
          </w:p>
        </w:tc>
      </w:tr>
      <w:tr w:rsidR="009A7E47" w:rsidRPr="00BB2F58" w:rsidTr="008C39DB">
        <w:tc>
          <w:tcPr>
            <w:tcW w:w="2785" w:type="dxa"/>
          </w:tcPr>
          <w:p w:rsidR="009A7E47" w:rsidRDefault="009A7E47" w:rsidP="009A7E47">
            <w:pPr>
              <w:jc w:val="both"/>
              <w:rPr>
                <w:rFonts w:ascii="TH SarabunPSK" w:hAnsi="TH SarabunPSK"/>
                <w:sz w:val="28"/>
                <w:szCs w:val="28"/>
              </w:rPr>
            </w:pPr>
            <w:r w:rsidRPr="00D52176">
              <w:rPr>
                <w:rFonts w:ascii="TH SarabunPSK" w:hAnsi="TH SarabunPSK"/>
                <w:sz w:val="28"/>
                <w:szCs w:val="28"/>
                <w:cs/>
              </w:rPr>
              <w:t>1. ผศ. ดร. สายัญ ปันมา</w:t>
            </w:r>
          </w:p>
          <w:p w:rsidR="009A7E47" w:rsidRPr="00D52176" w:rsidRDefault="009A7E47" w:rsidP="009A7E47">
            <w:pPr>
              <w:jc w:val="both"/>
              <w:rPr>
                <w:rFonts w:ascii="TH SarabunPSK" w:hAnsi="TH SarabunPSK"/>
                <w:sz w:val="28"/>
                <w:szCs w:val="28"/>
              </w:rPr>
            </w:pPr>
          </w:p>
        </w:tc>
        <w:tc>
          <w:tcPr>
            <w:tcW w:w="2880" w:type="dxa"/>
          </w:tcPr>
          <w:p w:rsidR="009A7E47" w:rsidRPr="00D52176" w:rsidRDefault="009A7E47" w:rsidP="009A7E47">
            <w:pPr>
              <w:pStyle w:val="NoSpacing"/>
              <w:rPr>
                <w:rFonts w:ascii="TH SarabunPSK" w:hAnsi="TH SarabunPSK" w:cs="TH SarabunPSK"/>
                <w:sz w:val="28"/>
                <w:szCs w:val="28"/>
              </w:rPr>
            </w:pPr>
            <w:r w:rsidRPr="00D52176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Pr="00D52176">
              <w:rPr>
                <w:rFonts w:ascii="TH SarabunPSK" w:hAnsi="TH SarabunPSK" w:cs="TH SarabunPSK"/>
                <w:sz w:val="28"/>
                <w:szCs w:val="28"/>
                <w:cs/>
              </w:rPr>
              <w:t>.  ผศ. ดร. สายัญ ปันมา</w:t>
            </w:r>
          </w:p>
          <w:p w:rsidR="009A7E47" w:rsidRPr="00D52176" w:rsidRDefault="009A7E47" w:rsidP="009A7E47">
            <w:pPr>
              <w:pStyle w:val="NoSpacing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240" w:type="dxa"/>
            <w:vMerge w:val="restart"/>
          </w:tcPr>
          <w:p w:rsidR="009A7E47" w:rsidRPr="00E3591B" w:rsidRDefault="009A7E47" w:rsidP="009A7E47">
            <w:pPr>
              <w:jc w:val="thaiDistribute"/>
              <w:rPr>
                <w:rFonts w:ascii="TH SarabunPSK" w:hAnsi="TH SarabunPSK"/>
                <w:sz w:val="28"/>
                <w:szCs w:val="28"/>
              </w:rPr>
            </w:pPr>
            <w:r w:rsidRPr="00E3591B">
              <w:rPr>
                <w:rFonts w:ascii="TH SarabunPSK" w:hAnsi="TH SarabunPSK"/>
                <w:sz w:val="28"/>
                <w:szCs w:val="28"/>
              </w:rPr>
              <w:t xml:space="preserve">- </w:t>
            </w:r>
            <w:r w:rsidRPr="00E3591B">
              <w:rPr>
                <w:rFonts w:ascii="TH SarabunPSK" w:hAnsi="TH SarabunPSK"/>
                <w:sz w:val="28"/>
                <w:szCs w:val="28"/>
                <w:cs/>
              </w:rPr>
              <w:t xml:space="preserve">สภาวิชาการให้ความเห็นชอบหลักสูตร ในการประชุมครั้งที่ </w:t>
            </w:r>
            <w:r w:rsidRPr="00E3591B">
              <w:rPr>
                <w:rFonts w:ascii="TH SarabunPSK" w:hAnsi="TH SarabunPSK"/>
                <w:sz w:val="28"/>
                <w:szCs w:val="28"/>
              </w:rPr>
              <w:t>8/2561</w:t>
            </w:r>
            <w:r w:rsidRPr="00E3591B">
              <w:rPr>
                <w:rFonts w:ascii="TH SarabunPSK" w:hAnsi="TH SarabunPSK"/>
                <w:sz w:val="28"/>
                <w:szCs w:val="28"/>
                <w:cs/>
              </w:rPr>
              <w:t xml:space="preserve"> เมื่อวันที่  </w:t>
            </w:r>
            <w:r w:rsidRPr="00E3591B">
              <w:rPr>
                <w:rFonts w:ascii="TH SarabunPSK" w:hAnsi="TH SarabunPSK"/>
                <w:sz w:val="28"/>
                <w:szCs w:val="28"/>
              </w:rPr>
              <w:t>10</w:t>
            </w:r>
            <w:r w:rsidRPr="00E3591B">
              <w:rPr>
                <w:rFonts w:ascii="TH SarabunPSK" w:hAnsi="TH SarabunPSK"/>
                <w:sz w:val="28"/>
                <w:szCs w:val="28"/>
                <w:cs/>
              </w:rPr>
              <w:t xml:space="preserve">  กรกฎาคม  พ.ศ.</w:t>
            </w:r>
            <w:r w:rsidRPr="00E3591B">
              <w:rPr>
                <w:rFonts w:ascii="TH SarabunPSK" w:hAnsi="TH SarabunPSK"/>
                <w:sz w:val="28"/>
                <w:szCs w:val="28"/>
              </w:rPr>
              <w:t>2561</w:t>
            </w:r>
          </w:p>
          <w:p w:rsidR="009A7E47" w:rsidRDefault="009A7E47" w:rsidP="009A7E47">
            <w:pPr>
              <w:jc w:val="thaiDistribute"/>
              <w:rPr>
                <w:rFonts w:ascii="TH SarabunPSK" w:hAnsi="TH SarabunPSK"/>
                <w:sz w:val="28"/>
                <w:szCs w:val="28"/>
              </w:rPr>
            </w:pPr>
            <w:r w:rsidRPr="00E3591B">
              <w:rPr>
                <w:rFonts w:ascii="TH SarabunPSK" w:hAnsi="TH SarabunPSK"/>
                <w:sz w:val="28"/>
                <w:szCs w:val="28"/>
              </w:rPr>
              <w:t xml:space="preserve">- </w:t>
            </w:r>
            <w:r w:rsidRPr="00E3591B">
              <w:rPr>
                <w:rFonts w:ascii="TH SarabunPSK" w:hAnsi="TH SarabunPSK"/>
                <w:sz w:val="28"/>
                <w:szCs w:val="28"/>
                <w:cs/>
              </w:rPr>
              <w:t xml:space="preserve">สภามหาวิทยาลัยอนุมัติหลักสูตร ในการประชุมครั้งที่ </w:t>
            </w:r>
            <w:r w:rsidRPr="00E3591B">
              <w:rPr>
                <w:rFonts w:ascii="TH SarabunPSK" w:hAnsi="TH SarabunPSK"/>
                <w:sz w:val="28"/>
                <w:szCs w:val="28"/>
              </w:rPr>
              <w:t xml:space="preserve">7/2561 </w:t>
            </w:r>
            <w:r w:rsidRPr="00E3591B">
              <w:rPr>
                <w:rFonts w:ascii="TH SarabunPSK" w:hAnsi="TH SarabunPSK"/>
                <w:sz w:val="28"/>
                <w:szCs w:val="28"/>
                <w:cs/>
              </w:rPr>
              <w:t xml:space="preserve">เมื่อวันที่  </w:t>
            </w:r>
            <w:r w:rsidRPr="00E3591B">
              <w:rPr>
                <w:rFonts w:ascii="TH SarabunPSK" w:hAnsi="TH SarabunPSK"/>
                <w:sz w:val="28"/>
                <w:szCs w:val="28"/>
              </w:rPr>
              <w:t xml:space="preserve">21  </w:t>
            </w:r>
            <w:r w:rsidRPr="00E3591B">
              <w:rPr>
                <w:rFonts w:ascii="TH SarabunPSK" w:hAnsi="TH SarabunPSK"/>
                <w:sz w:val="28"/>
                <w:szCs w:val="28"/>
                <w:cs/>
              </w:rPr>
              <w:t>กรกฎาคม  พ.ศ.</w:t>
            </w:r>
            <w:r w:rsidRPr="00E3591B">
              <w:rPr>
                <w:rFonts w:ascii="TH SarabunPSK" w:hAnsi="TH SarabunPSK"/>
                <w:sz w:val="28"/>
                <w:szCs w:val="28"/>
              </w:rPr>
              <w:t>2561</w:t>
            </w:r>
          </w:p>
          <w:p w:rsidR="004F1EC0" w:rsidRPr="00B4730C" w:rsidRDefault="004F1EC0" w:rsidP="009A7E47">
            <w:pPr>
              <w:jc w:val="thaiDistribute"/>
              <w:rPr>
                <w:rFonts w:ascii="TH SarabunPSK" w:hAnsi="TH SarabunPSK"/>
                <w:b/>
                <w:bCs/>
                <w:color w:val="0000CC"/>
                <w:sz w:val="32"/>
                <w:cs/>
              </w:rPr>
            </w:pPr>
            <w:r>
              <w:rPr>
                <w:rFonts w:ascii="TH SarabunPSK" w:hAnsi="TH SarabunPSK"/>
                <w:sz w:val="28"/>
                <w:szCs w:val="28"/>
              </w:rPr>
              <w:t>-</w:t>
            </w:r>
            <w:r w:rsidRPr="004F1EC0">
              <w:rPr>
                <w:rFonts w:ascii="TH SarabunPSK" w:hAnsi="TH SarabunPSK"/>
                <w:sz w:val="28"/>
                <w:szCs w:val="28"/>
              </w:rPr>
              <w:t xml:space="preserve">- </w:t>
            </w:r>
            <w:r w:rsidRPr="004F1EC0">
              <w:rPr>
                <w:rFonts w:ascii="TH SarabunPSK" w:hAnsi="TH SarabunPSK"/>
                <w:sz w:val="28"/>
                <w:szCs w:val="28"/>
                <w:cs/>
              </w:rPr>
              <w:t>ปรับปรุงหลักสูตรเล็กน้อย</w:t>
            </w:r>
            <w:r w:rsidR="009669B6">
              <w:rPr>
                <w:rFonts w:ascii="TH SarabunPSK" w:hAnsi="TH SarabunPSK" w:hint="cs"/>
                <w:sz w:val="28"/>
                <w:szCs w:val="28"/>
                <w:cs/>
              </w:rPr>
              <w:t xml:space="preserve"> </w:t>
            </w:r>
            <w:r w:rsidRPr="004F1EC0">
              <w:rPr>
                <w:rFonts w:ascii="TH SarabunPSK" w:hAnsi="TH SarabunPSK"/>
                <w:sz w:val="28"/>
                <w:szCs w:val="28"/>
                <w:cs/>
              </w:rPr>
              <w:t xml:space="preserve">(อาจารย์ผู้รับผิดชอบหลักสูตร) ผ่านที่ประชุมคณะกรรมการบริหารหลักสูตรระดับบัณฑิตศึกษาประจำคณะวิทยาศาสตร์  ครั้งที่ </w:t>
            </w:r>
            <w:r w:rsidRPr="004F1EC0">
              <w:rPr>
                <w:rFonts w:ascii="TH SarabunPSK" w:hAnsi="TH SarabunPSK"/>
                <w:sz w:val="28"/>
                <w:szCs w:val="28"/>
              </w:rPr>
              <w:t xml:space="preserve">6/2562  </w:t>
            </w:r>
            <w:r w:rsidRPr="004F1EC0">
              <w:rPr>
                <w:rFonts w:ascii="TH SarabunPSK" w:hAnsi="TH SarabunPSK"/>
                <w:sz w:val="28"/>
                <w:szCs w:val="28"/>
                <w:cs/>
              </w:rPr>
              <w:t xml:space="preserve">วันที่  </w:t>
            </w:r>
            <w:r w:rsidRPr="004F1EC0">
              <w:rPr>
                <w:rFonts w:ascii="TH SarabunPSK" w:hAnsi="TH SarabunPSK"/>
                <w:sz w:val="28"/>
                <w:szCs w:val="28"/>
              </w:rPr>
              <w:t xml:space="preserve">24  </w:t>
            </w:r>
            <w:r w:rsidRPr="004F1EC0">
              <w:rPr>
                <w:rFonts w:ascii="TH SarabunPSK" w:hAnsi="TH SarabunPSK"/>
                <w:sz w:val="28"/>
                <w:szCs w:val="28"/>
                <w:cs/>
              </w:rPr>
              <w:t xml:space="preserve">พฤษภาคม  </w:t>
            </w:r>
            <w:r w:rsidRPr="004F1EC0">
              <w:rPr>
                <w:rFonts w:ascii="TH SarabunPSK" w:hAnsi="TH SarabunPSK"/>
                <w:sz w:val="28"/>
                <w:szCs w:val="28"/>
              </w:rPr>
              <w:t>2562</w:t>
            </w:r>
          </w:p>
        </w:tc>
      </w:tr>
      <w:tr w:rsidR="009A7E47" w:rsidRPr="00BB2F58" w:rsidTr="008C39DB">
        <w:tc>
          <w:tcPr>
            <w:tcW w:w="2785" w:type="dxa"/>
          </w:tcPr>
          <w:p w:rsidR="009A7E47" w:rsidRPr="00D52176" w:rsidRDefault="009A7E47" w:rsidP="009A7E47">
            <w:pPr>
              <w:rPr>
                <w:rFonts w:ascii="TH SarabunPSK" w:hAnsi="TH SarabunPSK"/>
                <w:sz w:val="28"/>
                <w:szCs w:val="28"/>
              </w:rPr>
            </w:pPr>
            <w:r>
              <w:rPr>
                <w:rFonts w:ascii="TH SarabunPSK" w:hAnsi="TH SarabunPSK"/>
                <w:sz w:val="28"/>
                <w:szCs w:val="28"/>
                <w:cs/>
              </w:rPr>
              <w:t>2. ผศ. ดร. ภักดี  เจริญส</w:t>
            </w:r>
            <w:r>
              <w:rPr>
                <w:rFonts w:ascii="TH SarabunPSK" w:hAnsi="TH SarabunPSK" w:hint="cs"/>
                <w:sz w:val="28"/>
                <w:szCs w:val="28"/>
                <w:cs/>
              </w:rPr>
              <w:t>วรรค์</w:t>
            </w:r>
          </w:p>
          <w:p w:rsidR="009A7E47" w:rsidRPr="00D52176" w:rsidRDefault="009A7E47" w:rsidP="009A7E47">
            <w:pPr>
              <w:contextualSpacing/>
              <w:rPr>
                <w:rFonts w:ascii="TH SarabunPSK" w:hAnsi="TH SarabunPSK"/>
                <w:sz w:val="28"/>
                <w:szCs w:val="28"/>
                <w:cs/>
              </w:rPr>
            </w:pPr>
          </w:p>
        </w:tc>
        <w:tc>
          <w:tcPr>
            <w:tcW w:w="2880" w:type="dxa"/>
          </w:tcPr>
          <w:p w:rsidR="009A7E47" w:rsidRPr="00D52176" w:rsidRDefault="009A7E47" w:rsidP="009A7E47">
            <w:pPr>
              <w:rPr>
                <w:rFonts w:ascii="TH SarabunPSK" w:hAnsi="TH SarabunPSK"/>
                <w:sz w:val="28"/>
                <w:szCs w:val="28"/>
              </w:rPr>
            </w:pPr>
            <w:r w:rsidRPr="00D52176">
              <w:rPr>
                <w:rFonts w:ascii="TH SarabunPSK" w:hAnsi="TH SarabunPSK"/>
                <w:sz w:val="28"/>
                <w:szCs w:val="28"/>
                <w:cs/>
              </w:rPr>
              <w:t>2. ผศ. ดร. อรรถพล แก้วขาว</w:t>
            </w:r>
          </w:p>
          <w:p w:rsidR="009A7E47" w:rsidRPr="00D52176" w:rsidRDefault="009A7E47" w:rsidP="009A7E47">
            <w:pPr>
              <w:rPr>
                <w:rFonts w:ascii="TH SarabunPSK" w:hAnsi="TH SarabunPSK"/>
                <w:sz w:val="28"/>
                <w:szCs w:val="28"/>
              </w:rPr>
            </w:pPr>
          </w:p>
        </w:tc>
        <w:tc>
          <w:tcPr>
            <w:tcW w:w="3240" w:type="dxa"/>
            <w:vMerge/>
          </w:tcPr>
          <w:p w:rsidR="009A7E47" w:rsidRPr="00BB2F58" w:rsidRDefault="009A7E47" w:rsidP="009A7E47">
            <w:pPr>
              <w:jc w:val="both"/>
              <w:rPr>
                <w:rFonts w:ascii="TH SarabunPSK" w:hAnsi="TH SarabunPSK"/>
                <w:sz w:val="32"/>
              </w:rPr>
            </w:pPr>
          </w:p>
        </w:tc>
      </w:tr>
      <w:tr w:rsidR="009A7E47" w:rsidRPr="00BB2F58" w:rsidTr="008C39DB">
        <w:tc>
          <w:tcPr>
            <w:tcW w:w="2785" w:type="dxa"/>
          </w:tcPr>
          <w:p w:rsidR="009A7E47" w:rsidRDefault="009A7E47" w:rsidP="009A7E47">
            <w:pPr>
              <w:jc w:val="both"/>
              <w:rPr>
                <w:rFonts w:ascii="TH SarabunPSK" w:hAnsi="TH SarabunPSK"/>
                <w:sz w:val="28"/>
                <w:szCs w:val="28"/>
              </w:rPr>
            </w:pPr>
            <w:r w:rsidRPr="00D52176">
              <w:rPr>
                <w:rFonts w:ascii="TH SarabunPSK" w:hAnsi="TH SarabunPSK"/>
                <w:sz w:val="28"/>
                <w:szCs w:val="28"/>
              </w:rPr>
              <w:t xml:space="preserve">3. </w:t>
            </w:r>
            <w:r w:rsidRPr="00D52176">
              <w:rPr>
                <w:rFonts w:ascii="TH SarabunPSK" w:hAnsi="TH SarabunPSK"/>
                <w:sz w:val="28"/>
                <w:szCs w:val="28"/>
                <w:cs/>
              </w:rPr>
              <w:t>ผศ. ดร. นราวดี ภูดลสิทธิพัฒน์</w:t>
            </w:r>
          </w:p>
          <w:p w:rsidR="009A7E47" w:rsidRPr="00D52176" w:rsidRDefault="009A7E47" w:rsidP="009A7E47">
            <w:pPr>
              <w:jc w:val="both"/>
              <w:rPr>
                <w:rFonts w:ascii="TH SarabunPSK" w:hAnsi="TH SarabunPSK"/>
                <w:sz w:val="28"/>
                <w:szCs w:val="28"/>
              </w:rPr>
            </w:pPr>
          </w:p>
        </w:tc>
        <w:tc>
          <w:tcPr>
            <w:tcW w:w="2880" w:type="dxa"/>
          </w:tcPr>
          <w:p w:rsidR="009A7E47" w:rsidRPr="00D52176" w:rsidRDefault="009A7E47" w:rsidP="009A7E47">
            <w:pPr>
              <w:pStyle w:val="NoSpacing"/>
              <w:rPr>
                <w:rFonts w:ascii="TH SarabunPSK" w:hAnsi="TH SarabunPSK" w:cs="TH SarabunPSK"/>
                <w:sz w:val="28"/>
                <w:szCs w:val="28"/>
              </w:rPr>
            </w:pPr>
            <w:r w:rsidRPr="00D52176">
              <w:rPr>
                <w:rFonts w:ascii="TH SarabunPSK" w:hAnsi="TH SarabunPSK" w:cs="TH SarabunPSK"/>
                <w:sz w:val="28"/>
                <w:szCs w:val="28"/>
              </w:rPr>
              <w:t xml:space="preserve">3. </w:t>
            </w:r>
            <w:r w:rsidRPr="00D52176">
              <w:rPr>
                <w:rFonts w:ascii="TH SarabunPSK" w:hAnsi="TH SarabunPSK" w:cs="TH SarabunPSK"/>
                <w:sz w:val="28"/>
                <w:szCs w:val="28"/>
                <w:cs/>
              </w:rPr>
              <w:t>ผศ. ดร. นราวดี ภูดลสิทธิพัฒน์</w:t>
            </w:r>
          </w:p>
          <w:p w:rsidR="009A7E47" w:rsidRPr="00D52176" w:rsidRDefault="009A7E47" w:rsidP="009A7E47">
            <w:pPr>
              <w:pStyle w:val="NoSpacing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240" w:type="dxa"/>
            <w:vMerge/>
          </w:tcPr>
          <w:p w:rsidR="009A7E47" w:rsidRPr="00BB2F58" w:rsidRDefault="009A7E47" w:rsidP="009A7E47">
            <w:pPr>
              <w:jc w:val="both"/>
              <w:rPr>
                <w:rFonts w:ascii="TH SarabunPSK" w:hAnsi="TH SarabunPSK"/>
                <w:sz w:val="32"/>
              </w:rPr>
            </w:pPr>
          </w:p>
        </w:tc>
      </w:tr>
    </w:tbl>
    <w:p w:rsidR="000D6EED" w:rsidRDefault="000D6EED" w:rsidP="000D6EED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222"/>
      </w:tblGrid>
      <w:tr w:rsidR="000D6EED">
        <w:trPr>
          <w:trHeight w:val="352"/>
        </w:trPr>
        <w:tc>
          <w:tcPr>
            <w:tcW w:w="0" w:type="auto"/>
          </w:tcPr>
          <w:p w:rsidR="000D6EED" w:rsidRDefault="000D6EED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0D6EED" w:rsidRDefault="000D6EED" w:rsidP="000D6EED">
      <w:pPr>
        <w:pStyle w:val="Default"/>
        <w:rPr>
          <w:color w:val="auto"/>
        </w:rPr>
      </w:pPr>
    </w:p>
    <w:p w:rsidR="002D6583" w:rsidRDefault="002D6583" w:rsidP="00B4730C">
      <w:pPr>
        <w:spacing w:after="0" w:line="240" w:lineRule="auto"/>
        <w:contextualSpacing/>
        <w:rPr>
          <w:rFonts w:ascii="TH SarabunPSK" w:hAnsi="TH SarabunPSK"/>
          <w:b/>
          <w:bCs/>
          <w:sz w:val="32"/>
        </w:rPr>
      </w:pPr>
    </w:p>
    <w:p w:rsidR="00916FF3" w:rsidRDefault="00916FF3" w:rsidP="00B4730C">
      <w:pPr>
        <w:spacing w:after="0" w:line="240" w:lineRule="auto"/>
        <w:contextualSpacing/>
        <w:rPr>
          <w:rFonts w:ascii="TH SarabunPSK" w:hAnsi="TH SarabunPSK"/>
          <w:b/>
          <w:bCs/>
          <w:sz w:val="32"/>
        </w:rPr>
      </w:pPr>
    </w:p>
    <w:p w:rsidR="00916FF3" w:rsidRDefault="00916FF3" w:rsidP="00B4730C">
      <w:pPr>
        <w:spacing w:after="0" w:line="240" w:lineRule="auto"/>
        <w:contextualSpacing/>
        <w:rPr>
          <w:rFonts w:ascii="TH SarabunPSK" w:hAnsi="TH SarabunPSK"/>
          <w:b/>
          <w:bCs/>
          <w:sz w:val="32"/>
        </w:rPr>
      </w:pPr>
    </w:p>
    <w:p w:rsidR="00916FF3" w:rsidRDefault="00916FF3" w:rsidP="00B4730C">
      <w:pPr>
        <w:spacing w:after="0" w:line="240" w:lineRule="auto"/>
        <w:contextualSpacing/>
        <w:rPr>
          <w:rFonts w:ascii="TH SarabunPSK" w:hAnsi="TH SarabunPSK"/>
          <w:b/>
          <w:bCs/>
          <w:sz w:val="32"/>
        </w:rPr>
      </w:pPr>
    </w:p>
    <w:p w:rsidR="00916FF3" w:rsidRDefault="00916FF3" w:rsidP="00B4730C">
      <w:pPr>
        <w:spacing w:after="0" w:line="240" w:lineRule="auto"/>
        <w:contextualSpacing/>
        <w:rPr>
          <w:rFonts w:ascii="TH SarabunPSK" w:hAnsi="TH SarabunPSK"/>
          <w:b/>
          <w:bCs/>
          <w:sz w:val="32"/>
        </w:rPr>
      </w:pPr>
    </w:p>
    <w:p w:rsidR="00916FF3" w:rsidRDefault="00916FF3" w:rsidP="00B4730C">
      <w:pPr>
        <w:spacing w:after="0" w:line="240" w:lineRule="auto"/>
        <w:contextualSpacing/>
        <w:rPr>
          <w:rFonts w:ascii="TH SarabunPSK" w:hAnsi="TH SarabunPSK"/>
          <w:b/>
          <w:bCs/>
          <w:sz w:val="32"/>
        </w:rPr>
      </w:pPr>
    </w:p>
    <w:p w:rsidR="00916FF3" w:rsidRDefault="00916FF3" w:rsidP="00B4730C">
      <w:pPr>
        <w:spacing w:after="0" w:line="240" w:lineRule="auto"/>
        <w:contextualSpacing/>
        <w:rPr>
          <w:rFonts w:ascii="TH SarabunPSK" w:hAnsi="TH SarabunPSK"/>
          <w:b/>
          <w:bCs/>
          <w:sz w:val="32"/>
        </w:rPr>
      </w:pPr>
    </w:p>
    <w:p w:rsidR="00916FF3" w:rsidRDefault="00916FF3" w:rsidP="00B4730C">
      <w:pPr>
        <w:spacing w:after="0" w:line="240" w:lineRule="auto"/>
        <w:contextualSpacing/>
        <w:rPr>
          <w:rFonts w:ascii="TH SarabunPSK" w:hAnsi="TH SarabunPSK"/>
          <w:b/>
          <w:bCs/>
          <w:sz w:val="32"/>
        </w:rPr>
      </w:pPr>
    </w:p>
    <w:p w:rsidR="003C2F7A" w:rsidRDefault="003C2F7A" w:rsidP="00B4730C">
      <w:pPr>
        <w:spacing w:after="0" w:line="240" w:lineRule="auto"/>
        <w:contextualSpacing/>
        <w:rPr>
          <w:rFonts w:ascii="TH SarabunPSK" w:hAnsi="TH SarabunPSK"/>
          <w:b/>
          <w:bCs/>
          <w:sz w:val="32"/>
          <w:cs/>
        </w:rPr>
        <w:sectPr w:rsidR="003C2F7A">
          <w:footerReference w:type="default" r:id="rId8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B4730C" w:rsidRPr="00066A14" w:rsidRDefault="00B4730C" w:rsidP="008B7D1F">
      <w:pPr>
        <w:spacing w:after="0" w:line="240" w:lineRule="auto"/>
        <w:contextualSpacing/>
        <w:rPr>
          <w:rFonts w:ascii="TH SarabunPSK" w:hAnsi="TH SarabunPSK"/>
          <w:b/>
          <w:bCs/>
          <w:sz w:val="32"/>
        </w:rPr>
      </w:pPr>
      <w:r w:rsidRPr="00066A14">
        <w:rPr>
          <w:rFonts w:ascii="TH SarabunPSK" w:hAnsi="TH SarabunPSK" w:hint="cs"/>
          <w:b/>
          <w:bCs/>
          <w:sz w:val="32"/>
          <w:cs/>
        </w:rPr>
        <w:lastRenderedPageBreak/>
        <w:t>ตาราง</w:t>
      </w:r>
      <w:r>
        <w:rPr>
          <w:rFonts w:ascii="TH SarabunPSK" w:hAnsi="TH SarabunPSK" w:hint="cs"/>
          <w:b/>
          <w:bCs/>
          <w:sz w:val="32"/>
          <w:cs/>
        </w:rPr>
        <w:t xml:space="preserve">ที่ 1.1 </w:t>
      </w:r>
      <w:r w:rsidR="004942DD">
        <w:rPr>
          <w:rFonts w:ascii="TH SarabunPSK" w:hAnsi="TH SarabunPSK" w:hint="cs"/>
          <w:b/>
          <w:bCs/>
          <w:sz w:val="32"/>
          <w:cs/>
        </w:rPr>
        <w:t>แสดงรายชื่ออาจารย์ผู้รับผิดชอบ</w:t>
      </w:r>
      <w:r w:rsidRPr="00066A14">
        <w:rPr>
          <w:rFonts w:ascii="TH SarabunPSK" w:hAnsi="TH SarabunPSK" w:hint="cs"/>
          <w:b/>
          <w:bCs/>
          <w:sz w:val="32"/>
          <w:cs/>
        </w:rPr>
        <w:t>หลักสูตร คุณวุฒิ และผลงานทางวิชาการย้อนหลัง 5 ปี</w:t>
      </w:r>
    </w:p>
    <w:p w:rsidR="00334CDC" w:rsidRDefault="00334CDC" w:rsidP="00334CDC">
      <w:pPr>
        <w:spacing w:after="0" w:line="240" w:lineRule="auto"/>
        <w:contextualSpacing/>
        <w:jc w:val="both"/>
        <w:rPr>
          <w:rFonts w:ascii="TH SarabunPSK" w:hAnsi="TH SarabunPSK"/>
          <w:b/>
          <w:bCs/>
          <w:sz w:val="32"/>
        </w:rPr>
      </w:pPr>
    </w:p>
    <w:p w:rsidR="00334CDC" w:rsidRDefault="00334CDC" w:rsidP="00334CDC">
      <w:pPr>
        <w:spacing w:after="0" w:line="240" w:lineRule="auto"/>
        <w:contextualSpacing/>
        <w:jc w:val="both"/>
        <w:rPr>
          <w:rFonts w:ascii="TH SarabunPSK" w:hAnsi="TH SarabunPSK"/>
          <w:b/>
          <w:bCs/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1"/>
        <w:gridCol w:w="1424"/>
        <w:gridCol w:w="2340"/>
        <w:gridCol w:w="1530"/>
        <w:gridCol w:w="1440"/>
        <w:gridCol w:w="6573"/>
      </w:tblGrid>
      <w:tr w:rsidR="00334CDC" w:rsidTr="00AF2C28">
        <w:tc>
          <w:tcPr>
            <w:tcW w:w="641" w:type="dxa"/>
          </w:tcPr>
          <w:p w:rsidR="00334CDC" w:rsidRPr="00AF35C4" w:rsidRDefault="00334CDC" w:rsidP="00AF2C28">
            <w:pPr>
              <w:contextualSpacing/>
              <w:jc w:val="center"/>
              <w:rPr>
                <w:rFonts w:ascii="TH SarabunPSK" w:hAnsi="TH SarabunPSK"/>
                <w:sz w:val="28"/>
                <w:szCs w:val="28"/>
                <w:cs/>
              </w:rPr>
            </w:pPr>
            <w:r w:rsidRPr="00AF35C4">
              <w:rPr>
                <w:rFonts w:ascii="TH SarabunPSK" w:hAnsi="TH SarabunPSK" w:hint="cs"/>
                <w:sz w:val="28"/>
                <w:szCs w:val="28"/>
                <w:cs/>
              </w:rPr>
              <w:t>ลำดับ</w:t>
            </w:r>
          </w:p>
        </w:tc>
        <w:tc>
          <w:tcPr>
            <w:tcW w:w="1424" w:type="dxa"/>
          </w:tcPr>
          <w:p w:rsidR="00334CDC" w:rsidRPr="00AF35C4" w:rsidRDefault="00334CDC" w:rsidP="00AF2C28">
            <w:pPr>
              <w:contextualSpacing/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AF35C4">
              <w:rPr>
                <w:rFonts w:ascii="TH SarabunPSK" w:hAnsi="TH SarabunPSK" w:hint="cs"/>
                <w:sz w:val="28"/>
                <w:szCs w:val="28"/>
                <w:cs/>
              </w:rPr>
              <w:t>ชื่อ- นามสกุล</w:t>
            </w:r>
          </w:p>
        </w:tc>
        <w:tc>
          <w:tcPr>
            <w:tcW w:w="2340" w:type="dxa"/>
          </w:tcPr>
          <w:p w:rsidR="00334CDC" w:rsidRPr="00AF35C4" w:rsidRDefault="00334CDC" w:rsidP="00AF2C28">
            <w:pPr>
              <w:contextualSpacing/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AF35C4">
              <w:rPr>
                <w:rFonts w:ascii="TH SarabunPSK" w:hAnsi="TH SarabunPSK"/>
                <w:sz w:val="28"/>
                <w:szCs w:val="28"/>
                <w:cs/>
              </w:rPr>
              <w:t>คุณวุฒิและ</w:t>
            </w:r>
            <w:r w:rsidRPr="00AF35C4">
              <w:rPr>
                <w:rFonts w:ascii="TH SarabunPSK" w:hAnsi="TH SarabunPSK" w:hint="cs"/>
                <w:sz w:val="28"/>
                <w:szCs w:val="28"/>
                <w:cs/>
              </w:rPr>
              <w:t xml:space="preserve"> </w:t>
            </w:r>
            <w:r w:rsidRPr="00AF35C4">
              <w:rPr>
                <w:rFonts w:ascii="TH SarabunPSK" w:hAnsi="TH SarabunPSK"/>
                <w:sz w:val="28"/>
                <w:szCs w:val="28"/>
                <w:cs/>
              </w:rPr>
              <w:t>สถาบันที่สำเร็จการศึกษา</w:t>
            </w:r>
          </w:p>
        </w:tc>
        <w:tc>
          <w:tcPr>
            <w:tcW w:w="1530" w:type="dxa"/>
          </w:tcPr>
          <w:p w:rsidR="00334CDC" w:rsidRPr="00AF35C4" w:rsidRDefault="00334CDC" w:rsidP="00AF2C28">
            <w:pPr>
              <w:contextualSpacing/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AF35C4">
              <w:rPr>
                <w:rFonts w:ascii="TH SarabunPSK" w:hAnsi="TH SarabunPSK" w:hint="cs"/>
                <w:sz w:val="28"/>
                <w:szCs w:val="28"/>
                <w:cs/>
              </w:rPr>
              <w:t>สถานภาพ</w:t>
            </w:r>
          </w:p>
        </w:tc>
        <w:tc>
          <w:tcPr>
            <w:tcW w:w="1440" w:type="dxa"/>
          </w:tcPr>
          <w:p w:rsidR="00334CDC" w:rsidRPr="00AF35C4" w:rsidRDefault="00334CDC" w:rsidP="00AF2C28">
            <w:pPr>
              <w:contextualSpacing/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AF35C4">
              <w:rPr>
                <w:rFonts w:ascii="TH SarabunPSK" w:hAnsi="TH SarabunPSK" w:hint="cs"/>
                <w:sz w:val="28"/>
                <w:szCs w:val="28"/>
                <w:cs/>
              </w:rPr>
              <w:t>ผลงานทางวิชาการ ย้อนหลัง 5 ปี</w:t>
            </w:r>
          </w:p>
        </w:tc>
        <w:tc>
          <w:tcPr>
            <w:tcW w:w="6573" w:type="dxa"/>
          </w:tcPr>
          <w:p w:rsidR="00334CDC" w:rsidRPr="00AF35C4" w:rsidRDefault="00334CDC" w:rsidP="00AF2C28">
            <w:pPr>
              <w:contextualSpacing/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AF35C4">
              <w:rPr>
                <w:rFonts w:ascii="TH SarabunPSK" w:hAnsi="TH SarabunPSK" w:hint="cs"/>
                <w:sz w:val="28"/>
                <w:szCs w:val="28"/>
                <w:cs/>
              </w:rPr>
              <w:t>ผลงานวิจัยย้อนหลัง 5 ปี</w:t>
            </w:r>
          </w:p>
        </w:tc>
      </w:tr>
      <w:tr w:rsidR="004F1EC0" w:rsidTr="00AF2C28">
        <w:tc>
          <w:tcPr>
            <w:tcW w:w="641" w:type="dxa"/>
          </w:tcPr>
          <w:p w:rsidR="004F1EC0" w:rsidRPr="00AF35C4" w:rsidRDefault="004F1EC0" w:rsidP="004F1EC0">
            <w:pPr>
              <w:contextualSpacing/>
              <w:jc w:val="center"/>
              <w:rPr>
                <w:rFonts w:ascii="TH SarabunPSK" w:hAnsi="TH SarabunPSK"/>
                <w:sz w:val="28"/>
                <w:szCs w:val="28"/>
                <w:cs/>
              </w:rPr>
            </w:pPr>
            <w:r>
              <w:rPr>
                <w:rFonts w:ascii="TH SarabunPSK" w:hAnsi="TH SarabunPSK" w:hint="cs"/>
                <w:sz w:val="28"/>
                <w:szCs w:val="28"/>
                <w:cs/>
              </w:rPr>
              <w:t>1</w:t>
            </w:r>
          </w:p>
        </w:tc>
        <w:tc>
          <w:tcPr>
            <w:tcW w:w="1424" w:type="dxa"/>
          </w:tcPr>
          <w:p w:rsidR="004F1EC0" w:rsidRDefault="004F1EC0" w:rsidP="004F1EC0">
            <w:pPr>
              <w:jc w:val="both"/>
              <w:rPr>
                <w:rFonts w:ascii="TH SarabunPSK" w:hAnsi="TH SarabunPSK"/>
                <w:sz w:val="32"/>
              </w:rPr>
            </w:pPr>
            <w:r w:rsidRPr="00C308B0">
              <w:rPr>
                <w:rFonts w:ascii="TH SarabunPSK" w:hAnsi="TH SarabunPSK" w:hint="cs"/>
                <w:sz w:val="28"/>
                <w:szCs w:val="28"/>
                <w:cs/>
              </w:rPr>
              <w:t>ผศ.ดร.สายัญ</w:t>
            </w:r>
            <w:r>
              <w:rPr>
                <w:rFonts w:ascii="TH SarabunPSK" w:hAnsi="TH SarabunPSK" w:hint="cs"/>
                <w:sz w:val="28"/>
                <w:szCs w:val="28"/>
                <w:cs/>
              </w:rPr>
              <w:t xml:space="preserve">  </w:t>
            </w:r>
            <w:r w:rsidRPr="00C308B0">
              <w:rPr>
                <w:rFonts w:ascii="TH SarabunPSK" w:hAnsi="TH SarabunPSK" w:hint="cs"/>
                <w:sz w:val="28"/>
                <w:szCs w:val="28"/>
                <w:cs/>
              </w:rPr>
              <w:t>ปันมา</w:t>
            </w:r>
          </w:p>
          <w:p w:rsidR="004F1EC0" w:rsidRDefault="004F1EC0" w:rsidP="004F1EC0">
            <w:pPr>
              <w:jc w:val="both"/>
              <w:rPr>
                <w:rFonts w:ascii="TH SarabunPSK" w:hAnsi="TH SarabunPSK"/>
                <w:sz w:val="32"/>
              </w:rPr>
            </w:pPr>
          </w:p>
          <w:p w:rsidR="004F1EC0" w:rsidRDefault="004F1EC0" w:rsidP="004F1EC0">
            <w:pPr>
              <w:jc w:val="both"/>
              <w:rPr>
                <w:rFonts w:ascii="TH SarabunPSK" w:hAnsi="TH SarabunPSK"/>
                <w:sz w:val="32"/>
                <w:cs/>
              </w:rPr>
            </w:pPr>
          </w:p>
        </w:tc>
        <w:tc>
          <w:tcPr>
            <w:tcW w:w="2340" w:type="dxa"/>
          </w:tcPr>
          <w:p w:rsidR="004F1EC0" w:rsidRPr="001A54A3" w:rsidRDefault="004F1EC0" w:rsidP="004F1EC0">
            <w:pPr>
              <w:rPr>
                <w:rFonts w:ascii="TH SarabunPSK" w:eastAsia="Times New Roman" w:hAnsi="TH SarabunPSK"/>
                <w:sz w:val="28"/>
                <w:szCs w:val="28"/>
                <w:lang w:bidi="ar-SA"/>
              </w:rPr>
            </w:pPr>
            <w:r w:rsidRPr="001A54A3">
              <w:rPr>
                <w:rFonts w:ascii="TH SarabunPSK" w:eastAsia="Times New Roman" w:hAnsi="TH SarabunPSK"/>
                <w:sz w:val="28"/>
                <w:szCs w:val="28"/>
                <w:cs/>
              </w:rPr>
              <w:t>วท</w:t>
            </w:r>
            <w:r w:rsidRPr="001A54A3">
              <w:rPr>
                <w:rFonts w:ascii="TH SarabunPSK" w:eastAsia="Times New Roman" w:hAnsi="TH SarabunPSK"/>
                <w:sz w:val="28"/>
                <w:szCs w:val="28"/>
                <w:rtl/>
                <w:cs/>
                <w:lang w:bidi="ar-SA"/>
              </w:rPr>
              <w:t>.</w:t>
            </w:r>
            <w:r w:rsidRPr="001A54A3">
              <w:rPr>
                <w:rFonts w:ascii="TH SarabunPSK" w:eastAsia="Times New Roman" w:hAnsi="TH SarabunPSK"/>
                <w:sz w:val="28"/>
                <w:szCs w:val="28"/>
                <w:cs/>
              </w:rPr>
              <w:t>ด</w:t>
            </w:r>
            <w:r>
              <w:rPr>
                <w:rFonts w:ascii="TH SarabunPSK" w:eastAsia="Times New Roman" w:hAnsi="TH SarabunPSK"/>
                <w:sz w:val="28"/>
                <w:szCs w:val="28"/>
                <w:rtl/>
                <w:cs/>
                <w:lang w:bidi="ar-SA"/>
              </w:rPr>
              <w:t>.</w:t>
            </w:r>
            <w:r>
              <w:rPr>
                <w:rFonts w:ascii="TH SarabunPSK" w:eastAsia="Times New Roman" w:hAnsi="TH SarabunPSK" w:hint="cs"/>
                <w:sz w:val="28"/>
                <w:szCs w:val="28"/>
                <w:cs/>
              </w:rPr>
              <w:t xml:space="preserve"> คณิตศาสตร์</w:t>
            </w:r>
            <w:r w:rsidRPr="001A54A3">
              <w:rPr>
                <w:rFonts w:ascii="TH SarabunPSK" w:eastAsia="Times New Roman" w:hAnsi="TH SarabunPSK"/>
                <w:sz w:val="28"/>
                <w:szCs w:val="28"/>
                <w:cs/>
              </w:rPr>
              <w:t>มหาวิทยาลัยเชียงใหม่</w:t>
            </w:r>
            <w:r w:rsidRPr="001A54A3">
              <w:rPr>
                <w:rFonts w:ascii="TH SarabunPSK" w:eastAsia="Times New Roman" w:hAnsi="TH SarabunPSK"/>
                <w:sz w:val="28"/>
                <w:szCs w:val="28"/>
                <w:lang w:bidi="ar-SA"/>
              </w:rPr>
              <w:t>, 2550</w:t>
            </w:r>
          </w:p>
          <w:p w:rsidR="004F1EC0" w:rsidRPr="001A54A3" w:rsidRDefault="004F1EC0" w:rsidP="004F1EC0">
            <w:pPr>
              <w:rPr>
                <w:rFonts w:ascii="TH SarabunPSK" w:eastAsia="Times New Roman" w:hAnsi="TH SarabunPSK"/>
                <w:sz w:val="28"/>
                <w:szCs w:val="28"/>
                <w:rtl/>
                <w:cs/>
                <w:lang w:bidi="ar-SA"/>
              </w:rPr>
            </w:pPr>
            <w:r w:rsidRPr="001A54A3">
              <w:rPr>
                <w:rFonts w:ascii="TH SarabunPSK" w:eastAsia="Times New Roman" w:hAnsi="TH SarabunPSK"/>
                <w:sz w:val="28"/>
                <w:szCs w:val="28"/>
                <w:cs/>
              </w:rPr>
              <w:t>วท</w:t>
            </w:r>
            <w:r w:rsidRPr="001A54A3">
              <w:rPr>
                <w:rFonts w:ascii="TH SarabunPSK" w:eastAsia="Times New Roman" w:hAnsi="TH SarabunPSK"/>
                <w:sz w:val="28"/>
                <w:szCs w:val="28"/>
                <w:rtl/>
                <w:cs/>
                <w:lang w:bidi="ar-SA"/>
              </w:rPr>
              <w:t>.</w:t>
            </w:r>
            <w:r w:rsidRPr="001A54A3">
              <w:rPr>
                <w:rFonts w:ascii="TH SarabunPSK" w:eastAsia="Times New Roman" w:hAnsi="TH SarabunPSK"/>
                <w:sz w:val="28"/>
                <w:szCs w:val="28"/>
                <w:cs/>
              </w:rPr>
              <w:t>ม</w:t>
            </w:r>
            <w:r>
              <w:rPr>
                <w:rFonts w:ascii="TH SarabunPSK" w:eastAsia="Times New Roman" w:hAnsi="TH SarabunPSK"/>
                <w:sz w:val="28"/>
                <w:szCs w:val="28"/>
                <w:rtl/>
                <w:cs/>
                <w:lang w:bidi="ar-SA"/>
              </w:rPr>
              <w:t>.</w:t>
            </w:r>
            <w:r>
              <w:rPr>
                <w:rFonts w:ascii="TH SarabunPSK" w:eastAsia="Times New Roman" w:hAnsi="TH SarabunPSK" w:hint="cs"/>
                <w:sz w:val="28"/>
                <w:szCs w:val="28"/>
                <w:cs/>
              </w:rPr>
              <w:t xml:space="preserve"> คณิตศาสตร์ ม</w:t>
            </w:r>
            <w:r w:rsidRPr="001A54A3">
              <w:rPr>
                <w:rFonts w:ascii="TH SarabunPSK" w:eastAsia="Times New Roman" w:hAnsi="TH SarabunPSK"/>
                <w:sz w:val="28"/>
                <w:szCs w:val="28"/>
                <w:cs/>
              </w:rPr>
              <w:t>หาวิทยาลัยเชียงใหม่</w:t>
            </w:r>
            <w:r w:rsidRPr="001A54A3">
              <w:rPr>
                <w:rFonts w:ascii="TH SarabunPSK" w:eastAsia="Times New Roman" w:hAnsi="TH SarabunPSK"/>
                <w:sz w:val="28"/>
                <w:szCs w:val="28"/>
                <w:lang w:bidi="ar-SA"/>
              </w:rPr>
              <w:t xml:space="preserve">, 2547 </w:t>
            </w:r>
          </w:p>
          <w:p w:rsidR="004F1EC0" w:rsidRPr="007F4DCE" w:rsidRDefault="004F1EC0" w:rsidP="004F1EC0">
            <w:pPr>
              <w:rPr>
                <w:rFonts w:ascii="TH SarabunPSK" w:hAnsi="TH SarabunPSK"/>
                <w:sz w:val="28"/>
                <w:szCs w:val="28"/>
                <w:cs/>
              </w:rPr>
            </w:pPr>
            <w:r w:rsidRPr="001A54A3">
              <w:rPr>
                <w:rFonts w:ascii="TH SarabunPSK" w:eastAsia="Times New Roman" w:hAnsi="TH SarabunPSK"/>
                <w:sz w:val="28"/>
                <w:szCs w:val="28"/>
                <w:cs/>
              </w:rPr>
              <w:t>ศษ</w:t>
            </w:r>
            <w:r w:rsidRPr="001A54A3">
              <w:rPr>
                <w:rFonts w:ascii="TH SarabunPSK" w:eastAsia="Times New Roman" w:hAnsi="TH SarabunPSK"/>
                <w:sz w:val="28"/>
                <w:szCs w:val="28"/>
                <w:rtl/>
                <w:cs/>
                <w:lang w:bidi="ar-SA"/>
              </w:rPr>
              <w:t>.</w:t>
            </w:r>
            <w:r w:rsidRPr="001A54A3">
              <w:rPr>
                <w:rFonts w:ascii="TH SarabunPSK" w:eastAsia="Times New Roman" w:hAnsi="TH SarabunPSK"/>
                <w:sz w:val="28"/>
                <w:szCs w:val="28"/>
                <w:cs/>
              </w:rPr>
              <w:t>บ</w:t>
            </w:r>
            <w:r>
              <w:rPr>
                <w:rFonts w:ascii="TH SarabunPSK" w:eastAsia="Times New Roman" w:hAnsi="TH SarabunPSK" w:hint="cs"/>
                <w:sz w:val="28"/>
                <w:szCs w:val="28"/>
                <w:cs/>
              </w:rPr>
              <w:t>. คณิตศาสตร์</w:t>
            </w:r>
            <w:r w:rsidRPr="001A54A3">
              <w:rPr>
                <w:rFonts w:ascii="TH SarabunPSK" w:eastAsia="Times New Roman" w:hAnsi="TH SarabunPSK"/>
                <w:sz w:val="28"/>
                <w:szCs w:val="28"/>
                <w:cs/>
              </w:rPr>
              <w:t>มหาวิทยาลัยเชียงใหม่</w:t>
            </w:r>
            <w:r w:rsidRPr="001A54A3">
              <w:rPr>
                <w:rFonts w:ascii="TH SarabunPSK" w:eastAsia="Times New Roman" w:hAnsi="TH SarabunPSK"/>
                <w:sz w:val="28"/>
                <w:szCs w:val="28"/>
                <w:lang w:bidi="ar-SA"/>
              </w:rPr>
              <w:t>,</w:t>
            </w:r>
            <w:r w:rsidRPr="001A54A3">
              <w:rPr>
                <w:rFonts w:ascii="TH SarabunPSK" w:eastAsia="Times New Roman" w:hAnsi="TH SarabunPSK"/>
                <w:sz w:val="28"/>
                <w:szCs w:val="28"/>
                <w:rtl/>
                <w:cs/>
                <w:lang w:bidi="ar-SA"/>
              </w:rPr>
              <w:t xml:space="preserve"> 2545</w:t>
            </w:r>
          </w:p>
        </w:tc>
        <w:tc>
          <w:tcPr>
            <w:tcW w:w="1530" w:type="dxa"/>
          </w:tcPr>
          <w:p w:rsidR="004F1EC0" w:rsidRDefault="004F1EC0" w:rsidP="004F1EC0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 w:rsidRPr="00AB60E1">
              <w:rPr>
                <w:rFonts w:ascii="TH SarabunPSK" w:hAnsi="TH SarabunPSK" w:hint="cs"/>
                <w:sz w:val="28"/>
                <w:szCs w:val="28"/>
                <w:cs/>
              </w:rPr>
              <w:t>พนักงานมหาวิทยา</w:t>
            </w:r>
          </w:p>
          <w:p w:rsidR="004F1EC0" w:rsidRDefault="004F1EC0" w:rsidP="004F1EC0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 w:rsidRPr="00AB60E1">
              <w:rPr>
                <w:rFonts w:ascii="TH SarabunPSK" w:hAnsi="TH SarabunPSK" w:hint="cs"/>
                <w:sz w:val="28"/>
                <w:szCs w:val="28"/>
                <w:cs/>
              </w:rPr>
              <w:t>ลัยประจำ สายวิชาการ</w:t>
            </w:r>
            <w:r>
              <w:rPr>
                <w:rFonts w:ascii="TH SarabunPSK" w:hAnsi="TH SarabunPSK" w:hint="cs"/>
                <w:sz w:val="28"/>
                <w:szCs w:val="28"/>
                <w:cs/>
              </w:rPr>
              <w:t xml:space="preserve"> เลขที่ตำแหน่ง</w:t>
            </w:r>
          </w:p>
          <w:p w:rsidR="004F1EC0" w:rsidRPr="00AB60E1" w:rsidRDefault="004F1EC0" w:rsidP="004F1EC0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 w:rsidRPr="00AB60E1">
              <w:rPr>
                <w:rFonts w:ascii="TH SarabunPSK" w:hAnsi="TH SarabunPSK" w:hint="cs"/>
                <w:sz w:val="28"/>
                <w:szCs w:val="28"/>
                <w:cs/>
              </w:rPr>
              <w:t xml:space="preserve"> </w:t>
            </w:r>
            <w:r w:rsidRPr="00226416">
              <w:rPr>
                <w:rFonts w:ascii="TH SarabunPSK" w:hAnsi="TH SarabunPSK"/>
                <w:sz w:val="28"/>
                <w:szCs w:val="28"/>
              </w:rPr>
              <w:t>D</w:t>
            </w:r>
            <w:r w:rsidRPr="00226416">
              <w:rPr>
                <w:rFonts w:ascii="TH SarabunPSK" w:hAnsi="TH SarabunPSK"/>
                <w:sz w:val="28"/>
                <w:szCs w:val="28"/>
                <w:cs/>
              </w:rPr>
              <w:t>180092</w:t>
            </w:r>
          </w:p>
        </w:tc>
        <w:tc>
          <w:tcPr>
            <w:tcW w:w="1440" w:type="dxa"/>
          </w:tcPr>
          <w:p w:rsidR="004F1EC0" w:rsidRPr="00D52176" w:rsidRDefault="004F1EC0" w:rsidP="004F1EC0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</w:p>
        </w:tc>
        <w:tc>
          <w:tcPr>
            <w:tcW w:w="6573" w:type="dxa"/>
          </w:tcPr>
          <w:p w:rsidR="004F1EC0" w:rsidRPr="00EA7E66" w:rsidRDefault="004F1EC0" w:rsidP="004F1EC0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>
              <w:rPr>
                <w:rFonts w:ascii="TH SarabunPSK" w:hAnsi="TH SarabunPSK"/>
                <w:sz w:val="28"/>
                <w:szCs w:val="28"/>
                <w:cs/>
              </w:rPr>
              <w:t>1.</w:t>
            </w:r>
            <w:r>
              <w:rPr>
                <w:rFonts w:ascii="TH SarabunPSK" w:hAnsi="TH SarabunPSK" w:hint="cs"/>
                <w:sz w:val="28"/>
                <w:szCs w:val="28"/>
                <w:cs/>
              </w:rPr>
              <w:t xml:space="preserve"> </w:t>
            </w:r>
            <w:r w:rsidRPr="00EA7E66">
              <w:rPr>
                <w:rFonts w:ascii="TH SarabunPSK" w:hAnsi="TH SarabunPSK"/>
                <w:sz w:val="28"/>
                <w:szCs w:val="28"/>
              </w:rPr>
              <w:t xml:space="preserve">Panma S., Nupo N., On the Independence Number of Cayley Digraphs of Rectangular Groups, Graphs and Combinatorics, </w:t>
            </w:r>
            <w:r w:rsidRPr="00EA7E66">
              <w:rPr>
                <w:rFonts w:ascii="TH SarabunPSK" w:hAnsi="TH SarabunPSK"/>
                <w:sz w:val="28"/>
                <w:szCs w:val="28"/>
                <w:cs/>
              </w:rPr>
              <w:t>1-20</w:t>
            </w:r>
            <w:r w:rsidRPr="00EA7E66">
              <w:rPr>
                <w:rFonts w:ascii="TH SarabunPSK" w:hAnsi="TH SarabunPSK"/>
                <w:sz w:val="28"/>
                <w:szCs w:val="28"/>
              </w:rPr>
              <w:t>, (</w:t>
            </w:r>
            <w:r w:rsidRPr="00EA7E66">
              <w:rPr>
                <w:rFonts w:ascii="TH SarabunPSK" w:hAnsi="TH SarabunPSK"/>
                <w:sz w:val="28"/>
                <w:szCs w:val="28"/>
                <w:cs/>
              </w:rPr>
              <w:t xml:space="preserve">2018-05-11). </w:t>
            </w:r>
            <w:r w:rsidRPr="00EA7E66">
              <w:rPr>
                <w:rFonts w:ascii="TH SarabunPSK" w:hAnsi="TH SarabunPSK"/>
                <w:sz w:val="28"/>
                <w:szCs w:val="28"/>
              </w:rPr>
              <w:t>doi:</w:t>
            </w:r>
            <w:r w:rsidRPr="00EA7E66">
              <w:rPr>
                <w:rFonts w:ascii="TH SarabunPSK" w:hAnsi="TH SarabunPSK"/>
                <w:sz w:val="28"/>
                <w:szCs w:val="28"/>
                <w:cs/>
              </w:rPr>
              <w:t>10.1007/</w:t>
            </w:r>
            <w:r w:rsidRPr="00EA7E66">
              <w:rPr>
                <w:rFonts w:ascii="TH SarabunPSK" w:hAnsi="TH SarabunPSK"/>
                <w:sz w:val="28"/>
                <w:szCs w:val="28"/>
              </w:rPr>
              <w:t>s</w:t>
            </w:r>
            <w:r w:rsidRPr="00EA7E66">
              <w:rPr>
                <w:rFonts w:ascii="TH SarabunPSK" w:hAnsi="TH SarabunPSK"/>
                <w:sz w:val="28"/>
                <w:szCs w:val="28"/>
                <w:cs/>
              </w:rPr>
              <w:t>00373-018-1896-6</w:t>
            </w:r>
            <w:r w:rsidRPr="00EA7E66">
              <w:rPr>
                <w:rFonts w:ascii="TH SarabunPSK" w:hAnsi="TH SarabunPSK"/>
                <w:sz w:val="28"/>
                <w:szCs w:val="28"/>
              </w:rPr>
              <w:t>, eid:</w:t>
            </w:r>
            <w:r w:rsidRPr="00EA7E66">
              <w:rPr>
                <w:rFonts w:ascii="TH SarabunPSK" w:hAnsi="TH SarabunPSK"/>
                <w:sz w:val="28"/>
                <w:szCs w:val="28"/>
                <w:cs/>
              </w:rPr>
              <w:t>2-</w:t>
            </w:r>
            <w:r w:rsidRPr="00EA7E66">
              <w:rPr>
                <w:rFonts w:ascii="TH SarabunPSK" w:hAnsi="TH SarabunPSK"/>
                <w:sz w:val="28"/>
                <w:szCs w:val="28"/>
              </w:rPr>
              <w:t>s</w:t>
            </w:r>
            <w:r w:rsidRPr="00EA7E66">
              <w:rPr>
                <w:rFonts w:ascii="TH SarabunPSK" w:hAnsi="TH SarabunPSK"/>
                <w:sz w:val="28"/>
                <w:szCs w:val="28"/>
                <w:cs/>
              </w:rPr>
              <w:t>2.0-85046735560</w:t>
            </w:r>
            <w:r w:rsidRPr="00EA7E66">
              <w:rPr>
                <w:rFonts w:ascii="TH SarabunPSK" w:hAnsi="TH SarabunPSK"/>
                <w:sz w:val="28"/>
                <w:szCs w:val="28"/>
              </w:rPr>
              <w:t xml:space="preserve">, (cited </w:t>
            </w:r>
            <w:r w:rsidRPr="00EA7E66">
              <w:rPr>
                <w:rFonts w:ascii="TH SarabunPSK" w:hAnsi="TH SarabunPSK"/>
                <w:sz w:val="28"/>
                <w:szCs w:val="28"/>
                <w:cs/>
              </w:rPr>
              <w:t>0</w:t>
            </w:r>
            <w:r w:rsidRPr="00EA7E66">
              <w:rPr>
                <w:rFonts w:ascii="TH SarabunPSK" w:hAnsi="TH SarabunPSK"/>
                <w:sz w:val="28"/>
                <w:szCs w:val="28"/>
              </w:rPr>
              <w:t xml:space="preserve"> times) </w:t>
            </w:r>
          </w:p>
          <w:p w:rsidR="004F1EC0" w:rsidRPr="00EA7E66" w:rsidRDefault="004F1EC0" w:rsidP="004F1EC0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>
              <w:rPr>
                <w:rFonts w:ascii="TH SarabunPSK" w:hAnsi="TH SarabunPSK"/>
                <w:sz w:val="28"/>
                <w:szCs w:val="28"/>
                <w:cs/>
              </w:rPr>
              <w:t>2.</w:t>
            </w:r>
            <w:r>
              <w:rPr>
                <w:rFonts w:ascii="TH SarabunPSK" w:hAnsi="TH SarabunPSK" w:hint="cs"/>
                <w:sz w:val="28"/>
                <w:szCs w:val="28"/>
                <w:cs/>
              </w:rPr>
              <w:t xml:space="preserve"> </w:t>
            </w:r>
            <w:r w:rsidRPr="00EA7E66">
              <w:rPr>
                <w:rFonts w:ascii="TH SarabunPSK" w:hAnsi="TH SarabunPSK"/>
                <w:sz w:val="28"/>
                <w:szCs w:val="28"/>
              </w:rPr>
              <w:t xml:space="preserve">Chaiya Y., Pookpienlert C., Nupo N., Panma S., On the semigroup whose elements are subgraphs of a complete graph, Mathematics, </w:t>
            </w:r>
            <w:r w:rsidRPr="00EA7E66">
              <w:rPr>
                <w:rFonts w:ascii="TH SarabunPSK" w:hAnsi="TH SarabunPSK"/>
                <w:sz w:val="28"/>
                <w:szCs w:val="28"/>
                <w:cs/>
              </w:rPr>
              <w:t>6</w:t>
            </w:r>
            <w:r w:rsidRPr="00EA7E66">
              <w:rPr>
                <w:rFonts w:ascii="TH SarabunPSK" w:hAnsi="TH SarabunPSK"/>
                <w:sz w:val="28"/>
                <w:szCs w:val="28"/>
              </w:rPr>
              <w:t xml:space="preserve">, </w:t>
            </w:r>
            <w:r w:rsidRPr="00EA7E66">
              <w:rPr>
                <w:rFonts w:ascii="TH SarabunPSK" w:hAnsi="TH SarabunPSK"/>
                <w:sz w:val="28"/>
                <w:szCs w:val="28"/>
                <w:cs/>
              </w:rPr>
              <w:t>76</w:t>
            </w:r>
            <w:r w:rsidRPr="00EA7E66">
              <w:rPr>
                <w:rFonts w:ascii="TH SarabunPSK" w:hAnsi="TH SarabunPSK"/>
                <w:sz w:val="28"/>
                <w:szCs w:val="28"/>
              </w:rPr>
              <w:t>, (</w:t>
            </w:r>
            <w:r w:rsidRPr="00EA7E66">
              <w:rPr>
                <w:rFonts w:ascii="TH SarabunPSK" w:hAnsi="TH SarabunPSK"/>
                <w:sz w:val="28"/>
                <w:szCs w:val="28"/>
                <w:cs/>
              </w:rPr>
              <w:t xml:space="preserve">2018-05-09). </w:t>
            </w:r>
            <w:r w:rsidRPr="00EA7E66">
              <w:rPr>
                <w:rFonts w:ascii="TH SarabunPSK" w:hAnsi="TH SarabunPSK"/>
                <w:sz w:val="28"/>
                <w:szCs w:val="28"/>
              </w:rPr>
              <w:t>doi:</w:t>
            </w:r>
            <w:r w:rsidRPr="00EA7E66">
              <w:rPr>
                <w:rFonts w:ascii="TH SarabunPSK" w:hAnsi="TH SarabunPSK"/>
                <w:sz w:val="28"/>
                <w:szCs w:val="28"/>
                <w:cs/>
              </w:rPr>
              <w:t>10.3390/</w:t>
            </w:r>
            <w:r w:rsidRPr="00EA7E66">
              <w:rPr>
                <w:rFonts w:ascii="TH SarabunPSK" w:hAnsi="TH SarabunPSK"/>
                <w:sz w:val="28"/>
                <w:szCs w:val="28"/>
              </w:rPr>
              <w:t>math</w:t>
            </w:r>
            <w:r w:rsidRPr="00EA7E66">
              <w:rPr>
                <w:rFonts w:ascii="TH SarabunPSK" w:hAnsi="TH SarabunPSK"/>
                <w:sz w:val="28"/>
                <w:szCs w:val="28"/>
                <w:cs/>
              </w:rPr>
              <w:t>6050076</w:t>
            </w:r>
            <w:r w:rsidRPr="00EA7E66">
              <w:rPr>
                <w:rFonts w:ascii="TH SarabunPSK" w:hAnsi="TH SarabunPSK"/>
                <w:sz w:val="28"/>
                <w:szCs w:val="28"/>
              </w:rPr>
              <w:t>, eid:</w:t>
            </w:r>
            <w:r w:rsidRPr="00EA7E66">
              <w:rPr>
                <w:rFonts w:ascii="TH SarabunPSK" w:hAnsi="TH SarabunPSK"/>
                <w:sz w:val="28"/>
                <w:szCs w:val="28"/>
                <w:cs/>
              </w:rPr>
              <w:t>2-</w:t>
            </w:r>
            <w:r w:rsidRPr="00EA7E66">
              <w:rPr>
                <w:rFonts w:ascii="TH SarabunPSK" w:hAnsi="TH SarabunPSK"/>
                <w:sz w:val="28"/>
                <w:szCs w:val="28"/>
              </w:rPr>
              <w:t>s</w:t>
            </w:r>
            <w:r w:rsidRPr="00EA7E66">
              <w:rPr>
                <w:rFonts w:ascii="TH SarabunPSK" w:hAnsi="TH SarabunPSK"/>
                <w:sz w:val="28"/>
                <w:szCs w:val="28"/>
                <w:cs/>
              </w:rPr>
              <w:t>2.0-85046620077</w:t>
            </w:r>
            <w:r w:rsidRPr="00EA7E66">
              <w:rPr>
                <w:rFonts w:ascii="TH SarabunPSK" w:hAnsi="TH SarabunPSK"/>
                <w:sz w:val="28"/>
                <w:szCs w:val="28"/>
              </w:rPr>
              <w:t xml:space="preserve">, (cited </w:t>
            </w:r>
            <w:r w:rsidRPr="00EA7E66">
              <w:rPr>
                <w:rFonts w:ascii="TH SarabunPSK" w:hAnsi="TH SarabunPSK"/>
                <w:sz w:val="28"/>
                <w:szCs w:val="28"/>
                <w:cs/>
              </w:rPr>
              <w:t>0</w:t>
            </w:r>
            <w:r w:rsidRPr="00EA7E66">
              <w:rPr>
                <w:rFonts w:ascii="TH SarabunPSK" w:hAnsi="TH SarabunPSK"/>
                <w:sz w:val="28"/>
                <w:szCs w:val="28"/>
              </w:rPr>
              <w:t xml:space="preserve"> times) </w:t>
            </w:r>
          </w:p>
          <w:p w:rsidR="004F1EC0" w:rsidRPr="00EA7E66" w:rsidRDefault="004F1EC0" w:rsidP="004F1EC0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>
              <w:rPr>
                <w:rFonts w:ascii="TH SarabunPSK" w:hAnsi="TH SarabunPSK"/>
                <w:sz w:val="28"/>
                <w:szCs w:val="28"/>
                <w:cs/>
              </w:rPr>
              <w:t>3.</w:t>
            </w:r>
            <w:r>
              <w:rPr>
                <w:rFonts w:ascii="TH SarabunPSK" w:hAnsi="TH SarabunPSK" w:hint="cs"/>
                <w:sz w:val="28"/>
                <w:szCs w:val="28"/>
                <w:cs/>
              </w:rPr>
              <w:t xml:space="preserve"> </w:t>
            </w:r>
            <w:r w:rsidRPr="00EA7E66">
              <w:rPr>
                <w:rFonts w:ascii="TH SarabunPSK" w:hAnsi="TH SarabunPSK"/>
                <w:sz w:val="28"/>
                <w:szCs w:val="28"/>
              </w:rPr>
              <w:t xml:space="preserve">Nupo N., Panma S., Independent domination number in Cayley digraphs of rectangular groups, Discrete Mathematics, Algorithms and Applications, </w:t>
            </w:r>
            <w:r w:rsidRPr="00EA7E66">
              <w:rPr>
                <w:rFonts w:ascii="TH SarabunPSK" w:hAnsi="TH SarabunPSK"/>
                <w:sz w:val="28"/>
                <w:szCs w:val="28"/>
                <w:cs/>
              </w:rPr>
              <w:t>10</w:t>
            </w:r>
            <w:r w:rsidRPr="00EA7E66">
              <w:rPr>
                <w:rFonts w:ascii="TH SarabunPSK" w:hAnsi="TH SarabunPSK"/>
                <w:sz w:val="28"/>
                <w:szCs w:val="28"/>
              </w:rPr>
              <w:t xml:space="preserve">, </w:t>
            </w:r>
            <w:r w:rsidRPr="00EA7E66">
              <w:rPr>
                <w:rFonts w:ascii="TH SarabunPSK" w:hAnsi="TH SarabunPSK"/>
                <w:sz w:val="28"/>
                <w:szCs w:val="28"/>
                <w:cs/>
              </w:rPr>
              <w:t>1850024</w:t>
            </w:r>
            <w:r w:rsidRPr="00EA7E66">
              <w:rPr>
                <w:rFonts w:ascii="TH SarabunPSK" w:hAnsi="TH SarabunPSK"/>
                <w:sz w:val="28"/>
                <w:szCs w:val="28"/>
              </w:rPr>
              <w:t>, (</w:t>
            </w:r>
            <w:r w:rsidRPr="00EA7E66">
              <w:rPr>
                <w:rFonts w:ascii="TH SarabunPSK" w:hAnsi="TH SarabunPSK"/>
                <w:sz w:val="28"/>
                <w:szCs w:val="28"/>
                <w:cs/>
              </w:rPr>
              <w:t xml:space="preserve">2018-04-01). </w:t>
            </w:r>
            <w:r w:rsidRPr="00EA7E66">
              <w:rPr>
                <w:rFonts w:ascii="TH SarabunPSK" w:hAnsi="TH SarabunPSK"/>
                <w:sz w:val="28"/>
                <w:szCs w:val="28"/>
              </w:rPr>
              <w:t>doi:</w:t>
            </w:r>
            <w:r w:rsidRPr="00EA7E66">
              <w:rPr>
                <w:rFonts w:ascii="TH SarabunPSK" w:hAnsi="TH SarabunPSK"/>
                <w:sz w:val="28"/>
                <w:szCs w:val="28"/>
                <w:cs/>
              </w:rPr>
              <w:t>10.1142/</w:t>
            </w:r>
            <w:r w:rsidRPr="00EA7E66">
              <w:rPr>
                <w:rFonts w:ascii="TH SarabunPSK" w:hAnsi="TH SarabunPSK"/>
                <w:sz w:val="28"/>
                <w:szCs w:val="28"/>
              </w:rPr>
              <w:t>S</w:t>
            </w:r>
            <w:r w:rsidRPr="00EA7E66">
              <w:rPr>
                <w:rFonts w:ascii="TH SarabunPSK" w:hAnsi="TH SarabunPSK"/>
                <w:sz w:val="28"/>
                <w:szCs w:val="28"/>
                <w:cs/>
              </w:rPr>
              <w:t>1793830918500246</w:t>
            </w:r>
            <w:r w:rsidRPr="00EA7E66">
              <w:rPr>
                <w:rFonts w:ascii="TH SarabunPSK" w:hAnsi="TH SarabunPSK"/>
                <w:sz w:val="28"/>
                <w:szCs w:val="28"/>
              </w:rPr>
              <w:t>, eid:</w:t>
            </w:r>
            <w:r w:rsidRPr="00EA7E66">
              <w:rPr>
                <w:rFonts w:ascii="TH SarabunPSK" w:hAnsi="TH SarabunPSK"/>
                <w:sz w:val="28"/>
                <w:szCs w:val="28"/>
                <w:cs/>
              </w:rPr>
              <w:t>2-</w:t>
            </w:r>
            <w:r w:rsidRPr="00EA7E66">
              <w:rPr>
                <w:rFonts w:ascii="TH SarabunPSK" w:hAnsi="TH SarabunPSK"/>
                <w:sz w:val="28"/>
                <w:szCs w:val="28"/>
              </w:rPr>
              <w:t>s</w:t>
            </w:r>
            <w:r w:rsidRPr="00EA7E66">
              <w:rPr>
                <w:rFonts w:ascii="TH SarabunPSK" w:hAnsi="TH SarabunPSK"/>
                <w:sz w:val="28"/>
                <w:szCs w:val="28"/>
                <w:cs/>
              </w:rPr>
              <w:t>2.0-85042741462</w:t>
            </w:r>
            <w:r w:rsidRPr="00EA7E66">
              <w:rPr>
                <w:rFonts w:ascii="TH SarabunPSK" w:hAnsi="TH SarabunPSK"/>
                <w:sz w:val="28"/>
                <w:szCs w:val="28"/>
              </w:rPr>
              <w:t xml:space="preserve">, (cited </w:t>
            </w:r>
            <w:r w:rsidRPr="00EA7E66">
              <w:rPr>
                <w:rFonts w:ascii="TH SarabunPSK" w:hAnsi="TH SarabunPSK"/>
                <w:sz w:val="28"/>
                <w:szCs w:val="28"/>
                <w:cs/>
              </w:rPr>
              <w:t>0</w:t>
            </w:r>
            <w:r w:rsidRPr="00EA7E66">
              <w:rPr>
                <w:rFonts w:ascii="TH SarabunPSK" w:hAnsi="TH SarabunPSK"/>
                <w:sz w:val="28"/>
                <w:szCs w:val="28"/>
              </w:rPr>
              <w:t xml:space="preserve"> times) </w:t>
            </w:r>
          </w:p>
          <w:p w:rsidR="004F1EC0" w:rsidRPr="00EA7E66" w:rsidRDefault="004F1EC0" w:rsidP="004F1EC0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>
              <w:rPr>
                <w:rFonts w:ascii="TH SarabunPSK" w:hAnsi="TH SarabunPSK"/>
                <w:sz w:val="28"/>
                <w:szCs w:val="28"/>
                <w:cs/>
              </w:rPr>
              <w:t>4.</w:t>
            </w:r>
            <w:r>
              <w:rPr>
                <w:rFonts w:ascii="TH SarabunPSK" w:hAnsi="TH SarabunPSK" w:hint="cs"/>
                <w:sz w:val="28"/>
                <w:szCs w:val="28"/>
                <w:cs/>
              </w:rPr>
              <w:t xml:space="preserve"> </w:t>
            </w:r>
            <w:r w:rsidRPr="00EA7E66">
              <w:rPr>
                <w:rFonts w:ascii="TH SarabunPSK" w:hAnsi="TH SarabunPSK"/>
                <w:sz w:val="28"/>
                <w:szCs w:val="28"/>
              </w:rPr>
              <w:t xml:space="preserve">Tisklang C., Panma S., On connectedness of cayley graphs of finite transformation semigroups, Thai Journal of Mathematics, </w:t>
            </w:r>
            <w:r w:rsidRPr="00EA7E66">
              <w:rPr>
                <w:rFonts w:ascii="TH SarabunPSK" w:hAnsi="TH SarabunPSK"/>
                <w:sz w:val="28"/>
                <w:szCs w:val="28"/>
                <w:cs/>
              </w:rPr>
              <w:t>2018</w:t>
            </w:r>
            <w:r w:rsidRPr="00EA7E66">
              <w:rPr>
                <w:rFonts w:ascii="TH SarabunPSK" w:hAnsi="TH SarabunPSK"/>
                <w:sz w:val="28"/>
                <w:szCs w:val="28"/>
              </w:rPr>
              <w:t xml:space="preserve">, </w:t>
            </w:r>
            <w:r w:rsidRPr="00EA7E66">
              <w:rPr>
                <w:rFonts w:ascii="TH SarabunPSK" w:hAnsi="TH SarabunPSK"/>
                <w:sz w:val="28"/>
                <w:szCs w:val="28"/>
                <w:cs/>
              </w:rPr>
              <w:t>261-271</w:t>
            </w:r>
            <w:r w:rsidRPr="00EA7E66">
              <w:rPr>
                <w:rFonts w:ascii="TH SarabunPSK" w:hAnsi="TH SarabunPSK"/>
                <w:sz w:val="28"/>
                <w:szCs w:val="28"/>
              </w:rPr>
              <w:t>, (</w:t>
            </w:r>
            <w:r w:rsidRPr="00EA7E66">
              <w:rPr>
                <w:rFonts w:ascii="TH SarabunPSK" w:hAnsi="TH SarabunPSK"/>
                <w:sz w:val="28"/>
                <w:szCs w:val="28"/>
                <w:cs/>
              </w:rPr>
              <w:t xml:space="preserve">2018-01-01). </w:t>
            </w:r>
            <w:r w:rsidRPr="00EA7E66">
              <w:rPr>
                <w:rFonts w:ascii="TH SarabunPSK" w:hAnsi="TH SarabunPSK"/>
                <w:sz w:val="28"/>
                <w:szCs w:val="28"/>
              </w:rPr>
              <w:t>doi:, eid:</w:t>
            </w:r>
            <w:r w:rsidRPr="00EA7E66">
              <w:rPr>
                <w:rFonts w:ascii="TH SarabunPSK" w:hAnsi="TH SarabunPSK"/>
                <w:sz w:val="28"/>
                <w:szCs w:val="28"/>
                <w:cs/>
              </w:rPr>
              <w:t>2-</w:t>
            </w:r>
            <w:r w:rsidRPr="00EA7E66">
              <w:rPr>
                <w:rFonts w:ascii="TH SarabunPSK" w:hAnsi="TH SarabunPSK"/>
                <w:sz w:val="28"/>
                <w:szCs w:val="28"/>
              </w:rPr>
              <w:t>s</w:t>
            </w:r>
            <w:r w:rsidRPr="00EA7E66">
              <w:rPr>
                <w:rFonts w:ascii="TH SarabunPSK" w:hAnsi="TH SarabunPSK"/>
                <w:sz w:val="28"/>
                <w:szCs w:val="28"/>
                <w:cs/>
              </w:rPr>
              <w:t>2.0-85045011466</w:t>
            </w:r>
            <w:r w:rsidRPr="00EA7E66">
              <w:rPr>
                <w:rFonts w:ascii="TH SarabunPSK" w:hAnsi="TH SarabunPSK"/>
                <w:sz w:val="28"/>
                <w:szCs w:val="28"/>
              </w:rPr>
              <w:t xml:space="preserve">, (cited </w:t>
            </w:r>
            <w:r w:rsidRPr="00EA7E66">
              <w:rPr>
                <w:rFonts w:ascii="TH SarabunPSK" w:hAnsi="TH SarabunPSK"/>
                <w:sz w:val="28"/>
                <w:szCs w:val="28"/>
                <w:cs/>
              </w:rPr>
              <w:t>0</w:t>
            </w:r>
            <w:r w:rsidRPr="00EA7E66">
              <w:rPr>
                <w:rFonts w:ascii="TH SarabunPSK" w:hAnsi="TH SarabunPSK"/>
                <w:sz w:val="28"/>
                <w:szCs w:val="28"/>
              </w:rPr>
              <w:t xml:space="preserve"> times) </w:t>
            </w:r>
          </w:p>
          <w:p w:rsidR="004F1EC0" w:rsidRPr="00EA7E66" w:rsidRDefault="004F1EC0" w:rsidP="004F1EC0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>
              <w:rPr>
                <w:rFonts w:ascii="TH SarabunPSK" w:hAnsi="TH SarabunPSK"/>
                <w:sz w:val="28"/>
                <w:szCs w:val="28"/>
                <w:cs/>
              </w:rPr>
              <w:t>5.</w:t>
            </w:r>
            <w:r>
              <w:rPr>
                <w:rFonts w:ascii="TH SarabunPSK" w:hAnsi="TH SarabunPSK" w:hint="cs"/>
                <w:sz w:val="28"/>
                <w:szCs w:val="28"/>
                <w:cs/>
              </w:rPr>
              <w:t xml:space="preserve"> </w:t>
            </w:r>
            <w:r w:rsidRPr="00EA7E66">
              <w:rPr>
                <w:rFonts w:ascii="TH SarabunPSK" w:hAnsi="TH SarabunPSK"/>
                <w:sz w:val="28"/>
                <w:szCs w:val="28"/>
              </w:rPr>
              <w:t xml:space="preserve">Pleanmani N., Gyurov B., Panma S., Partially composed property of generalized lexicographic product graphs, Discrete Mathematics, Algorithms and Applications, </w:t>
            </w:r>
            <w:r w:rsidRPr="00EA7E66">
              <w:rPr>
                <w:rFonts w:ascii="TH SarabunPSK" w:hAnsi="TH SarabunPSK"/>
                <w:sz w:val="28"/>
                <w:szCs w:val="28"/>
                <w:cs/>
              </w:rPr>
              <w:t>9</w:t>
            </w:r>
            <w:r w:rsidRPr="00EA7E66">
              <w:rPr>
                <w:rFonts w:ascii="TH SarabunPSK" w:hAnsi="TH SarabunPSK"/>
                <w:sz w:val="28"/>
                <w:szCs w:val="28"/>
              </w:rPr>
              <w:t xml:space="preserve">, </w:t>
            </w:r>
            <w:r w:rsidRPr="00EA7E66">
              <w:rPr>
                <w:rFonts w:ascii="TH SarabunPSK" w:hAnsi="TH SarabunPSK"/>
                <w:sz w:val="28"/>
                <w:szCs w:val="28"/>
                <w:cs/>
              </w:rPr>
              <w:t>1750079</w:t>
            </w:r>
            <w:r w:rsidRPr="00EA7E66">
              <w:rPr>
                <w:rFonts w:ascii="TH SarabunPSK" w:hAnsi="TH SarabunPSK"/>
                <w:sz w:val="28"/>
                <w:szCs w:val="28"/>
              </w:rPr>
              <w:t>, (</w:t>
            </w:r>
            <w:r w:rsidRPr="00EA7E66">
              <w:rPr>
                <w:rFonts w:ascii="TH SarabunPSK" w:hAnsi="TH SarabunPSK"/>
                <w:sz w:val="28"/>
                <w:szCs w:val="28"/>
                <w:cs/>
              </w:rPr>
              <w:t xml:space="preserve">2017-12-01). </w:t>
            </w:r>
            <w:r w:rsidRPr="00EA7E66">
              <w:rPr>
                <w:rFonts w:ascii="TH SarabunPSK" w:hAnsi="TH SarabunPSK"/>
                <w:sz w:val="28"/>
                <w:szCs w:val="28"/>
              </w:rPr>
              <w:t>doi:</w:t>
            </w:r>
            <w:r w:rsidRPr="00EA7E66">
              <w:rPr>
                <w:rFonts w:ascii="TH SarabunPSK" w:hAnsi="TH SarabunPSK"/>
                <w:sz w:val="28"/>
                <w:szCs w:val="28"/>
                <w:cs/>
              </w:rPr>
              <w:t>10.1142/</w:t>
            </w:r>
            <w:r w:rsidRPr="00EA7E66">
              <w:rPr>
                <w:rFonts w:ascii="TH SarabunPSK" w:hAnsi="TH SarabunPSK"/>
                <w:sz w:val="28"/>
                <w:szCs w:val="28"/>
              </w:rPr>
              <w:t>S</w:t>
            </w:r>
            <w:r w:rsidRPr="00EA7E66">
              <w:rPr>
                <w:rFonts w:ascii="TH SarabunPSK" w:hAnsi="TH SarabunPSK"/>
                <w:sz w:val="28"/>
                <w:szCs w:val="28"/>
                <w:cs/>
              </w:rPr>
              <w:t>1793830917500793</w:t>
            </w:r>
            <w:r w:rsidRPr="00EA7E66">
              <w:rPr>
                <w:rFonts w:ascii="TH SarabunPSK" w:hAnsi="TH SarabunPSK"/>
                <w:sz w:val="28"/>
                <w:szCs w:val="28"/>
              </w:rPr>
              <w:t>, eid:</w:t>
            </w:r>
            <w:r w:rsidRPr="00EA7E66">
              <w:rPr>
                <w:rFonts w:ascii="TH SarabunPSK" w:hAnsi="TH SarabunPSK"/>
                <w:sz w:val="28"/>
                <w:szCs w:val="28"/>
                <w:cs/>
              </w:rPr>
              <w:t>2-</w:t>
            </w:r>
            <w:r w:rsidRPr="00EA7E66">
              <w:rPr>
                <w:rFonts w:ascii="TH SarabunPSK" w:hAnsi="TH SarabunPSK"/>
                <w:sz w:val="28"/>
                <w:szCs w:val="28"/>
              </w:rPr>
              <w:t>s</w:t>
            </w:r>
            <w:r w:rsidRPr="00EA7E66">
              <w:rPr>
                <w:rFonts w:ascii="TH SarabunPSK" w:hAnsi="TH SarabunPSK"/>
                <w:sz w:val="28"/>
                <w:szCs w:val="28"/>
                <w:cs/>
              </w:rPr>
              <w:t>2.0-85038122252</w:t>
            </w:r>
            <w:r w:rsidRPr="00EA7E66">
              <w:rPr>
                <w:rFonts w:ascii="TH SarabunPSK" w:hAnsi="TH SarabunPSK"/>
                <w:sz w:val="28"/>
                <w:szCs w:val="28"/>
              </w:rPr>
              <w:t xml:space="preserve">, (cited </w:t>
            </w:r>
            <w:r w:rsidRPr="00EA7E66">
              <w:rPr>
                <w:rFonts w:ascii="TH SarabunPSK" w:hAnsi="TH SarabunPSK"/>
                <w:sz w:val="28"/>
                <w:szCs w:val="28"/>
                <w:cs/>
              </w:rPr>
              <w:t>0</w:t>
            </w:r>
            <w:r w:rsidRPr="00EA7E66">
              <w:rPr>
                <w:rFonts w:ascii="TH SarabunPSK" w:hAnsi="TH SarabunPSK"/>
                <w:sz w:val="28"/>
                <w:szCs w:val="28"/>
              </w:rPr>
              <w:t xml:space="preserve"> times) </w:t>
            </w:r>
          </w:p>
          <w:p w:rsidR="004F1EC0" w:rsidRPr="00EA7E66" w:rsidRDefault="004F1EC0" w:rsidP="004F1EC0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>
              <w:rPr>
                <w:rFonts w:ascii="TH SarabunPSK" w:hAnsi="TH SarabunPSK"/>
                <w:sz w:val="28"/>
                <w:szCs w:val="28"/>
                <w:cs/>
              </w:rPr>
              <w:t>6.</w:t>
            </w:r>
            <w:r>
              <w:rPr>
                <w:rFonts w:ascii="TH SarabunPSK" w:hAnsi="TH SarabunPSK" w:hint="cs"/>
                <w:sz w:val="28"/>
                <w:szCs w:val="28"/>
                <w:cs/>
              </w:rPr>
              <w:t xml:space="preserve"> </w:t>
            </w:r>
            <w:r w:rsidRPr="00EA7E66">
              <w:rPr>
                <w:rFonts w:ascii="TH SarabunPSK" w:hAnsi="TH SarabunPSK"/>
                <w:sz w:val="28"/>
                <w:szCs w:val="28"/>
              </w:rPr>
              <w:t xml:space="preserve">Panma S., Meksawang J., Isomorphism Conditions for Cayley Graphs of Rectangular Groups, Bulletin of the Malaysian Mathematical Sciences Society, </w:t>
            </w:r>
            <w:r w:rsidRPr="00EA7E66">
              <w:rPr>
                <w:rFonts w:ascii="TH SarabunPSK" w:hAnsi="TH SarabunPSK"/>
                <w:sz w:val="28"/>
                <w:szCs w:val="28"/>
                <w:cs/>
              </w:rPr>
              <w:t>39</w:t>
            </w:r>
            <w:r w:rsidRPr="00EA7E66">
              <w:rPr>
                <w:rFonts w:ascii="TH SarabunPSK" w:hAnsi="TH SarabunPSK"/>
                <w:sz w:val="28"/>
                <w:szCs w:val="28"/>
              </w:rPr>
              <w:t xml:space="preserve">, </w:t>
            </w:r>
            <w:r w:rsidRPr="00EA7E66">
              <w:rPr>
                <w:rFonts w:ascii="TH SarabunPSK" w:hAnsi="TH SarabunPSK"/>
                <w:sz w:val="28"/>
                <w:szCs w:val="28"/>
                <w:cs/>
              </w:rPr>
              <w:t>29-41</w:t>
            </w:r>
            <w:r w:rsidRPr="00EA7E66">
              <w:rPr>
                <w:rFonts w:ascii="TH SarabunPSK" w:hAnsi="TH SarabunPSK"/>
                <w:sz w:val="28"/>
                <w:szCs w:val="28"/>
              </w:rPr>
              <w:t>, (</w:t>
            </w:r>
            <w:r w:rsidRPr="00EA7E66">
              <w:rPr>
                <w:rFonts w:ascii="TH SarabunPSK" w:hAnsi="TH SarabunPSK"/>
                <w:sz w:val="28"/>
                <w:szCs w:val="28"/>
                <w:cs/>
              </w:rPr>
              <w:t xml:space="preserve">2016-06-01). </w:t>
            </w:r>
            <w:r w:rsidRPr="00EA7E66">
              <w:rPr>
                <w:rFonts w:ascii="TH SarabunPSK" w:hAnsi="TH SarabunPSK"/>
                <w:sz w:val="28"/>
                <w:szCs w:val="28"/>
              </w:rPr>
              <w:t>doi:</w:t>
            </w:r>
            <w:r w:rsidRPr="00EA7E66">
              <w:rPr>
                <w:rFonts w:ascii="TH SarabunPSK" w:hAnsi="TH SarabunPSK"/>
                <w:sz w:val="28"/>
                <w:szCs w:val="28"/>
                <w:cs/>
              </w:rPr>
              <w:t>10.1007/</w:t>
            </w:r>
            <w:r w:rsidRPr="00EA7E66">
              <w:rPr>
                <w:rFonts w:ascii="TH SarabunPSK" w:hAnsi="TH SarabunPSK"/>
                <w:sz w:val="28"/>
                <w:szCs w:val="28"/>
              </w:rPr>
              <w:t>s</w:t>
            </w:r>
            <w:r w:rsidRPr="00EA7E66">
              <w:rPr>
                <w:rFonts w:ascii="TH SarabunPSK" w:hAnsi="TH SarabunPSK"/>
                <w:sz w:val="28"/>
                <w:szCs w:val="28"/>
                <w:cs/>
              </w:rPr>
              <w:t>40840-015-0279-</w:t>
            </w:r>
            <w:r w:rsidRPr="00EA7E66">
              <w:rPr>
                <w:rFonts w:ascii="TH SarabunPSK" w:hAnsi="TH SarabunPSK"/>
                <w:sz w:val="28"/>
                <w:szCs w:val="28"/>
              </w:rPr>
              <w:t>x, eid:</w:t>
            </w:r>
            <w:r w:rsidRPr="00EA7E66">
              <w:rPr>
                <w:rFonts w:ascii="TH SarabunPSK" w:hAnsi="TH SarabunPSK"/>
                <w:sz w:val="28"/>
                <w:szCs w:val="28"/>
                <w:cs/>
              </w:rPr>
              <w:t>2-</w:t>
            </w:r>
            <w:r w:rsidRPr="00EA7E66">
              <w:rPr>
                <w:rFonts w:ascii="TH SarabunPSK" w:hAnsi="TH SarabunPSK"/>
                <w:sz w:val="28"/>
                <w:szCs w:val="28"/>
              </w:rPr>
              <w:t>s</w:t>
            </w:r>
            <w:r w:rsidRPr="00EA7E66">
              <w:rPr>
                <w:rFonts w:ascii="TH SarabunPSK" w:hAnsi="TH SarabunPSK"/>
                <w:sz w:val="28"/>
                <w:szCs w:val="28"/>
                <w:cs/>
              </w:rPr>
              <w:t>2.0-84976288389</w:t>
            </w:r>
            <w:r w:rsidRPr="00EA7E66">
              <w:rPr>
                <w:rFonts w:ascii="TH SarabunPSK" w:hAnsi="TH SarabunPSK"/>
                <w:sz w:val="28"/>
                <w:szCs w:val="28"/>
              </w:rPr>
              <w:t xml:space="preserve">, (cited </w:t>
            </w:r>
            <w:r w:rsidRPr="00EA7E66">
              <w:rPr>
                <w:rFonts w:ascii="TH SarabunPSK" w:hAnsi="TH SarabunPSK"/>
                <w:sz w:val="28"/>
                <w:szCs w:val="28"/>
                <w:cs/>
              </w:rPr>
              <w:t>1</w:t>
            </w:r>
            <w:r w:rsidRPr="00EA7E66">
              <w:rPr>
                <w:rFonts w:ascii="TH SarabunPSK" w:hAnsi="TH SarabunPSK"/>
                <w:sz w:val="28"/>
                <w:szCs w:val="28"/>
              </w:rPr>
              <w:t xml:space="preserve"> times) </w:t>
            </w:r>
          </w:p>
          <w:p w:rsidR="004F1EC0" w:rsidRPr="00EA7E66" w:rsidRDefault="004F1EC0" w:rsidP="004F1EC0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>
              <w:rPr>
                <w:rFonts w:ascii="TH SarabunPSK" w:hAnsi="TH SarabunPSK"/>
                <w:sz w:val="28"/>
                <w:szCs w:val="28"/>
                <w:cs/>
              </w:rPr>
              <w:lastRenderedPageBreak/>
              <w:t>7.</w:t>
            </w:r>
            <w:r>
              <w:rPr>
                <w:rFonts w:ascii="TH SarabunPSK" w:hAnsi="TH SarabunPSK" w:hint="cs"/>
                <w:sz w:val="28"/>
                <w:szCs w:val="28"/>
                <w:cs/>
              </w:rPr>
              <w:t xml:space="preserve"> </w:t>
            </w:r>
            <w:r w:rsidRPr="00EA7E66">
              <w:rPr>
                <w:rFonts w:ascii="TH SarabunPSK" w:hAnsi="TH SarabunPSK"/>
                <w:sz w:val="28"/>
                <w:szCs w:val="28"/>
              </w:rPr>
              <w:t xml:space="preserve">Pipattanajinda N., Knauer U., Gyurov B., Panma S., Mazorchuk V., The endomorphism monoids of (n − </w:t>
            </w:r>
            <w:r w:rsidRPr="00EA7E66">
              <w:rPr>
                <w:rFonts w:ascii="TH SarabunPSK" w:hAnsi="TH SarabunPSK"/>
                <w:sz w:val="28"/>
                <w:szCs w:val="28"/>
                <w:cs/>
              </w:rPr>
              <w:t>3)-</w:t>
            </w:r>
            <w:r w:rsidRPr="00EA7E66">
              <w:rPr>
                <w:rFonts w:ascii="TH SarabunPSK" w:hAnsi="TH SarabunPSK"/>
                <w:sz w:val="28"/>
                <w:szCs w:val="28"/>
              </w:rPr>
              <w:t xml:space="preserve">regular graphs of order n, Algebra and Discrete Mathematics, </w:t>
            </w:r>
            <w:r w:rsidRPr="00EA7E66">
              <w:rPr>
                <w:rFonts w:ascii="TH SarabunPSK" w:hAnsi="TH SarabunPSK"/>
                <w:sz w:val="28"/>
                <w:szCs w:val="28"/>
                <w:cs/>
              </w:rPr>
              <w:t>22</w:t>
            </w:r>
            <w:r w:rsidRPr="00EA7E66">
              <w:rPr>
                <w:rFonts w:ascii="TH SarabunPSK" w:hAnsi="TH SarabunPSK"/>
                <w:sz w:val="28"/>
                <w:szCs w:val="28"/>
              </w:rPr>
              <w:t xml:space="preserve">, </w:t>
            </w:r>
            <w:r w:rsidRPr="00EA7E66">
              <w:rPr>
                <w:rFonts w:ascii="TH SarabunPSK" w:hAnsi="TH SarabunPSK"/>
                <w:sz w:val="28"/>
                <w:szCs w:val="28"/>
                <w:cs/>
              </w:rPr>
              <w:t>284-300</w:t>
            </w:r>
            <w:r w:rsidRPr="00EA7E66">
              <w:rPr>
                <w:rFonts w:ascii="TH SarabunPSK" w:hAnsi="TH SarabunPSK"/>
                <w:sz w:val="28"/>
                <w:szCs w:val="28"/>
              </w:rPr>
              <w:t>, (</w:t>
            </w:r>
            <w:r w:rsidRPr="00EA7E66">
              <w:rPr>
                <w:rFonts w:ascii="TH SarabunPSK" w:hAnsi="TH SarabunPSK"/>
                <w:sz w:val="28"/>
                <w:szCs w:val="28"/>
                <w:cs/>
              </w:rPr>
              <w:t xml:space="preserve">2016-01-01). </w:t>
            </w:r>
            <w:r w:rsidRPr="00EA7E66">
              <w:rPr>
                <w:rFonts w:ascii="TH SarabunPSK" w:hAnsi="TH SarabunPSK"/>
                <w:sz w:val="28"/>
                <w:szCs w:val="28"/>
              </w:rPr>
              <w:t>doi:, eid:</w:t>
            </w:r>
            <w:r w:rsidRPr="00EA7E66">
              <w:rPr>
                <w:rFonts w:ascii="TH SarabunPSK" w:hAnsi="TH SarabunPSK"/>
                <w:sz w:val="28"/>
                <w:szCs w:val="28"/>
                <w:cs/>
              </w:rPr>
              <w:t>2-</w:t>
            </w:r>
            <w:r w:rsidRPr="00EA7E66">
              <w:rPr>
                <w:rFonts w:ascii="TH SarabunPSK" w:hAnsi="TH SarabunPSK"/>
                <w:sz w:val="28"/>
                <w:szCs w:val="28"/>
              </w:rPr>
              <w:t>s</w:t>
            </w:r>
            <w:r w:rsidRPr="00EA7E66">
              <w:rPr>
                <w:rFonts w:ascii="TH SarabunPSK" w:hAnsi="TH SarabunPSK"/>
                <w:sz w:val="28"/>
                <w:szCs w:val="28"/>
                <w:cs/>
              </w:rPr>
              <w:t>2.0-85016938384</w:t>
            </w:r>
            <w:r w:rsidRPr="00EA7E66">
              <w:rPr>
                <w:rFonts w:ascii="TH SarabunPSK" w:hAnsi="TH SarabunPSK"/>
                <w:sz w:val="28"/>
                <w:szCs w:val="28"/>
              </w:rPr>
              <w:t xml:space="preserve">, (cited </w:t>
            </w:r>
            <w:r w:rsidRPr="00EA7E66">
              <w:rPr>
                <w:rFonts w:ascii="TH SarabunPSK" w:hAnsi="TH SarabunPSK"/>
                <w:sz w:val="28"/>
                <w:szCs w:val="28"/>
                <w:cs/>
              </w:rPr>
              <w:t>0</w:t>
            </w:r>
            <w:r w:rsidRPr="00EA7E66">
              <w:rPr>
                <w:rFonts w:ascii="TH SarabunPSK" w:hAnsi="TH SarabunPSK"/>
                <w:sz w:val="28"/>
                <w:szCs w:val="28"/>
              </w:rPr>
              <w:t xml:space="preserve"> times) </w:t>
            </w:r>
          </w:p>
          <w:p w:rsidR="004F1EC0" w:rsidRDefault="004F1EC0" w:rsidP="004F1EC0">
            <w:pPr>
              <w:contextualSpacing/>
              <w:rPr>
                <w:rFonts w:ascii="TH SarabunPSK" w:hAnsi="TH SarabunPSK"/>
                <w:sz w:val="28"/>
                <w:szCs w:val="28"/>
                <w:cs/>
              </w:rPr>
            </w:pPr>
            <w:r>
              <w:rPr>
                <w:rFonts w:ascii="TH SarabunPSK" w:hAnsi="TH SarabunPSK"/>
                <w:sz w:val="28"/>
                <w:szCs w:val="28"/>
                <w:cs/>
              </w:rPr>
              <w:t>8.</w:t>
            </w:r>
            <w:r>
              <w:rPr>
                <w:rFonts w:ascii="TH SarabunPSK" w:hAnsi="TH SarabunPSK" w:hint="cs"/>
                <w:sz w:val="28"/>
                <w:szCs w:val="28"/>
                <w:cs/>
              </w:rPr>
              <w:t xml:space="preserve"> </w:t>
            </w:r>
            <w:r w:rsidRPr="00EA7E66">
              <w:rPr>
                <w:rFonts w:ascii="TH SarabunPSK" w:hAnsi="TH SarabunPSK"/>
                <w:sz w:val="28"/>
                <w:szCs w:val="28"/>
              </w:rPr>
              <w:t xml:space="preserve">Suksumran T., Panma S., On connected cayley graphs of semigroups, Thai Journal of Mathematics, </w:t>
            </w:r>
            <w:r w:rsidRPr="00EA7E66">
              <w:rPr>
                <w:rFonts w:ascii="TH SarabunPSK" w:hAnsi="TH SarabunPSK"/>
                <w:sz w:val="28"/>
                <w:szCs w:val="28"/>
                <w:cs/>
              </w:rPr>
              <w:t>13</w:t>
            </w:r>
            <w:r w:rsidRPr="00EA7E66">
              <w:rPr>
                <w:rFonts w:ascii="TH SarabunPSK" w:hAnsi="TH SarabunPSK"/>
                <w:sz w:val="28"/>
                <w:szCs w:val="28"/>
              </w:rPr>
              <w:t xml:space="preserve">, </w:t>
            </w:r>
            <w:r w:rsidRPr="00EA7E66">
              <w:rPr>
                <w:rFonts w:ascii="TH SarabunPSK" w:hAnsi="TH SarabunPSK"/>
                <w:sz w:val="28"/>
                <w:szCs w:val="28"/>
                <w:cs/>
              </w:rPr>
              <w:t>641-652</w:t>
            </w:r>
            <w:r w:rsidRPr="00EA7E66">
              <w:rPr>
                <w:rFonts w:ascii="TH SarabunPSK" w:hAnsi="TH SarabunPSK"/>
                <w:sz w:val="28"/>
                <w:szCs w:val="28"/>
              </w:rPr>
              <w:t>, (</w:t>
            </w:r>
            <w:r w:rsidRPr="00EA7E66">
              <w:rPr>
                <w:rFonts w:ascii="TH SarabunPSK" w:hAnsi="TH SarabunPSK"/>
                <w:sz w:val="28"/>
                <w:szCs w:val="28"/>
                <w:cs/>
              </w:rPr>
              <w:t xml:space="preserve">2015-12-01). </w:t>
            </w:r>
            <w:r w:rsidRPr="00EA7E66">
              <w:rPr>
                <w:rFonts w:ascii="TH SarabunPSK" w:hAnsi="TH SarabunPSK"/>
                <w:sz w:val="28"/>
                <w:szCs w:val="28"/>
              </w:rPr>
              <w:t>doi:, eid:</w:t>
            </w:r>
            <w:r w:rsidRPr="00EA7E66">
              <w:rPr>
                <w:rFonts w:ascii="TH SarabunPSK" w:hAnsi="TH SarabunPSK"/>
                <w:sz w:val="28"/>
                <w:szCs w:val="28"/>
                <w:cs/>
              </w:rPr>
              <w:t>2-</w:t>
            </w:r>
            <w:r w:rsidRPr="00EA7E66">
              <w:rPr>
                <w:rFonts w:ascii="TH SarabunPSK" w:hAnsi="TH SarabunPSK"/>
                <w:sz w:val="28"/>
                <w:szCs w:val="28"/>
              </w:rPr>
              <w:t>s</w:t>
            </w:r>
            <w:r w:rsidRPr="00EA7E66">
              <w:rPr>
                <w:rFonts w:ascii="TH SarabunPSK" w:hAnsi="TH SarabunPSK"/>
                <w:sz w:val="28"/>
                <w:szCs w:val="28"/>
                <w:cs/>
              </w:rPr>
              <w:t>2.0-84952908237</w:t>
            </w:r>
            <w:r w:rsidRPr="00EA7E66">
              <w:rPr>
                <w:rFonts w:ascii="TH SarabunPSK" w:hAnsi="TH SarabunPSK"/>
                <w:sz w:val="28"/>
                <w:szCs w:val="28"/>
              </w:rPr>
              <w:t xml:space="preserve">, (cited </w:t>
            </w:r>
            <w:r w:rsidRPr="00EA7E66">
              <w:rPr>
                <w:rFonts w:ascii="TH SarabunPSK" w:hAnsi="TH SarabunPSK"/>
                <w:sz w:val="28"/>
                <w:szCs w:val="28"/>
                <w:cs/>
              </w:rPr>
              <w:t xml:space="preserve">1 </w:t>
            </w:r>
            <w:r w:rsidRPr="00EA7E66">
              <w:rPr>
                <w:rFonts w:ascii="TH SarabunPSK" w:hAnsi="TH SarabunPSK"/>
                <w:sz w:val="28"/>
                <w:szCs w:val="28"/>
              </w:rPr>
              <w:t>times)</w:t>
            </w:r>
          </w:p>
        </w:tc>
      </w:tr>
      <w:tr w:rsidR="004F1EC0" w:rsidTr="00AF2C28">
        <w:tc>
          <w:tcPr>
            <w:tcW w:w="641" w:type="dxa"/>
          </w:tcPr>
          <w:p w:rsidR="004F1EC0" w:rsidRPr="00AF35C4" w:rsidRDefault="004F1EC0" w:rsidP="004F1EC0">
            <w:pPr>
              <w:contextualSpacing/>
              <w:jc w:val="center"/>
              <w:rPr>
                <w:rFonts w:ascii="TH SarabunPSK" w:hAnsi="TH SarabunPSK"/>
                <w:sz w:val="28"/>
                <w:szCs w:val="28"/>
                <w:cs/>
              </w:rPr>
            </w:pPr>
            <w:r>
              <w:rPr>
                <w:rFonts w:ascii="TH SarabunPSK" w:hAnsi="TH SarabunPSK" w:hint="cs"/>
                <w:sz w:val="28"/>
                <w:szCs w:val="28"/>
                <w:cs/>
              </w:rPr>
              <w:lastRenderedPageBreak/>
              <w:t>2</w:t>
            </w:r>
          </w:p>
        </w:tc>
        <w:tc>
          <w:tcPr>
            <w:tcW w:w="1424" w:type="dxa"/>
          </w:tcPr>
          <w:p w:rsidR="004F1EC0" w:rsidRDefault="004F1EC0" w:rsidP="004F1EC0">
            <w:r w:rsidRPr="000D561B">
              <w:rPr>
                <w:cs/>
              </w:rPr>
              <w:t xml:space="preserve">ผศ.ดร.อรรถพล  </w:t>
            </w:r>
          </w:p>
          <w:p w:rsidR="004F1EC0" w:rsidRPr="000D561B" w:rsidRDefault="004F1EC0" w:rsidP="004F1EC0">
            <w:r w:rsidRPr="000D561B">
              <w:rPr>
                <w:cs/>
              </w:rPr>
              <w:t>แก้วขาว</w:t>
            </w:r>
          </w:p>
        </w:tc>
        <w:tc>
          <w:tcPr>
            <w:tcW w:w="2340" w:type="dxa"/>
          </w:tcPr>
          <w:p w:rsidR="004F1EC0" w:rsidRDefault="004F1EC0" w:rsidP="004F1EC0">
            <w:r>
              <w:rPr>
                <w:cs/>
              </w:rPr>
              <w:t>วท.ด. (คณิตศาสตร์)</w:t>
            </w:r>
            <w:r>
              <w:t xml:space="preserve">, </w:t>
            </w:r>
            <w:r>
              <w:rPr>
                <w:cs/>
              </w:rPr>
              <w:t>มหาวิทยาลัยเชียงใหม่</w:t>
            </w:r>
            <w:r>
              <w:t xml:space="preserve">, </w:t>
            </w:r>
            <w:r>
              <w:rPr>
                <w:cs/>
              </w:rPr>
              <w:t>2548</w:t>
            </w:r>
          </w:p>
          <w:p w:rsidR="004F1EC0" w:rsidRPr="000D561B" w:rsidRDefault="004F1EC0" w:rsidP="004F1EC0">
            <w:r>
              <w:rPr>
                <w:cs/>
              </w:rPr>
              <w:t>กศ.บ. (คณิตศาสตร์)</w:t>
            </w:r>
            <w:r>
              <w:t xml:space="preserve">, </w:t>
            </w:r>
            <w:r>
              <w:rPr>
                <w:cs/>
              </w:rPr>
              <w:t>มหาวิทยาลัยบูรพา</w:t>
            </w:r>
            <w:r>
              <w:t xml:space="preserve">, </w:t>
            </w:r>
            <w:r>
              <w:rPr>
                <w:cs/>
              </w:rPr>
              <w:t>2543</w:t>
            </w:r>
          </w:p>
        </w:tc>
        <w:tc>
          <w:tcPr>
            <w:tcW w:w="1530" w:type="dxa"/>
          </w:tcPr>
          <w:p w:rsidR="004F1EC0" w:rsidRPr="00160040" w:rsidRDefault="004F1EC0" w:rsidP="004F1EC0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 w:rsidRPr="00160040">
              <w:rPr>
                <w:rFonts w:ascii="TH SarabunPSK" w:hAnsi="TH SarabunPSK"/>
                <w:sz w:val="28"/>
                <w:szCs w:val="28"/>
                <w:cs/>
              </w:rPr>
              <w:t>พนักงานมหาวิทยา</w:t>
            </w:r>
          </w:p>
          <w:p w:rsidR="004F1EC0" w:rsidRDefault="004F1EC0" w:rsidP="004F1EC0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 w:rsidRPr="00160040">
              <w:rPr>
                <w:rFonts w:ascii="TH SarabunPSK" w:hAnsi="TH SarabunPSK"/>
                <w:sz w:val="28"/>
                <w:szCs w:val="28"/>
                <w:cs/>
              </w:rPr>
              <w:t>ลัยประจำ สายวิชาการ</w:t>
            </w:r>
            <w:r>
              <w:rPr>
                <w:rFonts w:ascii="TH SarabunPSK" w:hAnsi="TH SarabunPSK" w:hint="cs"/>
                <w:sz w:val="28"/>
                <w:szCs w:val="28"/>
                <w:cs/>
              </w:rPr>
              <w:t xml:space="preserve"> เลขที่ตำแหน่ง</w:t>
            </w:r>
          </w:p>
          <w:p w:rsidR="004F1EC0" w:rsidRPr="008E64DC" w:rsidRDefault="004F1EC0" w:rsidP="004F1EC0">
            <w:pPr>
              <w:contextualSpacing/>
              <w:rPr>
                <w:rFonts w:ascii="TH SarabunPSK" w:hAnsi="TH SarabunPSK"/>
                <w:sz w:val="28"/>
                <w:szCs w:val="28"/>
                <w:cs/>
              </w:rPr>
            </w:pPr>
            <w:r w:rsidRPr="00226416">
              <w:rPr>
                <w:rFonts w:ascii="TH SarabunPSK" w:hAnsi="TH SarabunPSK"/>
                <w:sz w:val="28"/>
                <w:szCs w:val="28"/>
              </w:rPr>
              <w:t>E</w:t>
            </w:r>
            <w:r w:rsidRPr="00226416">
              <w:rPr>
                <w:rFonts w:ascii="TH SarabunPSK" w:hAnsi="TH SarabunPSK"/>
                <w:sz w:val="28"/>
                <w:szCs w:val="28"/>
                <w:cs/>
              </w:rPr>
              <w:t>180050</w:t>
            </w:r>
          </w:p>
        </w:tc>
        <w:tc>
          <w:tcPr>
            <w:tcW w:w="1440" w:type="dxa"/>
          </w:tcPr>
          <w:p w:rsidR="004F1EC0" w:rsidRPr="00D52176" w:rsidRDefault="004F1EC0" w:rsidP="004F1EC0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</w:p>
        </w:tc>
        <w:tc>
          <w:tcPr>
            <w:tcW w:w="6573" w:type="dxa"/>
          </w:tcPr>
          <w:p w:rsidR="004F1EC0" w:rsidRPr="00C47BFF" w:rsidRDefault="004F1EC0" w:rsidP="004F1EC0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>
              <w:rPr>
                <w:rFonts w:ascii="TH SarabunPSK" w:hAnsi="TH SarabunPSK"/>
                <w:sz w:val="28"/>
                <w:szCs w:val="28"/>
                <w:cs/>
              </w:rPr>
              <w:t>1.</w:t>
            </w:r>
            <w:r>
              <w:rPr>
                <w:rFonts w:ascii="TH SarabunPSK" w:hAnsi="TH SarabunPSK" w:hint="cs"/>
                <w:sz w:val="28"/>
                <w:szCs w:val="28"/>
                <w:cs/>
              </w:rPr>
              <w:t xml:space="preserve"> </w:t>
            </w:r>
            <w:r w:rsidRPr="00C47BFF">
              <w:rPr>
                <w:rFonts w:ascii="TH SarabunPSK" w:hAnsi="TH SarabunPSK"/>
                <w:sz w:val="28"/>
                <w:szCs w:val="28"/>
              </w:rPr>
              <w:t xml:space="preserve">Seanprom U., Kaewkhao A., Tongsiri N., Kettapun A., A group action on pandiagonal lanna magic squares, Thai Journal of Mathematics, </w:t>
            </w:r>
            <w:r w:rsidRPr="00C47BFF">
              <w:rPr>
                <w:rFonts w:ascii="TH SarabunPSK" w:hAnsi="TH SarabunPSK"/>
                <w:sz w:val="28"/>
                <w:szCs w:val="28"/>
                <w:cs/>
              </w:rPr>
              <w:t>16</w:t>
            </w:r>
            <w:r w:rsidRPr="00C47BFF">
              <w:rPr>
                <w:rFonts w:ascii="TH SarabunPSK" w:hAnsi="TH SarabunPSK"/>
                <w:sz w:val="28"/>
                <w:szCs w:val="28"/>
              </w:rPr>
              <w:t xml:space="preserve">, </w:t>
            </w:r>
            <w:r w:rsidRPr="00C47BFF">
              <w:rPr>
                <w:rFonts w:ascii="TH SarabunPSK" w:hAnsi="TH SarabunPSK"/>
                <w:sz w:val="28"/>
                <w:szCs w:val="28"/>
                <w:cs/>
              </w:rPr>
              <w:t>443-453</w:t>
            </w:r>
            <w:r w:rsidRPr="00C47BFF">
              <w:rPr>
                <w:rFonts w:ascii="TH SarabunPSK" w:hAnsi="TH SarabunPSK"/>
                <w:sz w:val="28"/>
                <w:szCs w:val="28"/>
              </w:rPr>
              <w:t>, (</w:t>
            </w:r>
            <w:r w:rsidRPr="00C47BFF">
              <w:rPr>
                <w:rFonts w:ascii="TH SarabunPSK" w:hAnsi="TH SarabunPSK"/>
                <w:sz w:val="28"/>
                <w:szCs w:val="28"/>
                <w:cs/>
              </w:rPr>
              <w:t xml:space="preserve">2018-08-01). </w:t>
            </w:r>
            <w:r w:rsidRPr="00C47BFF">
              <w:rPr>
                <w:rFonts w:ascii="TH SarabunPSK" w:hAnsi="TH SarabunPSK"/>
                <w:sz w:val="28"/>
                <w:szCs w:val="28"/>
              </w:rPr>
              <w:t>doi:, eid:</w:t>
            </w:r>
            <w:r w:rsidRPr="00C47BFF">
              <w:rPr>
                <w:rFonts w:ascii="TH SarabunPSK" w:hAnsi="TH SarabunPSK"/>
                <w:sz w:val="28"/>
                <w:szCs w:val="28"/>
                <w:cs/>
              </w:rPr>
              <w:t>2-</w:t>
            </w:r>
            <w:r w:rsidRPr="00C47BFF">
              <w:rPr>
                <w:rFonts w:ascii="TH SarabunPSK" w:hAnsi="TH SarabunPSK"/>
                <w:sz w:val="28"/>
                <w:szCs w:val="28"/>
              </w:rPr>
              <w:t>s</w:t>
            </w:r>
            <w:r w:rsidRPr="00C47BFF">
              <w:rPr>
                <w:rFonts w:ascii="TH SarabunPSK" w:hAnsi="TH SarabunPSK"/>
                <w:sz w:val="28"/>
                <w:szCs w:val="28"/>
                <w:cs/>
              </w:rPr>
              <w:t>2.0-85052870353</w:t>
            </w:r>
          </w:p>
          <w:p w:rsidR="004F1EC0" w:rsidRPr="00C47BFF" w:rsidRDefault="004F1EC0" w:rsidP="004F1EC0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>
              <w:rPr>
                <w:rFonts w:ascii="TH SarabunPSK" w:hAnsi="TH SarabunPSK"/>
                <w:sz w:val="28"/>
                <w:szCs w:val="28"/>
                <w:cs/>
              </w:rPr>
              <w:t>2.</w:t>
            </w:r>
            <w:r>
              <w:rPr>
                <w:rFonts w:ascii="TH SarabunPSK" w:hAnsi="TH SarabunPSK" w:hint="cs"/>
                <w:sz w:val="28"/>
                <w:szCs w:val="28"/>
                <w:cs/>
              </w:rPr>
              <w:t xml:space="preserve"> </w:t>
            </w:r>
            <w:r w:rsidRPr="00C47BFF">
              <w:rPr>
                <w:rFonts w:ascii="TH SarabunPSK" w:hAnsi="TH SarabunPSK"/>
                <w:sz w:val="28"/>
                <w:szCs w:val="28"/>
              </w:rPr>
              <w:t>Kaewkhao A., Inthakon W., Kunwai K., Attractive points and convergence theorems for normally generalized hybrid mappings in CAT(</w:t>
            </w:r>
            <w:r w:rsidRPr="00C47BFF">
              <w:rPr>
                <w:rFonts w:ascii="TH SarabunPSK" w:hAnsi="TH SarabunPSK"/>
                <w:sz w:val="28"/>
                <w:szCs w:val="28"/>
                <w:cs/>
              </w:rPr>
              <w:t xml:space="preserve">0) </w:t>
            </w:r>
            <w:r w:rsidRPr="00C47BFF">
              <w:rPr>
                <w:rFonts w:ascii="TH SarabunPSK" w:hAnsi="TH SarabunPSK"/>
                <w:sz w:val="28"/>
                <w:szCs w:val="28"/>
              </w:rPr>
              <w:t xml:space="preserve">spaces, Fixed Point Theory and Applications, </w:t>
            </w:r>
            <w:r w:rsidRPr="00C47BFF">
              <w:rPr>
                <w:rFonts w:ascii="TH SarabunPSK" w:hAnsi="TH SarabunPSK"/>
                <w:sz w:val="28"/>
                <w:szCs w:val="28"/>
                <w:cs/>
              </w:rPr>
              <w:t>2015</w:t>
            </w:r>
            <w:r w:rsidRPr="00C47BFF">
              <w:rPr>
                <w:rFonts w:ascii="TH SarabunPSK" w:hAnsi="TH SarabunPSK"/>
                <w:sz w:val="28"/>
                <w:szCs w:val="28"/>
              </w:rPr>
              <w:t xml:space="preserve">, </w:t>
            </w:r>
            <w:r w:rsidRPr="00C47BFF">
              <w:rPr>
                <w:rFonts w:ascii="TH SarabunPSK" w:hAnsi="TH SarabunPSK"/>
                <w:sz w:val="28"/>
                <w:szCs w:val="28"/>
                <w:cs/>
              </w:rPr>
              <w:t>96</w:t>
            </w:r>
            <w:r w:rsidRPr="00C47BFF">
              <w:rPr>
                <w:rFonts w:ascii="TH SarabunPSK" w:hAnsi="TH SarabunPSK"/>
                <w:sz w:val="28"/>
                <w:szCs w:val="28"/>
              </w:rPr>
              <w:t>, (</w:t>
            </w:r>
            <w:r w:rsidRPr="00C47BFF">
              <w:rPr>
                <w:rFonts w:ascii="TH SarabunPSK" w:hAnsi="TH SarabunPSK"/>
                <w:sz w:val="28"/>
                <w:szCs w:val="28"/>
                <w:cs/>
              </w:rPr>
              <w:t xml:space="preserve">2015-12-30). </w:t>
            </w:r>
            <w:r w:rsidRPr="00C47BFF">
              <w:rPr>
                <w:rFonts w:ascii="TH SarabunPSK" w:hAnsi="TH SarabunPSK"/>
                <w:sz w:val="28"/>
                <w:szCs w:val="28"/>
              </w:rPr>
              <w:t>doi:</w:t>
            </w:r>
            <w:r w:rsidRPr="00C47BFF">
              <w:rPr>
                <w:rFonts w:ascii="TH SarabunPSK" w:hAnsi="TH SarabunPSK"/>
                <w:sz w:val="28"/>
                <w:szCs w:val="28"/>
                <w:cs/>
              </w:rPr>
              <w:t>10.1186/</w:t>
            </w:r>
            <w:r w:rsidRPr="00C47BFF">
              <w:rPr>
                <w:rFonts w:ascii="TH SarabunPSK" w:hAnsi="TH SarabunPSK"/>
                <w:sz w:val="28"/>
                <w:szCs w:val="28"/>
              </w:rPr>
              <w:t>s</w:t>
            </w:r>
            <w:r w:rsidRPr="00C47BFF">
              <w:rPr>
                <w:rFonts w:ascii="TH SarabunPSK" w:hAnsi="TH SarabunPSK"/>
                <w:sz w:val="28"/>
                <w:szCs w:val="28"/>
                <w:cs/>
              </w:rPr>
              <w:t>13663-015-0336-</w:t>
            </w:r>
            <w:r w:rsidRPr="00C47BFF">
              <w:rPr>
                <w:rFonts w:ascii="TH SarabunPSK" w:hAnsi="TH SarabunPSK"/>
                <w:sz w:val="28"/>
                <w:szCs w:val="28"/>
              </w:rPr>
              <w:t>z, eid:</w:t>
            </w:r>
            <w:r w:rsidRPr="00C47BFF">
              <w:rPr>
                <w:rFonts w:ascii="TH SarabunPSK" w:hAnsi="TH SarabunPSK"/>
                <w:sz w:val="28"/>
                <w:szCs w:val="28"/>
                <w:cs/>
              </w:rPr>
              <w:t>2-</w:t>
            </w:r>
            <w:r w:rsidRPr="00C47BFF">
              <w:rPr>
                <w:rFonts w:ascii="TH SarabunPSK" w:hAnsi="TH SarabunPSK"/>
                <w:sz w:val="28"/>
                <w:szCs w:val="28"/>
              </w:rPr>
              <w:t>s</w:t>
            </w:r>
            <w:r w:rsidRPr="00C47BFF">
              <w:rPr>
                <w:rFonts w:ascii="TH SarabunPSK" w:hAnsi="TH SarabunPSK"/>
                <w:sz w:val="28"/>
                <w:szCs w:val="28"/>
                <w:cs/>
              </w:rPr>
              <w:t>2.0-84933054180</w:t>
            </w:r>
          </w:p>
          <w:p w:rsidR="004F1EC0" w:rsidRPr="00C47BFF" w:rsidRDefault="004F1EC0" w:rsidP="004F1EC0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>
              <w:rPr>
                <w:rFonts w:ascii="TH SarabunPSK" w:hAnsi="TH SarabunPSK"/>
                <w:sz w:val="28"/>
                <w:szCs w:val="28"/>
                <w:cs/>
              </w:rPr>
              <w:t>3.</w:t>
            </w:r>
            <w:r>
              <w:rPr>
                <w:rFonts w:ascii="TH SarabunPSK" w:hAnsi="TH SarabunPSK" w:hint="cs"/>
                <w:sz w:val="28"/>
                <w:szCs w:val="28"/>
                <w:cs/>
              </w:rPr>
              <w:t xml:space="preserve"> </w:t>
            </w:r>
            <w:r w:rsidRPr="00C47BFF">
              <w:rPr>
                <w:rFonts w:ascii="TH SarabunPSK" w:hAnsi="TH SarabunPSK"/>
                <w:sz w:val="28"/>
                <w:szCs w:val="28"/>
              </w:rPr>
              <w:t>Kaewkhao A., Panyanak B., Suantai S., Viscosity iteration method in CAT(</w:t>
            </w:r>
            <w:r w:rsidRPr="00C47BFF">
              <w:rPr>
                <w:rFonts w:ascii="TH SarabunPSK" w:hAnsi="TH SarabunPSK"/>
                <w:sz w:val="28"/>
                <w:szCs w:val="28"/>
                <w:cs/>
              </w:rPr>
              <w:t xml:space="preserve">0) </w:t>
            </w:r>
            <w:r w:rsidRPr="00C47BFF">
              <w:rPr>
                <w:rFonts w:ascii="TH SarabunPSK" w:hAnsi="TH SarabunPSK"/>
                <w:sz w:val="28"/>
                <w:szCs w:val="28"/>
              </w:rPr>
              <w:t xml:space="preserve">spaces without the nice projection property, Journal of Inequalities and Applications, </w:t>
            </w:r>
            <w:r w:rsidRPr="00C47BFF">
              <w:rPr>
                <w:rFonts w:ascii="TH SarabunPSK" w:hAnsi="TH SarabunPSK"/>
                <w:sz w:val="28"/>
                <w:szCs w:val="28"/>
                <w:cs/>
              </w:rPr>
              <w:t>2015</w:t>
            </w:r>
            <w:r w:rsidRPr="00C47BFF">
              <w:rPr>
                <w:rFonts w:ascii="TH SarabunPSK" w:hAnsi="TH SarabunPSK"/>
                <w:sz w:val="28"/>
                <w:szCs w:val="28"/>
              </w:rPr>
              <w:t xml:space="preserve">, </w:t>
            </w:r>
            <w:r w:rsidRPr="00C47BFF">
              <w:rPr>
                <w:rFonts w:ascii="TH SarabunPSK" w:hAnsi="TH SarabunPSK"/>
                <w:sz w:val="28"/>
                <w:szCs w:val="28"/>
                <w:cs/>
              </w:rPr>
              <w:t>278</w:t>
            </w:r>
            <w:r w:rsidRPr="00C47BFF">
              <w:rPr>
                <w:rFonts w:ascii="TH SarabunPSK" w:hAnsi="TH SarabunPSK"/>
                <w:sz w:val="28"/>
                <w:szCs w:val="28"/>
              </w:rPr>
              <w:t>, (</w:t>
            </w:r>
            <w:r w:rsidRPr="00C47BFF">
              <w:rPr>
                <w:rFonts w:ascii="TH SarabunPSK" w:hAnsi="TH SarabunPSK"/>
                <w:sz w:val="28"/>
                <w:szCs w:val="28"/>
                <w:cs/>
              </w:rPr>
              <w:t xml:space="preserve">2015-12-25). </w:t>
            </w:r>
            <w:r w:rsidRPr="00C47BFF">
              <w:rPr>
                <w:rFonts w:ascii="TH SarabunPSK" w:hAnsi="TH SarabunPSK"/>
                <w:sz w:val="28"/>
                <w:szCs w:val="28"/>
              </w:rPr>
              <w:t>doi:</w:t>
            </w:r>
            <w:r w:rsidRPr="00C47BFF">
              <w:rPr>
                <w:rFonts w:ascii="TH SarabunPSK" w:hAnsi="TH SarabunPSK"/>
                <w:sz w:val="28"/>
                <w:szCs w:val="28"/>
                <w:cs/>
              </w:rPr>
              <w:t>10.1186/</w:t>
            </w:r>
            <w:r w:rsidRPr="00C47BFF">
              <w:rPr>
                <w:rFonts w:ascii="TH SarabunPSK" w:hAnsi="TH SarabunPSK"/>
                <w:sz w:val="28"/>
                <w:szCs w:val="28"/>
              </w:rPr>
              <w:t>s</w:t>
            </w:r>
            <w:r w:rsidRPr="00C47BFF">
              <w:rPr>
                <w:rFonts w:ascii="TH SarabunPSK" w:hAnsi="TH SarabunPSK"/>
                <w:sz w:val="28"/>
                <w:szCs w:val="28"/>
                <w:cs/>
              </w:rPr>
              <w:t>13660-015-0801-6</w:t>
            </w:r>
            <w:r w:rsidRPr="00C47BFF">
              <w:rPr>
                <w:rFonts w:ascii="TH SarabunPSK" w:hAnsi="TH SarabunPSK"/>
                <w:sz w:val="28"/>
                <w:szCs w:val="28"/>
              </w:rPr>
              <w:t>, eid:</w:t>
            </w:r>
            <w:r w:rsidRPr="00C47BFF">
              <w:rPr>
                <w:rFonts w:ascii="TH SarabunPSK" w:hAnsi="TH SarabunPSK"/>
                <w:sz w:val="28"/>
                <w:szCs w:val="28"/>
                <w:cs/>
              </w:rPr>
              <w:t>2-</w:t>
            </w:r>
            <w:r w:rsidRPr="00C47BFF">
              <w:rPr>
                <w:rFonts w:ascii="TH SarabunPSK" w:hAnsi="TH SarabunPSK"/>
                <w:sz w:val="28"/>
                <w:szCs w:val="28"/>
              </w:rPr>
              <w:t>s</w:t>
            </w:r>
            <w:r w:rsidRPr="00C47BFF">
              <w:rPr>
                <w:rFonts w:ascii="TH SarabunPSK" w:hAnsi="TH SarabunPSK"/>
                <w:sz w:val="28"/>
                <w:szCs w:val="28"/>
                <w:cs/>
              </w:rPr>
              <w:t>2.0-84942100701</w:t>
            </w:r>
          </w:p>
          <w:p w:rsidR="004F1EC0" w:rsidRPr="00C47BFF" w:rsidRDefault="004F1EC0" w:rsidP="004F1EC0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>
              <w:rPr>
                <w:rFonts w:ascii="TH SarabunPSK" w:hAnsi="TH SarabunPSK"/>
                <w:sz w:val="28"/>
                <w:szCs w:val="28"/>
                <w:cs/>
              </w:rPr>
              <w:t>4.</w:t>
            </w:r>
            <w:r>
              <w:rPr>
                <w:rFonts w:ascii="TH SarabunPSK" w:hAnsi="TH SarabunPSK" w:hint="cs"/>
                <w:sz w:val="28"/>
                <w:szCs w:val="28"/>
                <w:cs/>
              </w:rPr>
              <w:t xml:space="preserve"> </w:t>
            </w:r>
            <w:r w:rsidRPr="00C47BFF">
              <w:rPr>
                <w:rFonts w:ascii="TH SarabunPSK" w:hAnsi="TH SarabunPSK"/>
                <w:sz w:val="28"/>
                <w:szCs w:val="28"/>
              </w:rPr>
              <w:t>Tiammee J., Kaewkhao A., Suantai S., On Browder</w:t>
            </w:r>
            <w:r w:rsidRPr="00C47BFF">
              <w:rPr>
                <w:rFonts w:ascii="TH SarabunPSK" w:hAnsi="TH SarabunPSK"/>
                <w:sz w:val="28"/>
                <w:szCs w:val="28"/>
                <w:cs/>
              </w:rPr>
              <w:t>โ</w:t>
            </w:r>
            <w:r w:rsidRPr="00C47BFF">
              <w:rPr>
                <w:rFonts w:ascii="TH SarabunPSK" w:hAnsi="TH SarabunPSK"/>
                <w:sz w:val="28"/>
                <w:szCs w:val="28"/>
              </w:rPr>
              <w:t xml:space="preserve">€s convergence theorem and Halpern iteration process for G-nonexpansive mappings in Hilbert spaces endowed with graphs, Fixed Point Theory and Applications, </w:t>
            </w:r>
            <w:r w:rsidRPr="00C47BFF">
              <w:rPr>
                <w:rFonts w:ascii="TH SarabunPSK" w:hAnsi="TH SarabunPSK"/>
                <w:sz w:val="28"/>
                <w:szCs w:val="28"/>
                <w:cs/>
              </w:rPr>
              <w:t>2015</w:t>
            </w:r>
            <w:r w:rsidRPr="00C47BFF">
              <w:rPr>
                <w:rFonts w:ascii="TH SarabunPSK" w:hAnsi="TH SarabunPSK"/>
                <w:sz w:val="28"/>
                <w:szCs w:val="28"/>
              </w:rPr>
              <w:t xml:space="preserve">, </w:t>
            </w:r>
            <w:r w:rsidRPr="00C47BFF">
              <w:rPr>
                <w:rFonts w:ascii="TH SarabunPSK" w:hAnsi="TH SarabunPSK"/>
                <w:sz w:val="28"/>
                <w:szCs w:val="28"/>
                <w:cs/>
              </w:rPr>
              <w:t>187</w:t>
            </w:r>
            <w:r w:rsidRPr="00C47BFF">
              <w:rPr>
                <w:rFonts w:ascii="TH SarabunPSK" w:hAnsi="TH SarabunPSK"/>
                <w:sz w:val="28"/>
                <w:szCs w:val="28"/>
              </w:rPr>
              <w:t>, (</w:t>
            </w:r>
            <w:r w:rsidRPr="00C47BFF">
              <w:rPr>
                <w:rFonts w:ascii="TH SarabunPSK" w:hAnsi="TH SarabunPSK"/>
                <w:sz w:val="28"/>
                <w:szCs w:val="28"/>
                <w:cs/>
              </w:rPr>
              <w:t xml:space="preserve">2015-12-01). </w:t>
            </w:r>
            <w:r w:rsidRPr="00C47BFF">
              <w:rPr>
                <w:rFonts w:ascii="TH SarabunPSK" w:hAnsi="TH SarabunPSK"/>
                <w:sz w:val="28"/>
                <w:szCs w:val="28"/>
              </w:rPr>
              <w:t>doi:</w:t>
            </w:r>
            <w:r w:rsidRPr="00C47BFF">
              <w:rPr>
                <w:rFonts w:ascii="TH SarabunPSK" w:hAnsi="TH SarabunPSK"/>
                <w:sz w:val="28"/>
                <w:szCs w:val="28"/>
                <w:cs/>
              </w:rPr>
              <w:t>10.1186/</w:t>
            </w:r>
            <w:r w:rsidRPr="00C47BFF">
              <w:rPr>
                <w:rFonts w:ascii="TH SarabunPSK" w:hAnsi="TH SarabunPSK"/>
                <w:sz w:val="28"/>
                <w:szCs w:val="28"/>
              </w:rPr>
              <w:t>s</w:t>
            </w:r>
            <w:r w:rsidRPr="00C47BFF">
              <w:rPr>
                <w:rFonts w:ascii="TH SarabunPSK" w:hAnsi="TH SarabunPSK"/>
                <w:sz w:val="28"/>
                <w:szCs w:val="28"/>
                <w:cs/>
              </w:rPr>
              <w:t>13663-015-0436-9</w:t>
            </w:r>
            <w:r w:rsidRPr="00C47BFF">
              <w:rPr>
                <w:rFonts w:ascii="TH SarabunPSK" w:hAnsi="TH SarabunPSK"/>
                <w:sz w:val="28"/>
                <w:szCs w:val="28"/>
              </w:rPr>
              <w:t>, eid:</w:t>
            </w:r>
            <w:r w:rsidRPr="00C47BFF">
              <w:rPr>
                <w:rFonts w:ascii="TH SarabunPSK" w:hAnsi="TH SarabunPSK"/>
                <w:sz w:val="28"/>
                <w:szCs w:val="28"/>
                <w:cs/>
              </w:rPr>
              <w:t>2-</w:t>
            </w:r>
            <w:r w:rsidRPr="00C47BFF">
              <w:rPr>
                <w:rFonts w:ascii="TH SarabunPSK" w:hAnsi="TH SarabunPSK"/>
                <w:sz w:val="28"/>
                <w:szCs w:val="28"/>
              </w:rPr>
              <w:t>s</w:t>
            </w:r>
            <w:r w:rsidRPr="00C47BFF">
              <w:rPr>
                <w:rFonts w:ascii="TH SarabunPSK" w:hAnsi="TH SarabunPSK"/>
                <w:sz w:val="28"/>
                <w:szCs w:val="28"/>
                <w:cs/>
              </w:rPr>
              <w:t>2.0-84945196488</w:t>
            </w:r>
          </w:p>
          <w:p w:rsidR="004F1EC0" w:rsidRDefault="004F1EC0" w:rsidP="004F1EC0">
            <w:pPr>
              <w:contextualSpacing/>
              <w:rPr>
                <w:rFonts w:ascii="TH SarabunPSK" w:hAnsi="TH SarabunPSK"/>
                <w:sz w:val="28"/>
                <w:szCs w:val="28"/>
                <w:cs/>
              </w:rPr>
            </w:pPr>
            <w:r>
              <w:rPr>
                <w:rFonts w:ascii="TH SarabunPSK" w:hAnsi="TH SarabunPSK"/>
                <w:sz w:val="28"/>
                <w:szCs w:val="28"/>
                <w:cs/>
              </w:rPr>
              <w:t>5.</w:t>
            </w:r>
            <w:r>
              <w:rPr>
                <w:rFonts w:ascii="TH SarabunPSK" w:hAnsi="TH SarabunPSK" w:hint="cs"/>
                <w:sz w:val="28"/>
                <w:szCs w:val="28"/>
                <w:cs/>
              </w:rPr>
              <w:t xml:space="preserve"> </w:t>
            </w:r>
            <w:r w:rsidRPr="00C47BFF">
              <w:rPr>
                <w:rFonts w:ascii="TH SarabunPSK" w:hAnsi="TH SarabunPSK"/>
                <w:sz w:val="28"/>
                <w:szCs w:val="28"/>
              </w:rPr>
              <w:t>Kunwai K., Kaewkhao A., Inthakon W., Properties of attractive points in cat(</w:t>
            </w:r>
            <w:r w:rsidRPr="00C47BFF">
              <w:rPr>
                <w:rFonts w:ascii="TH SarabunPSK" w:hAnsi="TH SarabunPSK"/>
                <w:sz w:val="28"/>
                <w:szCs w:val="28"/>
                <w:cs/>
              </w:rPr>
              <w:t xml:space="preserve">0) </w:t>
            </w:r>
            <w:r w:rsidRPr="00C47BFF">
              <w:rPr>
                <w:rFonts w:ascii="TH SarabunPSK" w:hAnsi="TH SarabunPSK"/>
                <w:sz w:val="28"/>
                <w:szCs w:val="28"/>
              </w:rPr>
              <w:t xml:space="preserve">spaces, Thai Journal of Mathematics, </w:t>
            </w:r>
            <w:r w:rsidRPr="00C47BFF">
              <w:rPr>
                <w:rFonts w:ascii="TH SarabunPSK" w:hAnsi="TH SarabunPSK"/>
                <w:sz w:val="28"/>
                <w:szCs w:val="28"/>
                <w:cs/>
              </w:rPr>
              <w:t>13</w:t>
            </w:r>
            <w:r w:rsidRPr="00C47BFF">
              <w:rPr>
                <w:rFonts w:ascii="TH SarabunPSK" w:hAnsi="TH SarabunPSK"/>
                <w:sz w:val="28"/>
                <w:szCs w:val="28"/>
              </w:rPr>
              <w:t xml:space="preserve">, </w:t>
            </w:r>
            <w:r w:rsidRPr="00C47BFF">
              <w:rPr>
                <w:rFonts w:ascii="TH SarabunPSK" w:hAnsi="TH SarabunPSK"/>
                <w:sz w:val="28"/>
                <w:szCs w:val="28"/>
                <w:cs/>
              </w:rPr>
              <w:t>109-121</w:t>
            </w:r>
            <w:r w:rsidRPr="00C47BFF">
              <w:rPr>
                <w:rFonts w:ascii="TH SarabunPSK" w:hAnsi="TH SarabunPSK"/>
                <w:sz w:val="28"/>
                <w:szCs w:val="28"/>
              </w:rPr>
              <w:t>, (</w:t>
            </w:r>
            <w:r w:rsidRPr="00C47BFF">
              <w:rPr>
                <w:rFonts w:ascii="TH SarabunPSK" w:hAnsi="TH SarabunPSK"/>
                <w:sz w:val="28"/>
                <w:szCs w:val="28"/>
                <w:cs/>
              </w:rPr>
              <w:t xml:space="preserve">2015-01-01). </w:t>
            </w:r>
            <w:r w:rsidRPr="00C47BFF">
              <w:rPr>
                <w:rFonts w:ascii="TH SarabunPSK" w:hAnsi="TH SarabunPSK"/>
                <w:sz w:val="28"/>
                <w:szCs w:val="28"/>
              </w:rPr>
              <w:t>Doi:, eid:</w:t>
            </w:r>
            <w:r w:rsidRPr="00C47BFF">
              <w:rPr>
                <w:rFonts w:ascii="TH SarabunPSK" w:hAnsi="TH SarabunPSK"/>
                <w:sz w:val="28"/>
                <w:szCs w:val="28"/>
                <w:cs/>
              </w:rPr>
              <w:t>2-</w:t>
            </w:r>
            <w:r w:rsidRPr="00C47BFF">
              <w:rPr>
                <w:rFonts w:ascii="TH SarabunPSK" w:hAnsi="TH SarabunPSK"/>
                <w:sz w:val="28"/>
                <w:szCs w:val="28"/>
              </w:rPr>
              <w:t>s</w:t>
            </w:r>
            <w:r w:rsidRPr="00C47BFF">
              <w:rPr>
                <w:rFonts w:ascii="TH SarabunPSK" w:hAnsi="TH SarabunPSK"/>
                <w:sz w:val="28"/>
                <w:szCs w:val="28"/>
                <w:cs/>
              </w:rPr>
              <w:t>2.0-84933048082</w:t>
            </w:r>
          </w:p>
        </w:tc>
      </w:tr>
      <w:tr w:rsidR="004F1EC0" w:rsidTr="00AF2C28">
        <w:tc>
          <w:tcPr>
            <w:tcW w:w="641" w:type="dxa"/>
          </w:tcPr>
          <w:p w:rsidR="004F1EC0" w:rsidRPr="00AF35C4" w:rsidRDefault="004F1EC0" w:rsidP="004F1EC0">
            <w:pPr>
              <w:contextualSpacing/>
              <w:jc w:val="center"/>
              <w:rPr>
                <w:rFonts w:ascii="TH SarabunPSK" w:hAnsi="TH SarabunPSK"/>
                <w:sz w:val="28"/>
                <w:szCs w:val="28"/>
                <w:cs/>
              </w:rPr>
            </w:pPr>
            <w:r>
              <w:rPr>
                <w:rFonts w:ascii="TH SarabunPSK" w:hAnsi="TH SarabunPSK" w:hint="cs"/>
                <w:sz w:val="28"/>
                <w:szCs w:val="28"/>
                <w:cs/>
              </w:rPr>
              <w:lastRenderedPageBreak/>
              <w:t>3</w:t>
            </w:r>
          </w:p>
        </w:tc>
        <w:tc>
          <w:tcPr>
            <w:tcW w:w="1424" w:type="dxa"/>
          </w:tcPr>
          <w:p w:rsidR="004F1EC0" w:rsidRPr="00D52176" w:rsidRDefault="004F1EC0" w:rsidP="004F1EC0">
            <w:pPr>
              <w:rPr>
                <w:rFonts w:ascii="TH SarabunPSK" w:hAnsi="TH SarabunPSK"/>
                <w:sz w:val="28"/>
                <w:szCs w:val="28"/>
              </w:rPr>
            </w:pPr>
            <w:r w:rsidRPr="00D52176">
              <w:rPr>
                <w:rFonts w:ascii="TH SarabunPSK" w:hAnsi="TH SarabunPSK"/>
                <w:sz w:val="28"/>
                <w:szCs w:val="28"/>
                <w:cs/>
              </w:rPr>
              <w:t>ผศ. ดร. นราวดี ภูดลสิทธิพัฒน์</w:t>
            </w:r>
          </w:p>
        </w:tc>
        <w:tc>
          <w:tcPr>
            <w:tcW w:w="2340" w:type="dxa"/>
          </w:tcPr>
          <w:p w:rsidR="004F1EC0" w:rsidRDefault="004F1EC0" w:rsidP="004F1EC0">
            <w:pPr>
              <w:pStyle w:val="NoSpacing"/>
              <w:rPr>
                <w:rFonts w:ascii="TH SarabunPSK" w:hAnsi="TH SarabunPSK" w:cs="TH SarabunPSK"/>
                <w:sz w:val="28"/>
                <w:szCs w:val="28"/>
              </w:rPr>
            </w:pPr>
            <w:r w:rsidRPr="00D52176">
              <w:rPr>
                <w:rFonts w:ascii="TH SarabunPSK" w:hAnsi="TH SarabunPSK" w:cs="TH SarabunPSK"/>
                <w:sz w:val="28"/>
                <w:szCs w:val="28"/>
                <w:cs/>
              </w:rPr>
              <w:t>ปร.ด. (คณิตศาสตร์)</w:t>
            </w:r>
            <w:r w:rsidRPr="00D52176">
              <w:rPr>
                <w:rFonts w:ascii="TH SarabunPSK" w:hAnsi="TH SarabunPSK" w:cs="TH SarabunPSK"/>
                <w:sz w:val="28"/>
                <w:szCs w:val="28"/>
              </w:rPr>
              <w:t xml:space="preserve">, </w:t>
            </w:r>
            <w:r w:rsidRPr="00D52176">
              <w:rPr>
                <w:rFonts w:ascii="TH SarabunPSK" w:hAnsi="TH SarabunPSK" w:cs="TH SarabunPSK"/>
                <w:sz w:val="28"/>
                <w:szCs w:val="28"/>
                <w:cs/>
              </w:rPr>
              <w:t>มหาวิทยาลัย</w:t>
            </w:r>
          </w:p>
          <w:p w:rsidR="004F1EC0" w:rsidRPr="00D52176" w:rsidRDefault="004F1EC0" w:rsidP="004F1EC0">
            <w:pPr>
              <w:pStyle w:val="NoSpacing"/>
              <w:rPr>
                <w:rFonts w:ascii="TH SarabunPSK" w:hAnsi="TH SarabunPSK" w:cs="TH SarabunPSK"/>
                <w:sz w:val="28"/>
                <w:szCs w:val="28"/>
              </w:rPr>
            </w:pPr>
            <w:r w:rsidRPr="00D52176">
              <w:rPr>
                <w:rFonts w:ascii="TH SarabunPSK" w:hAnsi="TH SarabunPSK" w:cs="TH SarabunPSK"/>
                <w:sz w:val="28"/>
                <w:szCs w:val="28"/>
                <w:cs/>
              </w:rPr>
              <w:t>เชียงใหม่</w:t>
            </w:r>
            <w:r w:rsidRPr="00D52176">
              <w:rPr>
                <w:rFonts w:ascii="TH SarabunPSK" w:hAnsi="TH SarabunPSK" w:cs="TH SarabunPSK"/>
                <w:sz w:val="28"/>
                <w:szCs w:val="28"/>
              </w:rPr>
              <w:t xml:space="preserve">, </w:t>
            </w:r>
            <w:r w:rsidRPr="00D5217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2557 </w:t>
            </w:r>
          </w:p>
          <w:p w:rsidR="004F1EC0" w:rsidRPr="00D52176" w:rsidRDefault="004F1EC0" w:rsidP="004F1EC0">
            <w:pPr>
              <w:jc w:val="both"/>
              <w:rPr>
                <w:rFonts w:ascii="TH SarabunPSK" w:hAnsi="TH SarabunPSK"/>
                <w:sz w:val="28"/>
                <w:szCs w:val="28"/>
              </w:rPr>
            </w:pPr>
            <w:r w:rsidRPr="00D52176">
              <w:rPr>
                <w:rFonts w:ascii="TH SarabunPSK" w:hAnsi="TH SarabunPSK"/>
                <w:sz w:val="28"/>
                <w:szCs w:val="28"/>
                <w:cs/>
              </w:rPr>
              <w:t xml:space="preserve">วท.บ. (คณิตศาสตร์) เกียรตินิยมอันดับ 1 </w:t>
            </w:r>
          </w:p>
          <w:p w:rsidR="004F1EC0" w:rsidRPr="00D52176" w:rsidRDefault="004F1EC0" w:rsidP="004F1EC0">
            <w:pPr>
              <w:pStyle w:val="NoSpacing"/>
              <w:rPr>
                <w:rFonts w:ascii="TH SarabunPSK" w:hAnsi="TH SarabunPSK" w:cs="TH SarabunPSK"/>
                <w:sz w:val="28"/>
                <w:szCs w:val="28"/>
              </w:rPr>
            </w:pPr>
            <w:r w:rsidRPr="00D52176">
              <w:rPr>
                <w:rFonts w:ascii="TH SarabunPSK" w:hAnsi="TH SarabunPSK" w:cs="TH SarabunPSK"/>
                <w:sz w:val="28"/>
                <w:szCs w:val="28"/>
                <w:cs/>
              </w:rPr>
              <w:t>(เหรียญทอง)</w:t>
            </w:r>
            <w:r w:rsidRPr="00D52176">
              <w:rPr>
                <w:rFonts w:ascii="TH SarabunPSK" w:hAnsi="TH SarabunPSK" w:cs="TH SarabunPSK"/>
                <w:sz w:val="28"/>
                <w:szCs w:val="28"/>
              </w:rPr>
              <w:t xml:space="preserve">, </w:t>
            </w:r>
            <w:r w:rsidRPr="00D52176">
              <w:rPr>
                <w:rFonts w:ascii="TH SarabunPSK" w:hAnsi="TH SarabunPSK" w:cs="TH SarabunPSK"/>
                <w:sz w:val="28"/>
                <w:szCs w:val="28"/>
                <w:cs/>
              </w:rPr>
              <w:t>มหาวิทยาลัยเชียงใหม่</w:t>
            </w:r>
            <w:r w:rsidRPr="00D52176">
              <w:rPr>
                <w:rFonts w:ascii="TH SarabunPSK" w:hAnsi="TH SarabunPSK" w:cs="TH SarabunPSK"/>
                <w:sz w:val="28"/>
                <w:szCs w:val="28"/>
              </w:rPr>
              <w:t xml:space="preserve">, </w:t>
            </w:r>
            <w:r w:rsidRPr="00D52176">
              <w:rPr>
                <w:rFonts w:ascii="TH SarabunPSK" w:hAnsi="TH SarabunPSK" w:cs="TH SarabunPSK"/>
                <w:sz w:val="28"/>
                <w:szCs w:val="28"/>
                <w:cs/>
              </w:rPr>
              <w:t>2552</w:t>
            </w:r>
          </w:p>
        </w:tc>
        <w:tc>
          <w:tcPr>
            <w:tcW w:w="1530" w:type="dxa"/>
          </w:tcPr>
          <w:p w:rsidR="004F1EC0" w:rsidRPr="00D52176" w:rsidRDefault="004F1EC0" w:rsidP="004F1EC0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 w:rsidRPr="00D52176">
              <w:rPr>
                <w:rFonts w:ascii="TH SarabunPSK" w:hAnsi="TH SarabunPSK"/>
                <w:sz w:val="28"/>
                <w:szCs w:val="28"/>
                <w:cs/>
              </w:rPr>
              <w:t xml:space="preserve">พนักงานมหาวิทยาลัยประจำ สายวิชาการ เลขที่ตำแหน่ง </w:t>
            </w:r>
            <w:r w:rsidRPr="00D52176">
              <w:rPr>
                <w:rFonts w:ascii="TH SarabunPSK" w:hAnsi="TH SarabunPSK"/>
                <w:sz w:val="28"/>
                <w:szCs w:val="28"/>
              </w:rPr>
              <w:t>E</w:t>
            </w:r>
            <w:r w:rsidRPr="00D52176">
              <w:rPr>
                <w:rFonts w:ascii="TH SarabunPSK" w:hAnsi="TH SarabunPSK"/>
                <w:sz w:val="28"/>
                <w:szCs w:val="28"/>
                <w:cs/>
              </w:rPr>
              <w:t>180078</w:t>
            </w:r>
          </w:p>
        </w:tc>
        <w:tc>
          <w:tcPr>
            <w:tcW w:w="1440" w:type="dxa"/>
          </w:tcPr>
          <w:p w:rsidR="004F1EC0" w:rsidRPr="00D52176" w:rsidRDefault="004F1EC0" w:rsidP="004F1EC0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</w:p>
        </w:tc>
        <w:tc>
          <w:tcPr>
            <w:tcW w:w="6573" w:type="dxa"/>
          </w:tcPr>
          <w:p w:rsidR="004F1EC0" w:rsidRPr="00D52176" w:rsidRDefault="004F1EC0" w:rsidP="004F1EC0">
            <w:pPr>
              <w:pStyle w:val="NoSpacing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1.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D52176">
              <w:rPr>
                <w:rFonts w:ascii="TH SarabunPSK" w:hAnsi="TH SarabunPSK" w:cs="TH SarabunPSK"/>
                <w:sz w:val="28"/>
                <w:szCs w:val="28"/>
              </w:rPr>
              <w:t xml:space="preserve">Phudolsitthiphat N., Charoensawan P., Common fixed point results for three maps one of which is multivalued in G-metric spaces,  Thai Journal of Mathematics, Vol. </w:t>
            </w:r>
            <w:r w:rsidRPr="00D5217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16 (2018) </w:t>
            </w:r>
            <w:r w:rsidRPr="00D52176">
              <w:rPr>
                <w:rFonts w:ascii="TH SarabunPSK" w:hAnsi="TH SarabunPSK" w:cs="TH SarabunPSK"/>
                <w:sz w:val="28"/>
                <w:szCs w:val="28"/>
              </w:rPr>
              <w:t>No.</w:t>
            </w:r>
            <w:r w:rsidRPr="00D52176">
              <w:rPr>
                <w:rFonts w:ascii="TH SarabunPSK" w:hAnsi="TH SarabunPSK" w:cs="TH SarabunPSK"/>
                <w:sz w:val="28"/>
                <w:szCs w:val="28"/>
                <w:cs/>
              </w:rPr>
              <w:t>2</w:t>
            </w:r>
            <w:r w:rsidRPr="00D52176">
              <w:rPr>
                <w:rFonts w:ascii="TH SarabunPSK" w:hAnsi="TH SarabunPSK" w:cs="TH SarabunPSK"/>
                <w:sz w:val="28"/>
                <w:szCs w:val="28"/>
              </w:rPr>
              <w:t xml:space="preserve">, </w:t>
            </w:r>
            <w:r w:rsidRPr="00D52176">
              <w:rPr>
                <w:rFonts w:ascii="TH SarabunPSK" w:hAnsi="TH SarabunPSK" w:cs="TH SarabunPSK"/>
                <w:sz w:val="28"/>
                <w:szCs w:val="28"/>
                <w:cs/>
              </w:rPr>
              <w:t>455-469.</w:t>
            </w:r>
          </w:p>
          <w:p w:rsidR="004F1EC0" w:rsidRPr="00D52176" w:rsidRDefault="004F1EC0" w:rsidP="004F1EC0">
            <w:pPr>
              <w:pStyle w:val="NoSpacing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2.</w:t>
            </w:r>
            <w:r w:rsidRPr="00D5217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D52176">
              <w:rPr>
                <w:rFonts w:ascii="TH SarabunPSK" w:hAnsi="TH SarabunPSK" w:cs="TH SarabunPSK"/>
                <w:sz w:val="28"/>
                <w:szCs w:val="28"/>
              </w:rPr>
              <w:t xml:space="preserve">Phudolsitthiphat N., Khemphet A., Coincidence Point Theorems for Geraghty's Type Contraction in Generalized Metric Spaces Endowed with a Directed Graph, Thai Journal of Mathematics, Special Issue : Annual Meeting in Mathematics </w:t>
            </w:r>
            <w:r w:rsidRPr="00D52176">
              <w:rPr>
                <w:rFonts w:ascii="TH SarabunPSK" w:hAnsi="TH SarabunPSK" w:cs="TH SarabunPSK"/>
                <w:sz w:val="28"/>
                <w:szCs w:val="28"/>
                <w:cs/>
              </w:rPr>
              <w:t>201</w:t>
            </w:r>
            <w:r w:rsidRPr="00D52176">
              <w:rPr>
                <w:rFonts w:ascii="TH SarabunPSK" w:hAnsi="TH SarabunPSK" w:cs="TH SarabunPSK"/>
                <w:sz w:val="28"/>
                <w:szCs w:val="28"/>
              </w:rPr>
              <w:t xml:space="preserve">, </w:t>
            </w:r>
            <w:r w:rsidRPr="00D52176">
              <w:rPr>
                <w:rFonts w:ascii="TH SarabunPSK" w:hAnsi="TH SarabunPSK" w:cs="TH SarabunPSK"/>
                <w:sz w:val="28"/>
                <w:szCs w:val="28"/>
                <w:cs/>
              </w:rPr>
              <w:t>288-303.</w:t>
            </w:r>
          </w:p>
          <w:p w:rsidR="004F1EC0" w:rsidRPr="00D52176" w:rsidRDefault="004F1EC0" w:rsidP="004F1EC0">
            <w:pPr>
              <w:pStyle w:val="NoSpacing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3. </w:t>
            </w:r>
            <w:r w:rsidRPr="00D52176">
              <w:rPr>
                <w:rFonts w:ascii="TH SarabunPSK" w:hAnsi="TH SarabunPSK" w:cs="TH SarabunPSK"/>
                <w:sz w:val="28"/>
                <w:szCs w:val="28"/>
              </w:rPr>
              <w:t>Wiriyapongsanon A., Phudolsitthiphat N., Fixed Point Theorems for Generalized R-Contraction in b-Metric Spaces, Thai Journal of Mathematics (</w:t>
            </w:r>
            <w:r w:rsidRPr="00D52176">
              <w:rPr>
                <w:rFonts w:ascii="TH SarabunPSK" w:hAnsi="TH SarabunPSK" w:cs="TH SarabunPSK"/>
                <w:sz w:val="28"/>
                <w:szCs w:val="28"/>
                <w:cs/>
              </w:rPr>
              <w:t>2018)</w:t>
            </w:r>
            <w:r w:rsidRPr="00D52176">
              <w:rPr>
                <w:rFonts w:ascii="TH SarabunPSK" w:hAnsi="TH SarabunPSK" w:cs="TH SarabunPSK"/>
                <w:sz w:val="28"/>
                <w:szCs w:val="28"/>
              </w:rPr>
              <w:t>, Special Issue (ACFPTO</w:t>
            </w:r>
            <w:r w:rsidRPr="00D5217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2018) </w:t>
            </w:r>
            <w:r w:rsidRPr="00D52176">
              <w:rPr>
                <w:rFonts w:ascii="TH SarabunPSK" w:hAnsi="TH SarabunPSK" w:cs="TH SarabunPSK"/>
                <w:sz w:val="28"/>
                <w:szCs w:val="28"/>
              </w:rPr>
              <w:t xml:space="preserve">on : Advances in fixed point theory towards real world optimization problems, </w:t>
            </w:r>
            <w:r w:rsidRPr="00D52176">
              <w:rPr>
                <w:rFonts w:ascii="TH SarabunPSK" w:hAnsi="TH SarabunPSK" w:cs="TH SarabunPSK"/>
                <w:sz w:val="28"/>
                <w:szCs w:val="28"/>
                <w:cs/>
              </w:rPr>
              <w:t>277-287.</w:t>
            </w:r>
          </w:p>
          <w:p w:rsidR="004F1EC0" w:rsidRPr="00D52176" w:rsidRDefault="004F1EC0" w:rsidP="004F1EC0">
            <w:pPr>
              <w:pStyle w:val="NoSpacing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4. </w:t>
            </w:r>
            <w:r w:rsidRPr="00D52176">
              <w:rPr>
                <w:rFonts w:ascii="TH SarabunPSK" w:hAnsi="TH SarabunPSK" w:cs="TH SarabunPSK"/>
                <w:sz w:val="28"/>
                <w:szCs w:val="28"/>
              </w:rPr>
              <w:t xml:space="preserve">Wiriyapongsanon A., Phudolsitthiphat N., Coincidence Point Theorems for Geraghty-type Contraction Mappings in Generalized Metric Spaces, Thai Journal of Mathematics, Special Issue : Annual Meeting in Mathematics </w:t>
            </w:r>
            <w:r w:rsidRPr="00D52176">
              <w:rPr>
                <w:rFonts w:ascii="TH SarabunPSK" w:hAnsi="TH SarabunPSK" w:cs="TH SarabunPSK"/>
                <w:sz w:val="28"/>
                <w:szCs w:val="28"/>
                <w:cs/>
              </w:rPr>
              <w:t>2017</w:t>
            </w:r>
            <w:r w:rsidRPr="00D52176">
              <w:rPr>
                <w:rFonts w:ascii="TH SarabunPSK" w:hAnsi="TH SarabunPSK" w:cs="TH SarabunPSK"/>
                <w:sz w:val="28"/>
                <w:szCs w:val="28"/>
              </w:rPr>
              <w:t xml:space="preserve">, </w:t>
            </w:r>
            <w:r w:rsidRPr="00D52176">
              <w:rPr>
                <w:rFonts w:ascii="TH SarabunPSK" w:hAnsi="TH SarabunPSK" w:cs="TH SarabunPSK"/>
                <w:sz w:val="28"/>
                <w:szCs w:val="28"/>
                <w:cs/>
              </w:rPr>
              <w:t>145-158.</w:t>
            </w:r>
          </w:p>
          <w:p w:rsidR="004F1EC0" w:rsidRPr="00D52176" w:rsidRDefault="004F1EC0" w:rsidP="004F1EC0">
            <w:pPr>
              <w:pStyle w:val="NoSpacing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5. </w:t>
            </w:r>
            <w:r>
              <w:rPr>
                <w:rFonts w:ascii="TH SarabunPSK" w:hAnsi="TH SarabunPSK" w:cs="TH SarabunPSK"/>
                <w:sz w:val="28"/>
                <w:szCs w:val="28"/>
                <w:lang w:val="en-US"/>
              </w:rPr>
              <w:t>P</w:t>
            </w:r>
            <w:r w:rsidRPr="00D52176">
              <w:rPr>
                <w:rFonts w:ascii="TH SarabunPSK" w:hAnsi="TH SarabunPSK" w:cs="TH SarabunPSK"/>
                <w:sz w:val="28"/>
                <w:szCs w:val="28"/>
              </w:rPr>
              <w:t xml:space="preserve">hudolsitthiphat N., Wiriyapongsanon A., Coupled coincidence point results in partially ordered JS-metric spaces, Novi Sad Journal of Mathematics, Vol </w:t>
            </w:r>
            <w:r w:rsidRPr="00D52176">
              <w:rPr>
                <w:rFonts w:ascii="TH SarabunPSK" w:hAnsi="TH SarabunPSK" w:cs="TH SarabunPSK"/>
                <w:sz w:val="28"/>
                <w:szCs w:val="28"/>
                <w:cs/>
              </w:rPr>
              <w:t>47</w:t>
            </w:r>
            <w:r w:rsidRPr="00D52176">
              <w:rPr>
                <w:rFonts w:ascii="TH SarabunPSK" w:hAnsi="TH SarabunPSK" w:cs="TH SarabunPSK"/>
                <w:sz w:val="28"/>
                <w:szCs w:val="28"/>
              </w:rPr>
              <w:t>, No.</w:t>
            </w:r>
            <w:r w:rsidRPr="00D52176">
              <w:rPr>
                <w:rFonts w:ascii="TH SarabunPSK" w:hAnsi="TH SarabunPSK" w:cs="TH SarabunPSK"/>
                <w:sz w:val="28"/>
                <w:szCs w:val="28"/>
                <w:cs/>
              </w:rPr>
              <w:t>2</w:t>
            </w:r>
            <w:r w:rsidRPr="00D52176">
              <w:rPr>
                <w:rFonts w:ascii="TH SarabunPSK" w:hAnsi="TH SarabunPSK" w:cs="TH SarabunPSK"/>
                <w:sz w:val="28"/>
                <w:szCs w:val="28"/>
              </w:rPr>
              <w:t xml:space="preserve">, </w:t>
            </w:r>
            <w:r w:rsidRPr="00D52176">
              <w:rPr>
                <w:rFonts w:ascii="TH SarabunPSK" w:hAnsi="TH SarabunPSK" w:cs="TH SarabunPSK"/>
                <w:sz w:val="28"/>
                <w:szCs w:val="28"/>
                <w:cs/>
              </w:rPr>
              <w:t>2017</w:t>
            </w:r>
            <w:r w:rsidRPr="00D52176">
              <w:rPr>
                <w:rFonts w:ascii="TH SarabunPSK" w:hAnsi="TH SarabunPSK" w:cs="TH SarabunPSK"/>
                <w:sz w:val="28"/>
                <w:szCs w:val="28"/>
              </w:rPr>
              <w:t xml:space="preserve">, </w:t>
            </w:r>
            <w:r w:rsidRPr="00D52176">
              <w:rPr>
                <w:rFonts w:ascii="TH SarabunPSK" w:hAnsi="TH SarabunPSK" w:cs="TH SarabunPSK"/>
                <w:sz w:val="28"/>
                <w:szCs w:val="28"/>
                <w:cs/>
              </w:rPr>
              <w:t>173-185.</w:t>
            </w:r>
          </w:p>
          <w:p w:rsidR="004F1EC0" w:rsidRPr="00D52176" w:rsidRDefault="004F1EC0" w:rsidP="004F1EC0">
            <w:pPr>
              <w:pStyle w:val="NoSpacing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6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. </w:t>
            </w:r>
            <w:r w:rsidRPr="00D52176">
              <w:rPr>
                <w:rFonts w:ascii="TH SarabunPSK" w:hAnsi="TH SarabunPSK" w:cs="TH SarabunPSK"/>
                <w:sz w:val="28"/>
                <w:szCs w:val="28"/>
              </w:rPr>
              <w:t xml:space="preserve">Srisuriyatada S., Phudolsitthiphat N., Some fixed point results for generalized contractions in RS-generalized metric spaces, Proceedings of the </w:t>
            </w:r>
            <w:r w:rsidRPr="00D52176">
              <w:rPr>
                <w:rFonts w:ascii="TH SarabunPSK" w:hAnsi="TH SarabunPSK" w:cs="TH SarabunPSK"/>
                <w:sz w:val="28"/>
                <w:szCs w:val="28"/>
                <w:cs/>
              </w:rPr>
              <w:t>22</w:t>
            </w:r>
            <w:r w:rsidRPr="00D52176">
              <w:rPr>
                <w:rFonts w:ascii="TH SarabunPSK" w:hAnsi="TH SarabunPSK" w:cs="TH SarabunPSK"/>
                <w:sz w:val="28"/>
                <w:szCs w:val="28"/>
              </w:rPr>
              <w:t xml:space="preserve">nd Annual Meeting in Mathematics (AMM </w:t>
            </w:r>
            <w:r w:rsidRPr="00D52176">
              <w:rPr>
                <w:rFonts w:ascii="TH SarabunPSK" w:hAnsi="TH SarabunPSK" w:cs="TH SarabunPSK"/>
                <w:sz w:val="28"/>
                <w:szCs w:val="28"/>
                <w:cs/>
              </w:rPr>
              <w:t>2017)</w:t>
            </w:r>
            <w:r w:rsidRPr="00D52176">
              <w:rPr>
                <w:rFonts w:ascii="TH SarabunPSK" w:hAnsi="TH SarabunPSK" w:cs="TH SarabunPSK"/>
                <w:sz w:val="28"/>
                <w:szCs w:val="28"/>
              </w:rPr>
              <w:t xml:space="preserve">, Faculty of Science, Chiang Mai University, Chiang Mai, Thailand, ANA </w:t>
            </w:r>
            <w:r w:rsidRPr="00D5217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10-1- </w:t>
            </w:r>
            <w:r w:rsidRPr="00D52176">
              <w:rPr>
                <w:rFonts w:ascii="TH SarabunPSK" w:hAnsi="TH SarabunPSK" w:cs="TH SarabunPSK"/>
                <w:sz w:val="28"/>
                <w:szCs w:val="28"/>
              </w:rPr>
              <w:t xml:space="preserve">ANA </w:t>
            </w:r>
            <w:r w:rsidRPr="00D52176">
              <w:rPr>
                <w:rFonts w:ascii="TH SarabunPSK" w:hAnsi="TH SarabunPSK" w:cs="TH SarabunPSK"/>
                <w:sz w:val="28"/>
                <w:szCs w:val="28"/>
                <w:cs/>
              </w:rPr>
              <w:t>10-7.</w:t>
            </w:r>
          </w:p>
          <w:p w:rsidR="004F1EC0" w:rsidRPr="00D52176" w:rsidRDefault="004F1EC0" w:rsidP="004F1EC0">
            <w:pPr>
              <w:pStyle w:val="NoSpacing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7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. </w:t>
            </w:r>
            <w:r w:rsidRPr="00D52176">
              <w:rPr>
                <w:rFonts w:ascii="TH SarabunPSK" w:hAnsi="TH SarabunPSK" w:cs="TH SarabunPSK"/>
                <w:sz w:val="28"/>
                <w:szCs w:val="28"/>
              </w:rPr>
              <w:t xml:space="preserve">Wiriyapongsanon A., Na Nan N., Fixed point theorems for Geraghty-type contraction mapping in generalized metric spaces, Proceedings of the </w:t>
            </w:r>
            <w:r w:rsidRPr="00D52176">
              <w:rPr>
                <w:rFonts w:ascii="TH SarabunPSK" w:hAnsi="TH SarabunPSK" w:cs="TH SarabunPSK"/>
                <w:sz w:val="28"/>
                <w:szCs w:val="28"/>
                <w:cs/>
              </w:rPr>
              <w:t>21</w:t>
            </w:r>
            <w:r w:rsidRPr="007C7948">
              <w:rPr>
                <w:rFonts w:ascii="TH SarabunPSK" w:hAnsi="TH SarabunPSK" w:cs="TH SarabunPSK"/>
                <w:sz w:val="28"/>
                <w:szCs w:val="28"/>
                <w:vertAlign w:val="superscript"/>
              </w:rPr>
              <w:t>st</w:t>
            </w:r>
            <w:r w:rsidRPr="00D52176">
              <w:rPr>
                <w:rFonts w:ascii="TH SarabunPSK" w:hAnsi="TH SarabunPSK" w:cs="TH SarabunPSK"/>
                <w:sz w:val="28"/>
                <w:szCs w:val="28"/>
              </w:rPr>
              <w:t xml:space="preserve"> Annual Meeting in Mathematics (AMM </w:t>
            </w:r>
            <w:r w:rsidRPr="00D52176">
              <w:rPr>
                <w:rFonts w:ascii="TH SarabunPSK" w:hAnsi="TH SarabunPSK" w:cs="TH SarabunPSK"/>
                <w:sz w:val="28"/>
                <w:szCs w:val="28"/>
                <w:cs/>
              </w:rPr>
              <w:t>2016)</w:t>
            </w:r>
            <w:r w:rsidRPr="00D52176">
              <w:rPr>
                <w:rFonts w:ascii="TH SarabunPSK" w:hAnsi="TH SarabunPSK" w:cs="TH SarabunPSK"/>
                <w:sz w:val="28"/>
                <w:szCs w:val="28"/>
              </w:rPr>
              <w:t xml:space="preserve">, Annual Pure and Applied Mathematics Conference </w:t>
            </w:r>
            <w:r w:rsidRPr="00D52176">
              <w:rPr>
                <w:rFonts w:ascii="TH SarabunPSK" w:hAnsi="TH SarabunPSK" w:cs="TH SarabunPSK"/>
                <w:sz w:val="28"/>
                <w:szCs w:val="28"/>
                <w:cs/>
              </w:rPr>
              <w:t>2016 (</w:t>
            </w:r>
            <w:r w:rsidRPr="00D52176">
              <w:rPr>
                <w:rFonts w:ascii="TH SarabunPSK" w:hAnsi="TH SarabunPSK" w:cs="TH SarabunPSK"/>
                <w:sz w:val="28"/>
                <w:szCs w:val="28"/>
              </w:rPr>
              <w:t xml:space="preserve">APAM </w:t>
            </w:r>
            <w:r w:rsidRPr="00D52176">
              <w:rPr>
                <w:rFonts w:ascii="TH SarabunPSK" w:hAnsi="TH SarabunPSK" w:cs="TH SarabunPSK"/>
                <w:sz w:val="28"/>
                <w:szCs w:val="28"/>
                <w:cs/>
              </w:rPr>
              <w:t>2016)</w:t>
            </w:r>
            <w:r w:rsidRPr="00D52176">
              <w:rPr>
                <w:rFonts w:ascii="TH SarabunPSK" w:hAnsi="TH SarabunPSK" w:cs="TH SarabunPSK"/>
                <w:sz w:val="28"/>
                <w:szCs w:val="28"/>
              </w:rPr>
              <w:t xml:space="preserve">, Chulalongkorn University, </w:t>
            </w:r>
            <w:r w:rsidRPr="00D5217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23-25 </w:t>
            </w:r>
            <w:r w:rsidRPr="00D52176">
              <w:rPr>
                <w:rFonts w:ascii="TH SarabunPSK" w:hAnsi="TH SarabunPSK" w:cs="TH SarabunPSK"/>
                <w:sz w:val="28"/>
                <w:szCs w:val="28"/>
              </w:rPr>
              <w:t xml:space="preserve">May, </w:t>
            </w:r>
            <w:r w:rsidRPr="00D52176">
              <w:rPr>
                <w:rFonts w:ascii="TH SarabunPSK" w:hAnsi="TH SarabunPSK" w:cs="TH SarabunPSK"/>
                <w:sz w:val="28"/>
                <w:szCs w:val="28"/>
                <w:cs/>
              </w:rPr>
              <w:t>2016</w:t>
            </w:r>
            <w:r w:rsidRPr="00D52176">
              <w:rPr>
                <w:rFonts w:ascii="TH SarabunPSK" w:hAnsi="TH SarabunPSK" w:cs="TH SarabunPSK"/>
                <w:sz w:val="28"/>
                <w:szCs w:val="28"/>
              </w:rPr>
              <w:t xml:space="preserve">, </w:t>
            </w:r>
            <w:r w:rsidRPr="00D52176">
              <w:rPr>
                <w:rFonts w:ascii="TH SarabunPSK" w:hAnsi="TH SarabunPSK" w:cs="TH SarabunPSK"/>
                <w:sz w:val="28"/>
                <w:szCs w:val="28"/>
                <w:cs/>
              </w:rPr>
              <w:t>43-53.</w:t>
            </w:r>
          </w:p>
        </w:tc>
      </w:tr>
    </w:tbl>
    <w:p w:rsidR="008B7D1F" w:rsidRDefault="008B7D1F" w:rsidP="00AF35C4">
      <w:pPr>
        <w:spacing w:after="0" w:line="240" w:lineRule="auto"/>
        <w:contextualSpacing/>
        <w:jc w:val="both"/>
        <w:rPr>
          <w:rFonts w:ascii="TH SarabunPSK" w:hAnsi="TH SarabunPSK"/>
          <w:b/>
          <w:bCs/>
          <w:sz w:val="32"/>
        </w:rPr>
      </w:pPr>
    </w:p>
    <w:p w:rsidR="00AF35C4" w:rsidRDefault="003C7F81" w:rsidP="00AF35C4">
      <w:pPr>
        <w:spacing w:after="0" w:line="240" w:lineRule="auto"/>
        <w:contextualSpacing/>
        <w:jc w:val="both"/>
        <w:rPr>
          <w:rFonts w:ascii="TH SarabunPSK" w:hAnsi="TH SarabunPSK"/>
          <w:b/>
          <w:bCs/>
          <w:sz w:val="32"/>
        </w:rPr>
      </w:pPr>
      <w:r>
        <w:rPr>
          <w:rFonts w:ascii="TH SarabunPSK" w:hAnsi="TH SarabunPSK" w:hint="cs"/>
          <w:b/>
          <w:bCs/>
          <w:sz w:val="32"/>
          <w:cs/>
        </w:rPr>
        <w:lastRenderedPageBreak/>
        <w:t xml:space="preserve">ตารางที่ 1.2 </w:t>
      </w:r>
      <w:r w:rsidR="00AF35C4" w:rsidRPr="00AF35C4">
        <w:rPr>
          <w:rFonts w:ascii="TH SarabunPSK" w:eastAsia="Times New Roman" w:hAnsi="TH SarabunPSK" w:hint="cs"/>
          <w:b/>
          <w:bCs/>
          <w:sz w:val="32"/>
          <w:cs/>
        </w:rPr>
        <w:t>อาจารย์</w:t>
      </w:r>
      <w:r w:rsidR="00AF35C4" w:rsidRPr="00AF35C4">
        <w:rPr>
          <w:rFonts w:ascii="TH SarabunPSK" w:eastAsia="Times New Roman" w:hAnsi="TH SarabunPSK"/>
          <w:b/>
          <w:bCs/>
          <w:sz w:val="32"/>
          <w:cs/>
        </w:rPr>
        <w:t xml:space="preserve">ประจำหลักสูตร </w:t>
      </w:r>
      <w:r w:rsidR="00AF35C4" w:rsidRPr="00066A14">
        <w:rPr>
          <w:rFonts w:ascii="TH SarabunPSK" w:hAnsi="TH SarabunPSK" w:hint="cs"/>
          <w:b/>
          <w:bCs/>
          <w:sz w:val="32"/>
          <w:cs/>
        </w:rPr>
        <w:t>คุณวุฒิ และผลงานทางวิชาการย้อนหลัง 5 ปี</w:t>
      </w:r>
      <w:r w:rsidR="00AF35C4">
        <w:rPr>
          <w:rFonts w:ascii="TH SarabunPSK" w:hAnsi="TH SarabunPSK" w:hint="cs"/>
          <w:b/>
          <w:bCs/>
          <w:sz w:val="32"/>
          <w:cs/>
        </w:rPr>
        <w:t xml:space="preserve"> </w:t>
      </w:r>
      <w:r w:rsidR="00AF35C4">
        <w:rPr>
          <w:rFonts w:ascii="TH SarabunPSK" w:hAnsi="TH SarabunPSK"/>
          <w:b/>
          <w:bCs/>
          <w:sz w:val="32"/>
        </w:rPr>
        <w:t>(</w:t>
      </w:r>
      <w:r w:rsidR="00AF35C4">
        <w:rPr>
          <w:rFonts w:ascii="TH SarabunPSK" w:hAnsi="TH SarabunPSK" w:hint="cs"/>
          <w:b/>
          <w:bCs/>
          <w:sz w:val="32"/>
          <w:cs/>
        </w:rPr>
        <w:t>ปีปฏิทิน 2557-2561</w:t>
      </w:r>
      <w:r w:rsidR="00AF35C4">
        <w:rPr>
          <w:rFonts w:ascii="TH SarabunPSK" w:hAnsi="TH SarabunPSK"/>
          <w:b/>
          <w:bCs/>
          <w:sz w:val="32"/>
        </w:rPr>
        <w:t>)</w:t>
      </w:r>
    </w:p>
    <w:p w:rsidR="00AF35C4" w:rsidRDefault="00AF35C4" w:rsidP="00AF35C4">
      <w:pPr>
        <w:spacing w:after="0" w:line="240" w:lineRule="auto"/>
        <w:contextualSpacing/>
        <w:jc w:val="both"/>
        <w:rPr>
          <w:rFonts w:ascii="TH SarabunPSK" w:hAnsi="TH SarabunPSK"/>
          <w:b/>
          <w:bCs/>
          <w:sz w:val="32"/>
        </w:rPr>
      </w:pPr>
    </w:p>
    <w:tbl>
      <w:tblPr>
        <w:tblStyle w:val="TableGrid"/>
        <w:tblW w:w="14485" w:type="dxa"/>
        <w:tblLayout w:type="fixed"/>
        <w:tblLook w:val="04A0" w:firstRow="1" w:lastRow="0" w:firstColumn="1" w:lastColumn="0" w:noHBand="0" w:noVBand="1"/>
      </w:tblPr>
      <w:tblGrid>
        <w:gridCol w:w="618"/>
        <w:gridCol w:w="1627"/>
        <w:gridCol w:w="1980"/>
        <w:gridCol w:w="1350"/>
        <w:gridCol w:w="1530"/>
        <w:gridCol w:w="7380"/>
      </w:tblGrid>
      <w:tr w:rsidR="00AC48B9" w:rsidTr="00D35074">
        <w:tc>
          <w:tcPr>
            <w:tcW w:w="618" w:type="dxa"/>
          </w:tcPr>
          <w:p w:rsidR="00AF35C4" w:rsidRPr="00AF35C4" w:rsidRDefault="00AF35C4" w:rsidP="00AF35C4">
            <w:pPr>
              <w:contextualSpacing/>
              <w:jc w:val="center"/>
              <w:rPr>
                <w:rFonts w:ascii="TH SarabunPSK" w:hAnsi="TH SarabunPSK"/>
                <w:sz w:val="28"/>
                <w:szCs w:val="28"/>
                <w:cs/>
              </w:rPr>
            </w:pPr>
            <w:r w:rsidRPr="00AF35C4">
              <w:rPr>
                <w:rFonts w:ascii="TH SarabunPSK" w:hAnsi="TH SarabunPSK" w:hint="cs"/>
                <w:sz w:val="28"/>
                <w:szCs w:val="28"/>
                <w:cs/>
              </w:rPr>
              <w:t>ลำดับ</w:t>
            </w:r>
          </w:p>
        </w:tc>
        <w:tc>
          <w:tcPr>
            <w:tcW w:w="1627" w:type="dxa"/>
          </w:tcPr>
          <w:p w:rsidR="00AF35C4" w:rsidRPr="00AF35C4" w:rsidRDefault="00AF35C4" w:rsidP="00AF35C4">
            <w:pPr>
              <w:contextualSpacing/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AF35C4">
              <w:rPr>
                <w:rFonts w:ascii="TH SarabunPSK" w:hAnsi="TH SarabunPSK" w:hint="cs"/>
                <w:sz w:val="28"/>
                <w:szCs w:val="28"/>
                <w:cs/>
              </w:rPr>
              <w:t>ชื่อ- นามสกุล</w:t>
            </w:r>
          </w:p>
        </w:tc>
        <w:tc>
          <w:tcPr>
            <w:tcW w:w="1980" w:type="dxa"/>
          </w:tcPr>
          <w:p w:rsidR="00AF35C4" w:rsidRPr="00AF35C4" w:rsidRDefault="00AF35C4" w:rsidP="00AF35C4">
            <w:pPr>
              <w:contextualSpacing/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AF35C4">
              <w:rPr>
                <w:rFonts w:ascii="TH SarabunPSK" w:hAnsi="TH SarabunPSK"/>
                <w:sz w:val="28"/>
                <w:szCs w:val="28"/>
                <w:cs/>
              </w:rPr>
              <w:t>คุณวุฒิและ</w:t>
            </w:r>
            <w:r w:rsidRPr="00AF35C4">
              <w:rPr>
                <w:rFonts w:ascii="TH SarabunPSK" w:hAnsi="TH SarabunPSK" w:hint="cs"/>
                <w:sz w:val="28"/>
                <w:szCs w:val="28"/>
                <w:cs/>
              </w:rPr>
              <w:t xml:space="preserve"> </w:t>
            </w:r>
            <w:r w:rsidRPr="00AF35C4">
              <w:rPr>
                <w:rFonts w:ascii="TH SarabunPSK" w:hAnsi="TH SarabunPSK"/>
                <w:sz w:val="28"/>
                <w:szCs w:val="28"/>
                <w:cs/>
              </w:rPr>
              <w:t>สถาบันที่สำเร็จการศึกษา</w:t>
            </w:r>
          </w:p>
        </w:tc>
        <w:tc>
          <w:tcPr>
            <w:tcW w:w="1350" w:type="dxa"/>
          </w:tcPr>
          <w:p w:rsidR="00AF35C4" w:rsidRPr="00AF35C4" w:rsidRDefault="00AF35C4" w:rsidP="00AF35C4">
            <w:pPr>
              <w:contextualSpacing/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AF35C4">
              <w:rPr>
                <w:rFonts w:ascii="TH SarabunPSK" w:hAnsi="TH SarabunPSK" w:hint="cs"/>
                <w:sz w:val="28"/>
                <w:szCs w:val="28"/>
                <w:cs/>
              </w:rPr>
              <w:t>สถานภาพ</w:t>
            </w:r>
          </w:p>
        </w:tc>
        <w:tc>
          <w:tcPr>
            <w:tcW w:w="1530" w:type="dxa"/>
          </w:tcPr>
          <w:p w:rsidR="00AF35C4" w:rsidRPr="00AF35C4" w:rsidRDefault="00AF35C4" w:rsidP="00AF35C4">
            <w:pPr>
              <w:contextualSpacing/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AF35C4">
              <w:rPr>
                <w:rFonts w:ascii="TH SarabunPSK" w:hAnsi="TH SarabunPSK" w:hint="cs"/>
                <w:sz w:val="28"/>
                <w:szCs w:val="28"/>
                <w:cs/>
              </w:rPr>
              <w:t>ผลงานทางวิชาการ ย้อนหลัง 5 ปี</w:t>
            </w:r>
          </w:p>
        </w:tc>
        <w:tc>
          <w:tcPr>
            <w:tcW w:w="7380" w:type="dxa"/>
          </w:tcPr>
          <w:p w:rsidR="00AF35C4" w:rsidRPr="00AF35C4" w:rsidRDefault="00AF35C4" w:rsidP="00AF35C4">
            <w:pPr>
              <w:contextualSpacing/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AF35C4">
              <w:rPr>
                <w:rFonts w:ascii="TH SarabunPSK" w:hAnsi="TH SarabunPSK" w:hint="cs"/>
                <w:sz w:val="28"/>
                <w:szCs w:val="28"/>
                <w:cs/>
              </w:rPr>
              <w:t>ผลงานวิจัยย้อนหลัง 5 ปี</w:t>
            </w:r>
          </w:p>
        </w:tc>
      </w:tr>
      <w:tr w:rsidR="009B2769" w:rsidTr="00D35074">
        <w:tc>
          <w:tcPr>
            <w:tcW w:w="618" w:type="dxa"/>
          </w:tcPr>
          <w:p w:rsidR="009B2769" w:rsidRPr="0033512B" w:rsidRDefault="009B2769" w:rsidP="00AF35C4">
            <w:pPr>
              <w:contextualSpacing/>
              <w:jc w:val="both"/>
              <w:rPr>
                <w:rFonts w:ascii="TH SarabunPSK" w:hAnsi="TH SarabunPSK"/>
                <w:sz w:val="28"/>
                <w:szCs w:val="28"/>
              </w:rPr>
            </w:pPr>
            <w:r w:rsidRPr="0033512B">
              <w:rPr>
                <w:rFonts w:ascii="TH SarabunPSK" w:hAnsi="TH SarabunPSK" w:hint="cs"/>
                <w:sz w:val="28"/>
                <w:szCs w:val="28"/>
                <w:cs/>
              </w:rPr>
              <w:t>1</w:t>
            </w:r>
          </w:p>
        </w:tc>
        <w:tc>
          <w:tcPr>
            <w:tcW w:w="1627" w:type="dxa"/>
          </w:tcPr>
          <w:p w:rsidR="009B2769" w:rsidRPr="004F1EC0" w:rsidRDefault="004F1EC0" w:rsidP="00AF35C4">
            <w:pPr>
              <w:jc w:val="both"/>
              <w:rPr>
                <w:rFonts w:ascii="TH SarabunPSK" w:hAnsi="TH SarabunPSK"/>
                <w:sz w:val="32"/>
              </w:rPr>
            </w:pPr>
            <w:r w:rsidRPr="00C308B0">
              <w:rPr>
                <w:rFonts w:ascii="TH SarabunPSK" w:hAnsi="TH SarabunPSK" w:hint="cs"/>
                <w:sz w:val="28"/>
                <w:szCs w:val="28"/>
                <w:cs/>
              </w:rPr>
              <w:t>ผศ.ดร.สายัญ</w:t>
            </w:r>
            <w:r>
              <w:rPr>
                <w:rFonts w:ascii="TH SarabunPSK" w:hAnsi="TH SarabunPSK" w:hint="cs"/>
                <w:sz w:val="28"/>
                <w:szCs w:val="28"/>
                <w:cs/>
              </w:rPr>
              <w:t xml:space="preserve">  </w:t>
            </w:r>
            <w:r w:rsidRPr="00C308B0">
              <w:rPr>
                <w:rFonts w:ascii="TH SarabunPSK" w:hAnsi="TH SarabunPSK" w:hint="cs"/>
                <w:sz w:val="28"/>
                <w:szCs w:val="28"/>
                <w:cs/>
              </w:rPr>
              <w:t>ปันมา</w:t>
            </w:r>
          </w:p>
        </w:tc>
        <w:tc>
          <w:tcPr>
            <w:tcW w:w="12240" w:type="dxa"/>
            <w:gridSpan w:val="4"/>
          </w:tcPr>
          <w:p w:rsidR="009B2769" w:rsidRPr="0033512B" w:rsidRDefault="009B2769" w:rsidP="009B2769">
            <w:pPr>
              <w:contextualSpacing/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33512B">
              <w:rPr>
                <w:rFonts w:ascii="TH SarabunPSK" w:hAnsi="TH SarabunPSK" w:hint="cs"/>
                <w:sz w:val="28"/>
                <w:szCs w:val="28"/>
                <w:cs/>
              </w:rPr>
              <w:t>ตามตาราง 1.1</w:t>
            </w:r>
          </w:p>
        </w:tc>
      </w:tr>
      <w:tr w:rsidR="009B2769" w:rsidTr="00D35074">
        <w:tc>
          <w:tcPr>
            <w:tcW w:w="618" w:type="dxa"/>
          </w:tcPr>
          <w:p w:rsidR="009B2769" w:rsidRPr="0033512B" w:rsidRDefault="009B2769" w:rsidP="00AF35C4">
            <w:pPr>
              <w:contextualSpacing/>
              <w:jc w:val="both"/>
              <w:rPr>
                <w:rFonts w:ascii="TH SarabunPSK" w:hAnsi="TH SarabunPSK"/>
                <w:sz w:val="28"/>
                <w:szCs w:val="28"/>
              </w:rPr>
            </w:pPr>
            <w:r w:rsidRPr="0033512B">
              <w:rPr>
                <w:rFonts w:ascii="TH SarabunPSK" w:hAnsi="TH SarabunPSK" w:hint="cs"/>
                <w:sz w:val="28"/>
                <w:szCs w:val="28"/>
                <w:cs/>
              </w:rPr>
              <w:t>2</w:t>
            </w:r>
          </w:p>
        </w:tc>
        <w:tc>
          <w:tcPr>
            <w:tcW w:w="1627" w:type="dxa"/>
          </w:tcPr>
          <w:p w:rsidR="004F1EC0" w:rsidRDefault="004F1EC0" w:rsidP="004F1EC0">
            <w:r w:rsidRPr="000D561B">
              <w:rPr>
                <w:cs/>
              </w:rPr>
              <w:t xml:space="preserve">ผศ.ดร.อรรถพล  </w:t>
            </w:r>
          </w:p>
          <w:p w:rsidR="009B2769" w:rsidRPr="0033512B" w:rsidRDefault="004F1EC0" w:rsidP="004F1EC0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 w:rsidRPr="000D561B">
              <w:rPr>
                <w:cs/>
              </w:rPr>
              <w:t>แก้วขาว</w:t>
            </w:r>
          </w:p>
        </w:tc>
        <w:tc>
          <w:tcPr>
            <w:tcW w:w="12240" w:type="dxa"/>
            <w:gridSpan w:val="4"/>
          </w:tcPr>
          <w:p w:rsidR="009B2769" w:rsidRPr="0033512B" w:rsidRDefault="009B2769" w:rsidP="009B2769">
            <w:pPr>
              <w:contextualSpacing/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33512B">
              <w:rPr>
                <w:rFonts w:ascii="TH SarabunPSK" w:hAnsi="TH SarabunPSK" w:hint="cs"/>
                <w:sz w:val="28"/>
                <w:szCs w:val="28"/>
                <w:cs/>
              </w:rPr>
              <w:t>ตามตาราง 1.1</w:t>
            </w:r>
          </w:p>
        </w:tc>
      </w:tr>
      <w:tr w:rsidR="009B2769" w:rsidTr="00D35074">
        <w:tc>
          <w:tcPr>
            <w:tcW w:w="618" w:type="dxa"/>
          </w:tcPr>
          <w:p w:rsidR="009B2769" w:rsidRPr="0033512B" w:rsidRDefault="009B2769" w:rsidP="00AF35C4">
            <w:pPr>
              <w:contextualSpacing/>
              <w:jc w:val="both"/>
              <w:rPr>
                <w:rFonts w:ascii="TH SarabunPSK" w:hAnsi="TH SarabunPSK"/>
                <w:sz w:val="28"/>
                <w:szCs w:val="28"/>
              </w:rPr>
            </w:pPr>
            <w:r w:rsidRPr="0033512B">
              <w:rPr>
                <w:rFonts w:ascii="TH SarabunPSK" w:hAnsi="TH SarabunPSK" w:hint="cs"/>
                <w:sz w:val="28"/>
                <w:szCs w:val="28"/>
                <w:cs/>
              </w:rPr>
              <w:t>3</w:t>
            </w:r>
          </w:p>
        </w:tc>
        <w:tc>
          <w:tcPr>
            <w:tcW w:w="1627" w:type="dxa"/>
          </w:tcPr>
          <w:p w:rsidR="009B2769" w:rsidRPr="0033512B" w:rsidRDefault="004F1EC0" w:rsidP="00B70A3C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 w:rsidRPr="00D52176">
              <w:rPr>
                <w:rFonts w:ascii="TH SarabunPSK" w:hAnsi="TH SarabunPSK"/>
                <w:sz w:val="28"/>
                <w:szCs w:val="28"/>
                <w:cs/>
              </w:rPr>
              <w:t>ผศ. ดร. นราวดี ภูดลสิทธิพัฒน์</w:t>
            </w:r>
          </w:p>
        </w:tc>
        <w:tc>
          <w:tcPr>
            <w:tcW w:w="12240" w:type="dxa"/>
            <w:gridSpan w:val="4"/>
          </w:tcPr>
          <w:p w:rsidR="009B2769" w:rsidRPr="0033512B" w:rsidRDefault="009B2769" w:rsidP="009B2769">
            <w:pPr>
              <w:contextualSpacing/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33512B">
              <w:rPr>
                <w:rFonts w:ascii="TH SarabunPSK" w:hAnsi="TH SarabunPSK" w:hint="cs"/>
                <w:sz w:val="28"/>
                <w:szCs w:val="28"/>
                <w:cs/>
              </w:rPr>
              <w:t>ตามตาราง 1.1</w:t>
            </w:r>
          </w:p>
        </w:tc>
      </w:tr>
      <w:tr w:rsidR="00AC48B9" w:rsidTr="00D35074">
        <w:tc>
          <w:tcPr>
            <w:tcW w:w="618" w:type="dxa"/>
          </w:tcPr>
          <w:p w:rsidR="000519EC" w:rsidRPr="0033512B" w:rsidRDefault="00625D43" w:rsidP="00AF35C4">
            <w:pPr>
              <w:contextualSpacing/>
              <w:jc w:val="both"/>
              <w:rPr>
                <w:rFonts w:ascii="TH SarabunPSK" w:hAnsi="TH SarabunPSK"/>
                <w:sz w:val="28"/>
                <w:szCs w:val="28"/>
              </w:rPr>
            </w:pPr>
            <w:r w:rsidRPr="0033512B">
              <w:rPr>
                <w:rFonts w:ascii="TH SarabunPSK" w:hAnsi="TH SarabunPSK" w:hint="cs"/>
                <w:sz w:val="28"/>
                <w:szCs w:val="28"/>
                <w:cs/>
              </w:rPr>
              <w:t>4</w:t>
            </w:r>
          </w:p>
          <w:p w:rsidR="000519EC" w:rsidRPr="0033512B" w:rsidRDefault="000519EC" w:rsidP="00AF35C4">
            <w:pPr>
              <w:contextualSpacing/>
              <w:jc w:val="both"/>
              <w:rPr>
                <w:rFonts w:ascii="TH SarabunPSK" w:hAnsi="TH SarabunPSK"/>
                <w:sz w:val="28"/>
                <w:szCs w:val="28"/>
                <w:cs/>
              </w:rPr>
            </w:pPr>
          </w:p>
        </w:tc>
        <w:tc>
          <w:tcPr>
            <w:tcW w:w="1627" w:type="dxa"/>
          </w:tcPr>
          <w:p w:rsidR="00507CCC" w:rsidRPr="0033512B" w:rsidRDefault="00507CCC" w:rsidP="00507CCC">
            <w:pPr>
              <w:snapToGrid w:val="0"/>
              <w:spacing w:line="100" w:lineRule="atLeast"/>
              <w:ind w:right="-74"/>
              <w:rPr>
                <w:rFonts w:ascii="TH SarabunPSK" w:hAnsi="TH SarabunPSK"/>
                <w:sz w:val="28"/>
                <w:szCs w:val="28"/>
              </w:rPr>
            </w:pPr>
            <w:r w:rsidRPr="0033512B">
              <w:rPr>
                <w:rFonts w:ascii="TH SarabunPSK" w:hAnsi="TH SarabunPSK" w:hint="cs"/>
                <w:sz w:val="28"/>
                <w:szCs w:val="28"/>
                <w:cs/>
              </w:rPr>
              <w:t xml:space="preserve">ผศ.ดร.กฤษฎา   </w:t>
            </w:r>
          </w:p>
          <w:p w:rsidR="000519EC" w:rsidRPr="0033512B" w:rsidRDefault="00507CCC" w:rsidP="00507CCC">
            <w:pPr>
              <w:snapToGrid w:val="0"/>
              <w:spacing w:line="100" w:lineRule="atLeast"/>
              <w:ind w:right="-74"/>
              <w:rPr>
                <w:rFonts w:ascii="TH SarabunPSK" w:hAnsi="TH SarabunPSK"/>
                <w:sz w:val="28"/>
                <w:szCs w:val="28"/>
                <w:cs/>
              </w:rPr>
            </w:pPr>
            <w:r w:rsidRPr="0033512B">
              <w:rPr>
                <w:rFonts w:ascii="TH SarabunPSK" w:hAnsi="TH SarabunPSK" w:hint="cs"/>
                <w:sz w:val="28"/>
                <w:szCs w:val="28"/>
                <w:cs/>
              </w:rPr>
              <w:t>สังขนันท์</w:t>
            </w:r>
          </w:p>
        </w:tc>
        <w:tc>
          <w:tcPr>
            <w:tcW w:w="1980" w:type="dxa"/>
          </w:tcPr>
          <w:p w:rsidR="00507CCC" w:rsidRPr="0033512B" w:rsidRDefault="00507CCC" w:rsidP="00507CCC">
            <w:pPr>
              <w:rPr>
                <w:rFonts w:ascii="TH SarabunPSK" w:eastAsia="Times New Roman" w:hAnsi="TH SarabunPSK"/>
                <w:sz w:val="28"/>
                <w:szCs w:val="28"/>
              </w:rPr>
            </w:pPr>
            <w:r w:rsidRPr="0033512B">
              <w:rPr>
                <w:rFonts w:ascii="TH SarabunPSK" w:eastAsia="Times New Roman" w:hAnsi="TH SarabunPSK"/>
                <w:sz w:val="28"/>
                <w:szCs w:val="28"/>
                <w:cs/>
              </w:rPr>
              <w:t>- วท.ด. (คณิตศาสตร์)</w:t>
            </w:r>
            <w:r w:rsidRPr="0033512B">
              <w:rPr>
                <w:rFonts w:ascii="TH SarabunPSK" w:eastAsia="Times New Roman" w:hAnsi="TH SarabunPSK"/>
                <w:sz w:val="28"/>
                <w:szCs w:val="28"/>
              </w:rPr>
              <w:t xml:space="preserve">, </w:t>
            </w:r>
            <w:r w:rsidRPr="0033512B">
              <w:rPr>
                <w:rFonts w:ascii="TH SarabunPSK" w:eastAsia="Times New Roman" w:hAnsi="TH SarabunPSK"/>
                <w:sz w:val="28"/>
                <w:szCs w:val="28"/>
                <w:cs/>
              </w:rPr>
              <w:t>มหาวิทยาลัยเชียงใหม่</w:t>
            </w:r>
            <w:r w:rsidRPr="0033512B">
              <w:rPr>
                <w:rFonts w:ascii="TH SarabunPSK" w:eastAsia="Times New Roman" w:hAnsi="TH SarabunPSK"/>
                <w:sz w:val="28"/>
                <w:szCs w:val="28"/>
              </w:rPr>
              <w:t xml:space="preserve">, </w:t>
            </w:r>
            <w:r w:rsidRPr="0033512B">
              <w:rPr>
                <w:rFonts w:ascii="TH SarabunPSK" w:eastAsia="Times New Roman" w:hAnsi="TH SarabunPSK"/>
                <w:sz w:val="28"/>
                <w:szCs w:val="28"/>
                <w:cs/>
              </w:rPr>
              <w:t>2557</w:t>
            </w:r>
          </w:p>
          <w:p w:rsidR="00507CCC" w:rsidRPr="0033512B" w:rsidRDefault="00507CCC" w:rsidP="00507CCC">
            <w:pPr>
              <w:rPr>
                <w:rFonts w:ascii="TH SarabunPSK" w:eastAsia="Times New Roman" w:hAnsi="TH SarabunPSK"/>
                <w:sz w:val="28"/>
                <w:szCs w:val="28"/>
              </w:rPr>
            </w:pPr>
            <w:r w:rsidRPr="0033512B">
              <w:rPr>
                <w:rFonts w:ascii="TH SarabunPSK" w:eastAsia="Times New Roman" w:hAnsi="TH SarabunPSK"/>
                <w:sz w:val="28"/>
                <w:szCs w:val="28"/>
                <w:cs/>
              </w:rPr>
              <w:t>- วท.ม. (คณิตศาสตร์)</w:t>
            </w:r>
            <w:r w:rsidRPr="0033512B">
              <w:rPr>
                <w:rFonts w:ascii="TH SarabunPSK" w:eastAsia="Times New Roman" w:hAnsi="TH SarabunPSK"/>
                <w:sz w:val="28"/>
                <w:szCs w:val="28"/>
              </w:rPr>
              <w:t xml:space="preserve">, </w:t>
            </w:r>
            <w:r w:rsidRPr="0033512B">
              <w:rPr>
                <w:rFonts w:ascii="TH SarabunPSK" w:eastAsia="Times New Roman" w:hAnsi="TH SarabunPSK"/>
                <w:sz w:val="28"/>
                <w:szCs w:val="28"/>
                <w:cs/>
              </w:rPr>
              <w:t>มหาวิทยาลัยเชียงใหม่</w:t>
            </w:r>
            <w:r w:rsidRPr="0033512B">
              <w:rPr>
                <w:rFonts w:ascii="TH SarabunPSK" w:eastAsia="Times New Roman" w:hAnsi="TH SarabunPSK"/>
                <w:sz w:val="28"/>
                <w:szCs w:val="28"/>
              </w:rPr>
              <w:t xml:space="preserve">, </w:t>
            </w:r>
            <w:r w:rsidRPr="0033512B">
              <w:rPr>
                <w:rFonts w:ascii="TH SarabunPSK" w:eastAsia="Times New Roman" w:hAnsi="TH SarabunPSK"/>
                <w:sz w:val="28"/>
                <w:szCs w:val="28"/>
                <w:cs/>
              </w:rPr>
              <w:t>2553</w:t>
            </w:r>
          </w:p>
          <w:p w:rsidR="00AC48B9" w:rsidRDefault="00507CCC" w:rsidP="00507CCC">
            <w:pPr>
              <w:rPr>
                <w:rFonts w:ascii="TH SarabunPSK" w:eastAsia="Times New Roman" w:hAnsi="TH SarabunPSK"/>
                <w:sz w:val="28"/>
                <w:szCs w:val="28"/>
              </w:rPr>
            </w:pPr>
            <w:r w:rsidRPr="0033512B">
              <w:rPr>
                <w:rFonts w:ascii="TH SarabunPSK" w:eastAsia="Times New Roman" w:hAnsi="TH SarabunPSK"/>
                <w:sz w:val="28"/>
                <w:szCs w:val="28"/>
                <w:cs/>
              </w:rPr>
              <w:t>- วท.บ. (คณิตศาสตร์)</w:t>
            </w:r>
            <w:r w:rsidRPr="0033512B">
              <w:rPr>
                <w:rFonts w:ascii="TH SarabunPSK" w:eastAsia="Times New Roman" w:hAnsi="TH SarabunPSK"/>
                <w:sz w:val="28"/>
                <w:szCs w:val="28"/>
              </w:rPr>
              <w:t xml:space="preserve">, </w:t>
            </w:r>
            <w:r w:rsidRPr="0033512B">
              <w:rPr>
                <w:rFonts w:ascii="TH SarabunPSK" w:eastAsia="Times New Roman" w:hAnsi="TH SarabunPSK"/>
                <w:sz w:val="28"/>
                <w:szCs w:val="28"/>
                <w:cs/>
              </w:rPr>
              <w:t>มหาวิทยาลัย</w:t>
            </w:r>
          </w:p>
          <w:p w:rsidR="000519EC" w:rsidRPr="0033512B" w:rsidRDefault="00507CCC" w:rsidP="00507CCC">
            <w:pPr>
              <w:rPr>
                <w:rFonts w:ascii="TH SarabunPSK" w:eastAsia="Times New Roman" w:hAnsi="TH SarabunPSK"/>
                <w:sz w:val="28"/>
                <w:szCs w:val="28"/>
                <w:cs/>
              </w:rPr>
            </w:pPr>
            <w:r w:rsidRPr="0033512B">
              <w:rPr>
                <w:rFonts w:ascii="TH SarabunPSK" w:eastAsia="Times New Roman" w:hAnsi="TH SarabunPSK"/>
                <w:sz w:val="28"/>
                <w:szCs w:val="28"/>
                <w:cs/>
              </w:rPr>
              <w:t>เชียงใหม่</w:t>
            </w:r>
            <w:r w:rsidRPr="0033512B">
              <w:rPr>
                <w:rFonts w:ascii="TH SarabunPSK" w:eastAsia="Times New Roman" w:hAnsi="TH SarabunPSK"/>
                <w:sz w:val="28"/>
                <w:szCs w:val="28"/>
              </w:rPr>
              <w:t xml:space="preserve">, </w:t>
            </w:r>
            <w:r w:rsidRPr="0033512B">
              <w:rPr>
                <w:rFonts w:ascii="TH SarabunPSK" w:eastAsia="Times New Roman" w:hAnsi="TH SarabunPSK"/>
                <w:sz w:val="28"/>
                <w:szCs w:val="28"/>
                <w:cs/>
              </w:rPr>
              <w:t>2551</w:t>
            </w:r>
          </w:p>
        </w:tc>
        <w:tc>
          <w:tcPr>
            <w:tcW w:w="1350" w:type="dxa"/>
          </w:tcPr>
          <w:p w:rsidR="000519EC" w:rsidRPr="0033512B" w:rsidRDefault="00507CCC" w:rsidP="00AF35C4">
            <w:pPr>
              <w:contextualSpacing/>
              <w:jc w:val="both"/>
              <w:rPr>
                <w:rFonts w:ascii="TH SarabunPSK" w:hAnsi="TH SarabunPSK"/>
                <w:sz w:val="28"/>
                <w:szCs w:val="28"/>
              </w:rPr>
            </w:pPr>
            <w:r w:rsidRPr="0033512B">
              <w:rPr>
                <w:rFonts w:ascii="TH SarabunPSK" w:hAnsi="TH SarabunPSK"/>
                <w:sz w:val="28"/>
                <w:szCs w:val="28"/>
                <w:cs/>
              </w:rPr>
              <w:t xml:space="preserve">พนักงานมหาวิทยาลัยเงินแผ่นดิน สายวิชาการ เลขที่ตำแหน่ง </w:t>
            </w:r>
            <w:r w:rsidRPr="0033512B">
              <w:rPr>
                <w:rFonts w:ascii="TH SarabunPSK" w:hAnsi="TH SarabunPSK"/>
                <w:sz w:val="28"/>
                <w:szCs w:val="28"/>
              </w:rPr>
              <w:t>E</w:t>
            </w:r>
            <w:r w:rsidRPr="0033512B">
              <w:rPr>
                <w:rFonts w:ascii="TH SarabunPSK" w:hAnsi="TH SarabunPSK"/>
                <w:sz w:val="28"/>
                <w:szCs w:val="28"/>
                <w:cs/>
              </w:rPr>
              <w:t>180084</w:t>
            </w:r>
          </w:p>
        </w:tc>
        <w:tc>
          <w:tcPr>
            <w:tcW w:w="1530" w:type="dxa"/>
          </w:tcPr>
          <w:p w:rsidR="000519EC" w:rsidRPr="0033512B" w:rsidRDefault="000519EC" w:rsidP="00AF35C4">
            <w:pPr>
              <w:contextualSpacing/>
              <w:jc w:val="both"/>
              <w:rPr>
                <w:rFonts w:ascii="TH SarabunPSK" w:hAnsi="TH SarabunPSK"/>
                <w:sz w:val="28"/>
                <w:szCs w:val="28"/>
              </w:rPr>
            </w:pPr>
          </w:p>
        </w:tc>
        <w:tc>
          <w:tcPr>
            <w:tcW w:w="7380" w:type="dxa"/>
          </w:tcPr>
          <w:p w:rsidR="00507CCC" w:rsidRPr="00507CCC" w:rsidRDefault="00507CCC" w:rsidP="00507CCC">
            <w:pPr>
              <w:contextualSpacing/>
              <w:jc w:val="both"/>
              <w:rPr>
                <w:rFonts w:ascii="TH SarabunPSK" w:hAnsi="TH SarabunPSK"/>
                <w:sz w:val="28"/>
                <w:szCs w:val="28"/>
              </w:rPr>
            </w:pPr>
            <w:r>
              <w:rPr>
                <w:rFonts w:ascii="TH SarabunPSK" w:hAnsi="TH SarabunPSK"/>
                <w:sz w:val="28"/>
                <w:szCs w:val="28"/>
                <w:cs/>
              </w:rPr>
              <w:t>1.</w:t>
            </w:r>
            <w:r>
              <w:rPr>
                <w:rFonts w:ascii="TH SarabunPSK" w:hAnsi="TH SarabunPSK" w:hint="cs"/>
                <w:sz w:val="28"/>
                <w:szCs w:val="28"/>
                <w:cs/>
              </w:rPr>
              <w:t xml:space="preserve"> </w:t>
            </w:r>
            <w:r w:rsidRPr="00507CCC">
              <w:rPr>
                <w:rFonts w:ascii="TH SarabunPSK" w:hAnsi="TH SarabunPSK"/>
                <w:sz w:val="28"/>
                <w:szCs w:val="28"/>
              </w:rPr>
              <w:t xml:space="preserve">Sangkhanan K., Suksumran T., On Generalized Heisenberg Groups: The Symmetric Case, Results in Mathematics, </w:t>
            </w:r>
            <w:r w:rsidRPr="00507CCC">
              <w:rPr>
                <w:rFonts w:ascii="TH SarabunPSK" w:hAnsi="TH SarabunPSK"/>
                <w:sz w:val="28"/>
                <w:szCs w:val="28"/>
                <w:cs/>
              </w:rPr>
              <w:t>73</w:t>
            </w:r>
            <w:r w:rsidRPr="00507CCC">
              <w:rPr>
                <w:rFonts w:ascii="TH SarabunPSK" w:hAnsi="TH SarabunPSK"/>
                <w:sz w:val="28"/>
                <w:szCs w:val="28"/>
              </w:rPr>
              <w:t xml:space="preserve">, </w:t>
            </w:r>
            <w:r w:rsidRPr="00507CCC">
              <w:rPr>
                <w:rFonts w:ascii="TH SarabunPSK" w:hAnsi="TH SarabunPSK"/>
                <w:sz w:val="28"/>
                <w:szCs w:val="28"/>
                <w:cs/>
              </w:rPr>
              <w:t>91</w:t>
            </w:r>
            <w:r w:rsidRPr="00507CCC">
              <w:rPr>
                <w:rFonts w:ascii="TH SarabunPSK" w:hAnsi="TH SarabunPSK"/>
                <w:sz w:val="28"/>
                <w:szCs w:val="28"/>
              </w:rPr>
              <w:t xml:space="preserve">, </w:t>
            </w:r>
            <w:r w:rsidRPr="00507CCC">
              <w:rPr>
                <w:rFonts w:ascii="TH SarabunPSK" w:hAnsi="TH SarabunPSK"/>
                <w:sz w:val="28"/>
                <w:szCs w:val="28"/>
                <w:cs/>
              </w:rPr>
              <w:t xml:space="preserve">2018. </w:t>
            </w:r>
          </w:p>
          <w:p w:rsidR="00507CCC" w:rsidRPr="00507CCC" w:rsidRDefault="00507CCC" w:rsidP="00507CCC">
            <w:pPr>
              <w:contextualSpacing/>
              <w:jc w:val="both"/>
              <w:rPr>
                <w:rFonts w:ascii="TH SarabunPSK" w:hAnsi="TH SarabunPSK"/>
                <w:sz w:val="28"/>
                <w:szCs w:val="28"/>
              </w:rPr>
            </w:pPr>
            <w:r>
              <w:rPr>
                <w:rFonts w:ascii="TH SarabunPSK" w:hAnsi="TH SarabunPSK"/>
                <w:sz w:val="28"/>
                <w:szCs w:val="28"/>
                <w:cs/>
              </w:rPr>
              <w:t>2.</w:t>
            </w:r>
            <w:r w:rsidRPr="00507CCC">
              <w:rPr>
                <w:rFonts w:ascii="TH SarabunPSK" w:hAnsi="TH SarabunPSK"/>
                <w:sz w:val="28"/>
                <w:szCs w:val="28"/>
                <w:cs/>
              </w:rPr>
              <w:t xml:space="preserve"> </w:t>
            </w:r>
            <w:r w:rsidRPr="00507CCC">
              <w:rPr>
                <w:rFonts w:ascii="TH SarabunPSK" w:hAnsi="TH SarabunPSK"/>
                <w:sz w:val="28"/>
                <w:szCs w:val="28"/>
              </w:rPr>
              <w:t xml:space="preserve">Dolinka I., Đurđev I., East J., Honyam P., Sangkhanan K., Sanwong J., Sommanee W., Sandwich semigroups in locally small categories I: foundations, Algebra Universalis, </w:t>
            </w:r>
            <w:r w:rsidRPr="00507CCC">
              <w:rPr>
                <w:rFonts w:ascii="TH SarabunPSK" w:hAnsi="TH SarabunPSK"/>
                <w:sz w:val="28"/>
                <w:szCs w:val="28"/>
                <w:cs/>
              </w:rPr>
              <w:t>79</w:t>
            </w:r>
            <w:r w:rsidRPr="00507CCC">
              <w:rPr>
                <w:rFonts w:ascii="TH SarabunPSK" w:hAnsi="TH SarabunPSK"/>
                <w:sz w:val="28"/>
                <w:szCs w:val="28"/>
              </w:rPr>
              <w:t xml:space="preserve">, </w:t>
            </w:r>
            <w:r w:rsidRPr="00507CCC">
              <w:rPr>
                <w:rFonts w:ascii="TH SarabunPSK" w:hAnsi="TH SarabunPSK"/>
                <w:sz w:val="28"/>
                <w:szCs w:val="28"/>
                <w:cs/>
              </w:rPr>
              <w:t>75</w:t>
            </w:r>
            <w:r w:rsidRPr="00507CCC">
              <w:rPr>
                <w:rFonts w:ascii="TH SarabunPSK" w:hAnsi="TH SarabunPSK"/>
                <w:sz w:val="28"/>
                <w:szCs w:val="28"/>
              </w:rPr>
              <w:t xml:space="preserve">, </w:t>
            </w:r>
            <w:r w:rsidRPr="00507CCC">
              <w:rPr>
                <w:rFonts w:ascii="TH SarabunPSK" w:hAnsi="TH SarabunPSK"/>
                <w:sz w:val="28"/>
                <w:szCs w:val="28"/>
                <w:cs/>
              </w:rPr>
              <w:t xml:space="preserve">2018. </w:t>
            </w:r>
          </w:p>
          <w:p w:rsidR="00507CCC" w:rsidRPr="00507CCC" w:rsidRDefault="00507CCC" w:rsidP="00507CCC">
            <w:pPr>
              <w:contextualSpacing/>
              <w:jc w:val="both"/>
              <w:rPr>
                <w:rFonts w:ascii="TH SarabunPSK" w:hAnsi="TH SarabunPSK"/>
                <w:sz w:val="28"/>
                <w:szCs w:val="28"/>
              </w:rPr>
            </w:pPr>
            <w:r>
              <w:rPr>
                <w:rFonts w:ascii="TH SarabunPSK" w:hAnsi="TH SarabunPSK"/>
                <w:sz w:val="28"/>
                <w:szCs w:val="28"/>
                <w:cs/>
              </w:rPr>
              <w:t>3.</w:t>
            </w:r>
            <w:r>
              <w:rPr>
                <w:rFonts w:ascii="TH SarabunPSK" w:hAnsi="TH SarabunPSK" w:hint="cs"/>
                <w:sz w:val="28"/>
                <w:szCs w:val="28"/>
                <w:cs/>
              </w:rPr>
              <w:t xml:space="preserve"> </w:t>
            </w:r>
            <w:r w:rsidRPr="00507CCC">
              <w:rPr>
                <w:rFonts w:ascii="TH SarabunPSK" w:hAnsi="TH SarabunPSK"/>
                <w:sz w:val="28"/>
                <w:szCs w:val="28"/>
              </w:rPr>
              <w:t xml:space="preserve">Dolinka I., </w:t>
            </w:r>
            <w:r w:rsidRPr="00507CCC">
              <w:rPr>
                <w:rFonts w:cs="Calibri"/>
                <w:sz w:val="28"/>
                <w:szCs w:val="28"/>
              </w:rPr>
              <w:t>Ɖ</w:t>
            </w:r>
            <w:r w:rsidRPr="00507CCC">
              <w:rPr>
                <w:rFonts w:ascii="TH SarabunPSK" w:hAnsi="TH SarabunPSK"/>
                <w:sz w:val="28"/>
                <w:szCs w:val="28"/>
              </w:rPr>
              <w:t xml:space="preserve">urđev I., East J., Honyam P., Sangkhanan K., Sanwong J., Sommanee W., Sandwich semigroups in locally small categories II: transformations, Algebra Universalis, </w:t>
            </w:r>
            <w:r w:rsidRPr="00507CCC">
              <w:rPr>
                <w:rFonts w:ascii="TH SarabunPSK" w:hAnsi="TH SarabunPSK"/>
                <w:sz w:val="28"/>
                <w:szCs w:val="28"/>
                <w:cs/>
              </w:rPr>
              <w:t>79</w:t>
            </w:r>
            <w:r w:rsidRPr="00507CCC">
              <w:rPr>
                <w:rFonts w:ascii="TH SarabunPSK" w:hAnsi="TH SarabunPSK"/>
                <w:sz w:val="28"/>
                <w:szCs w:val="28"/>
              </w:rPr>
              <w:t xml:space="preserve">, </w:t>
            </w:r>
            <w:r w:rsidRPr="00507CCC">
              <w:rPr>
                <w:rFonts w:ascii="TH SarabunPSK" w:hAnsi="TH SarabunPSK"/>
                <w:sz w:val="28"/>
                <w:szCs w:val="28"/>
                <w:cs/>
              </w:rPr>
              <w:t>76</w:t>
            </w:r>
            <w:r w:rsidRPr="00507CCC">
              <w:rPr>
                <w:rFonts w:ascii="TH SarabunPSK" w:hAnsi="TH SarabunPSK"/>
                <w:sz w:val="28"/>
                <w:szCs w:val="28"/>
              </w:rPr>
              <w:t xml:space="preserve">, </w:t>
            </w:r>
            <w:r w:rsidRPr="00507CCC">
              <w:rPr>
                <w:rFonts w:ascii="TH SarabunPSK" w:hAnsi="TH SarabunPSK"/>
                <w:sz w:val="28"/>
                <w:szCs w:val="28"/>
                <w:cs/>
              </w:rPr>
              <w:t xml:space="preserve">2018. </w:t>
            </w:r>
          </w:p>
          <w:p w:rsidR="00507CCC" w:rsidRPr="00507CCC" w:rsidRDefault="00507CCC" w:rsidP="00507CCC">
            <w:pPr>
              <w:contextualSpacing/>
              <w:jc w:val="both"/>
              <w:rPr>
                <w:rFonts w:ascii="TH SarabunPSK" w:hAnsi="TH SarabunPSK"/>
                <w:sz w:val="28"/>
                <w:szCs w:val="28"/>
              </w:rPr>
            </w:pPr>
            <w:r>
              <w:rPr>
                <w:rFonts w:ascii="TH SarabunPSK" w:hAnsi="TH SarabunPSK"/>
                <w:sz w:val="28"/>
                <w:szCs w:val="28"/>
                <w:cs/>
              </w:rPr>
              <w:t>4.</w:t>
            </w:r>
            <w:r>
              <w:rPr>
                <w:rFonts w:ascii="TH SarabunPSK" w:hAnsi="TH SarabunPSK" w:hint="cs"/>
                <w:sz w:val="28"/>
                <w:szCs w:val="28"/>
                <w:cs/>
              </w:rPr>
              <w:t xml:space="preserve"> </w:t>
            </w:r>
            <w:r w:rsidRPr="00507CCC">
              <w:rPr>
                <w:rFonts w:ascii="TH SarabunPSK" w:hAnsi="TH SarabunPSK"/>
                <w:sz w:val="28"/>
                <w:szCs w:val="28"/>
              </w:rPr>
              <w:t xml:space="preserve">Sangkhanan K., Sanwong J., Ranks and isomorphism theorems of semigroups of linear transformations with restricted range, Semigroup Forum,  </w:t>
            </w:r>
            <w:r w:rsidRPr="00507CCC">
              <w:rPr>
                <w:rFonts w:ascii="TH SarabunPSK" w:hAnsi="TH SarabunPSK"/>
                <w:sz w:val="28"/>
                <w:szCs w:val="28"/>
                <w:cs/>
              </w:rPr>
              <w:t>1-16</w:t>
            </w:r>
            <w:r w:rsidRPr="00507CCC">
              <w:rPr>
                <w:rFonts w:ascii="TH SarabunPSK" w:hAnsi="TH SarabunPSK"/>
                <w:sz w:val="28"/>
                <w:szCs w:val="28"/>
              </w:rPr>
              <w:t xml:space="preserve">, </w:t>
            </w:r>
            <w:r w:rsidRPr="00507CCC">
              <w:rPr>
                <w:rFonts w:ascii="TH SarabunPSK" w:hAnsi="TH SarabunPSK"/>
                <w:sz w:val="28"/>
                <w:szCs w:val="28"/>
                <w:cs/>
              </w:rPr>
              <w:t xml:space="preserve">2018. </w:t>
            </w:r>
          </w:p>
          <w:p w:rsidR="00CB792E" w:rsidRDefault="00507CCC" w:rsidP="00507CCC">
            <w:pPr>
              <w:contextualSpacing/>
              <w:jc w:val="both"/>
              <w:rPr>
                <w:rFonts w:ascii="TH SarabunPSK" w:hAnsi="TH SarabunPSK"/>
                <w:sz w:val="28"/>
                <w:szCs w:val="28"/>
              </w:rPr>
            </w:pPr>
            <w:r>
              <w:rPr>
                <w:rFonts w:ascii="TH SarabunPSK" w:hAnsi="TH SarabunPSK"/>
                <w:sz w:val="28"/>
                <w:szCs w:val="28"/>
                <w:cs/>
              </w:rPr>
              <w:t>5.</w:t>
            </w:r>
            <w:r w:rsidRPr="00507CCC">
              <w:rPr>
                <w:rFonts w:ascii="TH SarabunPSK" w:hAnsi="TH SarabunPSK"/>
                <w:sz w:val="28"/>
                <w:szCs w:val="28"/>
                <w:cs/>
              </w:rPr>
              <w:t xml:space="preserve"> </w:t>
            </w:r>
            <w:r w:rsidRPr="00507CCC">
              <w:rPr>
                <w:rFonts w:ascii="TH SarabunPSK" w:hAnsi="TH SarabunPSK"/>
                <w:sz w:val="28"/>
                <w:szCs w:val="28"/>
              </w:rPr>
              <w:t xml:space="preserve">Sommanee W., Sangkhanan K., The regular part of a semigroup of linear transformations with restricted range, Journal of the Australian Mathematical Society, </w:t>
            </w:r>
            <w:r w:rsidRPr="00507CCC">
              <w:rPr>
                <w:rFonts w:ascii="TH SarabunPSK" w:hAnsi="TH SarabunPSK"/>
                <w:sz w:val="28"/>
                <w:szCs w:val="28"/>
                <w:cs/>
              </w:rPr>
              <w:t>103</w:t>
            </w:r>
            <w:r w:rsidRPr="00507CCC">
              <w:rPr>
                <w:rFonts w:ascii="TH SarabunPSK" w:hAnsi="TH SarabunPSK"/>
                <w:sz w:val="28"/>
                <w:szCs w:val="28"/>
              </w:rPr>
              <w:t xml:space="preserve">, </w:t>
            </w:r>
            <w:r w:rsidRPr="00507CCC">
              <w:rPr>
                <w:rFonts w:ascii="TH SarabunPSK" w:hAnsi="TH SarabunPSK"/>
                <w:sz w:val="28"/>
                <w:szCs w:val="28"/>
                <w:cs/>
              </w:rPr>
              <w:t>402-419</w:t>
            </w:r>
            <w:r w:rsidRPr="00507CCC">
              <w:rPr>
                <w:rFonts w:ascii="TH SarabunPSK" w:hAnsi="TH SarabunPSK"/>
                <w:sz w:val="28"/>
                <w:szCs w:val="28"/>
              </w:rPr>
              <w:t xml:space="preserve">, </w:t>
            </w:r>
            <w:r w:rsidRPr="00507CCC">
              <w:rPr>
                <w:rFonts w:ascii="TH SarabunPSK" w:hAnsi="TH SarabunPSK"/>
                <w:sz w:val="28"/>
                <w:szCs w:val="28"/>
                <w:cs/>
              </w:rPr>
              <w:t xml:space="preserve">2017. </w:t>
            </w:r>
          </w:p>
          <w:p w:rsidR="00507CCC" w:rsidRPr="00507CCC" w:rsidRDefault="00507CCC" w:rsidP="00507CCC">
            <w:pPr>
              <w:contextualSpacing/>
              <w:jc w:val="both"/>
              <w:rPr>
                <w:rFonts w:ascii="TH SarabunPSK" w:hAnsi="TH SarabunPSK"/>
                <w:sz w:val="28"/>
                <w:szCs w:val="28"/>
              </w:rPr>
            </w:pPr>
            <w:r>
              <w:rPr>
                <w:rFonts w:ascii="TH SarabunPSK" w:hAnsi="TH SarabunPSK"/>
                <w:sz w:val="28"/>
                <w:szCs w:val="28"/>
                <w:cs/>
              </w:rPr>
              <w:t>6.</w:t>
            </w:r>
            <w:r w:rsidRPr="00507CCC">
              <w:rPr>
                <w:rFonts w:ascii="TH SarabunPSK" w:hAnsi="TH SarabunPSK"/>
                <w:sz w:val="28"/>
                <w:szCs w:val="28"/>
                <w:cs/>
              </w:rPr>
              <w:t xml:space="preserve"> </w:t>
            </w:r>
            <w:r w:rsidRPr="00507CCC">
              <w:rPr>
                <w:rFonts w:ascii="TH SarabunPSK" w:hAnsi="TH SarabunPSK"/>
                <w:sz w:val="28"/>
                <w:szCs w:val="28"/>
              </w:rPr>
              <w:t xml:space="preserve">Billhardt B., Chaiya Y., Laysirikul E., Sangkhanan K., Sanwong J., On left quasi-ample semigroups with </w:t>
            </w:r>
            <w:r w:rsidRPr="00507CCC">
              <w:rPr>
                <w:rFonts w:cs="Calibri"/>
                <w:sz w:val="28"/>
                <w:szCs w:val="28"/>
              </w:rPr>
              <w:t>Π</w:t>
            </w:r>
            <w:r w:rsidRPr="00507CCC">
              <w:rPr>
                <w:rFonts w:ascii="TH SarabunPSK" w:hAnsi="TH SarabunPSK"/>
                <w:sz w:val="28"/>
                <w:szCs w:val="28"/>
              </w:rPr>
              <w:t>L</w:t>
            </w:r>
            <w:r w:rsidRPr="00507CCC">
              <w:rPr>
                <w:rFonts w:ascii="TH SarabunPSK" w:hAnsi="TH SarabunPSK"/>
                <w:sz w:val="28"/>
                <w:szCs w:val="28"/>
                <w:cs/>
              </w:rPr>
              <w:t>1-</w:t>
            </w:r>
            <w:r w:rsidRPr="00507CCC">
              <w:rPr>
                <w:rFonts w:ascii="TH SarabunPSK" w:hAnsi="TH SarabunPSK"/>
                <w:sz w:val="28"/>
                <w:szCs w:val="28"/>
              </w:rPr>
              <w:t xml:space="preserve">embeddable band of idempotents, Communications in Algebra, </w:t>
            </w:r>
            <w:r w:rsidRPr="00507CCC">
              <w:rPr>
                <w:rFonts w:ascii="TH SarabunPSK" w:hAnsi="TH SarabunPSK"/>
                <w:sz w:val="28"/>
                <w:szCs w:val="28"/>
                <w:cs/>
              </w:rPr>
              <w:t>1-11</w:t>
            </w:r>
            <w:r w:rsidRPr="00507CCC">
              <w:rPr>
                <w:rFonts w:ascii="TH SarabunPSK" w:hAnsi="TH SarabunPSK"/>
                <w:sz w:val="28"/>
                <w:szCs w:val="28"/>
              </w:rPr>
              <w:t xml:space="preserve">, </w:t>
            </w:r>
            <w:r w:rsidRPr="00507CCC">
              <w:rPr>
                <w:rFonts w:ascii="TH SarabunPSK" w:hAnsi="TH SarabunPSK"/>
                <w:sz w:val="28"/>
                <w:szCs w:val="28"/>
                <w:cs/>
              </w:rPr>
              <w:t xml:space="preserve">2017. </w:t>
            </w:r>
            <w:r w:rsidRPr="00507CCC">
              <w:rPr>
                <w:rFonts w:ascii="TH SarabunPSK" w:hAnsi="TH SarabunPSK"/>
                <w:sz w:val="28"/>
                <w:szCs w:val="28"/>
              </w:rPr>
              <w:t>doi:</w:t>
            </w:r>
            <w:r w:rsidRPr="00507CCC">
              <w:rPr>
                <w:rFonts w:ascii="TH SarabunPSK" w:hAnsi="TH SarabunPSK"/>
                <w:sz w:val="28"/>
                <w:szCs w:val="28"/>
                <w:cs/>
              </w:rPr>
              <w:t xml:space="preserve">10.1080/00927872.2017.1291811 </w:t>
            </w:r>
          </w:p>
          <w:p w:rsidR="00507CCC" w:rsidRPr="00507CCC" w:rsidRDefault="00507CCC" w:rsidP="00507CCC">
            <w:pPr>
              <w:contextualSpacing/>
              <w:jc w:val="both"/>
              <w:rPr>
                <w:rFonts w:ascii="TH SarabunPSK" w:hAnsi="TH SarabunPSK"/>
                <w:sz w:val="28"/>
                <w:szCs w:val="28"/>
              </w:rPr>
            </w:pPr>
            <w:r w:rsidRPr="00507CCC">
              <w:rPr>
                <w:rFonts w:ascii="TH SarabunPSK" w:hAnsi="TH SarabunPSK"/>
                <w:sz w:val="28"/>
                <w:szCs w:val="28"/>
                <w:cs/>
              </w:rPr>
              <w:lastRenderedPageBreak/>
              <w:t xml:space="preserve"> </w:t>
            </w:r>
            <w:r>
              <w:rPr>
                <w:rFonts w:ascii="TH SarabunPSK" w:hAnsi="TH SarabunPSK"/>
                <w:sz w:val="28"/>
                <w:szCs w:val="28"/>
                <w:cs/>
              </w:rPr>
              <w:t>7.</w:t>
            </w:r>
            <w:r>
              <w:rPr>
                <w:rFonts w:ascii="TH SarabunPSK" w:hAnsi="TH SarabunPSK" w:hint="cs"/>
                <w:sz w:val="28"/>
                <w:szCs w:val="28"/>
                <w:cs/>
              </w:rPr>
              <w:t xml:space="preserve"> </w:t>
            </w:r>
            <w:r w:rsidRPr="00507CCC">
              <w:rPr>
                <w:rFonts w:ascii="TH SarabunPSK" w:hAnsi="TH SarabunPSK"/>
                <w:sz w:val="28"/>
                <w:szCs w:val="28"/>
              </w:rPr>
              <w:t xml:space="preserve">Sommanee W., Sangkhanan K., The regular part of a semigroup of linear transformations with restricted range, Journal of the Australian Mathematical Society, None, </w:t>
            </w:r>
            <w:r w:rsidRPr="00507CCC">
              <w:rPr>
                <w:rFonts w:ascii="TH SarabunPSK" w:hAnsi="TH SarabunPSK"/>
                <w:sz w:val="28"/>
                <w:szCs w:val="28"/>
                <w:cs/>
              </w:rPr>
              <w:t>1-18</w:t>
            </w:r>
            <w:r w:rsidRPr="00507CCC">
              <w:rPr>
                <w:rFonts w:ascii="TH SarabunPSK" w:hAnsi="TH SarabunPSK"/>
                <w:sz w:val="28"/>
                <w:szCs w:val="28"/>
              </w:rPr>
              <w:t xml:space="preserve">, </w:t>
            </w:r>
            <w:r w:rsidRPr="00507CCC">
              <w:rPr>
                <w:rFonts w:ascii="TH SarabunPSK" w:hAnsi="TH SarabunPSK"/>
                <w:sz w:val="28"/>
                <w:szCs w:val="28"/>
                <w:cs/>
              </w:rPr>
              <w:t xml:space="preserve">2017. </w:t>
            </w:r>
            <w:r w:rsidRPr="00507CCC">
              <w:rPr>
                <w:rFonts w:ascii="TH SarabunPSK" w:hAnsi="TH SarabunPSK"/>
                <w:sz w:val="28"/>
                <w:szCs w:val="28"/>
              </w:rPr>
              <w:t>doi:</w:t>
            </w:r>
            <w:r w:rsidRPr="00507CCC">
              <w:rPr>
                <w:rFonts w:ascii="TH SarabunPSK" w:hAnsi="TH SarabunPSK"/>
                <w:sz w:val="28"/>
                <w:szCs w:val="28"/>
                <w:cs/>
              </w:rPr>
              <w:t>10.1017/</w:t>
            </w:r>
            <w:r w:rsidRPr="00507CCC">
              <w:rPr>
                <w:rFonts w:ascii="TH SarabunPSK" w:hAnsi="TH SarabunPSK"/>
                <w:sz w:val="28"/>
                <w:szCs w:val="28"/>
              </w:rPr>
              <w:t>S</w:t>
            </w:r>
            <w:r w:rsidRPr="00507CCC">
              <w:rPr>
                <w:rFonts w:ascii="TH SarabunPSK" w:hAnsi="TH SarabunPSK"/>
                <w:sz w:val="28"/>
                <w:szCs w:val="28"/>
                <w:cs/>
              </w:rPr>
              <w:t>144678871600080</w:t>
            </w:r>
            <w:r w:rsidRPr="00507CCC">
              <w:rPr>
                <w:rFonts w:ascii="TH SarabunPSK" w:hAnsi="TH SarabunPSK"/>
                <w:sz w:val="28"/>
                <w:szCs w:val="28"/>
              </w:rPr>
              <w:t xml:space="preserve">X </w:t>
            </w:r>
          </w:p>
          <w:p w:rsidR="00507CCC" w:rsidRPr="00507CCC" w:rsidRDefault="00507CCC" w:rsidP="00507CCC">
            <w:pPr>
              <w:contextualSpacing/>
              <w:jc w:val="both"/>
              <w:rPr>
                <w:rFonts w:ascii="TH SarabunPSK" w:hAnsi="TH SarabunPSK"/>
                <w:sz w:val="28"/>
                <w:szCs w:val="28"/>
              </w:rPr>
            </w:pPr>
            <w:r>
              <w:rPr>
                <w:rFonts w:ascii="TH SarabunPSK" w:hAnsi="TH SarabunPSK"/>
                <w:sz w:val="28"/>
                <w:szCs w:val="28"/>
                <w:cs/>
              </w:rPr>
              <w:t>8.</w:t>
            </w:r>
            <w:r w:rsidRPr="00507CCC">
              <w:rPr>
                <w:rFonts w:ascii="TH SarabunPSK" w:hAnsi="TH SarabunPSK"/>
                <w:sz w:val="28"/>
                <w:szCs w:val="28"/>
                <w:cs/>
              </w:rPr>
              <w:t xml:space="preserve"> </w:t>
            </w:r>
            <w:r w:rsidRPr="00507CCC">
              <w:rPr>
                <w:rFonts w:ascii="TH SarabunPSK" w:hAnsi="TH SarabunPSK"/>
                <w:sz w:val="28"/>
                <w:szCs w:val="28"/>
              </w:rPr>
              <w:t xml:space="preserve">Billhardt B., Laysirikul E., Sangkhanan K., Sanwong J., Sommanee W., On R-unipotent semigroups with </w:t>
            </w:r>
            <w:r w:rsidRPr="00507CCC">
              <w:rPr>
                <w:rFonts w:cs="Calibri"/>
                <w:sz w:val="28"/>
                <w:szCs w:val="28"/>
              </w:rPr>
              <w:t>Π</w:t>
            </w:r>
            <w:r w:rsidRPr="00507CCC">
              <w:rPr>
                <w:rFonts w:ascii="TH SarabunPSK" w:hAnsi="TH SarabunPSK"/>
                <w:sz w:val="28"/>
                <w:szCs w:val="28"/>
              </w:rPr>
              <w:t>L</w:t>
            </w:r>
            <w:r w:rsidRPr="00507CCC">
              <w:rPr>
                <w:rFonts w:ascii="TH SarabunPSK" w:hAnsi="TH SarabunPSK"/>
                <w:sz w:val="28"/>
                <w:szCs w:val="28"/>
                <w:cs/>
              </w:rPr>
              <w:t>1-</w:t>
            </w:r>
            <w:r w:rsidRPr="00507CCC">
              <w:rPr>
                <w:rFonts w:ascii="TH SarabunPSK" w:hAnsi="TH SarabunPSK"/>
                <w:sz w:val="28"/>
                <w:szCs w:val="28"/>
              </w:rPr>
              <w:t xml:space="preserve">embeddable band of idempotents, Semigroup Forum, </w:t>
            </w:r>
            <w:r w:rsidRPr="00507CCC">
              <w:rPr>
                <w:rFonts w:ascii="TH SarabunPSK" w:hAnsi="TH SarabunPSK"/>
                <w:sz w:val="28"/>
                <w:szCs w:val="28"/>
                <w:cs/>
              </w:rPr>
              <w:t>92</w:t>
            </w:r>
            <w:r w:rsidRPr="00507CCC">
              <w:rPr>
                <w:rFonts w:ascii="TH SarabunPSK" w:hAnsi="TH SarabunPSK"/>
                <w:sz w:val="28"/>
                <w:szCs w:val="28"/>
              </w:rPr>
              <w:t xml:space="preserve">, </w:t>
            </w:r>
            <w:r w:rsidRPr="00507CCC">
              <w:rPr>
                <w:rFonts w:ascii="TH SarabunPSK" w:hAnsi="TH SarabunPSK"/>
                <w:sz w:val="28"/>
                <w:szCs w:val="28"/>
                <w:cs/>
              </w:rPr>
              <w:t>228-241</w:t>
            </w:r>
            <w:r w:rsidRPr="00507CCC">
              <w:rPr>
                <w:rFonts w:ascii="TH SarabunPSK" w:hAnsi="TH SarabunPSK"/>
                <w:sz w:val="28"/>
                <w:szCs w:val="28"/>
              </w:rPr>
              <w:t xml:space="preserve">, </w:t>
            </w:r>
            <w:r w:rsidRPr="00507CCC">
              <w:rPr>
                <w:rFonts w:ascii="TH SarabunPSK" w:hAnsi="TH SarabunPSK"/>
                <w:sz w:val="28"/>
                <w:szCs w:val="28"/>
                <w:cs/>
              </w:rPr>
              <w:t xml:space="preserve">2016. </w:t>
            </w:r>
            <w:r w:rsidRPr="00507CCC">
              <w:rPr>
                <w:rFonts w:ascii="TH SarabunPSK" w:hAnsi="TH SarabunPSK"/>
                <w:sz w:val="28"/>
                <w:szCs w:val="28"/>
              </w:rPr>
              <w:t>doi:</w:t>
            </w:r>
            <w:r w:rsidRPr="00507CCC">
              <w:rPr>
                <w:rFonts w:ascii="TH SarabunPSK" w:hAnsi="TH SarabunPSK"/>
                <w:sz w:val="28"/>
                <w:szCs w:val="28"/>
                <w:cs/>
              </w:rPr>
              <w:t>10.1007/</w:t>
            </w:r>
            <w:r w:rsidRPr="00507CCC">
              <w:rPr>
                <w:rFonts w:ascii="TH SarabunPSK" w:hAnsi="TH SarabunPSK"/>
                <w:sz w:val="28"/>
                <w:szCs w:val="28"/>
              </w:rPr>
              <w:t>s</w:t>
            </w:r>
            <w:r w:rsidRPr="00507CCC">
              <w:rPr>
                <w:rFonts w:ascii="TH SarabunPSK" w:hAnsi="TH SarabunPSK"/>
                <w:sz w:val="28"/>
                <w:szCs w:val="28"/>
                <w:cs/>
              </w:rPr>
              <w:t xml:space="preserve">00233-015-9732-2  </w:t>
            </w:r>
          </w:p>
          <w:p w:rsidR="00CB792E" w:rsidRPr="00AF35C4" w:rsidRDefault="00507CCC" w:rsidP="00507CCC">
            <w:pPr>
              <w:contextualSpacing/>
              <w:jc w:val="both"/>
              <w:rPr>
                <w:rFonts w:ascii="TH SarabunPSK" w:hAnsi="TH SarabunPSK"/>
                <w:sz w:val="28"/>
                <w:szCs w:val="28"/>
              </w:rPr>
            </w:pPr>
            <w:r>
              <w:rPr>
                <w:rFonts w:ascii="TH SarabunPSK" w:hAnsi="TH SarabunPSK"/>
                <w:sz w:val="28"/>
                <w:szCs w:val="28"/>
                <w:cs/>
              </w:rPr>
              <w:t>9.</w:t>
            </w:r>
            <w:r>
              <w:rPr>
                <w:rFonts w:ascii="TH SarabunPSK" w:hAnsi="TH SarabunPSK" w:hint="cs"/>
                <w:sz w:val="28"/>
                <w:szCs w:val="28"/>
                <w:cs/>
              </w:rPr>
              <w:t xml:space="preserve"> </w:t>
            </w:r>
            <w:r w:rsidRPr="00507CCC">
              <w:rPr>
                <w:rFonts w:ascii="TH SarabunPSK" w:hAnsi="TH SarabunPSK"/>
                <w:sz w:val="28"/>
                <w:szCs w:val="28"/>
                <w:cs/>
              </w:rPr>
              <w:t xml:space="preserve"> </w:t>
            </w:r>
            <w:r w:rsidRPr="00507CCC">
              <w:rPr>
                <w:rFonts w:ascii="TH SarabunPSK" w:hAnsi="TH SarabunPSK"/>
                <w:sz w:val="28"/>
                <w:szCs w:val="28"/>
              </w:rPr>
              <w:t>Sangkhanan K., Green</w:t>
            </w:r>
            <w:r w:rsidR="007F0B62">
              <w:rPr>
                <w:rFonts w:ascii="TH SarabunPSK" w:hAnsi="TH SarabunPSK"/>
                <w:sz w:val="28"/>
                <w:szCs w:val="28"/>
              </w:rPr>
              <w:t>’</w:t>
            </w:r>
            <w:r w:rsidRPr="00507CCC">
              <w:rPr>
                <w:rFonts w:ascii="TH SarabunPSK" w:hAnsi="TH SarabunPSK"/>
                <w:sz w:val="28"/>
                <w:szCs w:val="28"/>
              </w:rPr>
              <w:t xml:space="preserve">s relations on semigroups of regressive transformations with restricted range, International Journal of Pure and Applied Mathematics, </w:t>
            </w:r>
            <w:r w:rsidRPr="00507CCC">
              <w:rPr>
                <w:rFonts w:ascii="TH SarabunPSK" w:hAnsi="TH SarabunPSK"/>
                <w:sz w:val="28"/>
                <w:szCs w:val="28"/>
                <w:cs/>
              </w:rPr>
              <w:t>108</w:t>
            </w:r>
            <w:r w:rsidRPr="00507CCC">
              <w:rPr>
                <w:rFonts w:ascii="TH SarabunPSK" w:hAnsi="TH SarabunPSK"/>
                <w:sz w:val="28"/>
                <w:szCs w:val="28"/>
              </w:rPr>
              <w:t xml:space="preserve">, </w:t>
            </w:r>
            <w:r w:rsidRPr="00507CCC">
              <w:rPr>
                <w:rFonts w:ascii="TH SarabunPSK" w:hAnsi="TH SarabunPSK"/>
                <w:sz w:val="28"/>
                <w:szCs w:val="28"/>
                <w:cs/>
              </w:rPr>
              <w:t>467-476</w:t>
            </w:r>
            <w:r w:rsidRPr="00507CCC">
              <w:rPr>
                <w:rFonts w:ascii="TH SarabunPSK" w:hAnsi="TH SarabunPSK"/>
                <w:sz w:val="28"/>
                <w:szCs w:val="28"/>
              </w:rPr>
              <w:t xml:space="preserve">, </w:t>
            </w:r>
            <w:r w:rsidRPr="00507CCC">
              <w:rPr>
                <w:rFonts w:ascii="TH SarabunPSK" w:hAnsi="TH SarabunPSK"/>
                <w:sz w:val="28"/>
                <w:szCs w:val="28"/>
                <w:cs/>
              </w:rPr>
              <w:t xml:space="preserve">2016. </w:t>
            </w:r>
            <w:r w:rsidR="007F0B62" w:rsidRPr="00507CCC">
              <w:rPr>
                <w:rFonts w:ascii="TH SarabunPSK" w:hAnsi="TH SarabunPSK"/>
                <w:sz w:val="28"/>
                <w:szCs w:val="28"/>
              </w:rPr>
              <w:t>D</w:t>
            </w:r>
            <w:r w:rsidRPr="00507CCC">
              <w:rPr>
                <w:rFonts w:ascii="TH SarabunPSK" w:hAnsi="TH SarabunPSK"/>
                <w:sz w:val="28"/>
                <w:szCs w:val="28"/>
              </w:rPr>
              <w:t>oi:</w:t>
            </w:r>
            <w:r w:rsidRPr="00507CCC">
              <w:rPr>
                <w:rFonts w:ascii="TH SarabunPSK" w:hAnsi="TH SarabunPSK"/>
                <w:sz w:val="28"/>
                <w:szCs w:val="28"/>
                <w:cs/>
              </w:rPr>
              <w:t>10.12732/</w:t>
            </w:r>
            <w:r w:rsidRPr="00507CCC">
              <w:rPr>
                <w:rFonts w:ascii="TH SarabunPSK" w:hAnsi="TH SarabunPSK"/>
                <w:sz w:val="28"/>
                <w:szCs w:val="28"/>
              </w:rPr>
              <w:t>ijpam.v</w:t>
            </w:r>
            <w:r w:rsidRPr="00507CCC">
              <w:rPr>
                <w:rFonts w:ascii="TH SarabunPSK" w:hAnsi="TH SarabunPSK"/>
                <w:sz w:val="28"/>
                <w:szCs w:val="28"/>
                <w:cs/>
              </w:rPr>
              <w:t>108</w:t>
            </w:r>
            <w:r w:rsidRPr="00507CCC">
              <w:rPr>
                <w:rFonts w:ascii="TH SarabunPSK" w:hAnsi="TH SarabunPSK"/>
                <w:sz w:val="28"/>
                <w:szCs w:val="28"/>
              </w:rPr>
              <w:t>i</w:t>
            </w:r>
            <w:r w:rsidRPr="00507CCC">
              <w:rPr>
                <w:rFonts w:ascii="TH SarabunPSK" w:hAnsi="TH SarabunPSK"/>
                <w:sz w:val="28"/>
                <w:szCs w:val="28"/>
                <w:cs/>
              </w:rPr>
              <w:t xml:space="preserve">2.19  </w:t>
            </w:r>
          </w:p>
        </w:tc>
      </w:tr>
      <w:tr w:rsidR="007F0B62" w:rsidTr="00D35074">
        <w:tc>
          <w:tcPr>
            <w:tcW w:w="618" w:type="dxa"/>
          </w:tcPr>
          <w:p w:rsidR="007F0B62" w:rsidRPr="0033512B" w:rsidRDefault="007F0B62" w:rsidP="00AF35C4">
            <w:pPr>
              <w:contextualSpacing/>
              <w:jc w:val="both"/>
              <w:rPr>
                <w:rFonts w:ascii="TH SarabunPSK" w:hAnsi="TH SarabunPSK"/>
                <w:sz w:val="28"/>
                <w:szCs w:val="28"/>
                <w:cs/>
              </w:rPr>
            </w:pPr>
            <w:r w:rsidRPr="0033512B">
              <w:rPr>
                <w:rFonts w:ascii="TH SarabunPSK" w:hAnsi="TH SarabunPSK" w:hint="cs"/>
                <w:sz w:val="28"/>
                <w:szCs w:val="28"/>
                <w:cs/>
              </w:rPr>
              <w:lastRenderedPageBreak/>
              <w:t>5</w:t>
            </w:r>
          </w:p>
        </w:tc>
        <w:tc>
          <w:tcPr>
            <w:tcW w:w="1627" w:type="dxa"/>
          </w:tcPr>
          <w:p w:rsidR="007F0B62" w:rsidRPr="0033512B" w:rsidRDefault="007F0B62" w:rsidP="007F0B62">
            <w:pPr>
              <w:snapToGrid w:val="0"/>
              <w:spacing w:line="100" w:lineRule="atLeast"/>
              <w:ind w:right="-74"/>
              <w:rPr>
                <w:rFonts w:ascii="TH SarabunPSK" w:hAnsi="TH SarabunPSK"/>
                <w:sz w:val="28"/>
                <w:szCs w:val="28"/>
              </w:rPr>
            </w:pPr>
            <w:r w:rsidRPr="0033512B">
              <w:rPr>
                <w:rFonts w:ascii="TH SarabunPSK" w:hAnsi="TH SarabunPSK"/>
                <w:sz w:val="28"/>
                <w:szCs w:val="28"/>
                <w:cs/>
              </w:rPr>
              <w:t xml:space="preserve">ผศ.ดร.กัญญุตา  </w:t>
            </w:r>
          </w:p>
          <w:p w:rsidR="007F0B62" w:rsidRPr="0033512B" w:rsidRDefault="007F0B62" w:rsidP="007F0B62">
            <w:pPr>
              <w:snapToGrid w:val="0"/>
              <w:spacing w:line="100" w:lineRule="atLeast"/>
              <w:ind w:right="-74"/>
              <w:rPr>
                <w:rFonts w:ascii="TH SarabunPSK" w:hAnsi="TH SarabunPSK"/>
                <w:sz w:val="28"/>
                <w:szCs w:val="28"/>
              </w:rPr>
            </w:pPr>
            <w:r w:rsidRPr="0033512B">
              <w:rPr>
                <w:rFonts w:ascii="TH SarabunPSK" w:hAnsi="TH SarabunPSK"/>
                <w:sz w:val="28"/>
                <w:szCs w:val="28"/>
                <w:cs/>
              </w:rPr>
              <w:t>ภู่ชินาพันธุ์</w:t>
            </w:r>
          </w:p>
          <w:p w:rsidR="007F0B62" w:rsidRPr="0033512B" w:rsidRDefault="007F0B62" w:rsidP="007F0B62">
            <w:pPr>
              <w:snapToGrid w:val="0"/>
              <w:spacing w:line="100" w:lineRule="atLeast"/>
              <w:ind w:right="-74"/>
              <w:rPr>
                <w:rFonts w:ascii="TH SarabunPSK" w:hAnsi="TH SarabunPSK"/>
                <w:sz w:val="28"/>
                <w:szCs w:val="28"/>
              </w:rPr>
            </w:pPr>
            <w:r w:rsidRPr="0033512B">
              <w:rPr>
                <w:rFonts w:ascii="TH SarabunPSK" w:hAnsi="TH SarabunPSK"/>
                <w:sz w:val="28"/>
                <w:szCs w:val="28"/>
                <w:cs/>
              </w:rPr>
              <w:t xml:space="preserve"> </w:t>
            </w:r>
            <w:r w:rsidRPr="0033512B">
              <w:rPr>
                <w:rFonts w:ascii="TH SarabunPSK" w:hAnsi="TH SarabunPSK"/>
                <w:sz w:val="28"/>
                <w:szCs w:val="28"/>
                <w:cs/>
              </w:rPr>
              <w:tab/>
            </w:r>
          </w:p>
          <w:p w:rsidR="007F0B62" w:rsidRPr="0033512B" w:rsidRDefault="007F0B62" w:rsidP="007F0B62">
            <w:pPr>
              <w:snapToGrid w:val="0"/>
              <w:spacing w:line="100" w:lineRule="atLeast"/>
              <w:ind w:right="-74"/>
              <w:rPr>
                <w:rFonts w:ascii="TH SarabunPSK" w:hAnsi="TH SarabunPSK"/>
                <w:sz w:val="28"/>
                <w:szCs w:val="28"/>
                <w:cs/>
              </w:rPr>
            </w:pPr>
            <w:r w:rsidRPr="0033512B">
              <w:rPr>
                <w:rFonts w:ascii="TH SarabunPSK" w:hAnsi="TH SarabunPSK"/>
                <w:sz w:val="28"/>
                <w:szCs w:val="28"/>
                <w:cs/>
              </w:rPr>
              <w:tab/>
            </w:r>
          </w:p>
        </w:tc>
        <w:tc>
          <w:tcPr>
            <w:tcW w:w="1980" w:type="dxa"/>
          </w:tcPr>
          <w:p w:rsidR="007F0B62" w:rsidRPr="0033512B" w:rsidRDefault="007F0B62" w:rsidP="007F0B62">
            <w:pPr>
              <w:rPr>
                <w:rFonts w:ascii="TH SarabunPSK" w:eastAsia="Times New Roman" w:hAnsi="TH SarabunPSK"/>
                <w:sz w:val="28"/>
                <w:szCs w:val="28"/>
              </w:rPr>
            </w:pPr>
            <w:r w:rsidRPr="0033512B">
              <w:rPr>
                <w:rFonts w:ascii="TH SarabunPSK" w:eastAsia="Times New Roman" w:hAnsi="TH SarabunPSK"/>
                <w:sz w:val="28"/>
                <w:szCs w:val="28"/>
                <w:cs/>
              </w:rPr>
              <w:t>- วท.ด. (คณิตศาสตร์)</w:t>
            </w:r>
            <w:r w:rsidRPr="0033512B">
              <w:rPr>
                <w:rFonts w:ascii="TH SarabunPSK" w:eastAsia="Times New Roman" w:hAnsi="TH SarabunPSK"/>
                <w:sz w:val="28"/>
                <w:szCs w:val="28"/>
              </w:rPr>
              <w:t xml:space="preserve">, </w:t>
            </w:r>
            <w:r w:rsidRPr="0033512B">
              <w:rPr>
                <w:rFonts w:ascii="TH SarabunPSK" w:eastAsia="Times New Roman" w:hAnsi="TH SarabunPSK"/>
                <w:sz w:val="28"/>
                <w:szCs w:val="28"/>
                <w:cs/>
              </w:rPr>
              <w:t>มหาวิทยาลัยเทคโนโลยีสุรนารี</w:t>
            </w:r>
            <w:r w:rsidRPr="0033512B">
              <w:rPr>
                <w:rFonts w:ascii="TH SarabunPSK" w:eastAsia="Times New Roman" w:hAnsi="TH SarabunPSK"/>
                <w:sz w:val="28"/>
                <w:szCs w:val="28"/>
              </w:rPr>
              <w:t xml:space="preserve">, </w:t>
            </w:r>
            <w:r w:rsidRPr="0033512B">
              <w:rPr>
                <w:rFonts w:ascii="TH SarabunPSK" w:eastAsia="Times New Roman" w:hAnsi="TH SarabunPSK"/>
                <w:sz w:val="28"/>
                <w:szCs w:val="28"/>
                <w:cs/>
              </w:rPr>
              <w:t>2552</w:t>
            </w:r>
          </w:p>
          <w:p w:rsidR="007F0B62" w:rsidRPr="0033512B" w:rsidRDefault="007F0B62" w:rsidP="007F0B62">
            <w:pPr>
              <w:rPr>
                <w:rFonts w:ascii="TH SarabunPSK" w:eastAsia="Times New Roman" w:hAnsi="TH SarabunPSK"/>
                <w:sz w:val="28"/>
                <w:szCs w:val="28"/>
              </w:rPr>
            </w:pPr>
            <w:r w:rsidRPr="0033512B">
              <w:rPr>
                <w:rFonts w:ascii="TH SarabunPSK" w:eastAsia="Times New Roman" w:hAnsi="TH SarabunPSK"/>
                <w:sz w:val="28"/>
                <w:szCs w:val="28"/>
                <w:cs/>
              </w:rPr>
              <w:t>- วท.ม. (คณิตศาสตร</w:t>
            </w:r>
            <w:r w:rsidRPr="0033512B">
              <w:rPr>
                <w:rFonts w:ascii="TH SarabunPSK" w:eastAsia="Times New Roman" w:hAnsi="TH SarabunPSK" w:hint="cs"/>
                <w:sz w:val="28"/>
                <w:szCs w:val="28"/>
                <w:cs/>
              </w:rPr>
              <w:t>์</w:t>
            </w:r>
            <w:r w:rsidRPr="0033512B">
              <w:rPr>
                <w:rFonts w:ascii="TH SarabunPSK" w:eastAsia="Times New Roman" w:hAnsi="TH SarabunPSK"/>
                <w:sz w:val="28"/>
                <w:szCs w:val="28"/>
                <w:cs/>
              </w:rPr>
              <w:t>ประยุกต์)</w:t>
            </w:r>
            <w:r w:rsidRPr="0033512B">
              <w:rPr>
                <w:rFonts w:ascii="TH SarabunPSK" w:eastAsia="Times New Roman" w:hAnsi="TH SarabunPSK"/>
                <w:sz w:val="28"/>
                <w:szCs w:val="28"/>
              </w:rPr>
              <w:t xml:space="preserve">, </w:t>
            </w:r>
            <w:r w:rsidRPr="0033512B">
              <w:rPr>
                <w:rFonts w:ascii="TH SarabunPSK" w:eastAsia="Times New Roman" w:hAnsi="TH SarabunPSK"/>
                <w:sz w:val="28"/>
                <w:szCs w:val="28"/>
                <w:cs/>
              </w:rPr>
              <w:t>มหาวิทยาลัยเชียงใหม่</w:t>
            </w:r>
            <w:r w:rsidRPr="0033512B">
              <w:rPr>
                <w:rFonts w:ascii="TH SarabunPSK" w:eastAsia="Times New Roman" w:hAnsi="TH SarabunPSK"/>
                <w:sz w:val="28"/>
                <w:szCs w:val="28"/>
              </w:rPr>
              <w:t xml:space="preserve">, </w:t>
            </w:r>
            <w:r w:rsidRPr="0033512B">
              <w:rPr>
                <w:rFonts w:ascii="TH SarabunPSK" w:eastAsia="Times New Roman" w:hAnsi="TH SarabunPSK"/>
                <w:sz w:val="28"/>
                <w:szCs w:val="28"/>
                <w:cs/>
              </w:rPr>
              <w:t>2544</w:t>
            </w:r>
          </w:p>
          <w:p w:rsidR="007F0B62" w:rsidRPr="0033512B" w:rsidRDefault="007F0B62" w:rsidP="007F0B62">
            <w:pPr>
              <w:rPr>
                <w:rFonts w:ascii="TH SarabunPSK" w:eastAsia="Times New Roman" w:hAnsi="TH SarabunPSK"/>
                <w:sz w:val="28"/>
                <w:szCs w:val="28"/>
                <w:cs/>
              </w:rPr>
            </w:pPr>
            <w:r w:rsidRPr="0033512B">
              <w:rPr>
                <w:rFonts w:ascii="TH SarabunPSK" w:eastAsia="Times New Roman" w:hAnsi="TH SarabunPSK"/>
                <w:sz w:val="28"/>
                <w:szCs w:val="28"/>
                <w:cs/>
              </w:rPr>
              <w:t>- วท.บ. (คณิตศาสตร์)</w:t>
            </w:r>
            <w:r w:rsidRPr="0033512B">
              <w:rPr>
                <w:rFonts w:ascii="TH SarabunPSK" w:eastAsia="Times New Roman" w:hAnsi="TH SarabunPSK"/>
                <w:sz w:val="28"/>
                <w:szCs w:val="28"/>
              </w:rPr>
              <w:t xml:space="preserve">, </w:t>
            </w:r>
            <w:r w:rsidRPr="0033512B">
              <w:rPr>
                <w:rFonts w:ascii="TH SarabunPSK" w:eastAsia="Times New Roman" w:hAnsi="TH SarabunPSK"/>
                <w:sz w:val="28"/>
                <w:szCs w:val="28"/>
                <w:cs/>
              </w:rPr>
              <w:t>มหาวิทยาลัยเชียงใหม่</w:t>
            </w:r>
            <w:r w:rsidRPr="0033512B">
              <w:rPr>
                <w:rFonts w:ascii="TH SarabunPSK" w:eastAsia="Times New Roman" w:hAnsi="TH SarabunPSK"/>
                <w:sz w:val="28"/>
                <w:szCs w:val="28"/>
              </w:rPr>
              <w:t xml:space="preserve">, </w:t>
            </w:r>
            <w:r w:rsidRPr="0033512B">
              <w:rPr>
                <w:rFonts w:ascii="TH SarabunPSK" w:eastAsia="Times New Roman" w:hAnsi="TH SarabunPSK"/>
                <w:sz w:val="28"/>
                <w:szCs w:val="28"/>
                <w:cs/>
              </w:rPr>
              <w:t>2542</w:t>
            </w:r>
          </w:p>
        </w:tc>
        <w:tc>
          <w:tcPr>
            <w:tcW w:w="1350" w:type="dxa"/>
          </w:tcPr>
          <w:p w:rsidR="007F0B62" w:rsidRPr="0033512B" w:rsidRDefault="007F0B62" w:rsidP="00AF35C4">
            <w:pPr>
              <w:contextualSpacing/>
              <w:jc w:val="both"/>
              <w:rPr>
                <w:rFonts w:ascii="TH SarabunPSK" w:hAnsi="TH SarabunPSK"/>
                <w:sz w:val="28"/>
                <w:szCs w:val="28"/>
              </w:rPr>
            </w:pPr>
            <w:r w:rsidRPr="0033512B">
              <w:rPr>
                <w:rFonts w:ascii="TH SarabunPSK" w:hAnsi="TH SarabunPSK"/>
                <w:sz w:val="28"/>
                <w:szCs w:val="28"/>
                <w:cs/>
              </w:rPr>
              <w:t>พนักงานมหาวิทยาลัย</w:t>
            </w:r>
          </w:p>
          <w:p w:rsidR="007F0B62" w:rsidRPr="0033512B" w:rsidRDefault="007F0B62" w:rsidP="00AF35C4">
            <w:pPr>
              <w:contextualSpacing/>
              <w:jc w:val="both"/>
              <w:rPr>
                <w:rFonts w:ascii="TH SarabunPSK" w:hAnsi="TH SarabunPSK"/>
                <w:sz w:val="28"/>
                <w:szCs w:val="28"/>
              </w:rPr>
            </w:pPr>
            <w:r w:rsidRPr="0033512B">
              <w:rPr>
                <w:rFonts w:ascii="TH SarabunPSK" w:hAnsi="TH SarabunPSK"/>
                <w:sz w:val="28"/>
                <w:szCs w:val="28"/>
                <w:cs/>
              </w:rPr>
              <w:t xml:space="preserve">เงินแผ่นดิน </w:t>
            </w:r>
          </w:p>
          <w:p w:rsidR="007F0B62" w:rsidRPr="0033512B" w:rsidRDefault="007F0B62" w:rsidP="00AF35C4">
            <w:pPr>
              <w:contextualSpacing/>
              <w:jc w:val="both"/>
              <w:rPr>
                <w:rFonts w:ascii="TH SarabunPSK" w:hAnsi="TH SarabunPSK"/>
                <w:sz w:val="28"/>
                <w:szCs w:val="28"/>
                <w:cs/>
              </w:rPr>
            </w:pPr>
            <w:r w:rsidRPr="0033512B">
              <w:rPr>
                <w:rFonts w:ascii="TH SarabunPSK" w:hAnsi="TH SarabunPSK"/>
                <w:sz w:val="28"/>
                <w:szCs w:val="28"/>
                <w:cs/>
              </w:rPr>
              <w:t xml:space="preserve">สายวิชาการ เลขที่ตำแหน่ง </w:t>
            </w:r>
            <w:r w:rsidRPr="0033512B">
              <w:rPr>
                <w:rFonts w:ascii="TH SarabunPSK" w:hAnsi="TH SarabunPSK"/>
                <w:sz w:val="28"/>
                <w:szCs w:val="28"/>
              </w:rPr>
              <w:t>D</w:t>
            </w:r>
            <w:r w:rsidRPr="0033512B">
              <w:rPr>
                <w:rFonts w:ascii="TH SarabunPSK" w:hAnsi="TH SarabunPSK"/>
                <w:sz w:val="28"/>
                <w:szCs w:val="28"/>
                <w:cs/>
              </w:rPr>
              <w:t>180094</w:t>
            </w:r>
          </w:p>
        </w:tc>
        <w:tc>
          <w:tcPr>
            <w:tcW w:w="1530" w:type="dxa"/>
          </w:tcPr>
          <w:p w:rsidR="007F0B62" w:rsidRPr="00AF35C4" w:rsidRDefault="007F0B62" w:rsidP="00AF35C4">
            <w:pPr>
              <w:contextualSpacing/>
              <w:jc w:val="both"/>
              <w:rPr>
                <w:rFonts w:ascii="TH SarabunPSK" w:hAnsi="TH SarabunPSK"/>
                <w:sz w:val="28"/>
                <w:szCs w:val="28"/>
              </w:rPr>
            </w:pPr>
          </w:p>
        </w:tc>
        <w:tc>
          <w:tcPr>
            <w:tcW w:w="7380" w:type="dxa"/>
          </w:tcPr>
          <w:p w:rsidR="007F0B62" w:rsidRPr="007F0B62" w:rsidRDefault="007F0B62" w:rsidP="007F0B62">
            <w:pPr>
              <w:contextualSpacing/>
              <w:jc w:val="both"/>
              <w:rPr>
                <w:rFonts w:ascii="TH SarabunPSK" w:hAnsi="TH SarabunPSK"/>
                <w:sz w:val="28"/>
                <w:szCs w:val="28"/>
              </w:rPr>
            </w:pPr>
            <w:r>
              <w:rPr>
                <w:rFonts w:ascii="TH SarabunPSK" w:hAnsi="TH SarabunPSK"/>
                <w:sz w:val="28"/>
                <w:szCs w:val="28"/>
                <w:cs/>
              </w:rPr>
              <w:t>1</w:t>
            </w:r>
            <w:r w:rsidRPr="007F0B62">
              <w:rPr>
                <w:rFonts w:ascii="TH SarabunPSK" w:hAnsi="TH SarabunPSK"/>
                <w:sz w:val="28"/>
                <w:szCs w:val="28"/>
                <w:cs/>
              </w:rPr>
              <w:t xml:space="preserve">. </w:t>
            </w:r>
            <w:r w:rsidRPr="007F0B62">
              <w:rPr>
                <w:rFonts w:ascii="TH SarabunPSK" w:hAnsi="TH SarabunPSK"/>
                <w:sz w:val="28"/>
                <w:szCs w:val="28"/>
              </w:rPr>
              <w:t>Wongsaijai B.,Poochinapan K.,</w:t>
            </w:r>
            <w:r>
              <w:rPr>
                <w:rFonts w:ascii="TH SarabunPSK" w:hAnsi="TH SarabunPSK" w:hint="cs"/>
                <w:sz w:val="28"/>
                <w:szCs w:val="28"/>
                <w:cs/>
              </w:rPr>
              <w:t xml:space="preserve"> </w:t>
            </w:r>
            <w:r w:rsidRPr="007F0B62">
              <w:rPr>
                <w:rFonts w:ascii="TH SarabunPSK" w:hAnsi="TH SarabunPSK"/>
                <w:sz w:val="28"/>
                <w:szCs w:val="28"/>
              </w:rPr>
              <w:t>Rojsiraphisal T.,Numerical implementation for solving the symmetric regularized long wave equation,</w:t>
            </w:r>
            <w:r>
              <w:rPr>
                <w:rFonts w:ascii="TH SarabunPSK" w:hAnsi="TH SarabunPSK" w:hint="cs"/>
                <w:sz w:val="28"/>
                <w:szCs w:val="28"/>
                <w:cs/>
              </w:rPr>
              <w:t xml:space="preserve"> </w:t>
            </w:r>
            <w:r w:rsidRPr="007F0B62">
              <w:rPr>
                <w:rFonts w:ascii="TH SarabunPSK" w:hAnsi="TH SarabunPSK"/>
                <w:sz w:val="28"/>
                <w:szCs w:val="28"/>
                <w:cs/>
              </w:rPr>
              <w:t>2016</w:t>
            </w:r>
            <w:r>
              <w:rPr>
                <w:rFonts w:ascii="TH SarabunPSK" w:hAnsi="TH SarabunPSK" w:hint="cs"/>
                <w:sz w:val="28"/>
                <w:szCs w:val="28"/>
                <w:cs/>
              </w:rPr>
              <w:t xml:space="preserve"> </w:t>
            </w:r>
            <w:r w:rsidRPr="007F0B62">
              <w:rPr>
                <w:rFonts w:ascii="TH SarabunPSK" w:hAnsi="TH SarabunPSK"/>
                <w:sz w:val="28"/>
                <w:szCs w:val="28"/>
                <w:cs/>
              </w:rPr>
              <w:t>,273,809-825.</w:t>
            </w:r>
          </w:p>
          <w:p w:rsidR="007F0B62" w:rsidRPr="007F0B62" w:rsidRDefault="007F0B62" w:rsidP="007F0B62">
            <w:pPr>
              <w:contextualSpacing/>
              <w:jc w:val="both"/>
              <w:rPr>
                <w:rFonts w:ascii="TH SarabunPSK" w:hAnsi="TH SarabunPSK"/>
                <w:sz w:val="28"/>
                <w:szCs w:val="28"/>
              </w:rPr>
            </w:pPr>
            <w:r>
              <w:rPr>
                <w:rFonts w:ascii="TH SarabunPSK" w:hAnsi="TH SarabunPSK"/>
                <w:sz w:val="28"/>
                <w:szCs w:val="28"/>
                <w:cs/>
              </w:rPr>
              <w:t>2</w:t>
            </w:r>
            <w:r w:rsidRPr="007F0B62">
              <w:rPr>
                <w:rFonts w:ascii="TH SarabunPSK" w:hAnsi="TH SarabunPSK"/>
                <w:sz w:val="28"/>
                <w:szCs w:val="28"/>
                <w:cs/>
              </w:rPr>
              <w:t xml:space="preserve">. </w:t>
            </w:r>
            <w:r w:rsidRPr="007F0B62">
              <w:rPr>
                <w:rFonts w:ascii="TH SarabunPSK" w:hAnsi="TH SarabunPSK"/>
                <w:sz w:val="28"/>
                <w:szCs w:val="28"/>
              </w:rPr>
              <w:t>Wongsaijai B.,Poochinapan K.,</w:t>
            </w:r>
            <w:r>
              <w:rPr>
                <w:rFonts w:ascii="TH SarabunPSK" w:hAnsi="TH SarabunPSK" w:hint="cs"/>
                <w:sz w:val="28"/>
                <w:szCs w:val="28"/>
                <w:cs/>
              </w:rPr>
              <w:t xml:space="preserve"> </w:t>
            </w:r>
            <w:r w:rsidRPr="007F0B62">
              <w:rPr>
                <w:rFonts w:ascii="TH SarabunPSK" w:hAnsi="TH SarabunPSK"/>
                <w:sz w:val="28"/>
                <w:szCs w:val="28"/>
              </w:rPr>
              <w:t>A compact finite difference method for solving the general Rosenau-RLW equation,</w:t>
            </w:r>
            <w:r>
              <w:rPr>
                <w:rFonts w:ascii="TH SarabunPSK" w:hAnsi="TH SarabunPSK" w:hint="cs"/>
                <w:sz w:val="28"/>
                <w:szCs w:val="28"/>
                <w:cs/>
              </w:rPr>
              <w:t xml:space="preserve"> </w:t>
            </w:r>
            <w:r w:rsidRPr="007F0B62">
              <w:rPr>
                <w:rFonts w:ascii="TH SarabunPSK" w:hAnsi="TH SarabunPSK"/>
                <w:sz w:val="28"/>
                <w:szCs w:val="28"/>
                <w:cs/>
              </w:rPr>
              <w:t>2014,44,192-199.</w:t>
            </w:r>
          </w:p>
          <w:p w:rsidR="007F0B62" w:rsidRPr="007F0B62" w:rsidRDefault="007F0B62" w:rsidP="007F0B62">
            <w:pPr>
              <w:contextualSpacing/>
              <w:jc w:val="both"/>
              <w:rPr>
                <w:rFonts w:ascii="TH SarabunPSK" w:hAnsi="TH SarabunPSK"/>
                <w:sz w:val="28"/>
                <w:szCs w:val="28"/>
              </w:rPr>
            </w:pPr>
            <w:r>
              <w:rPr>
                <w:rFonts w:ascii="TH SarabunPSK" w:hAnsi="TH SarabunPSK"/>
                <w:sz w:val="28"/>
                <w:szCs w:val="28"/>
                <w:cs/>
              </w:rPr>
              <w:t>3</w:t>
            </w:r>
            <w:r w:rsidRPr="007F0B62">
              <w:rPr>
                <w:rFonts w:ascii="TH SarabunPSK" w:hAnsi="TH SarabunPSK"/>
                <w:sz w:val="28"/>
                <w:szCs w:val="28"/>
                <w:cs/>
              </w:rPr>
              <w:t xml:space="preserve">. </w:t>
            </w:r>
            <w:r w:rsidRPr="007F0B62">
              <w:rPr>
                <w:rFonts w:ascii="TH SarabunPSK" w:hAnsi="TH SarabunPSK"/>
                <w:sz w:val="28"/>
                <w:szCs w:val="28"/>
              </w:rPr>
              <w:t>Wongsaijai B.,Poochinapan K.,Mouktonglang T.,A modified three-level average linear-implicit finite difference method for the Rosenau-Burgers equation,</w:t>
            </w:r>
            <w:r w:rsidRPr="007F0B62">
              <w:rPr>
                <w:rFonts w:ascii="TH SarabunPSK" w:hAnsi="TH SarabunPSK"/>
                <w:sz w:val="28"/>
                <w:szCs w:val="28"/>
                <w:cs/>
              </w:rPr>
              <w:t>2014,</w:t>
            </w:r>
            <w:r>
              <w:rPr>
                <w:rFonts w:ascii="TH SarabunPSK" w:hAnsi="TH SarabunPSK" w:hint="cs"/>
                <w:sz w:val="28"/>
                <w:szCs w:val="28"/>
                <w:cs/>
              </w:rPr>
              <w:t xml:space="preserve"> </w:t>
            </w:r>
            <w:r w:rsidRPr="007F0B62">
              <w:rPr>
                <w:rFonts w:ascii="TH SarabunPSK" w:hAnsi="TH SarabunPSK"/>
                <w:sz w:val="28"/>
                <w:szCs w:val="28"/>
                <w:cs/>
              </w:rPr>
              <w:t>2014,0-0.</w:t>
            </w:r>
          </w:p>
          <w:p w:rsidR="007F0B62" w:rsidRPr="007F0B62" w:rsidRDefault="007F0B62" w:rsidP="007F0B62">
            <w:pPr>
              <w:contextualSpacing/>
              <w:jc w:val="both"/>
              <w:rPr>
                <w:rFonts w:ascii="TH SarabunPSK" w:hAnsi="TH SarabunPSK"/>
                <w:sz w:val="28"/>
                <w:szCs w:val="28"/>
              </w:rPr>
            </w:pPr>
            <w:r>
              <w:rPr>
                <w:rFonts w:ascii="TH SarabunPSK" w:hAnsi="TH SarabunPSK"/>
                <w:sz w:val="28"/>
                <w:szCs w:val="28"/>
                <w:cs/>
              </w:rPr>
              <w:t>4</w:t>
            </w:r>
            <w:r w:rsidRPr="007F0B62">
              <w:rPr>
                <w:rFonts w:ascii="TH SarabunPSK" w:hAnsi="TH SarabunPSK"/>
                <w:sz w:val="28"/>
                <w:szCs w:val="28"/>
                <w:cs/>
              </w:rPr>
              <w:t xml:space="preserve">. </w:t>
            </w:r>
            <w:r w:rsidRPr="007F0B62">
              <w:rPr>
                <w:rFonts w:ascii="TH SarabunPSK" w:hAnsi="TH SarabunPSK"/>
                <w:sz w:val="28"/>
                <w:szCs w:val="28"/>
              </w:rPr>
              <w:t>Wongsaijai B.,Poochinapan K.,A three-level average implicit finite difference scheme to solve equation obtained by coupling the Rosenau-KdV equation and the Rosenau-RLW equation,</w:t>
            </w:r>
            <w:r w:rsidRPr="007F0B62">
              <w:rPr>
                <w:rFonts w:ascii="TH SarabunPSK" w:hAnsi="TH SarabunPSK"/>
                <w:sz w:val="28"/>
                <w:szCs w:val="28"/>
                <w:cs/>
              </w:rPr>
              <w:t>2014,245,289-304.</w:t>
            </w:r>
          </w:p>
          <w:p w:rsidR="007F0B62" w:rsidRPr="007F0B62" w:rsidRDefault="007F0B62" w:rsidP="007F0B62">
            <w:pPr>
              <w:contextualSpacing/>
              <w:jc w:val="both"/>
              <w:rPr>
                <w:rFonts w:ascii="TH SarabunPSK" w:hAnsi="TH SarabunPSK"/>
                <w:sz w:val="28"/>
                <w:szCs w:val="28"/>
              </w:rPr>
            </w:pPr>
            <w:r>
              <w:rPr>
                <w:rFonts w:ascii="TH SarabunPSK" w:hAnsi="TH SarabunPSK"/>
                <w:sz w:val="28"/>
                <w:szCs w:val="28"/>
                <w:cs/>
              </w:rPr>
              <w:t>5</w:t>
            </w:r>
            <w:r w:rsidRPr="007F0B62">
              <w:rPr>
                <w:rFonts w:ascii="TH SarabunPSK" w:hAnsi="TH SarabunPSK"/>
                <w:sz w:val="28"/>
                <w:szCs w:val="28"/>
                <w:cs/>
              </w:rPr>
              <w:t xml:space="preserve">. </w:t>
            </w:r>
            <w:r w:rsidRPr="007F0B62">
              <w:rPr>
                <w:rFonts w:ascii="TH SarabunPSK" w:hAnsi="TH SarabunPSK"/>
                <w:sz w:val="28"/>
                <w:szCs w:val="28"/>
              </w:rPr>
              <w:t>Wongsaijai B.,Poochinapan K.,Efficiency of high-order accurate difference schemes for the korteweg-de vries equation,</w:t>
            </w:r>
            <w:r w:rsidRPr="007F0B62">
              <w:rPr>
                <w:rFonts w:ascii="TH SarabunPSK" w:hAnsi="TH SarabunPSK"/>
                <w:sz w:val="28"/>
                <w:szCs w:val="28"/>
                <w:cs/>
              </w:rPr>
              <w:t>2014,2014,0-0.</w:t>
            </w:r>
          </w:p>
          <w:p w:rsidR="007F0B62" w:rsidRDefault="007F0B62" w:rsidP="007F0B62">
            <w:pPr>
              <w:contextualSpacing/>
              <w:jc w:val="both"/>
              <w:rPr>
                <w:rFonts w:ascii="TH SarabunPSK" w:hAnsi="TH SarabunPSK"/>
                <w:sz w:val="28"/>
                <w:szCs w:val="28"/>
                <w:cs/>
              </w:rPr>
            </w:pPr>
            <w:r>
              <w:rPr>
                <w:rFonts w:ascii="TH SarabunPSK" w:hAnsi="TH SarabunPSK"/>
                <w:sz w:val="28"/>
                <w:szCs w:val="28"/>
                <w:cs/>
              </w:rPr>
              <w:t>6</w:t>
            </w:r>
            <w:r w:rsidRPr="007F0B62">
              <w:rPr>
                <w:rFonts w:ascii="TH SarabunPSK" w:hAnsi="TH SarabunPSK"/>
                <w:sz w:val="28"/>
                <w:szCs w:val="28"/>
                <w:cs/>
              </w:rPr>
              <w:t xml:space="preserve">. </w:t>
            </w:r>
            <w:r w:rsidRPr="007F0B62">
              <w:rPr>
                <w:rFonts w:ascii="TH SarabunPSK" w:hAnsi="TH SarabunPSK"/>
                <w:sz w:val="28"/>
                <w:szCs w:val="28"/>
              </w:rPr>
              <w:t>Poochinapan K.,Efficiency of High-Order Accurate Difference Schemes for the Korteweg-de Vries Equation,</w:t>
            </w:r>
            <w:r w:rsidRPr="007F0B62">
              <w:rPr>
                <w:rFonts w:ascii="TH SarabunPSK" w:hAnsi="TH SarabunPSK"/>
                <w:sz w:val="28"/>
                <w:szCs w:val="28"/>
                <w:cs/>
              </w:rPr>
              <w:t>2014</w:t>
            </w:r>
            <w:r w:rsidRPr="007F0B62">
              <w:rPr>
                <w:rFonts w:ascii="TH SarabunPSK" w:hAnsi="TH SarabunPSK"/>
                <w:sz w:val="28"/>
                <w:szCs w:val="28"/>
              </w:rPr>
              <w:t>,</w:t>
            </w:r>
            <w:r w:rsidRPr="007F0B62">
              <w:rPr>
                <w:rFonts w:ascii="TH SarabunPSK" w:hAnsi="TH SarabunPSK"/>
                <w:sz w:val="28"/>
                <w:szCs w:val="28"/>
                <w:cs/>
              </w:rPr>
              <w:t>0</w:t>
            </w:r>
            <w:r w:rsidRPr="007F0B62">
              <w:rPr>
                <w:rFonts w:ascii="TH SarabunPSK" w:hAnsi="TH SarabunPSK"/>
                <w:sz w:val="28"/>
                <w:szCs w:val="28"/>
              </w:rPr>
              <w:t>,</w:t>
            </w:r>
            <w:r w:rsidRPr="007F0B62">
              <w:rPr>
                <w:rFonts w:ascii="TH SarabunPSK" w:hAnsi="TH SarabunPSK"/>
                <w:sz w:val="28"/>
                <w:szCs w:val="28"/>
                <w:cs/>
              </w:rPr>
              <w:t>1-8.</w:t>
            </w:r>
          </w:p>
        </w:tc>
      </w:tr>
      <w:tr w:rsidR="00547AA7" w:rsidTr="00D35074">
        <w:tc>
          <w:tcPr>
            <w:tcW w:w="618" w:type="dxa"/>
          </w:tcPr>
          <w:p w:rsidR="00547AA7" w:rsidRPr="0033512B" w:rsidRDefault="00547AA7" w:rsidP="00AF35C4">
            <w:pPr>
              <w:contextualSpacing/>
              <w:jc w:val="both"/>
              <w:rPr>
                <w:rFonts w:ascii="TH SarabunPSK" w:hAnsi="TH SarabunPSK"/>
                <w:sz w:val="28"/>
                <w:szCs w:val="28"/>
                <w:cs/>
              </w:rPr>
            </w:pPr>
            <w:r w:rsidRPr="0033512B">
              <w:rPr>
                <w:rFonts w:ascii="TH SarabunPSK" w:hAnsi="TH SarabunPSK" w:hint="cs"/>
                <w:sz w:val="28"/>
                <w:szCs w:val="28"/>
                <w:cs/>
              </w:rPr>
              <w:t>6</w:t>
            </w:r>
          </w:p>
        </w:tc>
        <w:tc>
          <w:tcPr>
            <w:tcW w:w="1627" w:type="dxa"/>
          </w:tcPr>
          <w:p w:rsidR="00547AA7" w:rsidRPr="0033512B" w:rsidRDefault="00547AA7" w:rsidP="00547AA7">
            <w:pPr>
              <w:snapToGrid w:val="0"/>
              <w:spacing w:line="100" w:lineRule="atLeast"/>
              <w:ind w:right="-74"/>
              <w:rPr>
                <w:rFonts w:ascii="TH SarabunPSK" w:hAnsi="TH SarabunPSK"/>
                <w:sz w:val="28"/>
                <w:szCs w:val="28"/>
              </w:rPr>
            </w:pPr>
            <w:r w:rsidRPr="0033512B">
              <w:rPr>
                <w:rFonts w:ascii="TH SarabunPSK" w:hAnsi="TH SarabunPSK"/>
                <w:sz w:val="28"/>
                <w:szCs w:val="28"/>
                <w:cs/>
              </w:rPr>
              <w:t xml:space="preserve">รศ.ดร.จูลิน  </w:t>
            </w:r>
          </w:p>
          <w:p w:rsidR="00547AA7" w:rsidRPr="0033512B" w:rsidRDefault="00547AA7" w:rsidP="00547AA7">
            <w:pPr>
              <w:snapToGrid w:val="0"/>
              <w:spacing w:line="100" w:lineRule="atLeast"/>
              <w:ind w:right="-74"/>
              <w:rPr>
                <w:rFonts w:ascii="TH SarabunPSK" w:hAnsi="TH SarabunPSK"/>
                <w:sz w:val="28"/>
                <w:szCs w:val="28"/>
              </w:rPr>
            </w:pPr>
            <w:r w:rsidRPr="0033512B">
              <w:rPr>
                <w:rFonts w:ascii="TH SarabunPSK" w:hAnsi="TH SarabunPSK"/>
                <w:sz w:val="28"/>
                <w:szCs w:val="28"/>
                <w:cs/>
              </w:rPr>
              <w:t>ลิคะสิริ</w:t>
            </w:r>
          </w:p>
          <w:p w:rsidR="00547AA7" w:rsidRPr="0033512B" w:rsidRDefault="00547AA7" w:rsidP="00547AA7">
            <w:pPr>
              <w:snapToGrid w:val="0"/>
              <w:spacing w:line="100" w:lineRule="atLeast"/>
              <w:ind w:right="-74"/>
              <w:rPr>
                <w:rFonts w:ascii="TH SarabunPSK" w:hAnsi="TH SarabunPSK"/>
                <w:sz w:val="28"/>
                <w:szCs w:val="28"/>
              </w:rPr>
            </w:pPr>
            <w:r w:rsidRPr="0033512B">
              <w:rPr>
                <w:rFonts w:ascii="TH SarabunPSK" w:hAnsi="TH SarabunPSK"/>
                <w:sz w:val="28"/>
                <w:szCs w:val="28"/>
                <w:cs/>
              </w:rPr>
              <w:t xml:space="preserve">  </w:t>
            </w:r>
          </w:p>
          <w:p w:rsidR="00547AA7" w:rsidRPr="0033512B" w:rsidRDefault="00547AA7" w:rsidP="00547AA7">
            <w:pPr>
              <w:snapToGrid w:val="0"/>
              <w:spacing w:line="100" w:lineRule="atLeast"/>
              <w:ind w:right="-74"/>
              <w:rPr>
                <w:rFonts w:ascii="TH SarabunPSK" w:hAnsi="TH SarabunPSK"/>
                <w:sz w:val="28"/>
                <w:szCs w:val="28"/>
                <w:cs/>
              </w:rPr>
            </w:pPr>
          </w:p>
        </w:tc>
        <w:tc>
          <w:tcPr>
            <w:tcW w:w="1980" w:type="dxa"/>
          </w:tcPr>
          <w:p w:rsidR="00547AA7" w:rsidRPr="0033512B" w:rsidRDefault="00547AA7" w:rsidP="00547AA7">
            <w:pPr>
              <w:snapToGrid w:val="0"/>
              <w:spacing w:line="100" w:lineRule="atLeast"/>
              <w:ind w:right="-74"/>
              <w:rPr>
                <w:rFonts w:ascii="TH SarabunPSK" w:hAnsi="TH SarabunPSK"/>
                <w:sz w:val="28"/>
                <w:szCs w:val="28"/>
              </w:rPr>
            </w:pPr>
            <w:r w:rsidRPr="0033512B">
              <w:rPr>
                <w:rFonts w:ascii="TH SarabunPSK" w:hAnsi="TH SarabunPSK" w:hint="cs"/>
                <w:sz w:val="28"/>
                <w:szCs w:val="28"/>
                <w:cs/>
              </w:rPr>
              <w:t>-</w:t>
            </w:r>
            <w:r w:rsidRPr="0033512B">
              <w:rPr>
                <w:rFonts w:ascii="TH SarabunPSK" w:hAnsi="TH SarabunPSK"/>
                <w:sz w:val="28"/>
                <w:szCs w:val="28"/>
                <w:cs/>
              </w:rPr>
              <w:t xml:space="preserve"> </w:t>
            </w:r>
            <w:r w:rsidRPr="0033512B">
              <w:rPr>
                <w:rFonts w:ascii="TH SarabunPSK" w:hAnsi="TH SarabunPSK"/>
                <w:sz w:val="28"/>
                <w:szCs w:val="28"/>
              </w:rPr>
              <w:t xml:space="preserve">Ph.D. (System &amp; Control Engineering),  </w:t>
            </w:r>
          </w:p>
          <w:p w:rsidR="00547AA7" w:rsidRPr="0033512B" w:rsidRDefault="00547AA7" w:rsidP="00547AA7">
            <w:pPr>
              <w:snapToGrid w:val="0"/>
              <w:spacing w:line="100" w:lineRule="atLeast"/>
              <w:ind w:right="-74"/>
              <w:rPr>
                <w:rFonts w:ascii="TH SarabunPSK" w:hAnsi="TH SarabunPSK"/>
                <w:sz w:val="28"/>
                <w:szCs w:val="28"/>
              </w:rPr>
            </w:pPr>
            <w:r w:rsidRPr="0033512B">
              <w:rPr>
                <w:rFonts w:ascii="TH SarabunPSK" w:hAnsi="TH SarabunPSK"/>
                <w:sz w:val="28"/>
                <w:szCs w:val="28"/>
              </w:rPr>
              <w:t xml:space="preserve">Case Western Reserve University, USA., </w:t>
            </w:r>
            <w:r w:rsidRPr="0033512B">
              <w:rPr>
                <w:rFonts w:ascii="TH SarabunPSK" w:hAnsi="TH SarabunPSK"/>
                <w:sz w:val="28"/>
                <w:szCs w:val="28"/>
                <w:cs/>
              </w:rPr>
              <w:t>2004</w:t>
            </w:r>
          </w:p>
          <w:p w:rsidR="00547AA7" w:rsidRPr="0033512B" w:rsidRDefault="00547AA7" w:rsidP="00547AA7">
            <w:pPr>
              <w:snapToGrid w:val="0"/>
              <w:spacing w:line="100" w:lineRule="atLeast"/>
              <w:ind w:right="-74"/>
              <w:rPr>
                <w:rFonts w:ascii="TH SarabunPSK" w:hAnsi="TH SarabunPSK"/>
                <w:sz w:val="28"/>
                <w:szCs w:val="28"/>
              </w:rPr>
            </w:pPr>
            <w:r w:rsidRPr="0033512B">
              <w:rPr>
                <w:rFonts w:ascii="TH SarabunPSK" w:hAnsi="TH SarabunPSK"/>
                <w:sz w:val="28"/>
                <w:szCs w:val="28"/>
                <w:cs/>
              </w:rPr>
              <w:lastRenderedPageBreak/>
              <w:t xml:space="preserve">- </w:t>
            </w:r>
            <w:r w:rsidRPr="0033512B">
              <w:rPr>
                <w:rFonts w:ascii="TH SarabunPSK" w:hAnsi="TH SarabunPSK"/>
                <w:sz w:val="28"/>
                <w:szCs w:val="28"/>
              </w:rPr>
              <w:t xml:space="preserve">M.S. (Management Science), Case Western Reserve University, USA., </w:t>
            </w:r>
            <w:r w:rsidRPr="0033512B">
              <w:rPr>
                <w:rFonts w:ascii="TH SarabunPSK" w:hAnsi="TH SarabunPSK"/>
                <w:sz w:val="28"/>
                <w:szCs w:val="28"/>
                <w:cs/>
              </w:rPr>
              <w:t>1998</w:t>
            </w:r>
          </w:p>
          <w:p w:rsidR="00547AA7" w:rsidRPr="0033512B" w:rsidRDefault="00547AA7" w:rsidP="00547AA7">
            <w:pPr>
              <w:rPr>
                <w:rFonts w:ascii="TH SarabunPSK" w:eastAsia="Times New Roman" w:hAnsi="TH SarabunPSK"/>
                <w:sz w:val="28"/>
                <w:szCs w:val="28"/>
                <w:cs/>
              </w:rPr>
            </w:pPr>
            <w:r w:rsidRPr="0033512B">
              <w:rPr>
                <w:rFonts w:ascii="TH SarabunPSK" w:hAnsi="TH SarabunPSK"/>
                <w:sz w:val="28"/>
                <w:szCs w:val="28"/>
                <w:cs/>
              </w:rPr>
              <w:t>- วท.บ. (คณิตศาสตร์)</w:t>
            </w:r>
            <w:r w:rsidRPr="0033512B">
              <w:rPr>
                <w:rFonts w:ascii="TH SarabunPSK" w:hAnsi="TH SarabunPSK"/>
                <w:sz w:val="28"/>
                <w:szCs w:val="28"/>
              </w:rPr>
              <w:t xml:space="preserve">, </w:t>
            </w:r>
            <w:r w:rsidRPr="0033512B">
              <w:rPr>
                <w:rFonts w:ascii="TH SarabunPSK" w:hAnsi="TH SarabunPSK"/>
                <w:sz w:val="28"/>
                <w:szCs w:val="28"/>
                <w:cs/>
              </w:rPr>
              <w:t>มหาวิทยาลัยเชียงใหม่</w:t>
            </w:r>
            <w:r w:rsidRPr="0033512B">
              <w:rPr>
                <w:rFonts w:ascii="TH SarabunPSK" w:hAnsi="TH SarabunPSK"/>
                <w:sz w:val="28"/>
                <w:szCs w:val="28"/>
              </w:rPr>
              <w:t xml:space="preserve">, </w:t>
            </w:r>
            <w:r w:rsidRPr="0033512B">
              <w:rPr>
                <w:rFonts w:ascii="TH SarabunPSK" w:hAnsi="TH SarabunPSK"/>
                <w:sz w:val="28"/>
                <w:szCs w:val="28"/>
                <w:cs/>
              </w:rPr>
              <w:t>2535</w:t>
            </w:r>
          </w:p>
        </w:tc>
        <w:tc>
          <w:tcPr>
            <w:tcW w:w="1350" w:type="dxa"/>
          </w:tcPr>
          <w:p w:rsidR="00547AA7" w:rsidRPr="0033512B" w:rsidRDefault="00547AA7" w:rsidP="00AF35C4">
            <w:pPr>
              <w:contextualSpacing/>
              <w:jc w:val="both"/>
              <w:rPr>
                <w:rFonts w:ascii="TH SarabunPSK" w:hAnsi="TH SarabunPSK"/>
                <w:sz w:val="28"/>
                <w:szCs w:val="28"/>
              </w:rPr>
            </w:pPr>
            <w:r w:rsidRPr="0033512B">
              <w:rPr>
                <w:rFonts w:ascii="TH SarabunPSK" w:hAnsi="TH SarabunPSK"/>
                <w:sz w:val="28"/>
                <w:szCs w:val="28"/>
                <w:cs/>
              </w:rPr>
              <w:lastRenderedPageBreak/>
              <w:t>พนักงานมหาวิทยาลัย</w:t>
            </w:r>
          </w:p>
          <w:p w:rsidR="00547AA7" w:rsidRPr="0033512B" w:rsidRDefault="00547AA7" w:rsidP="00AF35C4">
            <w:pPr>
              <w:contextualSpacing/>
              <w:jc w:val="both"/>
              <w:rPr>
                <w:rFonts w:ascii="TH SarabunPSK" w:hAnsi="TH SarabunPSK"/>
                <w:sz w:val="28"/>
                <w:szCs w:val="28"/>
              </w:rPr>
            </w:pPr>
            <w:r w:rsidRPr="0033512B">
              <w:rPr>
                <w:rFonts w:ascii="TH SarabunPSK" w:hAnsi="TH SarabunPSK"/>
                <w:sz w:val="28"/>
                <w:szCs w:val="28"/>
                <w:cs/>
              </w:rPr>
              <w:t xml:space="preserve">เงินแผ่นดิน </w:t>
            </w:r>
          </w:p>
          <w:p w:rsidR="00547AA7" w:rsidRPr="0033512B" w:rsidRDefault="00547AA7" w:rsidP="00AF35C4">
            <w:pPr>
              <w:contextualSpacing/>
              <w:jc w:val="both"/>
              <w:rPr>
                <w:rFonts w:ascii="TH SarabunPSK" w:hAnsi="TH SarabunPSK"/>
                <w:sz w:val="28"/>
                <w:szCs w:val="28"/>
                <w:cs/>
              </w:rPr>
            </w:pPr>
            <w:r w:rsidRPr="0033512B">
              <w:rPr>
                <w:rFonts w:ascii="TH SarabunPSK" w:hAnsi="TH SarabunPSK"/>
                <w:sz w:val="28"/>
                <w:szCs w:val="28"/>
                <w:cs/>
              </w:rPr>
              <w:lastRenderedPageBreak/>
              <w:t xml:space="preserve">สายวิชาการ เลขที่ตำแหน่ง </w:t>
            </w:r>
            <w:r w:rsidRPr="0033512B">
              <w:rPr>
                <w:rFonts w:ascii="TH SarabunPSK" w:hAnsi="TH SarabunPSK"/>
                <w:sz w:val="28"/>
                <w:szCs w:val="28"/>
              </w:rPr>
              <w:t>D</w:t>
            </w:r>
            <w:r w:rsidRPr="0033512B">
              <w:rPr>
                <w:rFonts w:ascii="TH SarabunPSK" w:hAnsi="TH SarabunPSK"/>
                <w:sz w:val="28"/>
                <w:szCs w:val="28"/>
                <w:cs/>
              </w:rPr>
              <w:t>180129</w:t>
            </w:r>
          </w:p>
        </w:tc>
        <w:tc>
          <w:tcPr>
            <w:tcW w:w="1530" w:type="dxa"/>
          </w:tcPr>
          <w:p w:rsidR="00547AA7" w:rsidRPr="00AF35C4" w:rsidRDefault="00547AA7" w:rsidP="00AF35C4">
            <w:pPr>
              <w:contextualSpacing/>
              <w:jc w:val="both"/>
              <w:rPr>
                <w:rFonts w:ascii="TH SarabunPSK" w:hAnsi="TH SarabunPSK"/>
                <w:sz w:val="28"/>
                <w:szCs w:val="28"/>
              </w:rPr>
            </w:pPr>
          </w:p>
        </w:tc>
        <w:tc>
          <w:tcPr>
            <w:tcW w:w="7380" w:type="dxa"/>
          </w:tcPr>
          <w:p w:rsidR="00547AA7" w:rsidRPr="00547AA7" w:rsidRDefault="00547AA7" w:rsidP="00547AA7">
            <w:pPr>
              <w:contextualSpacing/>
              <w:jc w:val="both"/>
              <w:rPr>
                <w:rFonts w:ascii="TH SarabunPSK" w:hAnsi="TH SarabunPSK"/>
                <w:sz w:val="28"/>
                <w:szCs w:val="28"/>
              </w:rPr>
            </w:pPr>
            <w:r>
              <w:rPr>
                <w:rFonts w:ascii="TH SarabunPSK" w:hAnsi="TH SarabunPSK" w:hint="cs"/>
                <w:sz w:val="28"/>
                <w:szCs w:val="28"/>
                <w:cs/>
              </w:rPr>
              <w:t xml:space="preserve">1. </w:t>
            </w:r>
            <w:r w:rsidRPr="00547AA7">
              <w:rPr>
                <w:rFonts w:ascii="TH SarabunPSK" w:hAnsi="TH SarabunPSK"/>
                <w:sz w:val="28"/>
                <w:szCs w:val="28"/>
              </w:rPr>
              <w:t xml:space="preserve">Leungsubthawee K., Saranwong S., Likasiri C., Multiple depot vehicle routing problems on clustering algorithms, Thai Journal of Mathematics, </w:t>
            </w:r>
            <w:r w:rsidRPr="00547AA7">
              <w:rPr>
                <w:rFonts w:ascii="TH SarabunPSK" w:hAnsi="TH SarabunPSK"/>
                <w:sz w:val="28"/>
                <w:szCs w:val="28"/>
                <w:cs/>
              </w:rPr>
              <w:t>2018</w:t>
            </w:r>
            <w:r w:rsidRPr="00547AA7">
              <w:rPr>
                <w:rFonts w:ascii="TH SarabunPSK" w:hAnsi="TH SarabunPSK"/>
                <w:sz w:val="28"/>
                <w:szCs w:val="28"/>
              </w:rPr>
              <w:t xml:space="preserve">, </w:t>
            </w:r>
            <w:r w:rsidRPr="00547AA7">
              <w:rPr>
                <w:rFonts w:ascii="TH SarabunPSK" w:hAnsi="TH SarabunPSK"/>
                <w:sz w:val="28"/>
                <w:szCs w:val="28"/>
                <w:cs/>
              </w:rPr>
              <w:t xml:space="preserve">205-216. </w:t>
            </w:r>
          </w:p>
          <w:p w:rsidR="00547AA7" w:rsidRPr="00547AA7" w:rsidRDefault="00547AA7" w:rsidP="00547AA7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>
              <w:rPr>
                <w:rFonts w:ascii="TH SarabunPSK" w:hAnsi="TH SarabunPSK"/>
                <w:sz w:val="28"/>
                <w:szCs w:val="28"/>
                <w:cs/>
              </w:rPr>
              <w:t>2.</w:t>
            </w:r>
            <w:r>
              <w:rPr>
                <w:rFonts w:ascii="TH SarabunPSK" w:hAnsi="TH SarabunPSK" w:hint="cs"/>
                <w:sz w:val="28"/>
                <w:szCs w:val="28"/>
                <w:cs/>
              </w:rPr>
              <w:t xml:space="preserve"> </w:t>
            </w:r>
            <w:r w:rsidRPr="00547AA7">
              <w:rPr>
                <w:rFonts w:ascii="TH SarabunPSK" w:hAnsi="TH SarabunPSK"/>
                <w:sz w:val="28"/>
                <w:szCs w:val="28"/>
              </w:rPr>
              <w:t xml:space="preserve">Saranwong S., Likasiri C., Corrigendum to “Bi-level programming model for solving distribution center problem: A case study in Northern Thailand's sugarcane </w:t>
            </w:r>
            <w:r w:rsidRPr="00547AA7">
              <w:rPr>
                <w:rFonts w:ascii="TH SarabunPSK" w:hAnsi="TH SarabunPSK"/>
                <w:sz w:val="28"/>
                <w:szCs w:val="28"/>
              </w:rPr>
              <w:lastRenderedPageBreak/>
              <w:t xml:space="preserve">management” [Comput. Ind. Eng. </w:t>
            </w:r>
            <w:r w:rsidRPr="00547AA7">
              <w:rPr>
                <w:rFonts w:ascii="TH SarabunPSK" w:hAnsi="TH SarabunPSK"/>
                <w:sz w:val="28"/>
                <w:szCs w:val="28"/>
                <w:cs/>
              </w:rPr>
              <w:t>103 (2017) 26–39] (</w:t>
            </w:r>
            <w:r w:rsidRPr="00547AA7">
              <w:rPr>
                <w:rFonts w:ascii="TH SarabunPSK" w:hAnsi="TH SarabunPSK"/>
                <w:sz w:val="28"/>
                <w:szCs w:val="28"/>
              </w:rPr>
              <w:t>S</w:t>
            </w:r>
            <w:r w:rsidRPr="00547AA7">
              <w:rPr>
                <w:rFonts w:ascii="TH SarabunPSK" w:hAnsi="TH SarabunPSK"/>
                <w:sz w:val="28"/>
                <w:szCs w:val="28"/>
                <w:cs/>
              </w:rPr>
              <w:t>0360835216304168) (10.1016/</w:t>
            </w:r>
            <w:r w:rsidRPr="00547AA7">
              <w:rPr>
                <w:rFonts w:ascii="TH SarabunPSK" w:hAnsi="TH SarabunPSK"/>
                <w:sz w:val="28"/>
                <w:szCs w:val="28"/>
              </w:rPr>
              <w:t>j.cie.</w:t>
            </w:r>
            <w:r w:rsidRPr="00547AA7">
              <w:rPr>
                <w:rFonts w:ascii="TH SarabunPSK" w:hAnsi="TH SarabunPSK"/>
                <w:sz w:val="28"/>
                <w:szCs w:val="28"/>
                <w:cs/>
              </w:rPr>
              <w:t>2016.10.031))</w:t>
            </w:r>
            <w:r w:rsidRPr="00547AA7">
              <w:rPr>
                <w:rFonts w:ascii="TH SarabunPSK" w:hAnsi="TH SarabunPSK"/>
                <w:sz w:val="28"/>
                <w:szCs w:val="28"/>
              </w:rPr>
              <w:t xml:space="preserve">, Computers and Industrial Engineering, </w:t>
            </w:r>
            <w:r w:rsidRPr="00547AA7">
              <w:rPr>
                <w:rFonts w:ascii="TH SarabunPSK" w:hAnsi="TH SarabunPSK"/>
                <w:sz w:val="28"/>
                <w:szCs w:val="28"/>
                <w:cs/>
              </w:rPr>
              <w:t>110</w:t>
            </w:r>
            <w:r w:rsidRPr="00547AA7">
              <w:rPr>
                <w:rFonts w:ascii="TH SarabunPSK" w:hAnsi="TH SarabunPSK"/>
                <w:sz w:val="28"/>
                <w:szCs w:val="28"/>
              </w:rPr>
              <w:t xml:space="preserve">, </w:t>
            </w:r>
            <w:r w:rsidRPr="00547AA7">
              <w:rPr>
                <w:rFonts w:ascii="TH SarabunPSK" w:hAnsi="TH SarabunPSK"/>
                <w:sz w:val="28"/>
                <w:szCs w:val="28"/>
                <w:cs/>
              </w:rPr>
              <w:t xml:space="preserve">594. </w:t>
            </w:r>
          </w:p>
          <w:p w:rsidR="00547AA7" w:rsidRPr="00547AA7" w:rsidRDefault="00547AA7" w:rsidP="00547AA7">
            <w:pPr>
              <w:contextualSpacing/>
              <w:jc w:val="both"/>
              <w:rPr>
                <w:rFonts w:ascii="TH SarabunPSK" w:hAnsi="TH SarabunPSK"/>
                <w:sz w:val="28"/>
                <w:szCs w:val="28"/>
              </w:rPr>
            </w:pPr>
            <w:r>
              <w:rPr>
                <w:rFonts w:ascii="TH SarabunPSK" w:hAnsi="TH SarabunPSK"/>
                <w:sz w:val="28"/>
                <w:szCs w:val="28"/>
                <w:cs/>
              </w:rPr>
              <w:t>3.</w:t>
            </w:r>
            <w:r w:rsidRPr="00547AA7">
              <w:rPr>
                <w:rFonts w:ascii="TH SarabunPSK" w:hAnsi="TH SarabunPSK"/>
                <w:sz w:val="28"/>
                <w:szCs w:val="28"/>
                <w:cs/>
              </w:rPr>
              <w:t xml:space="preserve"> </w:t>
            </w:r>
            <w:r w:rsidRPr="00547AA7">
              <w:rPr>
                <w:rFonts w:ascii="TH SarabunPSK" w:hAnsi="TH SarabunPSK"/>
                <w:sz w:val="28"/>
                <w:szCs w:val="28"/>
              </w:rPr>
              <w:t xml:space="preserve">Phonin S., Likasiri C., Dankrakul S., Clusters with minimum transportation cost to centers: A case study in corn production management, Games, </w:t>
            </w:r>
            <w:r w:rsidRPr="00547AA7">
              <w:rPr>
                <w:rFonts w:ascii="TH SarabunPSK" w:hAnsi="TH SarabunPSK"/>
                <w:sz w:val="28"/>
                <w:szCs w:val="28"/>
                <w:cs/>
              </w:rPr>
              <w:t>8</w:t>
            </w:r>
            <w:r w:rsidRPr="00547AA7">
              <w:rPr>
                <w:rFonts w:ascii="TH SarabunPSK" w:hAnsi="TH SarabunPSK"/>
                <w:sz w:val="28"/>
                <w:szCs w:val="28"/>
              </w:rPr>
              <w:t xml:space="preserve">, </w:t>
            </w:r>
            <w:r w:rsidRPr="00547AA7">
              <w:rPr>
                <w:rFonts w:ascii="TH SarabunPSK" w:hAnsi="TH SarabunPSK"/>
                <w:sz w:val="28"/>
                <w:szCs w:val="28"/>
                <w:cs/>
              </w:rPr>
              <w:t>24</w:t>
            </w:r>
            <w:r w:rsidRPr="00547AA7">
              <w:rPr>
                <w:rFonts w:ascii="TH SarabunPSK" w:hAnsi="TH SarabunPSK"/>
                <w:sz w:val="28"/>
                <w:szCs w:val="28"/>
              </w:rPr>
              <w:t xml:space="preserve">, </w:t>
            </w:r>
            <w:r w:rsidRPr="00547AA7">
              <w:rPr>
                <w:rFonts w:ascii="TH SarabunPSK" w:hAnsi="TH SarabunPSK"/>
                <w:sz w:val="28"/>
                <w:szCs w:val="28"/>
                <w:cs/>
              </w:rPr>
              <w:t xml:space="preserve">2017. </w:t>
            </w:r>
          </w:p>
          <w:p w:rsidR="00547AA7" w:rsidRPr="00547AA7" w:rsidRDefault="00547AA7" w:rsidP="00547AA7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>
              <w:rPr>
                <w:rFonts w:ascii="TH SarabunPSK" w:hAnsi="TH SarabunPSK"/>
                <w:sz w:val="28"/>
                <w:szCs w:val="28"/>
                <w:cs/>
              </w:rPr>
              <w:t>4.</w:t>
            </w:r>
            <w:r>
              <w:rPr>
                <w:rFonts w:ascii="TH SarabunPSK" w:hAnsi="TH SarabunPSK" w:hint="cs"/>
                <w:sz w:val="28"/>
                <w:szCs w:val="28"/>
                <w:cs/>
              </w:rPr>
              <w:t xml:space="preserve"> </w:t>
            </w:r>
            <w:r w:rsidRPr="00547AA7">
              <w:rPr>
                <w:rFonts w:ascii="TH SarabunPSK" w:hAnsi="TH SarabunPSK"/>
                <w:sz w:val="28"/>
                <w:szCs w:val="28"/>
              </w:rPr>
              <w:t>Duangdai E., Likasiri C., Rainfall model investigation and scenario analyses of the effect of government reforestation policy on seasonal rainfalls: A case study from Northern Thailand, Atmospheric Research,</w:t>
            </w:r>
            <w:r w:rsidRPr="00547AA7">
              <w:rPr>
                <w:rFonts w:ascii="TH SarabunPSK" w:hAnsi="TH SarabunPSK"/>
                <w:sz w:val="28"/>
                <w:szCs w:val="28"/>
                <w:cs/>
              </w:rPr>
              <w:t>185</w:t>
            </w:r>
            <w:r w:rsidRPr="00547AA7">
              <w:rPr>
                <w:rFonts w:ascii="TH SarabunPSK" w:hAnsi="TH SarabunPSK"/>
                <w:sz w:val="28"/>
                <w:szCs w:val="28"/>
              </w:rPr>
              <w:t xml:space="preserve">, </w:t>
            </w:r>
            <w:r w:rsidRPr="00547AA7">
              <w:rPr>
                <w:rFonts w:ascii="TH SarabunPSK" w:hAnsi="TH SarabunPSK"/>
                <w:sz w:val="28"/>
                <w:szCs w:val="28"/>
                <w:cs/>
              </w:rPr>
              <w:t>1-12</w:t>
            </w:r>
            <w:r w:rsidRPr="00547AA7">
              <w:rPr>
                <w:rFonts w:ascii="TH SarabunPSK" w:hAnsi="TH SarabunPSK"/>
                <w:sz w:val="28"/>
                <w:szCs w:val="28"/>
              </w:rPr>
              <w:t xml:space="preserve">, </w:t>
            </w:r>
            <w:r w:rsidRPr="00547AA7">
              <w:rPr>
                <w:rFonts w:ascii="TH SarabunPSK" w:hAnsi="TH SarabunPSK"/>
                <w:sz w:val="28"/>
                <w:szCs w:val="28"/>
                <w:cs/>
              </w:rPr>
              <w:t xml:space="preserve">2017. </w:t>
            </w:r>
            <w:r w:rsidRPr="00547AA7">
              <w:rPr>
                <w:rFonts w:ascii="TH SarabunPSK" w:hAnsi="TH SarabunPSK"/>
                <w:sz w:val="28"/>
                <w:szCs w:val="28"/>
              </w:rPr>
              <w:t>doi:</w:t>
            </w:r>
            <w:r w:rsidRPr="00547AA7">
              <w:rPr>
                <w:rFonts w:ascii="TH SarabunPSK" w:hAnsi="TH SarabunPSK"/>
                <w:sz w:val="28"/>
                <w:szCs w:val="28"/>
                <w:cs/>
              </w:rPr>
              <w:t>10.1016/</w:t>
            </w:r>
            <w:r w:rsidRPr="00547AA7">
              <w:rPr>
                <w:rFonts w:ascii="TH SarabunPSK" w:hAnsi="TH SarabunPSK"/>
                <w:sz w:val="28"/>
                <w:szCs w:val="28"/>
              </w:rPr>
              <w:t>j.atmosres.</w:t>
            </w:r>
            <w:r w:rsidRPr="00547AA7">
              <w:rPr>
                <w:rFonts w:ascii="TH SarabunPSK" w:hAnsi="TH SarabunPSK"/>
                <w:sz w:val="28"/>
                <w:szCs w:val="28"/>
                <w:cs/>
              </w:rPr>
              <w:t>2016.10.019</w:t>
            </w:r>
          </w:p>
          <w:p w:rsidR="00547AA7" w:rsidRPr="00547AA7" w:rsidRDefault="00547AA7" w:rsidP="00547AA7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>
              <w:rPr>
                <w:rFonts w:ascii="TH SarabunPSK" w:hAnsi="TH SarabunPSK"/>
                <w:sz w:val="28"/>
                <w:szCs w:val="28"/>
                <w:cs/>
              </w:rPr>
              <w:t>5.</w:t>
            </w:r>
            <w:r>
              <w:rPr>
                <w:rFonts w:ascii="TH SarabunPSK" w:hAnsi="TH SarabunPSK" w:hint="cs"/>
                <w:sz w:val="28"/>
                <w:szCs w:val="28"/>
                <w:cs/>
              </w:rPr>
              <w:t xml:space="preserve"> </w:t>
            </w:r>
            <w:r w:rsidRPr="00547AA7">
              <w:rPr>
                <w:rFonts w:ascii="TH SarabunPSK" w:hAnsi="TH SarabunPSK"/>
                <w:sz w:val="28"/>
                <w:szCs w:val="28"/>
              </w:rPr>
              <w:t xml:space="preserve">Saranwong S., Likasiri C., Bi-level programming model for solving distribution center problem: A case study in Northern Thailand's sugarcane management, Computers and Industrial Engineering, </w:t>
            </w:r>
            <w:r w:rsidRPr="00547AA7">
              <w:rPr>
                <w:rFonts w:ascii="TH SarabunPSK" w:hAnsi="TH SarabunPSK"/>
                <w:sz w:val="28"/>
                <w:szCs w:val="28"/>
                <w:cs/>
              </w:rPr>
              <w:t>103</w:t>
            </w:r>
            <w:r w:rsidRPr="00547AA7">
              <w:rPr>
                <w:rFonts w:ascii="TH SarabunPSK" w:hAnsi="TH SarabunPSK"/>
                <w:sz w:val="28"/>
                <w:szCs w:val="28"/>
              </w:rPr>
              <w:t xml:space="preserve">, </w:t>
            </w:r>
            <w:r w:rsidRPr="00547AA7">
              <w:rPr>
                <w:rFonts w:ascii="TH SarabunPSK" w:hAnsi="TH SarabunPSK"/>
                <w:sz w:val="28"/>
                <w:szCs w:val="28"/>
                <w:cs/>
              </w:rPr>
              <w:t>26-39</w:t>
            </w:r>
            <w:r w:rsidRPr="00547AA7">
              <w:rPr>
                <w:rFonts w:ascii="TH SarabunPSK" w:hAnsi="TH SarabunPSK"/>
                <w:sz w:val="28"/>
                <w:szCs w:val="28"/>
              </w:rPr>
              <w:t xml:space="preserve">, </w:t>
            </w:r>
            <w:r w:rsidRPr="00547AA7">
              <w:rPr>
                <w:rFonts w:ascii="TH SarabunPSK" w:hAnsi="TH SarabunPSK"/>
                <w:sz w:val="28"/>
                <w:szCs w:val="28"/>
                <w:cs/>
              </w:rPr>
              <w:t xml:space="preserve">2017. </w:t>
            </w:r>
            <w:r w:rsidRPr="00547AA7">
              <w:rPr>
                <w:rFonts w:ascii="TH SarabunPSK" w:hAnsi="TH SarabunPSK"/>
                <w:sz w:val="28"/>
                <w:szCs w:val="28"/>
              </w:rPr>
              <w:t>doi:</w:t>
            </w:r>
            <w:r w:rsidRPr="00547AA7">
              <w:rPr>
                <w:rFonts w:ascii="TH SarabunPSK" w:hAnsi="TH SarabunPSK"/>
                <w:sz w:val="28"/>
                <w:szCs w:val="28"/>
                <w:cs/>
              </w:rPr>
              <w:t>10.1016/</w:t>
            </w:r>
            <w:r w:rsidRPr="00547AA7">
              <w:rPr>
                <w:rFonts w:ascii="TH SarabunPSK" w:hAnsi="TH SarabunPSK"/>
                <w:sz w:val="28"/>
                <w:szCs w:val="28"/>
              </w:rPr>
              <w:t>j.cie.</w:t>
            </w:r>
            <w:r w:rsidRPr="00547AA7">
              <w:rPr>
                <w:rFonts w:ascii="TH SarabunPSK" w:hAnsi="TH SarabunPSK"/>
                <w:sz w:val="28"/>
                <w:szCs w:val="28"/>
                <w:cs/>
              </w:rPr>
              <w:t xml:space="preserve">2016.10.031 </w:t>
            </w:r>
          </w:p>
          <w:p w:rsidR="00547AA7" w:rsidRPr="00547AA7" w:rsidRDefault="00547AA7" w:rsidP="00547AA7">
            <w:pPr>
              <w:contextualSpacing/>
              <w:jc w:val="both"/>
              <w:rPr>
                <w:rFonts w:ascii="TH SarabunPSK" w:hAnsi="TH SarabunPSK"/>
                <w:sz w:val="28"/>
                <w:szCs w:val="28"/>
              </w:rPr>
            </w:pPr>
            <w:r>
              <w:rPr>
                <w:rFonts w:ascii="TH SarabunPSK" w:hAnsi="TH SarabunPSK"/>
                <w:sz w:val="28"/>
                <w:szCs w:val="28"/>
                <w:cs/>
              </w:rPr>
              <w:t>6.</w:t>
            </w:r>
            <w:r>
              <w:rPr>
                <w:rFonts w:ascii="TH SarabunPSK" w:hAnsi="TH SarabunPSK" w:hint="cs"/>
                <w:sz w:val="28"/>
                <w:szCs w:val="28"/>
                <w:cs/>
              </w:rPr>
              <w:t xml:space="preserve"> </w:t>
            </w:r>
            <w:r w:rsidRPr="00547AA7">
              <w:rPr>
                <w:rFonts w:ascii="TH SarabunPSK" w:hAnsi="TH SarabunPSK"/>
                <w:sz w:val="28"/>
                <w:szCs w:val="28"/>
              </w:rPr>
              <w:t xml:space="preserve">Saranwong S., Likasiri C., Product distribution via a bi-level programming approach: Algorithms and a case study in municipal waste system, Expert Systems with Applications, </w:t>
            </w:r>
            <w:r w:rsidRPr="00547AA7">
              <w:rPr>
                <w:rFonts w:ascii="TH SarabunPSK" w:hAnsi="TH SarabunPSK"/>
                <w:sz w:val="28"/>
                <w:szCs w:val="28"/>
                <w:cs/>
              </w:rPr>
              <w:t>44</w:t>
            </w:r>
            <w:r w:rsidRPr="00547AA7">
              <w:rPr>
                <w:rFonts w:ascii="TH SarabunPSK" w:hAnsi="TH SarabunPSK"/>
                <w:sz w:val="28"/>
                <w:szCs w:val="28"/>
              </w:rPr>
              <w:t xml:space="preserve">, </w:t>
            </w:r>
            <w:r w:rsidRPr="00547AA7">
              <w:rPr>
                <w:rFonts w:ascii="TH SarabunPSK" w:hAnsi="TH SarabunPSK"/>
                <w:sz w:val="28"/>
                <w:szCs w:val="28"/>
                <w:cs/>
              </w:rPr>
              <w:t>78-91</w:t>
            </w:r>
            <w:r w:rsidRPr="00547AA7">
              <w:rPr>
                <w:rFonts w:ascii="TH SarabunPSK" w:hAnsi="TH SarabunPSK"/>
                <w:sz w:val="28"/>
                <w:szCs w:val="28"/>
              </w:rPr>
              <w:t xml:space="preserve">, </w:t>
            </w:r>
            <w:r w:rsidRPr="00547AA7">
              <w:rPr>
                <w:rFonts w:ascii="TH SarabunPSK" w:hAnsi="TH SarabunPSK"/>
                <w:sz w:val="28"/>
                <w:szCs w:val="28"/>
                <w:cs/>
              </w:rPr>
              <w:t xml:space="preserve">2016. </w:t>
            </w:r>
            <w:r w:rsidRPr="00547AA7">
              <w:rPr>
                <w:rFonts w:ascii="TH SarabunPSK" w:hAnsi="TH SarabunPSK"/>
                <w:sz w:val="28"/>
                <w:szCs w:val="28"/>
              </w:rPr>
              <w:t>doi:</w:t>
            </w:r>
            <w:r w:rsidRPr="00547AA7">
              <w:rPr>
                <w:rFonts w:ascii="TH SarabunPSK" w:hAnsi="TH SarabunPSK"/>
                <w:sz w:val="28"/>
                <w:szCs w:val="28"/>
                <w:cs/>
              </w:rPr>
              <w:t>10.1016/</w:t>
            </w:r>
            <w:r w:rsidRPr="00547AA7">
              <w:rPr>
                <w:rFonts w:ascii="TH SarabunPSK" w:hAnsi="TH SarabunPSK"/>
                <w:sz w:val="28"/>
                <w:szCs w:val="28"/>
              </w:rPr>
              <w:t>j.eswa.</w:t>
            </w:r>
            <w:r w:rsidRPr="00547AA7">
              <w:rPr>
                <w:rFonts w:ascii="TH SarabunPSK" w:hAnsi="TH SarabunPSK"/>
                <w:sz w:val="28"/>
                <w:szCs w:val="28"/>
                <w:cs/>
              </w:rPr>
              <w:t xml:space="preserve">2015.08.053  </w:t>
            </w:r>
          </w:p>
          <w:p w:rsidR="00547AA7" w:rsidRDefault="00547AA7" w:rsidP="00547AA7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>
              <w:rPr>
                <w:rFonts w:ascii="TH SarabunPSK" w:hAnsi="TH SarabunPSK"/>
                <w:sz w:val="28"/>
                <w:szCs w:val="28"/>
                <w:cs/>
              </w:rPr>
              <w:t>7.</w:t>
            </w:r>
            <w:r w:rsidRPr="00547AA7">
              <w:rPr>
                <w:rFonts w:ascii="TH SarabunPSK" w:hAnsi="TH SarabunPSK"/>
                <w:sz w:val="28"/>
                <w:szCs w:val="28"/>
                <w:cs/>
              </w:rPr>
              <w:t xml:space="preserve"> </w:t>
            </w:r>
            <w:r w:rsidRPr="00547AA7">
              <w:rPr>
                <w:rFonts w:ascii="TH SarabunPSK" w:hAnsi="TH SarabunPSK"/>
                <w:sz w:val="28"/>
                <w:szCs w:val="28"/>
              </w:rPr>
              <w:t xml:space="preserve">Duangdai E., Likasiri C., Mathematical model analyses on the effects of global temperature and forest cover on seasonal rainfalls: A Northern Thailand case study, Journal of Hydrology, </w:t>
            </w:r>
            <w:r w:rsidRPr="00547AA7">
              <w:rPr>
                <w:rFonts w:ascii="TH SarabunPSK" w:hAnsi="TH SarabunPSK"/>
                <w:sz w:val="28"/>
                <w:szCs w:val="28"/>
                <w:cs/>
              </w:rPr>
              <w:t>524</w:t>
            </w:r>
            <w:r w:rsidRPr="00547AA7">
              <w:rPr>
                <w:rFonts w:ascii="TH SarabunPSK" w:hAnsi="TH SarabunPSK"/>
                <w:sz w:val="28"/>
                <w:szCs w:val="28"/>
              </w:rPr>
              <w:t xml:space="preserve">, </w:t>
            </w:r>
            <w:r w:rsidRPr="00547AA7">
              <w:rPr>
                <w:rFonts w:ascii="TH SarabunPSK" w:hAnsi="TH SarabunPSK"/>
                <w:sz w:val="28"/>
                <w:szCs w:val="28"/>
                <w:cs/>
              </w:rPr>
              <w:t>270-278</w:t>
            </w:r>
            <w:r w:rsidRPr="00547AA7">
              <w:rPr>
                <w:rFonts w:ascii="TH SarabunPSK" w:hAnsi="TH SarabunPSK"/>
                <w:sz w:val="28"/>
                <w:szCs w:val="28"/>
              </w:rPr>
              <w:t xml:space="preserve">, </w:t>
            </w:r>
            <w:r w:rsidRPr="00547AA7">
              <w:rPr>
                <w:rFonts w:ascii="TH SarabunPSK" w:hAnsi="TH SarabunPSK"/>
                <w:sz w:val="28"/>
                <w:szCs w:val="28"/>
                <w:cs/>
              </w:rPr>
              <w:t xml:space="preserve">2015. </w:t>
            </w:r>
            <w:r w:rsidRPr="00547AA7">
              <w:rPr>
                <w:rFonts w:ascii="TH SarabunPSK" w:hAnsi="TH SarabunPSK"/>
                <w:sz w:val="28"/>
                <w:szCs w:val="28"/>
              </w:rPr>
              <w:t>doi:</w:t>
            </w:r>
            <w:r w:rsidRPr="00547AA7">
              <w:rPr>
                <w:rFonts w:ascii="TH SarabunPSK" w:hAnsi="TH SarabunPSK"/>
                <w:sz w:val="28"/>
                <w:szCs w:val="28"/>
                <w:cs/>
              </w:rPr>
              <w:t>10.1016/</w:t>
            </w:r>
            <w:r w:rsidRPr="00547AA7">
              <w:rPr>
                <w:rFonts w:ascii="TH SarabunPSK" w:hAnsi="TH SarabunPSK"/>
                <w:sz w:val="28"/>
                <w:szCs w:val="28"/>
              </w:rPr>
              <w:t>j.jhydrol.</w:t>
            </w:r>
            <w:r w:rsidRPr="00547AA7">
              <w:rPr>
                <w:rFonts w:ascii="TH SarabunPSK" w:hAnsi="TH SarabunPSK"/>
                <w:sz w:val="28"/>
                <w:szCs w:val="28"/>
                <w:cs/>
              </w:rPr>
              <w:t>2015.02.043</w:t>
            </w:r>
          </w:p>
          <w:p w:rsidR="006D1153" w:rsidRPr="006D1153" w:rsidRDefault="006D1153" w:rsidP="006D1153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>
              <w:rPr>
                <w:rFonts w:ascii="TH SarabunPSK" w:hAnsi="TH SarabunPSK"/>
                <w:sz w:val="28"/>
                <w:szCs w:val="28"/>
              </w:rPr>
              <w:t xml:space="preserve">8. </w:t>
            </w:r>
            <w:r w:rsidRPr="006D1153">
              <w:rPr>
                <w:rFonts w:ascii="TH SarabunPSK" w:hAnsi="TH SarabunPSK"/>
                <w:sz w:val="28"/>
                <w:szCs w:val="28"/>
              </w:rPr>
              <w:t>Dantrakul, S., Likasiri, C., Pongvuthithum, R.</w:t>
            </w:r>
            <w:r>
              <w:rPr>
                <w:rFonts w:ascii="TH SarabunPSK" w:hAnsi="TH SarabunPSK"/>
                <w:sz w:val="28"/>
                <w:szCs w:val="28"/>
              </w:rPr>
              <w:t xml:space="preserve"> </w:t>
            </w:r>
            <w:r w:rsidRPr="006D1153">
              <w:rPr>
                <w:rFonts w:ascii="TH SarabunPSK" w:hAnsi="TH SarabunPSK"/>
                <w:sz w:val="28"/>
                <w:szCs w:val="28"/>
              </w:rPr>
              <w:t>Applied p-median and p-center algorithms for facility location problems</w:t>
            </w:r>
            <w:r>
              <w:rPr>
                <w:rFonts w:ascii="TH SarabunPSK" w:hAnsi="TH SarabunPSK"/>
                <w:sz w:val="28"/>
                <w:szCs w:val="28"/>
              </w:rPr>
              <w:t xml:space="preserve"> </w:t>
            </w:r>
            <w:r w:rsidRPr="006D1153">
              <w:rPr>
                <w:rFonts w:ascii="TH SarabunPSK" w:hAnsi="TH SarabunPSK"/>
                <w:sz w:val="28"/>
                <w:szCs w:val="28"/>
              </w:rPr>
              <w:t>(2014) Expert Systems with Applications, 41 (8), pp. 3596-3604. Cited 33 times.</w:t>
            </w:r>
          </w:p>
          <w:p w:rsidR="006D1153" w:rsidRPr="006D1153" w:rsidRDefault="006D1153" w:rsidP="006D1153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>
              <w:rPr>
                <w:rFonts w:ascii="TH SarabunPSK" w:hAnsi="TH SarabunPSK"/>
                <w:sz w:val="28"/>
                <w:szCs w:val="28"/>
              </w:rPr>
              <w:t xml:space="preserve">9. </w:t>
            </w:r>
            <w:r w:rsidRPr="006D1153">
              <w:rPr>
                <w:rFonts w:ascii="TH SarabunPSK" w:hAnsi="TH SarabunPSK"/>
                <w:sz w:val="28"/>
                <w:szCs w:val="28"/>
              </w:rPr>
              <w:t>Likasiri, C., Duangdai, E., Pongvuthithum, R.</w:t>
            </w:r>
            <w:r>
              <w:rPr>
                <w:rFonts w:ascii="TH SarabunPSK" w:hAnsi="TH SarabunPSK"/>
                <w:sz w:val="28"/>
                <w:szCs w:val="28"/>
              </w:rPr>
              <w:t xml:space="preserve"> </w:t>
            </w:r>
            <w:r w:rsidRPr="006D1153">
              <w:rPr>
                <w:rFonts w:ascii="TH SarabunPSK" w:hAnsi="TH SarabunPSK"/>
                <w:sz w:val="28"/>
                <w:szCs w:val="28"/>
              </w:rPr>
              <w:t>Mathematical model on the effects of global climate change and decreasing forest cover on seasonal rainfall in Northern Thailand</w:t>
            </w:r>
            <w:r>
              <w:rPr>
                <w:rFonts w:ascii="TH SarabunPSK" w:hAnsi="TH SarabunPSK"/>
                <w:sz w:val="28"/>
                <w:szCs w:val="28"/>
              </w:rPr>
              <w:t xml:space="preserve"> </w:t>
            </w:r>
            <w:r w:rsidRPr="006D1153">
              <w:rPr>
                <w:rFonts w:ascii="TH SarabunPSK" w:hAnsi="TH SarabunPSK"/>
                <w:sz w:val="28"/>
                <w:szCs w:val="28"/>
              </w:rPr>
              <w:t>(2014) Ecological Modelling, 272, pp. 388-393. Cited 4 times.</w:t>
            </w:r>
          </w:p>
          <w:p w:rsidR="006D1153" w:rsidRPr="006D1153" w:rsidRDefault="006D1153" w:rsidP="006D1153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 w:rsidRPr="006D1153">
              <w:rPr>
                <w:rFonts w:ascii="TH SarabunPSK" w:hAnsi="TH SarabunPSK"/>
                <w:sz w:val="28"/>
                <w:szCs w:val="28"/>
              </w:rPr>
              <w:t>1</w:t>
            </w:r>
            <w:r>
              <w:rPr>
                <w:rFonts w:ascii="TH SarabunPSK" w:hAnsi="TH SarabunPSK"/>
                <w:sz w:val="28"/>
                <w:szCs w:val="28"/>
              </w:rPr>
              <w:t>0</w:t>
            </w:r>
            <w:r w:rsidRPr="006D1153">
              <w:rPr>
                <w:rFonts w:ascii="TH SarabunPSK" w:hAnsi="TH SarabunPSK"/>
                <w:sz w:val="28"/>
                <w:szCs w:val="28"/>
              </w:rPr>
              <w:t>. Likasiri C.,</w:t>
            </w:r>
            <w:r w:rsidRPr="006D1153">
              <w:rPr>
                <w:rFonts w:ascii="TH SarabunPSK" w:hAnsi="TH SarabunPSK"/>
                <w:sz w:val="28"/>
                <w:szCs w:val="28"/>
                <w:cs/>
              </w:rPr>
              <w:t>การแบ่งกลุ่มสำรวจในการเดินสำรวจทรัพยากรป่าไม้ กรณีศึกษาในพื้นที่เขตรักษาพันธุ์สัตว์ป่า ลุ่มน้ำปาย อำเภอปาย จังหวัดแม่ฮ่องสอน กรณีศึกษาในพื้นที่เขตรักษาพันธุ์สัตว์ป่า ลุ่มน้ำปาย อำเภอปาย จังหวัดแม่ฮ่องสอน</w:t>
            </w:r>
            <w:r w:rsidRPr="006D1153">
              <w:rPr>
                <w:rFonts w:ascii="TH SarabunPSK" w:hAnsi="TH SarabunPSK"/>
                <w:sz w:val="28"/>
                <w:szCs w:val="28"/>
              </w:rPr>
              <w:t>,</w:t>
            </w:r>
            <w:r>
              <w:rPr>
                <w:rFonts w:ascii="TH SarabunPSK" w:hAnsi="TH SarabunPSK"/>
                <w:sz w:val="28"/>
                <w:szCs w:val="28"/>
              </w:rPr>
              <w:t xml:space="preserve"> </w:t>
            </w:r>
            <w:r w:rsidRPr="006D1153">
              <w:rPr>
                <w:rFonts w:ascii="TH SarabunPSK" w:hAnsi="TH SarabunPSK"/>
                <w:sz w:val="28"/>
                <w:szCs w:val="28"/>
              </w:rPr>
              <w:t>Naresuan University Engineering Journal,</w:t>
            </w:r>
            <w:r>
              <w:rPr>
                <w:rFonts w:ascii="TH SarabunPSK" w:hAnsi="TH SarabunPSK"/>
                <w:sz w:val="28"/>
                <w:szCs w:val="28"/>
              </w:rPr>
              <w:t xml:space="preserve"> </w:t>
            </w:r>
            <w:r w:rsidRPr="006D1153">
              <w:rPr>
                <w:rFonts w:ascii="TH SarabunPSK" w:hAnsi="TH SarabunPSK"/>
                <w:sz w:val="28"/>
                <w:szCs w:val="28"/>
              </w:rPr>
              <w:t>2014,9,14-20.</w:t>
            </w:r>
          </w:p>
          <w:p w:rsidR="006D1153" w:rsidRPr="00547AA7" w:rsidRDefault="006D1153" w:rsidP="006D1153">
            <w:pPr>
              <w:contextualSpacing/>
              <w:rPr>
                <w:rFonts w:ascii="TH SarabunPSK" w:hAnsi="TH SarabunPSK"/>
                <w:sz w:val="28"/>
                <w:szCs w:val="28"/>
                <w:cs/>
              </w:rPr>
            </w:pPr>
            <w:r>
              <w:rPr>
                <w:rFonts w:ascii="TH SarabunPSK" w:hAnsi="TH SarabunPSK"/>
                <w:sz w:val="28"/>
                <w:szCs w:val="28"/>
              </w:rPr>
              <w:lastRenderedPageBreak/>
              <w:t>11</w:t>
            </w:r>
            <w:r w:rsidRPr="006D1153">
              <w:rPr>
                <w:rFonts w:ascii="TH SarabunPSK" w:hAnsi="TH SarabunPSK"/>
                <w:sz w:val="28"/>
                <w:szCs w:val="28"/>
              </w:rPr>
              <w:t>. Likasiri C.,</w:t>
            </w:r>
            <w:r w:rsidRPr="006D1153">
              <w:rPr>
                <w:rFonts w:ascii="TH SarabunPSK" w:hAnsi="TH SarabunPSK"/>
                <w:sz w:val="28"/>
                <w:szCs w:val="28"/>
                <w:cs/>
              </w:rPr>
              <w:t>ขั้นตอนวิธีในพัฒนาคำตอบของปัญหาการกระจายสินค้าจากโรงงานไปยังลูกค้า ในห่วงโซ่อุปทานที่มีการแบ่งปัญหาออกเป็นสองระดับ</w:t>
            </w:r>
            <w:r w:rsidRPr="006D1153">
              <w:rPr>
                <w:rFonts w:ascii="TH SarabunPSK" w:hAnsi="TH SarabunPSK"/>
                <w:sz w:val="28"/>
                <w:szCs w:val="28"/>
              </w:rPr>
              <w:t>,Thai Journal of Operations Research,2014,2,22-36.</w:t>
            </w:r>
          </w:p>
        </w:tc>
      </w:tr>
      <w:tr w:rsidR="00547AA7" w:rsidTr="00D35074">
        <w:tc>
          <w:tcPr>
            <w:tcW w:w="618" w:type="dxa"/>
          </w:tcPr>
          <w:p w:rsidR="00547AA7" w:rsidRDefault="00547AA7" w:rsidP="00AF35C4">
            <w:pPr>
              <w:contextualSpacing/>
              <w:jc w:val="both"/>
              <w:rPr>
                <w:rFonts w:ascii="TH SarabunPSK" w:hAnsi="TH SarabunPSK"/>
                <w:sz w:val="28"/>
                <w:szCs w:val="28"/>
                <w:cs/>
              </w:rPr>
            </w:pPr>
            <w:r>
              <w:rPr>
                <w:rFonts w:ascii="TH SarabunPSK" w:hAnsi="TH SarabunPSK" w:hint="cs"/>
                <w:sz w:val="28"/>
                <w:szCs w:val="28"/>
                <w:cs/>
              </w:rPr>
              <w:lastRenderedPageBreak/>
              <w:t>7</w:t>
            </w:r>
          </w:p>
        </w:tc>
        <w:tc>
          <w:tcPr>
            <w:tcW w:w="1627" w:type="dxa"/>
          </w:tcPr>
          <w:p w:rsidR="003602BD" w:rsidRDefault="003602BD" w:rsidP="003602BD">
            <w:pPr>
              <w:snapToGrid w:val="0"/>
              <w:spacing w:line="100" w:lineRule="atLeast"/>
              <w:ind w:right="-74"/>
              <w:rPr>
                <w:rFonts w:ascii="TH SarabunPSK" w:hAnsi="TH SarabunPSK"/>
                <w:sz w:val="24"/>
                <w:szCs w:val="24"/>
              </w:rPr>
            </w:pPr>
            <w:r w:rsidRPr="003602BD">
              <w:rPr>
                <w:rFonts w:ascii="TH SarabunPSK" w:hAnsi="TH SarabunPSK"/>
                <w:sz w:val="24"/>
                <w:szCs w:val="24"/>
                <w:cs/>
              </w:rPr>
              <w:t xml:space="preserve">ผศ.ดร.ชัยพร  </w:t>
            </w:r>
          </w:p>
          <w:p w:rsidR="003602BD" w:rsidRPr="003602BD" w:rsidRDefault="003602BD" w:rsidP="003602BD">
            <w:pPr>
              <w:snapToGrid w:val="0"/>
              <w:spacing w:line="100" w:lineRule="atLeast"/>
              <w:ind w:right="-74"/>
              <w:rPr>
                <w:rFonts w:ascii="TH SarabunPSK" w:hAnsi="TH SarabunPSK"/>
                <w:sz w:val="24"/>
                <w:szCs w:val="24"/>
              </w:rPr>
            </w:pPr>
            <w:r w:rsidRPr="003602BD">
              <w:rPr>
                <w:rFonts w:ascii="TH SarabunPSK" w:hAnsi="TH SarabunPSK"/>
                <w:sz w:val="24"/>
                <w:szCs w:val="24"/>
                <w:cs/>
              </w:rPr>
              <w:t>ตั้งทอง</w:t>
            </w:r>
          </w:p>
          <w:p w:rsidR="003602BD" w:rsidRPr="00547AA7" w:rsidRDefault="003602BD" w:rsidP="003602BD">
            <w:pPr>
              <w:snapToGrid w:val="0"/>
              <w:spacing w:line="100" w:lineRule="atLeast"/>
              <w:ind w:right="-74"/>
              <w:rPr>
                <w:rFonts w:ascii="TH SarabunPSK" w:hAnsi="TH SarabunPSK"/>
                <w:sz w:val="24"/>
                <w:szCs w:val="24"/>
              </w:rPr>
            </w:pPr>
            <w:r w:rsidRPr="003602BD">
              <w:rPr>
                <w:rFonts w:ascii="TH SarabunPSK" w:hAnsi="TH SarabunPSK"/>
                <w:sz w:val="24"/>
                <w:szCs w:val="24"/>
                <w:cs/>
              </w:rPr>
              <w:t xml:space="preserve"> </w:t>
            </w:r>
            <w:r w:rsidRPr="003602BD">
              <w:rPr>
                <w:rFonts w:ascii="TH SarabunPSK" w:hAnsi="TH SarabunPSK"/>
                <w:sz w:val="24"/>
                <w:szCs w:val="24"/>
                <w:cs/>
              </w:rPr>
              <w:tab/>
            </w:r>
          </w:p>
          <w:p w:rsidR="00547AA7" w:rsidRPr="00547AA7" w:rsidRDefault="00547AA7" w:rsidP="003602BD">
            <w:pPr>
              <w:snapToGrid w:val="0"/>
              <w:spacing w:line="100" w:lineRule="atLeast"/>
              <w:ind w:right="-74"/>
              <w:rPr>
                <w:rFonts w:ascii="TH SarabunPSK" w:hAnsi="TH SarabunPSK"/>
                <w:sz w:val="24"/>
                <w:szCs w:val="24"/>
                <w:cs/>
              </w:rPr>
            </w:pPr>
          </w:p>
        </w:tc>
        <w:tc>
          <w:tcPr>
            <w:tcW w:w="1980" w:type="dxa"/>
          </w:tcPr>
          <w:p w:rsidR="003602BD" w:rsidRPr="003602BD" w:rsidRDefault="003602BD" w:rsidP="003602BD">
            <w:pPr>
              <w:snapToGrid w:val="0"/>
              <w:spacing w:line="100" w:lineRule="atLeast"/>
              <w:ind w:right="-74"/>
              <w:rPr>
                <w:rFonts w:ascii="TH SarabunPSK" w:hAnsi="TH SarabunPSK"/>
                <w:sz w:val="24"/>
                <w:szCs w:val="24"/>
              </w:rPr>
            </w:pPr>
            <w:r w:rsidRPr="003602BD">
              <w:rPr>
                <w:rFonts w:ascii="TH SarabunPSK" w:hAnsi="TH SarabunPSK"/>
                <w:sz w:val="24"/>
                <w:szCs w:val="24"/>
                <w:cs/>
              </w:rPr>
              <w:t>- ปร.ด.(คณิตศาสตร์)</w:t>
            </w:r>
            <w:r w:rsidRPr="003602BD">
              <w:rPr>
                <w:rFonts w:ascii="TH SarabunPSK" w:hAnsi="TH SarabunPSK"/>
                <w:sz w:val="24"/>
                <w:szCs w:val="24"/>
              </w:rPr>
              <w:t xml:space="preserve">, </w:t>
            </w:r>
            <w:r w:rsidRPr="003602BD">
              <w:rPr>
                <w:rFonts w:ascii="TH SarabunPSK" w:hAnsi="TH SarabunPSK"/>
                <w:sz w:val="24"/>
                <w:szCs w:val="24"/>
                <w:cs/>
              </w:rPr>
              <w:t>มหาวิทยาลัยมหิดล</w:t>
            </w:r>
            <w:r w:rsidRPr="003602BD">
              <w:rPr>
                <w:rFonts w:ascii="TH SarabunPSK" w:hAnsi="TH SarabunPSK"/>
                <w:sz w:val="24"/>
                <w:szCs w:val="24"/>
              </w:rPr>
              <w:t xml:space="preserve">, </w:t>
            </w:r>
            <w:r w:rsidRPr="003602BD">
              <w:rPr>
                <w:rFonts w:ascii="TH SarabunPSK" w:hAnsi="TH SarabunPSK"/>
                <w:sz w:val="24"/>
                <w:szCs w:val="24"/>
                <w:cs/>
              </w:rPr>
              <w:t>2551</w:t>
            </w:r>
          </w:p>
          <w:p w:rsidR="00547AA7" w:rsidRDefault="003602BD" w:rsidP="003602BD">
            <w:pPr>
              <w:snapToGrid w:val="0"/>
              <w:spacing w:line="100" w:lineRule="atLeast"/>
              <w:ind w:right="-74"/>
              <w:rPr>
                <w:rFonts w:ascii="TH SarabunPSK" w:hAnsi="TH SarabunPSK"/>
                <w:sz w:val="24"/>
                <w:szCs w:val="24"/>
                <w:cs/>
              </w:rPr>
            </w:pPr>
            <w:r w:rsidRPr="003602BD">
              <w:rPr>
                <w:rFonts w:ascii="TH SarabunPSK" w:hAnsi="TH SarabunPSK"/>
                <w:sz w:val="24"/>
                <w:szCs w:val="24"/>
                <w:cs/>
              </w:rPr>
              <w:t>- วท.บ.(คณิตศาสตร์)</w:t>
            </w:r>
            <w:r w:rsidRPr="003602BD">
              <w:rPr>
                <w:rFonts w:ascii="TH SarabunPSK" w:hAnsi="TH SarabunPSK"/>
                <w:sz w:val="24"/>
                <w:szCs w:val="24"/>
              </w:rPr>
              <w:t xml:space="preserve">, </w:t>
            </w:r>
            <w:r w:rsidRPr="003602BD">
              <w:rPr>
                <w:rFonts w:ascii="TH SarabunPSK" w:hAnsi="TH SarabunPSK"/>
                <w:sz w:val="24"/>
                <w:szCs w:val="24"/>
                <w:cs/>
              </w:rPr>
              <w:t>มหาวิทยาลัยเชียงใหม่</w:t>
            </w:r>
            <w:r w:rsidRPr="003602BD">
              <w:rPr>
                <w:rFonts w:ascii="TH SarabunPSK" w:hAnsi="TH SarabunPSK"/>
                <w:sz w:val="24"/>
                <w:szCs w:val="24"/>
              </w:rPr>
              <w:t xml:space="preserve">, </w:t>
            </w:r>
            <w:r w:rsidRPr="003602BD">
              <w:rPr>
                <w:rFonts w:ascii="TH SarabunPSK" w:hAnsi="TH SarabunPSK"/>
                <w:sz w:val="24"/>
                <w:szCs w:val="24"/>
                <w:cs/>
              </w:rPr>
              <w:t>2538</w:t>
            </w:r>
            <w:r w:rsidRPr="003602BD">
              <w:rPr>
                <w:rFonts w:ascii="TH SarabunPSK" w:hAnsi="TH SarabunPSK"/>
                <w:sz w:val="24"/>
                <w:szCs w:val="24"/>
                <w:cs/>
              </w:rPr>
              <w:tab/>
            </w:r>
          </w:p>
        </w:tc>
        <w:tc>
          <w:tcPr>
            <w:tcW w:w="1350" w:type="dxa"/>
          </w:tcPr>
          <w:p w:rsidR="003602BD" w:rsidRDefault="003602BD" w:rsidP="00AF35C4">
            <w:pPr>
              <w:contextualSpacing/>
              <w:jc w:val="both"/>
              <w:rPr>
                <w:rFonts w:ascii="TH SarabunPSK" w:hAnsi="TH SarabunPSK"/>
                <w:sz w:val="24"/>
                <w:szCs w:val="24"/>
              </w:rPr>
            </w:pPr>
            <w:r w:rsidRPr="003602BD">
              <w:rPr>
                <w:rFonts w:ascii="TH SarabunPSK" w:hAnsi="TH SarabunPSK"/>
                <w:sz w:val="24"/>
                <w:szCs w:val="24"/>
                <w:cs/>
              </w:rPr>
              <w:t xml:space="preserve">ข้าราชการ </w:t>
            </w:r>
          </w:p>
          <w:p w:rsidR="00547AA7" w:rsidRPr="00547AA7" w:rsidRDefault="003602BD" w:rsidP="00AF35C4">
            <w:pPr>
              <w:contextualSpacing/>
              <w:jc w:val="both"/>
              <w:rPr>
                <w:rFonts w:ascii="TH SarabunPSK" w:hAnsi="TH SarabunPSK"/>
                <w:sz w:val="24"/>
                <w:szCs w:val="24"/>
                <w:cs/>
              </w:rPr>
            </w:pPr>
            <w:r w:rsidRPr="003602BD">
              <w:rPr>
                <w:rFonts w:ascii="TH SarabunPSK" w:hAnsi="TH SarabunPSK"/>
                <w:sz w:val="24"/>
                <w:szCs w:val="24"/>
                <w:cs/>
              </w:rPr>
              <w:t>สายวิชาการ เลขที่ตำแหน่ง 5460</w:t>
            </w:r>
          </w:p>
        </w:tc>
        <w:tc>
          <w:tcPr>
            <w:tcW w:w="1530" w:type="dxa"/>
          </w:tcPr>
          <w:p w:rsidR="00547AA7" w:rsidRPr="00AF35C4" w:rsidRDefault="00547AA7" w:rsidP="00AF35C4">
            <w:pPr>
              <w:contextualSpacing/>
              <w:jc w:val="both"/>
              <w:rPr>
                <w:rFonts w:ascii="TH SarabunPSK" w:hAnsi="TH SarabunPSK"/>
                <w:sz w:val="28"/>
                <w:szCs w:val="28"/>
              </w:rPr>
            </w:pPr>
          </w:p>
        </w:tc>
        <w:tc>
          <w:tcPr>
            <w:tcW w:w="7380" w:type="dxa"/>
          </w:tcPr>
          <w:p w:rsidR="003602BD" w:rsidRPr="003602BD" w:rsidRDefault="003602BD" w:rsidP="003602BD">
            <w:pPr>
              <w:contextualSpacing/>
              <w:jc w:val="both"/>
              <w:rPr>
                <w:rFonts w:ascii="TH SarabunPSK" w:hAnsi="TH SarabunPSK"/>
                <w:sz w:val="28"/>
                <w:szCs w:val="28"/>
                <w:lang w:val="en"/>
              </w:rPr>
            </w:pPr>
            <w:r>
              <w:rPr>
                <w:rFonts w:ascii="TH SarabunPSK" w:hAnsi="TH SarabunPSK"/>
                <w:sz w:val="28"/>
                <w:szCs w:val="28"/>
                <w:lang w:val="en"/>
              </w:rPr>
              <w:t>1.</w:t>
            </w:r>
            <w:r>
              <w:rPr>
                <w:rFonts w:ascii="TH SarabunPSK" w:hAnsi="TH SarabunPSK" w:hint="cs"/>
                <w:sz w:val="28"/>
                <w:szCs w:val="28"/>
                <w:cs/>
                <w:lang w:val="en"/>
              </w:rPr>
              <w:t xml:space="preserve"> </w:t>
            </w:r>
            <w:r w:rsidRPr="003602BD">
              <w:rPr>
                <w:rFonts w:ascii="TH SarabunPSK" w:hAnsi="TH SarabunPSK"/>
                <w:sz w:val="28"/>
                <w:szCs w:val="28"/>
                <w:lang w:val="en"/>
              </w:rPr>
              <w:t>Thangthong C., Khemphet A., Coincidence Point Theorems for (</w:t>
            </w:r>
            <m:oMath>
              <m:r>
                <w:rPr>
                  <w:rFonts w:ascii="Cambria Math" w:hAnsi="Cambria Math"/>
                  <w:sz w:val="28"/>
                  <w:szCs w:val="28"/>
                  <w:lang w:val="en"/>
                </w:rPr>
                <m:t>α,β,γ</m:t>
              </m:r>
            </m:oMath>
            <w:r w:rsidRPr="003602BD">
              <w:rPr>
                <w:rFonts w:ascii="TH SarabunPSK" w:hAnsi="TH SarabunPSK"/>
                <w:sz w:val="28"/>
                <w:szCs w:val="28"/>
                <w:lang w:val="en"/>
              </w:rPr>
              <w:t>)-Contraction Mappings in Generalized Metric Spaces, International Journal of Mathematics and Mathematical Sciences, 2018.</w:t>
            </w:r>
          </w:p>
          <w:p w:rsidR="003602BD" w:rsidRDefault="003602BD" w:rsidP="003602BD">
            <w:pPr>
              <w:contextualSpacing/>
              <w:jc w:val="both"/>
              <w:rPr>
                <w:rFonts w:ascii="TH SarabunPSK" w:hAnsi="TH SarabunPSK"/>
                <w:sz w:val="28"/>
                <w:szCs w:val="28"/>
                <w:lang w:val="en"/>
              </w:rPr>
            </w:pPr>
            <w:r>
              <w:rPr>
                <w:rFonts w:ascii="TH SarabunPSK" w:hAnsi="TH SarabunPSK"/>
                <w:sz w:val="28"/>
                <w:szCs w:val="28"/>
                <w:lang w:val="en"/>
              </w:rPr>
              <w:t>2.</w:t>
            </w:r>
            <w:r>
              <w:rPr>
                <w:rFonts w:ascii="TH SarabunPSK" w:hAnsi="TH SarabunPSK" w:hint="cs"/>
                <w:sz w:val="28"/>
                <w:szCs w:val="28"/>
                <w:cs/>
                <w:lang w:val="en"/>
              </w:rPr>
              <w:t xml:space="preserve"> </w:t>
            </w:r>
            <w:r w:rsidRPr="003602BD">
              <w:rPr>
                <w:rFonts w:ascii="TH SarabunPSK" w:hAnsi="TH SarabunPSK"/>
                <w:sz w:val="28"/>
                <w:szCs w:val="28"/>
                <w:lang w:val="en"/>
              </w:rPr>
              <w:t>Thangthong C., Charoensawan P., Coupled coincidence point theorems for a (</w:t>
            </w:r>
            <m:oMath>
              <m:r>
                <w:rPr>
                  <w:rFonts w:ascii="Cambria Math" w:hAnsi="Cambria Math"/>
                  <w:sz w:val="28"/>
                  <w:szCs w:val="28"/>
                  <w:lang w:val="en"/>
                </w:rPr>
                <m:t>β,g),ψ</m:t>
              </m:r>
            </m:oMath>
            <w:r w:rsidRPr="003602BD">
              <w:rPr>
                <w:rFonts w:ascii="TH SarabunPSK" w:hAnsi="TH SarabunPSK"/>
                <w:sz w:val="28"/>
                <w:szCs w:val="28"/>
                <w:lang w:val="en"/>
              </w:rPr>
              <w:t>-contractive mapping in partially ordered g-metric spaces, Thai Journal of Mathematics, 13, 43-61, 2015.</w:t>
            </w:r>
          </w:p>
          <w:p w:rsidR="003602BD" w:rsidRPr="003602BD" w:rsidRDefault="003602BD" w:rsidP="003602BD">
            <w:pPr>
              <w:contextualSpacing/>
              <w:jc w:val="both"/>
              <w:rPr>
                <w:rFonts w:ascii="TH SarabunPSK" w:hAnsi="TH SarabunPSK"/>
                <w:sz w:val="28"/>
                <w:szCs w:val="28"/>
              </w:rPr>
            </w:pPr>
            <w:r>
              <w:rPr>
                <w:rFonts w:ascii="TH SarabunPSK" w:hAnsi="TH SarabunPSK"/>
                <w:sz w:val="28"/>
                <w:szCs w:val="28"/>
                <w:lang w:val="en"/>
              </w:rPr>
              <w:t xml:space="preserve">3. </w:t>
            </w:r>
            <w:r w:rsidRPr="003602BD">
              <w:rPr>
                <w:rFonts w:ascii="TH SarabunPSK" w:hAnsi="TH SarabunPSK"/>
                <w:sz w:val="28"/>
                <w:szCs w:val="28"/>
              </w:rPr>
              <w:t>Charoensawan, P., Thangthong, C. (G, F)-Closed set and tripled point of coincidence theorems for generalized compatibility in partially metric spaces</w:t>
            </w:r>
          </w:p>
          <w:p w:rsidR="00547AA7" w:rsidRDefault="003602BD" w:rsidP="003602BD">
            <w:pPr>
              <w:contextualSpacing/>
              <w:jc w:val="both"/>
              <w:rPr>
                <w:rFonts w:ascii="TH SarabunPSK" w:hAnsi="TH SarabunPSK"/>
                <w:sz w:val="28"/>
                <w:szCs w:val="28"/>
              </w:rPr>
            </w:pPr>
            <w:r w:rsidRPr="003602BD">
              <w:rPr>
                <w:rFonts w:ascii="TH SarabunPSK" w:hAnsi="TH SarabunPSK"/>
                <w:sz w:val="28"/>
                <w:szCs w:val="28"/>
              </w:rPr>
              <w:t>(2014) Journal of Inequalities and Appli</w:t>
            </w:r>
            <w:r>
              <w:rPr>
                <w:rFonts w:ascii="TH SarabunPSK" w:hAnsi="TH SarabunPSK"/>
                <w:sz w:val="28"/>
                <w:szCs w:val="28"/>
              </w:rPr>
              <w:t>cations, 2014 (1), art. no. 245</w:t>
            </w:r>
          </w:p>
          <w:p w:rsidR="003602BD" w:rsidRDefault="003602BD" w:rsidP="003602BD">
            <w:pPr>
              <w:contextualSpacing/>
              <w:jc w:val="both"/>
              <w:rPr>
                <w:rFonts w:ascii="TH SarabunPSK" w:hAnsi="TH SarabunPSK"/>
                <w:sz w:val="28"/>
                <w:szCs w:val="28"/>
              </w:rPr>
            </w:pPr>
            <w:r>
              <w:rPr>
                <w:rFonts w:ascii="TH SarabunPSK" w:hAnsi="TH SarabunPSK"/>
                <w:sz w:val="28"/>
                <w:szCs w:val="28"/>
              </w:rPr>
              <w:t xml:space="preserve">4. </w:t>
            </w:r>
            <w:r w:rsidRPr="003602BD">
              <w:rPr>
                <w:rFonts w:ascii="TH SarabunPSK" w:hAnsi="TH SarabunPSK"/>
                <w:sz w:val="28"/>
                <w:szCs w:val="28"/>
              </w:rPr>
              <w:t>Thangthong, C., Charoensawan, P.</w:t>
            </w:r>
            <w:r>
              <w:rPr>
                <w:rFonts w:ascii="TH SarabunPSK" w:hAnsi="TH SarabunPSK"/>
                <w:sz w:val="28"/>
                <w:szCs w:val="28"/>
              </w:rPr>
              <w:t xml:space="preserve"> </w:t>
            </w:r>
            <w:r w:rsidRPr="003602BD">
              <w:rPr>
                <w:rFonts w:ascii="TH SarabunPSK" w:hAnsi="TH SarabunPSK"/>
                <w:sz w:val="28"/>
                <w:szCs w:val="28"/>
              </w:rPr>
              <w:t xml:space="preserve">Coupled coincidence point theorems for a </w:t>
            </w:r>
            <w:r w:rsidRPr="003602BD">
              <w:rPr>
                <w:rFonts w:cs="Calibri"/>
                <w:sz w:val="28"/>
                <w:szCs w:val="28"/>
              </w:rPr>
              <w:t>φ</w:t>
            </w:r>
            <w:r w:rsidRPr="003602BD">
              <w:rPr>
                <w:rFonts w:ascii="TH SarabunPSK" w:hAnsi="TH SarabunPSK"/>
                <w:sz w:val="28"/>
                <w:szCs w:val="28"/>
              </w:rPr>
              <w:t>-contractive mapping in partially ordered G-metric spaces without mixed g-monotone property</w:t>
            </w:r>
            <w:r>
              <w:rPr>
                <w:rFonts w:ascii="TH SarabunPSK" w:hAnsi="TH SarabunPSK"/>
                <w:sz w:val="28"/>
                <w:szCs w:val="28"/>
              </w:rPr>
              <w:t xml:space="preserve"> </w:t>
            </w:r>
            <w:r w:rsidRPr="003602BD">
              <w:rPr>
                <w:rFonts w:ascii="TH SarabunPSK" w:hAnsi="TH SarabunPSK"/>
                <w:sz w:val="28"/>
                <w:szCs w:val="28"/>
              </w:rPr>
              <w:t>(2014) Fixed Point Theory and App</w:t>
            </w:r>
            <w:r>
              <w:rPr>
                <w:rFonts w:ascii="TH SarabunPSK" w:hAnsi="TH SarabunPSK"/>
                <w:sz w:val="28"/>
                <w:szCs w:val="28"/>
              </w:rPr>
              <w:t>lications, 2014, art. no. 128</w:t>
            </w:r>
          </w:p>
          <w:p w:rsidR="003602BD" w:rsidRPr="003602BD" w:rsidRDefault="003602BD" w:rsidP="003602BD">
            <w:pPr>
              <w:contextualSpacing/>
              <w:jc w:val="both"/>
              <w:rPr>
                <w:rFonts w:ascii="TH SarabunPSK" w:hAnsi="TH SarabunPSK"/>
                <w:sz w:val="28"/>
                <w:szCs w:val="28"/>
              </w:rPr>
            </w:pPr>
            <w:r>
              <w:rPr>
                <w:rFonts w:ascii="TH SarabunPSK" w:hAnsi="TH SarabunPSK"/>
                <w:sz w:val="28"/>
                <w:szCs w:val="28"/>
              </w:rPr>
              <w:t xml:space="preserve">5. </w:t>
            </w:r>
            <w:r w:rsidRPr="003602BD">
              <w:rPr>
                <w:rFonts w:ascii="TH SarabunPSK" w:hAnsi="TH SarabunPSK"/>
                <w:sz w:val="28"/>
                <w:szCs w:val="28"/>
              </w:rPr>
              <w:t>Charoensawan, P., Thangthong, C.</w:t>
            </w:r>
            <w:r>
              <w:rPr>
                <w:rFonts w:ascii="TH SarabunPSK" w:hAnsi="TH SarabunPSK"/>
                <w:sz w:val="28"/>
                <w:szCs w:val="28"/>
              </w:rPr>
              <w:t xml:space="preserve"> </w:t>
            </w:r>
            <w:r w:rsidRPr="003602BD">
              <w:rPr>
                <w:rFonts w:ascii="TH SarabunPSK" w:hAnsi="TH SarabunPSK"/>
                <w:sz w:val="28"/>
                <w:szCs w:val="28"/>
              </w:rPr>
              <w:t>On coupled coincidence point theorems on partially ordered G-metric spaces without mixed g-monotone</w:t>
            </w:r>
            <w:r>
              <w:rPr>
                <w:rFonts w:ascii="TH SarabunPSK" w:hAnsi="TH SarabunPSK"/>
                <w:sz w:val="28"/>
                <w:szCs w:val="28"/>
              </w:rPr>
              <w:t xml:space="preserve"> </w:t>
            </w:r>
            <w:r w:rsidRPr="003602BD">
              <w:rPr>
                <w:rFonts w:ascii="TH SarabunPSK" w:hAnsi="TH SarabunPSK"/>
                <w:sz w:val="28"/>
                <w:szCs w:val="28"/>
              </w:rPr>
              <w:t>(2014) Journal of Inequalities and Applications, 2014 (1), art. no. 150, . Cited 3 times.</w:t>
            </w:r>
          </w:p>
        </w:tc>
      </w:tr>
      <w:tr w:rsidR="0033512B" w:rsidTr="00D35074">
        <w:tc>
          <w:tcPr>
            <w:tcW w:w="618" w:type="dxa"/>
          </w:tcPr>
          <w:p w:rsidR="0033512B" w:rsidRDefault="0033512B" w:rsidP="00AF35C4">
            <w:pPr>
              <w:contextualSpacing/>
              <w:jc w:val="both"/>
              <w:rPr>
                <w:rFonts w:ascii="TH SarabunPSK" w:hAnsi="TH SarabunPSK"/>
                <w:sz w:val="28"/>
                <w:szCs w:val="28"/>
                <w:cs/>
              </w:rPr>
            </w:pPr>
            <w:r>
              <w:rPr>
                <w:rFonts w:ascii="TH SarabunPSK" w:hAnsi="TH SarabunPSK"/>
                <w:sz w:val="28"/>
                <w:szCs w:val="28"/>
              </w:rPr>
              <w:t>8</w:t>
            </w:r>
          </w:p>
        </w:tc>
        <w:tc>
          <w:tcPr>
            <w:tcW w:w="1627" w:type="dxa"/>
          </w:tcPr>
          <w:p w:rsidR="00AA1B46" w:rsidRDefault="00AA1B46" w:rsidP="00AA1B46">
            <w:pPr>
              <w:snapToGrid w:val="0"/>
              <w:spacing w:line="100" w:lineRule="atLeast"/>
              <w:ind w:right="-74"/>
              <w:rPr>
                <w:rFonts w:ascii="TH SarabunPSK" w:hAnsi="TH SarabunPSK"/>
                <w:sz w:val="24"/>
                <w:szCs w:val="24"/>
              </w:rPr>
            </w:pPr>
            <w:r w:rsidRPr="00AA1B46">
              <w:rPr>
                <w:rFonts w:ascii="TH SarabunPSK" w:hAnsi="TH SarabunPSK"/>
                <w:sz w:val="24"/>
                <w:szCs w:val="24"/>
                <w:cs/>
              </w:rPr>
              <w:t xml:space="preserve">รศ.ดร.ณัฐกร </w:t>
            </w:r>
          </w:p>
          <w:p w:rsidR="0033512B" w:rsidRPr="003602BD" w:rsidRDefault="00AA1B46" w:rsidP="00AA1B46">
            <w:pPr>
              <w:snapToGrid w:val="0"/>
              <w:spacing w:line="100" w:lineRule="atLeast"/>
              <w:ind w:right="-74"/>
              <w:rPr>
                <w:rFonts w:ascii="TH SarabunPSK" w:hAnsi="TH SarabunPSK"/>
                <w:sz w:val="24"/>
                <w:szCs w:val="24"/>
                <w:cs/>
              </w:rPr>
            </w:pPr>
            <w:r w:rsidRPr="00AA1B46">
              <w:rPr>
                <w:rFonts w:ascii="TH SarabunPSK" w:hAnsi="TH SarabunPSK"/>
                <w:sz w:val="24"/>
                <w:szCs w:val="24"/>
                <w:cs/>
              </w:rPr>
              <w:t>สุคันธมาลา</w:t>
            </w:r>
          </w:p>
        </w:tc>
        <w:tc>
          <w:tcPr>
            <w:tcW w:w="1980" w:type="dxa"/>
          </w:tcPr>
          <w:p w:rsidR="00AA1B46" w:rsidRPr="00AA1B46" w:rsidRDefault="00AA1B46" w:rsidP="00AA1B46">
            <w:pPr>
              <w:snapToGrid w:val="0"/>
              <w:spacing w:line="100" w:lineRule="atLeast"/>
              <w:ind w:right="-74"/>
              <w:rPr>
                <w:rFonts w:ascii="TH SarabunPSK" w:hAnsi="TH SarabunPSK"/>
                <w:sz w:val="24"/>
                <w:szCs w:val="24"/>
              </w:rPr>
            </w:pPr>
            <w:r w:rsidRPr="00AA1B46">
              <w:rPr>
                <w:rFonts w:ascii="TH SarabunPSK" w:hAnsi="TH SarabunPSK"/>
                <w:sz w:val="24"/>
                <w:szCs w:val="24"/>
                <w:cs/>
              </w:rPr>
              <w:t xml:space="preserve">- </w:t>
            </w:r>
            <w:r w:rsidRPr="00AA1B46">
              <w:rPr>
                <w:rFonts w:ascii="TH SarabunPSK" w:hAnsi="TH SarabunPSK"/>
                <w:sz w:val="24"/>
                <w:szCs w:val="24"/>
              </w:rPr>
              <w:t xml:space="preserve">Ph.D. (Mathematics), University of Alabama, USA., </w:t>
            </w:r>
            <w:r w:rsidRPr="00AA1B46">
              <w:rPr>
                <w:rFonts w:ascii="TH SarabunPSK" w:hAnsi="TH SarabunPSK"/>
                <w:sz w:val="24"/>
                <w:szCs w:val="24"/>
                <w:cs/>
              </w:rPr>
              <w:t>2003</w:t>
            </w:r>
          </w:p>
          <w:p w:rsidR="00AA1B46" w:rsidRPr="00AA1B46" w:rsidRDefault="00AA1B46" w:rsidP="00AA1B46">
            <w:pPr>
              <w:snapToGrid w:val="0"/>
              <w:spacing w:line="100" w:lineRule="atLeast"/>
              <w:ind w:right="-74"/>
              <w:rPr>
                <w:rFonts w:ascii="TH SarabunPSK" w:hAnsi="TH SarabunPSK"/>
                <w:sz w:val="24"/>
                <w:szCs w:val="24"/>
              </w:rPr>
            </w:pPr>
            <w:r w:rsidRPr="00AA1B46">
              <w:rPr>
                <w:rFonts w:ascii="TH SarabunPSK" w:hAnsi="TH SarabunPSK"/>
                <w:sz w:val="24"/>
                <w:szCs w:val="24"/>
                <w:cs/>
              </w:rPr>
              <w:t xml:space="preserve">- </w:t>
            </w:r>
            <w:r w:rsidRPr="00AA1B46">
              <w:rPr>
                <w:rFonts w:ascii="TH SarabunPSK" w:hAnsi="TH SarabunPSK"/>
                <w:sz w:val="24"/>
                <w:szCs w:val="24"/>
              </w:rPr>
              <w:t xml:space="preserve">M.A. (Mathematics), University of Alabama, USA., </w:t>
            </w:r>
            <w:r w:rsidRPr="00AA1B46">
              <w:rPr>
                <w:rFonts w:ascii="TH SarabunPSK" w:hAnsi="TH SarabunPSK"/>
                <w:sz w:val="24"/>
                <w:szCs w:val="24"/>
                <w:cs/>
              </w:rPr>
              <w:t>1998</w:t>
            </w:r>
          </w:p>
          <w:p w:rsidR="00AA1B46" w:rsidRDefault="00AA1B46" w:rsidP="00AA1B46">
            <w:pPr>
              <w:snapToGrid w:val="0"/>
              <w:spacing w:line="100" w:lineRule="atLeast"/>
              <w:ind w:right="-74"/>
              <w:rPr>
                <w:rFonts w:ascii="TH SarabunPSK" w:hAnsi="TH SarabunPSK"/>
                <w:sz w:val="24"/>
                <w:szCs w:val="24"/>
              </w:rPr>
            </w:pPr>
            <w:r w:rsidRPr="00AA1B46">
              <w:rPr>
                <w:rFonts w:ascii="TH SarabunPSK" w:hAnsi="TH SarabunPSK"/>
                <w:sz w:val="24"/>
                <w:szCs w:val="24"/>
                <w:cs/>
              </w:rPr>
              <w:t>- วท.บ.(คณิตศาสตร์)</w:t>
            </w:r>
            <w:r w:rsidRPr="00AA1B46">
              <w:rPr>
                <w:rFonts w:ascii="TH SarabunPSK" w:hAnsi="TH SarabunPSK"/>
                <w:sz w:val="24"/>
                <w:szCs w:val="24"/>
              </w:rPr>
              <w:t xml:space="preserve">, </w:t>
            </w:r>
            <w:r w:rsidRPr="00AA1B46">
              <w:rPr>
                <w:rFonts w:ascii="TH SarabunPSK" w:hAnsi="TH SarabunPSK"/>
                <w:sz w:val="24"/>
                <w:szCs w:val="24"/>
                <w:cs/>
              </w:rPr>
              <w:t>มหาวิทยาลัย</w:t>
            </w:r>
          </w:p>
          <w:p w:rsidR="0033512B" w:rsidRPr="003602BD" w:rsidRDefault="00AA1B46" w:rsidP="00AA1B46">
            <w:pPr>
              <w:snapToGrid w:val="0"/>
              <w:spacing w:line="100" w:lineRule="atLeast"/>
              <w:ind w:right="-74"/>
              <w:rPr>
                <w:rFonts w:ascii="TH SarabunPSK" w:hAnsi="TH SarabunPSK"/>
                <w:sz w:val="24"/>
                <w:szCs w:val="24"/>
                <w:cs/>
              </w:rPr>
            </w:pPr>
            <w:r w:rsidRPr="00AA1B46">
              <w:rPr>
                <w:rFonts w:ascii="TH SarabunPSK" w:hAnsi="TH SarabunPSK"/>
                <w:sz w:val="24"/>
                <w:szCs w:val="24"/>
                <w:cs/>
              </w:rPr>
              <w:t>เชียงใหม่</w:t>
            </w:r>
            <w:r w:rsidRPr="00AA1B46">
              <w:rPr>
                <w:rFonts w:ascii="TH SarabunPSK" w:hAnsi="TH SarabunPSK"/>
                <w:sz w:val="24"/>
                <w:szCs w:val="24"/>
              </w:rPr>
              <w:t xml:space="preserve">, </w:t>
            </w:r>
            <w:r>
              <w:rPr>
                <w:rFonts w:ascii="TH SarabunPSK" w:hAnsi="TH SarabunPSK"/>
                <w:sz w:val="24"/>
                <w:szCs w:val="24"/>
                <w:cs/>
              </w:rPr>
              <w:t>2537</w:t>
            </w:r>
          </w:p>
        </w:tc>
        <w:tc>
          <w:tcPr>
            <w:tcW w:w="1350" w:type="dxa"/>
          </w:tcPr>
          <w:p w:rsidR="0033512B" w:rsidRPr="003602BD" w:rsidRDefault="00AA1B46" w:rsidP="00AF35C4">
            <w:pPr>
              <w:contextualSpacing/>
              <w:jc w:val="both"/>
              <w:rPr>
                <w:rFonts w:ascii="TH SarabunPSK" w:hAnsi="TH SarabunPSK"/>
                <w:sz w:val="24"/>
                <w:szCs w:val="24"/>
                <w:cs/>
              </w:rPr>
            </w:pPr>
            <w:r w:rsidRPr="00AA1B46">
              <w:rPr>
                <w:rFonts w:ascii="TH SarabunPSK" w:hAnsi="TH SarabunPSK"/>
                <w:sz w:val="24"/>
                <w:szCs w:val="24"/>
                <w:cs/>
              </w:rPr>
              <w:t xml:space="preserve">พนักงานมหาวิทยาลัยเงินแผ่นดิน สายวิชาการ เลขที่ตำแหน่ง </w:t>
            </w:r>
            <w:r w:rsidRPr="00AA1B46">
              <w:rPr>
                <w:rFonts w:ascii="TH SarabunPSK" w:hAnsi="TH SarabunPSK"/>
                <w:sz w:val="24"/>
                <w:szCs w:val="24"/>
              </w:rPr>
              <w:t>A</w:t>
            </w:r>
            <w:r w:rsidRPr="00AA1B46">
              <w:rPr>
                <w:rFonts w:ascii="TH SarabunPSK" w:hAnsi="TH SarabunPSK"/>
                <w:sz w:val="24"/>
                <w:szCs w:val="24"/>
                <w:cs/>
              </w:rPr>
              <w:t>180161</w:t>
            </w:r>
          </w:p>
        </w:tc>
        <w:tc>
          <w:tcPr>
            <w:tcW w:w="1530" w:type="dxa"/>
          </w:tcPr>
          <w:p w:rsidR="0033512B" w:rsidRPr="00AF35C4" w:rsidRDefault="0033512B" w:rsidP="00AF35C4">
            <w:pPr>
              <w:contextualSpacing/>
              <w:jc w:val="both"/>
              <w:rPr>
                <w:rFonts w:ascii="TH SarabunPSK" w:hAnsi="TH SarabunPSK"/>
                <w:sz w:val="28"/>
                <w:szCs w:val="28"/>
              </w:rPr>
            </w:pPr>
          </w:p>
        </w:tc>
        <w:tc>
          <w:tcPr>
            <w:tcW w:w="7380" w:type="dxa"/>
          </w:tcPr>
          <w:p w:rsidR="004745AC" w:rsidRPr="004745AC" w:rsidRDefault="004745AC" w:rsidP="004745AC">
            <w:pPr>
              <w:contextualSpacing/>
              <w:jc w:val="both"/>
              <w:rPr>
                <w:rFonts w:ascii="TH SarabunPSK" w:hAnsi="TH SarabunPSK"/>
                <w:sz w:val="28"/>
                <w:szCs w:val="28"/>
                <w:lang w:val="en"/>
              </w:rPr>
            </w:pPr>
            <w:r>
              <w:rPr>
                <w:rFonts w:ascii="TH SarabunPSK" w:hAnsi="TH SarabunPSK" w:hint="cs"/>
                <w:sz w:val="28"/>
                <w:szCs w:val="28"/>
                <w:cs/>
                <w:lang w:val="en"/>
              </w:rPr>
              <w:t xml:space="preserve">1. </w:t>
            </w:r>
            <w:r w:rsidRPr="004745AC">
              <w:rPr>
                <w:rFonts w:ascii="TH SarabunPSK" w:hAnsi="TH SarabunPSK"/>
                <w:sz w:val="28"/>
                <w:szCs w:val="28"/>
                <w:lang w:val="en"/>
              </w:rPr>
              <w:t xml:space="preserve">Wongsaijai B., Sukantamala N., Properties of a generalized class of analytic functions with coefficient inequality, Turkish Journal of Mathematics, </w:t>
            </w:r>
            <w:r w:rsidRPr="004745AC">
              <w:rPr>
                <w:rFonts w:ascii="TH SarabunPSK" w:hAnsi="TH SarabunPSK"/>
                <w:sz w:val="28"/>
                <w:szCs w:val="28"/>
                <w:cs/>
                <w:lang w:val="en"/>
              </w:rPr>
              <w:t>43</w:t>
            </w:r>
            <w:r w:rsidRPr="004745AC">
              <w:rPr>
                <w:rFonts w:ascii="TH SarabunPSK" w:hAnsi="TH SarabunPSK"/>
                <w:sz w:val="28"/>
                <w:szCs w:val="28"/>
                <w:lang w:val="en"/>
              </w:rPr>
              <w:t xml:space="preserve">, </w:t>
            </w:r>
            <w:r w:rsidRPr="004745AC">
              <w:rPr>
                <w:rFonts w:ascii="TH SarabunPSK" w:hAnsi="TH SarabunPSK"/>
                <w:sz w:val="28"/>
                <w:szCs w:val="28"/>
                <w:cs/>
                <w:lang w:val="en"/>
              </w:rPr>
              <w:t>630-647</w:t>
            </w:r>
            <w:r w:rsidRPr="004745AC">
              <w:rPr>
                <w:rFonts w:ascii="TH SarabunPSK" w:hAnsi="TH SarabunPSK"/>
                <w:sz w:val="28"/>
                <w:szCs w:val="28"/>
                <w:lang w:val="en"/>
              </w:rPr>
              <w:t xml:space="preserve">, </w:t>
            </w:r>
            <w:r w:rsidRPr="004745AC">
              <w:rPr>
                <w:rFonts w:ascii="TH SarabunPSK" w:hAnsi="TH SarabunPSK"/>
                <w:sz w:val="28"/>
                <w:szCs w:val="28"/>
                <w:cs/>
                <w:lang w:val="en"/>
              </w:rPr>
              <w:t xml:space="preserve">2019. </w:t>
            </w:r>
          </w:p>
          <w:p w:rsidR="004745AC" w:rsidRPr="004745AC" w:rsidRDefault="004745AC" w:rsidP="004745AC">
            <w:pPr>
              <w:contextualSpacing/>
              <w:jc w:val="both"/>
              <w:rPr>
                <w:rFonts w:ascii="TH SarabunPSK" w:hAnsi="TH SarabunPSK"/>
                <w:sz w:val="28"/>
                <w:szCs w:val="28"/>
                <w:lang w:val="en"/>
              </w:rPr>
            </w:pPr>
            <w:r>
              <w:rPr>
                <w:rFonts w:ascii="TH SarabunPSK" w:hAnsi="TH SarabunPSK"/>
                <w:sz w:val="28"/>
                <w:szCs w:val="28"/>
                <w:cs/>
                <w:lang w:val="en"/>
              </w:rPr>
              <w:t>2.</w:t>
            </w:r>
            <w:r>
              <w:rPr>
                <w:rFonts w:ascii="TH SarabunPSK" w:hAnsi="TH SarabunPSK" w:hint="cs"/>
                <w:sz w:val="28"/>
                <w:szCs w:val="28"/>
                <w:cs/>
                <w:lang w:val="en"/>
              </w:rPr>
              <w:t xml:space="preserve"> </w:t>
            </w:r>
            <w:r w:rsidRPr="004745AC">
              <w:rPr>
                <w:rFonts w:ascii="TH SarabunPSK" w:hAnsi="TH SarabunPSK"/>
                <w:sz w:val="28"/>
                <w:szCs w:val="28"/>
                <w:lang w:val="en"/>
              </w:rPr>
              <w:t xml:space="preserve">Wongsaijai B., Mouktonglang T., Sukantamala N., Poochinapan K., Compact structure-preserving approach to solitary wave in shallow water modeled by the Rosenau-RLW equation, Applied Mathematics and Computation, </w:t>
            </w:r>
            <w:r w:rsidRPr="004745AC">
              <w:rPr>
                <w:rFonts w:ascii="TH SarabunPSK" w:hAnsi="TH SarabunPSK"/>
                <w:sz w:val="28"/>
                <w:szCs w:val="28"/>
                <w:cs/>
                <w:lang w:val="en"/>
              </w:rPr>
              <w:t>340</w:t>
            </w:r>
            <w:r w:rsidRPr="004745AC">
              <w:rPr>
                <w:rFonts w:ascii="TH SarabunPSK" w:hAnsi="TH SarabunPSK"/>
                <w:sz w:val="28"/>
                <w:szCs w:val="28"/>
                <w:lang w:val="en"/>
              </w:rPr>
              <w:t xml:space="preserve">, </w:t>
            </w:r>
            <w:r w:rsidRPr="004745AC">
              <w:rPr>
                <w:rFonts w:ascii="TH SarabunPSK" w:hAnsi="TH SarabunPSK"/>
                <w:sz w:val="28"/>
                <w:szCs w:val="28"/>
                <w:cs/>
                <w:lang w:val="en"/>
              </w:rPr>
              <w:t>84-100</w:t>
            </w:r>
            <w:r w:rsidRPr="004745AC">
              <w:rPr>
                <w:rFonts w:ascii="TH SarabunPSK" w:hAnsi="TH SarabunPSK"/>
                <w:sz w:val="28"/>
                <w:szCs w:val="28"/>
                <w:lang w:val="en"/>
              </w:rPr>
              <w:t xml:space="preserve">, </w:t>
            </w:r>
            <w:r w:rsidRPr="004745AC">
              <w:rPr>
                <w:rFonts w:ascii="TH SarabunPSK" w:hAnsi="TH SarabunPSK"/>
                <w:sz w:val="28"/>
                <w:szCs w:val="28"/>
                <w:cs/>
                <w:lang w:val="en"/>
              </w:rPr>
              <w:t xml:space="preserve">2019. </w:t>
            </w:r>
          </w:p>
          <w:p w:rsidR="004745AC" w:rsidRPr="004745AC" w:rsidRDefault="004745AC" w:rsidP="004745AC">
            <w:pPr>
              <w:contextualSpacing/>
              <w:jc w:val="both"/>
              <w:rPr>
                <w:rFonts w:ascii="TH SarabunPSK" w:hAnsi="TH SarabunPSK"/>
                <w:sz w:val="28"/>
                <w:szCs w:val="28"/>
                <w:lang w:val="en"/>
              </w:rPr>
            </w:pPr>
            <w:r>
              <w:rPr>
                <w:rFonts w:ascii="TH SarabunPSK" w:hAnsi="TH SarabunPSK"/>
                <w:sz w:val="28"/>
                <w:szCs w:val="28"/>
                <w:cs/>
                <w:lang w:val="en"/>
              </w:rPr>
              <w:t>3.</w:t>
            </w:r>
            <w:r>
              <w:rPr>
                <w:rFonts w:ascii="TH SarabunPSK" w:hAnsi="TH SarabunPSK" w:hint="cs"/>
                <w:sz w:val="28"/>
                <w:szCs w:val="28"/>
                <w:cs/>
                <w:lang w:val="en"/>
              </w:rPr>
              <w:t xml:space="preserve"> </w:t>
            </w:r>
            <w:r w:rsidRPr="004745AC">
              <w:rPr>
                <w:rFonts w:ascii="TH SarabunPSK" w:hAnsi="TH SarabunPSK"/>
                <w:sz w:val="28"/>
                <w:szCs w:val="28"/>
                <w:lang w:val="en"/>
              </w:rPr>
              <w:t xml:space="preserve">Wongsaijai B., Sukantamala N., A certain class of q-close-to-convex functions of order </w:t>
            </w:r>
            <w:r w:rsidRPr="004745AC">
              <w:rPr>
                <w:rFonts w:cs="Calibri"/>
                <w:sz w:val="28"/>
                <w:szCs w:val="28"/>
                <w:lang w:val="en"/>
              </w:rPr>
              <w:t>α</w:t>
            </w:r>
            <w:r w:rsidRPr="004745AC">
              <w:rPr>
                <w:rFonts w:ascii="TH SarabunPSK" w:hAnsi="TH SarabunPSK"/>
                <w:sz w:val="28"/>
                <w:szCs w:val="28"/>
                <w:lang w:val="en"/>
              </w:rPr>
              <w:t xml:space="preserve">, Filomat, </w:t>
            </w:r>
            <w:r w:rsidRPr="004745AC">
              <w:rPr>
                <w:rFonts w:ascii="TH SarabunPSK" w:hAnsi="TH SarabunPSK"/>
                <w:sz w:val="28"/>
                <w:szCs w:val="28"/>
                <w:cs/>
                <w:lang w:val="en"/>
              </w:rPr>
              <w:t>32</w:t>
            </w:r>
            <w:r w:rsidRPr="004745AC">
              <w:rPr>
                <w:rFonts w:ascii="TH SarabunPSK" w:hAnsi="TH SarabunPSK"/>
                <w:sz w:val="28"/>
                <w:szCs w:val="28"/>
                <w:lang w:val="en"/>
              </w:rPr>
              <w:t xml:space="preserve">, </w:t>
            </w:r>
            <w:r w:rsidRPr="004745AC">
              <w:rPr>
                <w:rFonts w:ascii="TH SarabunPSK" w:hAnsi="TH SarabunPSK"/>
                <w:sz w:val="28"/>
                <w:szCs w:val="28"/>
                <w:cs/>
                <w:lang w:val="en"/>
              </w:rPr>
              <w:t>2295-2305</w:t>
            </w:r>
            <w:r w:rsidRPr="004745AC">
              <w:rPr>
                <w:rFonts w:ascii="TH SarabunPSK" w:hAnsi="TH SarabunPSK"/>
                <w:sz w:val="28"/>
                <w:szCs w:val="28"/>
                <w:lang w:val="en"/>
              </w:rPr>
              <w:t xml:space="preserve">, </w:t>
            </w:r>
            <w:r w:rsidRPr="004745AC">
              <w:rPr>
                <w:rFonts w:ascii="TH SarabunPSK" w:hAnsi="TH SarabunPSK"/>
                <w:sz w:val="28"/>
                <w:szCs w:val="28"/>
                <w:cs/>
                <w:lang w:val="en"/>
              </w:rPr>
              <w:t xml:space="preserve">2018. </w:t>
            </w:r>
          </w:p>
          <w:p w:rsidR="004745AC" w:rsidRPr="004745AC" w:rsidRDefault="004745AC" w:rsidP="004745AC">
            <w:pPr>
              <w:contextualSpacing/>
              <w:jc w:val="both"/>
              <w:rPr>
                <w:rFonts w:ascii="TH SarabunPSK" w:hAnsi="TH SarabunPSK"/>
                <w:sz w:val="28"/>
                <w:szCs w:val="28"/>
                <w:lang w:val="en"/>
              </w:rPr>
            </w:pPr>
            <w:r>
              <w:rPr>
                <w:rFonts w:ascii="TH SarabunPSK" w:hAnsi="TH SarabunPSK"/>
                <w:sz w:val="28"/>
                <w:szCs w:val="28"/>
                <w:cs/>
                <w:lang w:val="en"/>
              </w:rPr>
              <w:t>4.</w:t>
            </w:r>
            <w:r>
              <w:rPr>
                <w:rFonts w:ascii="TH SarabunPSK" w:hAnsi="TH SarabunPSK" w:hint="cs"/>
                <w:sz w:val="28"/>
                <w:szCs w:val="28"/>
                <w:cs/>
                <w:lang w:val="en"/>
              </w:rPr>
              <w:t xml:space="preserve"> </w:t>
            </w:r>
            <w:r w:rsidRPr="004745AC">
              <w:rPr>
                <w:rFonts w:ascii="TH SarabunPSK" w:hAnsi="TH SarabunPSK"/>
                <w:sz w:val="28"/>
                <w:szCs w:val="28"/>
                <w:lang w:val="en"/>
              </w:rPr>
              <w:t xml:space="preserve">Wongsaijai B., Sukantamala N., Certain Properties of Some Families of Generalized Starlike Functions with respect to q-Calculus, Abstract and Applied Analysis, </w:t>
            </w:r>
            <w:r w:rsidRPr="004745AC">
              <w:rPr>
                <w:rFonts w:ascii="TH SarabunPSK" w:hAnsi="TH SarabunPSK"/>
                <w:sz w:val="28"/>
                <w:szCs w:val="28"/>
                <w:cs/>
                <w:lang w:val="en"/>
              </w:rPr>
              <w:t xml:space="preserve">2016.  </w:t>
            </w:r>
            <w:r w:rsidRPr="004745AC">
              <w:rPr>
                <w:rFonts w:ascii="TH SarabunPSK" w:hAnsi="TH SarabunPSK"/>
                <w:sz w:val="28"/>
                <w:szCs w:val="28"/>
                <w:lang w:val="en"/>
              </w:rPr>
              <w:t>doi:</w:t>
            </w:r>
            <w:r w:rsidRPr="004745AC">
              <w:rPr>
                <w:rFonts w:ascii="TH SarabunPSK" w:hAnsi="TH SarabunPSK"/>
                <w:sz w:val="28"/>
                <w:szCs w:val="28"/>
                <w:cs/>
                <w:lang w:val="en"/>
              </w:rPr>
              <w:t xml:space="preserve">10.1155/2016/6180140  </w:t>
            </w:r>
          </w:p>
          <w:p w:rsidR="004745AC" w:rsidRPr="004745AC" w:rsidRDefault="004745AC" w:rsidP="004745AC">
            <w:pPr>
              <w:contextualSpacing/>
              <w:jc w:val="both"/>
              <w:rPr>
                <w:rFonts w:ascii="TH SarabunPSK" w:hAnsi="TH SarabunPSK"/>
                <w:sz w:val="28"/>
                <w:szCs w:val="28"/>
                <w:lang w:val="en"/>
              </w:rPr>
            </w:pPr>
            <w:r>
              <w:rPr>
                <w:rFonts w:ascii="TH SarabunPSK" w:hAnsi="TH SarabunPSK"/>
                <w:sz w:val="28"/>
                <w:szCs w:val="28"/>
                <w:cs/>
                <w:lang w:val="en"/>
              </w:rPr>
              <w:lastRenderedPageBreak/>
              <w:t>5.</w:t>
            </w:r>
            <w:r>
              <w:rPr>
                <w:rFonts w:ascii="TH SarabunPSK" w:hAnsi="TH SarabunPSK" w:hint="cs"/>
                <w:sz w:val="28"/>
                <w:szCs w:val="28"/>
                <w:cs/>
                <w:lang w:val="en"/>
              </w:rPr>
              <w:t xml:space="preserve"> </w:t>
            </w:r>
            <w:r w:rsidRPr="004745AC">
              <w:rPr>
                <w:rFonts w:ascii="TH SarabunPSK" w:hAnsi="TH SarabunPSK"/>
                <w:sz w:val="28"/>
                <w:szCs w:val="28"/>
                <w:lang w:val="en"/>
              </w:rPr>
              <w:t xml:space="preserve">Wongsaijai B., Sukantamala N., Applications of fractional q -calculus to certain subclass of analytic p -valent functions with negative coefficients, Abstract and Applied Analysis, </w:t>
            </w:r>
            <w:r w:rsidRPr="004745AC">
              <w:rPr>
                <w:rFonts w:ascii="TH SarabunPSK" w:hAnsi="TH SarabunPSK"/>
                <w:sz w:val="28"/>
                <w:szCs w:val="28"/>
                <w:cs/>
                <w:lang w:val="en"/>
              </w:rPr>
              <w:t xml:space="preserve">2015. </w:t>
            </w:r>
            <w:r w:rsidRPr="004745AC">
              <w:rPr>
                <w:rFonts w:ascii="TH SarabunPSK" w:hAnsi="TH SarabunPSK"/>
                <w:sz w:val="28"/>
                <w:szCs w:val="28"/>
                <w:lang w:val="en"/>
              </w:rPr>
              <w:t>doi:</w:t>
            </w:r>
            <w:r w:rsidRPr="004745AC">
              <w:rPr>
                <w:rFonts w:ascii="TH SarabunPSK" w:hAnsi="TH SarabunPSK"/>
                <w:sz w:val="28"/>
                <w:szCs w:val="28"/>
                <w:cs/>
                <w:lang w:val="en"/>
              </w:rPr>
              <w:t xml:space="preserve">10.1155/2015/273236 </w:t>
            </w:r>
          </w:p>
          <w:p w:rsidR="0033512B" w:rsidRDefault="004745AC" w:rsidP="004745AC">
            <w:pPr>
              <w:contextualSpacing/>
              <w:jc w:val="both"/>
              <w:rPr>
                <w:rFonts w:ascii="TH SarabunPSK" w:hAnsi="TH SarabunPSK"/>
                <w:sz w:val="28"/>
                <w:szCs w:val="28"/>
                <w:lang w:val="en"/>
              </w:rPr>
            </w:pPr>
            <w:r>
              <w:rPr>
                <w:rFonts w:ascii="TH SarabunPSK" w:hAnsi="TH SarabunPSK"/>
                <w:sz w:val="28"/>
                <w:szCs w:val="28"/>
                <w:cs/>
                <w:lang w:val="en"/>
              </w:rPr>
              <w:t>6.</w:t>
            </w:r>
            <w:r>
              <w:rPr>
                <w:rFonts w:ascii="TH SarabunPSK" w:hAnsi="TH SarabunPSK" w:hint="cs"/>
                <w:sz w:val="28"/>
                <w:szCs w:val="28"/>
                <w:cs/>
                <w:lang w:val="en"/>
              </w:rPr>
              <w:t xml:space="preserve"> </w:t>
            </w:r>
            <w:r w:rsidRPr="004745AC">
              <w:rPr>
                <w:rFonts w:ascii="TH SarabunPSK" w:hAnsi="TH SarabunPSK"/>
                <w:sz w:val="28"/>
                <w:szCs w:val="28"/>
                <w:cs/>
                <w:lang w:val="en"/>
              </w:rPr>
              <w:t xml:space="preserve"> </w:t>
            </w:r>
            <w:r w:rsidRPr="004745AC">
              <w:rPr>
                <w:rFonts w:ascii="TH SarabunPSK" w:hAnsi="TH SarabunPSK"/>
                <w:sz w:val="28"/>
                <w:szCs w:val="28"/>
                <w:lang w:val="en"/>
              </w:rPr>
              <w:t xml:space="preserve">Wongsaijai B., Sukantamala N., Convexity properties for generalized q-integral operators of p-valent functions involving the ruscheweyh derivative and the generalized salagean operator, Far East Journal of Mathematical Sciences, </w:t>
            </w:r>
            <w:r w:rsidRPr="004745AC">
              <w:rPr>
                <w:rFonts w:ascii="TH SarabunPSK" w:hAnsi="TH SarabunPSK"/>
                <w:sz w:val="28"/>
                <w:szCs w:val="28"/>
                <w:cs/>
                <w:lang w:val="en"/>
              </w:rPr>
              <w:t>96</w:t>
            </w:r>
            <w:r w:rsidRPr="004745AC">
              <w:rPr>
                <w:rFonts w:ascii="TH SarabunPSK" w:hAnsi="TH SarabunPSK"/>
                <w:sz w:val="28"/>
                <w:szCs w:val="28"/>
                <w:lang w:val="en"/>
              </w:rPr>
              <w:t xml:space="preserve">, </w:t>
            </w:r>
            <w:r w:rsidRPr="004745AC">
              <w:rPr>
                <w:rFonts w:ascii="TH SarabunPSK" w:hAnsi="TH SarabunPSK"/>
                <w:sz w:val="28"/>
                <w:szCs w:val="28"/>
                <w:cs/>
                <w:lang w:val="en"/>
              </w:rPr>
              <w:t>437-462</w:t>
            </w:r>
            <w:r w:rsidRPr="004745AC">
              <w:rPr>
                <w:rFonts w:ascii="TH SarabunPSK" w:hAnsi="TH SarabunPSK"/>
                <w:sz w:val="28"/>
                <w:szCs w:val="28"/>
                <w:lang w:val="en"/>
              </w:rPr>
              <w:t xml:space="preserve">, </w:t>
            </w:r>
            <w:r w:rsidRPr="004745AC">
              <w:rPr>
                <w:rFonts w:ascii="TH SarabunPSK" w:hAnsi="TH SarabunPSK"/>
                <w:sz w:val="28"/>
                <w:szCs w:val="28"/>
                <w:cs/>
                <w:lang w:val="en"/>
              </w:rPr>
              <w:t xml:space="preserve">2015. </w:t>
            </w:r>
            <w:r w:rsidRPr="004745AC">
              <w:rPr>
                <w:rFonts w:ascii="TH SarabunPSK" w:hAnsi="TH SarabunPSK"/>
                <w:sz w:val="28"/>
                <w:szCs w:val="28"/>
                <w:lang w:val="en"/>
              </w:rPr>
              <w:t>doi:</w:t>
            </w:r>
            <w:r w:rsidRPr="004745AC">
              <w:rPr>
                <w:rFonts w:ascii="TH SarabunPSK" w:hAnsi="TH SarabunPSK"/>
                <w:sz w:val="28"/>
                <w:szCs w:val="28"/>
                <w:cs/>
                <w:lang w:val="en"/>
              </w:rPr>
              <w:t xml:space="preserve">10.17654/ </w:t>
            </w:r>
            <w:r w:rsidRPr="004745AC">
              <w:rPr>
                <w:rFonts w:ascii="TH SarabunPSK" w:hAnsi="TH SarabunPSK"/>
                <w:sz w:val="28"/>
                <w:szCs w:val="28"/>
                <w:lang w:val="en"/>
              </w:rPr>
              <w:t>FJMSFeb</w:t>
            </w:r>
            <w:r w:rsidRPr="004745AC">
              <w:rPr>
                <w:rFonts w:ascii="TH SarabunPSK" w:hAnsi="TH SarabunPSK"/>
                <w:sz w:val="28"/>
                <w:szCs w:val="28"/>
                <w:cs/>
                <w:lang w:val="en"/>
              </w:rPr>
              <w:t>2015</w:t>
            </w:r>
            <w:r w:rsidRPr="004745AC">
              <w:rPr>
                <w:rFonts w:ascii="TH SarabunPSK" w:hAnsi="TH SarabunPSK"/>
                <w:sz w:val="28"/>
                <w:szCs w:val="28"/>
                <w:lang w:val="en"/>
              </w:rPr>
              <w:t>_</w:t>
            </w:r>
            <w:r w:rsidRPr="004745AC">
              <w:rPr>
                <w:rFonts w:ascii="TH SarabunPSK" w:hAnsi="TH SarabunPSK"/>
                <w:sz w:val="28"/>
                <w:szCs w:val="28"/>
                <w:cs/>
                <w:lang w:val="en"/>
              </w:rPr>
              <w:t>437</w:t>
            </w:r>
            <w:r w:rsidRPr="004745AC">
              <w:rPr>
                <w:rFonts w:ascii="TH SarabunPSK" w:hAnsi="TH SarabunPSK"/>
                <w:sz w:val="28"/>
                <w:szCs w:val="28"/>
                <w:lang w:val="en"/>
              </w:rPr>
              <w:t>_</w:t>
            </w:r>
            <w:r w:rsidRPr="004745AC">
              <w:rPr>
                <w:rFonts w:ascii="TH SarabunPSK" w:hAnsi="TH SarabunPSK"/>
                <w:sz w:val="28"/>
                <w:szCs w:val="28"/>
                <w:cs/>
                <w:lang w:val="en"/>
              </w:rPr>
              <w:t xml:space="preserve">462  </w:t>
            </w:r>
          </w:p>
          <w:p w:rsidR="004745AC" w:rsidRDefault="004745AC" w:rsidP="004745AC">
            <w:pPr>
              <w:contextualSpacing/>
              <w:jc w:val="both"/>
              <w:rPr>
                <w:rFonts w:ascii="TH SarabunPSK" w:hAnsi="TH SarabunPSK"/>
                <w:sz w:val="28"/>
                <w:szCs w:val="28"/>
                <w:lang w:val="en"/>
              </w:rPr>
            </w:pPr>
            <w:r>
              <w:rPr>
                <w:rFonts w:ascii="TH SarabunPSK" w:hAnsi="TH SarabunPSK" w:hint="cs"/>
                <w:sz w:val="28"/>
                <w:szCs w:val="28"/>
                <w:cs/>
                <w:lang w:val="en"/>
              </w:rPr>
              <w:t xml:space="preserve">7. </w:t>
            </w:r>
            <w:r w:rsidRPr="004745AC">
              <w:rPr>
                <w:rFonts w:ascii="TH SarabunPSK" w:hAnsi="TH SarabunPSK"/>
                <w:sz w:val="28"/>
                <w:szCs w:val="28"/>
                <w:lang w:val="en"/>
              </w:rPr>
              <w:t>Wongsaijai, B., Sukantamala, N.</w:t>
            </w:r>
            <w:r>
              <w:rPr>
                <w:rFonts w:ascii="TH SarabunPSK" w:hAnsi="TH SarabunPSK" w:hint="cs"/>
                <w:sz w:val="28"/>
                <w:szCs w:val="28"/>
                <w:cs/>
                <w:lang w:val="en"/>
              </w:rPr>
              <w:t xml:space="preserve"> </w:t>
            </w:r>
            <w:r w:rsidRPr="004745AC">
              <w:rPr>
                <w:rFonts w:ascii="TH SarabunPSK" w:hAnsi="TH SarabunPSK"/>
                <w:sz w:val="28"/>
                <w:szCs w:val="28"/>
                <w:lang w:val="en"/>
              </w:rPr>
              <w:t>Convexity properties for certain classes of analytic functions associated with an integral operator</w:t>
            </w:r>
            <w:r>
              <w:rPr>
                <w:rFonts w:ascii="TH SarabunPSK" w:hAnsi="TH SarabunPSK" w:hint="cs"/>
                <w:sz w:val="28"/>
                <w:szCs w:val="28"/>
                <w:cs/>
                <w:lang w:val="en"/>
              </w:rPr>
              <w:t xml:space="preserve"> </w:t>
            </w:r>
            <w:r w:rsidRPr="004745AC">
              <w:rPr>
                <w:rFonts w:ascii="TH SarabunPSK" w:hAnsi="TH SarabunPSK"/>
                <w:sz w:val="28"/>
                <w:szCs w:val="28"/>
                <w:cs/>
                <w:lang w:val="en"/>
              </w:rPr>
              <w:t xml:space="preserve">(2014) </w:t>
            </w:r>
            <w:r w:rsidRPr="004745AC">
              <w:rPr>
                <w:rFonts w:ascii="TH SarabunPSK" w:hAnsi="TH SarabunPSK"/>
                <w:sz w:val="28"/>
                <w:szCs w:val="28"/>
                <w:lang w:val="en"/>
              </w:rPr>
              <w:t xml:space="preserve">Abstract and Applied Analysis, </w:t>
            </w:r>
            <w:r w:rsidRPr="004745AC">
              <w:rPr>
                <w:rFonts w:ascii="TH SarabunPSK" w:hAnsi="TH SarabunPSK"/>
                <w:sz w:val="28"/>
                <w:szCs w:val="28"/>
                <w:cs/>
                <w:lang w:val="en"/>
              </w:rPr>
              <w:t>2014</w:t>
            </w:r>
            <w:r w:rsidRPr="004745AC">
              <w:rPr>
                <w:rFonts w:ascii="TH SarabunPSK" w:hAnsi="TH SarabunPSK"/>
                <w:sz w:val="28"/>
                <w:szCs w:val="28"/>
                <w:lang w:val="en"/>
              </w:rPr>
              <w:t xml:space="preserve">, art. </w:t>
            </w:r>
            <w:r w:rsidR="00240A97" w:rsidRPr="004745AC">
              <w:rPr>
                <w:rFonts w:ascii="TH SarabunPSK" w:hAnsi="TH SarabunPSK"/>
                <w:sz w:val="28"/>
                <w:szCs w:val="28"/>
                <w:lang w:val="en"/>
              </w:rPr>
              <w:t>N</w:t>
            </w:r>
            <w:r w:rsidRPr="004745AC">
              <w:rPr>
                <w:rFonts w:ascii="TH SarabunPSK" w:hAnsi="TH SarabunPSK"/>
                <w:sz w:val="28"/>
                <w:szCs w:val="28"/>
                <w:lang w:val="en"/>
              </w:rPr>
              <w:t xml:space="preserve">o. </w:t>
            </w:r>
            <w:r w:rsidRPr="004745AC">
              <w:rPr>
                <w:rFonts w:ascii="TH SarabunPSK" w:hAnsi="TH SarabunPSK"/>
                <w:sz w:val="28"/>
                <w:szCs w:val="28"/>
                <w:cs/>
                <w:lang w:val="en"/>
              </w:rPr>
              <w:t>703139</w:t>
            </w:r>
            <w:r w:rsidRPr="004745AC">
              <w:rPr>
                <w:rFonts w:ascii="TH SarabunPSK" w:hAnsi="TH SarabunPSK"/>
                <w:sz w:val="28"/>
                <w:szCs w:val="28"/>
                <w:lang w:val="en"/>
              </w:rPr>
              <w:t xml:space="preserve">, . Cited </w:t>
            </w:r>
            <w:r w:rsidRPr="004745AC">
              <w:rPr>
                <w:rFonts w:ascii="TH SarabunPSK" w:hAnsi="TH SarabunPSK"/>
                <w:sz w:val="28"/>
                <w:szCs w:val="28"/>
                <w:cs/>
                <w:lang w:val="en"/>
              </w:rPr>
              <w:t xml:space="preserve">2 </w:t>
            </w:r>
            <w:r w:rsidRPr="004745AC">
              <w:rPr>
                <w:rFonts w:ascii="TH SarabunPSK" w:hAnsi="TH SarabunPSK"/>
                <w:sz w:val="28"/>
                <w:szCs w:val="28"/>
                <w:lang w:val="en"/>
              </w:rPr>
              <w:t>times.</w:t>
            </w:r>
          </w:p>
        </w:tc>
      </w:tr>
      <w:tr w:rsidR="00240A97" w:rsidTr="00D35074">
        <w:tc>
          <w:tcPr>
            <w:tcW w:w="618" w:type="dxa"/>
          </w:tcPr>
          <w:p w:rsidR="00240A97" w:rsidRDefault="00240A97" w:rsidP="00AF35C4">
            <w:pPr>
              <w:contextualSpacing/>
              <w:jc w:val="both"/>
              <w:rPr>
                <w:rFonts w:ascii="TH SarabunPSK" w:hAnsi="TH SarabunPSK"/>
                <w:sz w:val="28"/>
                <w:szCs w:val="28"/>
              </w:rPr>
            </w:pPr>
            <w:r>
              <w:rPr>
                <w:rFonts w:ascii="TH SarabunPSK" w:hAnsi="TH SarabunPSK" w:hint="cs"/>
                <w:sz w:val="28"/>
                <w:szCs w:val="28"/>
                <w:cs/>
              </w:rPr>
              <w:lastRenderedPageBreak/>
              <w:t>9</w:t>
            </w:r>
          </w:p>
        </w:tc>
        <w:tc>
          <w:tcPr>
            <w:tcW w:w="1627" w:type="dxa"/>
          </w:tcPr>
          <w:p w:rsidR="00240A97" w:rsidRPr="00AA1B46" w:rsidRDefault="00D02DCF" w:rsidP="00D02DCF">
            <w:pPr>
              <w:snapToGrid w:val="0"/>
              <w:spacing w:line="100" w:lineRule="atLeast"/>
              <w:ind w:right="-74"/>
              <w:rPr>
                <w:rFonts w:ascii="TH SarabunPSK" w:hAnsi="TH SarabunPSK"/>
                <w:sz w:val="24"/>
                <w:szCs w:val="24"/>
                <w:cs/>
              </w:rPr>
            </w:pPr>
            <w:r w:rsidRPr="00D02DCF">
              <w:rPr>
                <w:rFonts w:ascii="TH SarabunPSK" w:hAnsi="TH SarabunPSK"/>
                <w:sz w:val="24"/>
                <w:szCs w:val="24"/>
                <w:cs/>
              </w:rPr>
              <w:t>ผศ.ดร.ธงชัย ดำรงโภคภัณฑ์</w:t>
            </w:r>
          </w:p>
        </w:tc>
        <w:tc>
          <w:tcPr>
            <w:tcW w:w="1980" w:type="dxa"/>
          </w:tcPr>
          <w:p w:rsidR="00D02DCF" w:rsidRPr="00D02DCF" w:rsidRDefault="00D02DCF" w:rsidP="00D02DCF">
            <w:pPr>
              <w:snapToGrid w:val="0"/>
              <w:spacing w:line="100" w:lineRule="atLeast"/>
              <w:ind w:right="-74"/>
              <w:rPr>
                <w:rFonts w:ascii="TH SarabunPSK" w:hAnsi="TH SarabunPSK"/>
                <w:sz w:val="24"/>
                <w:szCs w:val="24"/>
              </w:rPr>
            </w:pPr>
            <w:r w:rsidRPr="00D02DCF">
              <w:rPr>
                <w:rFonts w:ascii="TH SarabunPSK" w:hAnsi="TH SarabunPSK"/>
                <w:sz w:val="24"/>
                <w:szCs w:val="24"/>
                <w:cs/>
              </w:rPr>
              <w:t>- ปร.ด.(คณิตศาสตร์)</w:t>
            </w:r>
            <w:r w:rsidRPr="00D02DCF">
              <w:rPr>
                <w:rFonts w:ascii="TH SarabunPSK" w:hAnsi="TH SarabunPSK"/>
                <w:sz w:val="24"/>
                <w:szCs w:val="24"/>
              </w:rPr>
              <w:t xml:space="preserve">, </w:t>
            </w:r>
            <w:r w:rsidRPr="00D02DCF">
              <w:rPr>
                <w:rFonts w:ascii="TH SarabunPSK" w:hAnsi="TH SarabunPSK"/>
                <w:sz w:val="24"/>
                <w:szCs w:val="24"/>
                <w:cs/>
              </w:rPr>
              <w:t>มหาวิทยาลัยมหิดล</w:t>
            </w:r>
            <w:r w:rsidRPr="00D02DCF">
              <w:rPr>
                <w:rFonts w:ascii="TH SarabunPSK" w:hAnsi="TH SarabunPSK"/>
                <w:sz w:val="24"/>
                <w:szCs w:val="24"/>
              </w:rPr>
              <w:t xml:space="preserve">, </w:t>
            </w:r>
            <w:r w:rsidRPr="00D02DCF">
              <w:rPr>
                <w:rFonts w:ascii="TH SarabunPSK" w:hAnsi="TH SarabunPSK"/>
                <w:sz w:val="24"/>
                <w:szCs w:val="24"/>
                <w:cs/>
              </w:rPr>
              <w:t>2546</w:t>
            </w:r>
          </w:p>
          <w:p w:rsidR="00D02DCF" w:rsidRPr="00D02DCF" w:rsidRDefault="00D02DCF" w:rsidP="00D02DCF">
            <w:pPr>
              <w:snapToGrid w:val="0"/>
              <w:spacing w:line="100" w:lineRule="atLeast"/>
              <w:ind w:right="-74"/>
              <w:rPr>
                <w:rFonts w:ascii="TH SarabunPSK" w:hAnsi="TH SarabunPSK"/>
                <w:sz w:val="24"/>
                <w:szCs w:val="24"/>
              </w:rPr>
            </w:pPr>
            <w:r w:rsidRPr="00D02DCF">
              <w:rPr>
                <w:rFonts w:ascii="TH SarabunPSK" w:hAnsi="TH SarabunPSK"/>
                <w:sz w:val="24"/>
                <w:szCs w:val="24"/>
                <w:cs/>
              </w:rPr>
              <w:t>- วท.บ. เกียรตินิยมอันดับ 2 (คณิตศาสตร์ประยุกต์)</w:t>
            </w:r>
            <w:r w:rsidRPr="00D02DCF">
              <w:rPr>
                <w:rFonts w:ascii="TH SarabunPSK" w:hAnsi="TH SarabunPSK"/>
                <w:sz w:val="24"/>
                <w:szCs w:val="24"/>
              </w:rPr>
              <w:t>,</w:t>
            </w:r>
          </w:p>
          <w:p w:rsidR="00240A97" w:rsidRPr="00AA1B46" w:rsidRDefault="00D02DCF" w:rsidP="00D02DCF">
            <w:pPr>
              <w:snapToGrid w:val="0"/>
              <w:spacing w:line="100" w:lineRule="atLeast"/>
              <w:ind w:right="-74"/>
              <w:rPr>
                <w:rFonts w:ascii="TH SarabunPSK" w:hAnsi="TH SarabunPSK"/>
                <w:sz w:val="24"/>
                <w:szCs w:val="24"/>
                <w:cs/>
              </w:rPr>
            </w:pPr>
            <w:r w:rsidRPr="00D02DCF">
              <w:rPr>
                <w:rFonts w:ascii="TH SarabunPSK" w:hAnsi="TH SarabunPSK"/>
                <w:sz w:val="24"/>
                <w:szCs w:val="24"/>
                <w:cs/>
              </w:rPr>
              <w:t>มหาวิทยาลัยเทคโนโลยีพระจอมเกล้าพระนครเหนือ</w:t>
            </w:r>
            <w:r w:rsidRPr="00D02DCF">
              <w:rPr>
                <w:rFonts w:ascii="TH SarabunPSK" w:hAnsi="TH SarabunPSK"/>
                <w:sz w:val="24"/>
                <w:szCs w:val="24"/>
              </w:rPr>
              <w:t xml:space="preserve">, </w:t>
            </w:r>
            <w:r w:rsidRPr="00D02DCF">
              <w:rPr>
                <w:rFonts w:ascii="TH SarabunPSK" w:hAnsi="TH SarabunPSK"/>
                <w:sz w:val="24"/>
                <w:szCs w:val="24"/>
                <w:cs/>
              </w:rPr>
              <w:t>2538</w:t>
            </w:r>
            <w:r w:rsidRPr="00D02DCF">
              <w:rPr>
                <w:rFonts w:ascii="TH SarabunPSK" w:hAnsi="TH SarabunPSK"/>
                <w:sz w:val="24"/>
                <w:szCs w:val="24"/>
                <w:cs/>
              </w:rPr>
              <w:tab/>
            </w:r>
          </w:p>
        </w:tc>
        <w:tc>
          <w:tcPr>
            <w:tcW w:w="1350" w:type="dxa"/>
          </w:tcPr>
          <w:p w:rsidR="00240A97" w:rsidRPr="00AA1B46" w:rsidRDefault="00D02DCF" w:rsidP="00AF35C4">
            <w:pPr>
              <w:contextualSpacing/>
              <w:jc w:val="both"/>
              <w:rPr>
                <w:rFonts w:ascii="TH SarabunPSK" w:hAnsi="TH SarabunPSK"/>
                <w:sz w:val="24"/>
                <w:szCs w:val="24"/>
                <w:cs/>
              </w:rPr>
            </w:pPr>
            <w:r w:rsidRPr="00D02DCF">
              <w:rPr>
                <w:rFonts w:ascii="TH SarabunPSK" w:hAnsi="TH SarabunPSK"/>
                <w:sz w:val="24"/>
                <w:szCs w:val="24"/>
                <w:cs/>
              </w:rPr>
              <w:t xml:space="preserve">พนักงานมหาวิทยาลัยเงินแผ่นดิน สายวิชาการ เลขที่ตำแหน่ง </w:t>
            </w:r>
            <w:r w:rsidRPr="00D02DCF">
              <w:rPr>
                <w:rFonts w:ascii="TH SarabunPSK" w:hAnsi="TH SarabunPSK"/>
                <w:sz w:val="24"/>
                <w:szCs w:val="24"/>
              </w:rPr>
              <w:t>A</w:t>
            </w:r>
            <w:r w:rsidRPr="00D02DCF">
              <w:rPr>
                <w:rFonts w:ascii="TH SarabunPSK" w:hAnsi="TH SarabunPSK"/>
                <w:sz w:val="24"/>
                <w:szCs w:val="24"/>
                <w:cs/>
              </w:rPr>
              <w:t>180146</w:t>
            </w:r>
          </w:p>
        </w:tc>
        <w:tc>
          <w:tcPr>
            <w:tcW w:w="1530" w:type="dxa"/>
          </w:tcPr>
          <w:p w:rsidR="00240A97" w:rsidRPr="00AF35C4" w:rsidRDefault="00240A97" w:rsidP="00AF35C4">
            <w:pPr>
              <w:contextualSpacing/>
              <w:jc w:val="both"/>
              <w:rPr>
                <w:rFonts w:ascii="TH SarabunPSK" w:hAnsi="TH SarabunPSK"/>
                <w:sz w:val="28"/>
                <w:szCs w:val="28"/>
              </w:rPr>
            </w:pPr>
          </w:p>
        </w:tc>
        <w:tc>
          <w:tcPr>
            <w:tcW w:w="7380" w:type="dxa"/>
          </w:tcPr>
          <w:p w:rsidR="00C64549" w:rsidRPr="00C64549" w:rsidRDefault="00C64549" w:rsidP="00C64549">
            <w:pPr>
              <w:contextualSpacing/>
              <w:jc w:val="both"/>
              <w:rPr>
                <w:rFonts w:ascii="TH SarabunPSK" w:hAnsi="TH SarabunPSK"/>
                <w:sz w:val="28"/>
                <w:szCs w:val="28"/>
                <w:lang w:val="en"/>
              </w:rPr>
            </w:pPr>
            <w:r>
              <w:rPr>
                <w:rFonts w:ascii="TH SarabunPSK" w:hAnsi="TH SarabunPSK"/>
                <w:sz w:val="28"/>
                <w:szCs w:val="28"/>
                <w:cs/>
                <w:lang w:val="en"/>
              </w:rPr>
              <w:t>1.</w:t>
            </w:r>
            <w:r>
              <w:rPr>
                <w:rFonts w:ascii="TH SarabunPSK" w:hAnsi="TH SarabunPSK" w:hint="cs"/>
                <w:sz w:val="28"/>
                <w:szCs w:val="28"/>
                <w:cs/>
                <w:lang w:val="en"/>
              </w:rPr>
              <w:t xml:space="preserve"> </w:t>
            </w:r>
            <w:r w:rsidRPr="00C64549">
              <w:rPr>
                <w:rFonts w:ascii="TH SarabunPSK" w:hAnsi="TH SarabunPSK"/>
                <w:sz w:val="28"/>
                <w:szCs w:val="28"/>
                <w:lang w:val="en"/>
              </w:rPr>
              <w:t xml:space="preserve">Dumrongpokaphan T., Patanarapeelert N., Sitthiwirattham T., Existence results of a coupled system of Caputo fractional Hahn difference equations with nonlocal fractional Hahn integral boundary value conditions, Mathematics, </w:t>
            </w:r>
            <w:r w:rsidRPr="00C64549">
              <w:rPr>
                <w:rFonts w:ascii="TH SarabunPSK" w:hAnsi="TH SarabunPSK"/>
                <w:sz w:val="28"/>
                <w:szCs w:val="28"/>
                <w:cs/>
                <w:lang w:val="en"/>
              </w:rPr>
              <w:t>7</w:t>
            </w:r>
            <w:r w:rsidRPr="00C64549">
              <w:rPr>
                <w:rFonts w:ascii="TH SarabunPSK" w:hAnsi="TH SarabunPSK"/>
                <w:sz w:val="28"/>
                <w:szCs w:val="28"/>
                <w:lang w:val="en"/>
              </w:rPr>
              <w:t xml:space="preserve">, </w:t>
            </w:r>
            <w:r w:rsidRPr="00C64549">
              <w:rPr>
                <w:rFonts w:ascii="TH SarabunPSK" w:hAnsi="TH SarabunPSK"/>
                <w:sz w:val="28"/>
                <w:szCs w:val="28"/>
                <w:cs/>
                <w:lang w:val="en"/>
              </w:rPr>
              <w:t>15</w:t>
            </w:r>
            <w:r w:rsidRPr="00C64549">
              <w:rPr>
                <w:rFonts w:ascii="TH SarabunPSK" w:hAnsi="TH SarabunPSK"/>
                <w:sz w:val="28"/>
                <w:szCs w:val="28"/>
                <w:lang w:val="en"/>
              </w:rPr>
              <w:t xml:space="preserve">, </w:t>
            </w:r>
            <w:r>
              <w:rPr>
                <w:rFonts w:ascii="TH SarabunPSK" w:hAnsi="TH SarabunPSK"/>
                <w:sz w:val="28"/>
                <w:szCs w:val="28"/>
                <w:cs/>
                <w:lang w:val="en"/>
              </w:rPr>
              <w:t>2018.</w:t>
            </w:r>
          </w:p>
          <w:p w:rsidR="00C64549" w:rsidRPr="00C64549" w:rsidRDefault="00C64549" w:rsidP="00C64549">
            <w:pPr>
              <w:contextualSpacing/>
              <w:jc w:val="both"/>
              <w:rPr>
                <w:rFonts w:ascii="TH SarabunPSK" w:hAnsi="TH SarabunPSK"/>
                <w:sz w:val="28"/>
                <w:szCs w:val="28"/>
                <w:lang w:val="en"/>
              </w:rPr>
            </w:pPr>
            <w:r>
              <w:rPr>
                <w:rFonts w:ascii="TH SarabunPSK" w:hAnsi="TH SarabunPSK"/>
                <w:sz w:val="28"/>
                <w:szCs w:val="28"/>
                <w:cs/>
                <w:lang w:val="en"/>
              </w:rPr>
              <w:t>2.</w:t>
            </w:r>
            <w:r>
              <w:rPr>
                <w:rFonts w:ascii="TH SarabunPSK" w:hAnsi="TH SarabunPSK" w:hint="cs"/>
                <w:sz w:val="28"/>
                <w:szCs w:val="28"/>
                <w:cs/>
                <w:lang w:val="en"/>
              </w:rPr>
              <w:t xml:space="preserve"> </w:t>
            </w:r>
            <w:r w:rsidRPr="00C64549">
              <w:rPr>
                <w:rFonts w:ascii="TH SarabunPSK" w:hAnsi="TH SarabunPSK"/>
                <w:sz w:val="28"/>
                <w:szCs w:val="28"/>
                <w:lang w:val="en"/>
              </w:rPr>
              <w:t xml:space="preserve">Longpré L., Kreinovich V., Dumrongpokaphan T., Entropy as a measure of average loss of privacy, Thai Journal of Mathematics, </w:t>
            </w:r>
            <w:r w:rsidRPr="00C64549">
              <w:rPr>
                <w:rFonts w:ascii="TH SarabunPSK" w:hAnsi="TH SarabunPSK"/>
                <w:sz w:val="28"/>
                <w:szCs w:val="28"/>
                <w:cs/>
                <w:lang w:val="en"/>
              </w:rPr>
              <w:t>15</w:t>
            </w:r>
            <w:r w:rsidRPr="00C64549">
              <w:rPr>
                <w:rFonts w:ascii="TH SarabunPSK" w:hAnsi="TH SarabunPSK"/>
                <w:sz w:val="28"/>
                <w:szCs w:val="28"/>
                <w:lang w:val="en"/>
              </w:rPr>
              <w:t xml:space="preserve">, </w:t>
            </w:r>
            <w:r w:rsidRPr="00C64549">
              <w:rPr>
                <w:rFonts w:ascii="TH SarabunPSK" w:hAnsi="TH SarabunPSK"/>
                <w:sz w:val="28"/>
                <w:szCs w:val="28"/>
                <w:cs/>
                <w:lang w:val="en"/>
              </w:rPr>
              <w:t>7-15</w:t>
            </w:r>
            <w:r w:rsidRPr="00C64549">
              <w:rPr>
                <w:rFonts w:ascii="TH SarabunPSK" w:hAnsi="TH SarabunPSK"/>
                <w:sz w:val="28"/>
                <w:szCs w:val="28"/>
                <w:lang w:val="en"/>
              </w:rPr>
              <w:t xml:space="preserve">, </w:t>
            </w:r>
            <w:r w:rsidRPr="00C64549">
              <w:rPr>
                <w:rFonts w:ascii="TH SarabunPSK" w:hAnsi="TH SarabunPSK"/>
                <w:sz w:val="28"/>
                <w:szCs w:val="28"/>
                <w:cs/>
                <w:lang w:val="en"/>
              </w:rPr>
              <w:t xml:space="preserve">2018. </w:t>
            </w:r>
          </w:p>
          <w:p w:rsidR="00C64549" w:rsidRPr="00C64549" w:rsidRDefault="00C64549" w:rsidP="00C64549">
            <w:pPr>
              <w:contextualSpacing/>
              <w:jc w:val="both"/>
              <w:rPr>
                <w:rFonts w:ascii="TH SarabunPSK" w:hAnsi="TH SarabunPSK"/>
                <w:sz w:val="28"/>
                <w:szCs w:val="28"/>
                <w:lang w:val="en"/>
              </w:rPr>
            </w:pPr>
            <w:r>
              <w:rPr>
                <w:rFonts w:ascii="TH SarabunPSK" w:hAnsi="TH SarabunPSK"/>
                <w:sz w:val="28"/>
                <w:szCs w:val="28"/>
                <w:cs/>
                <w:lang w:val="en"/>
              </w:rPr>
              <w:t>3.</w:t>
            </w:r>
            <w:r>
              <w:rPr>
                <w:rFonts w:ascii="TH SarabunPSK" w:hAnsi="TH SarabunPSK" w:hint="cs"/>
                <w:sz w:val="28"/>
                <w:szCs w:val="28"/>
                <w:cs/>
                <w:lang w:val="en"/>
              </w:rPr>
              <w:t xml:space="preserve"> </w:t>
            </w:r>
            <w:r w:rsidRPr="00C64549">
              <w:rPr>
                <w:rFonts w:ascii="TH SarabunPSK" w:hAnsi="TH SarabunPSK"/>
                <w:sz w:val="28"/>
                <w:szCs w:val="28"/>
                <w:lang w:val="en"/>
              </w:rPr>
              <w:t xml:space="preserve">Dumrongpokaphan T., Kreinovich V., Nguyen H., Maximum entropy as a feasible way to describe joint distribution in expert systems, Thai Journal of Mathematics, </w:t>
            </w:r>
            <w:r w:rsidRPr="00C64549">
              <w:rPr>
                <w:rFonts w:ascii="TH SarabunPSK" w:hAnsi="TH SarabunPSK"/>
                <w:sz w:val="28"/>
                <w:szCs w:val="28"/>
                <w:cs/>
                <w:lang w:val="en"/>
              </w:rPr>
              <w:t>15</w:t>
            </w:r>
            <w:r w:rsidRPr="00C64549">
              <w:rPr>
                <w:rFonts w:ascii="TH SarabunPSK" w:hAnsi="TH SarabunPSK"/>
                <w:sz w:val="28"/>
                <w:szCs w:val="28"/>
                <w:lang w:val="en"/>
              </w:rPr>
              <w:t xml:space="preserve">, </w:t>
            </w:r>
            <w:r w:rsidRPr="00C64549">
              <w:rPr>
                <w:rFonts w:ascii="TH SarabunPSK" w:hAnsi="TH SarabunPSK"/>
                <w:sz w:val="28"/>
                <w:szCs w:val="28"/>
                <w:cs/>
                <w:lang w:val="en"/>
              </w:rPr>
              <w:t>35-44</w:t>
            </w:r>
            <w:r w:rsidRPr="00C64549">
              <w:rPr>
                <w:rFonts w:ascii="TH SarabunPSK" w:hAnsi="TH SarabunPSK"/>
                <w:sz w:val="28"/>
                <w:szCs w:val="28"/>
                <w:lang w:val="en"/>
              </w:rPr>
              <w:t xml:space="preserve">, </w:t>
            </w:r>
            <w:r w:rsidRPr="00C64549">
              <w:rPr>
                <w:rFonts w:ascii="TH SarabunPSK" w:hAnsi="TH SarabunPSK"/>
                <w:sz w:val="28"/>
                <w:szCs w:val="28"/>
                <w:cs/>
                <w:lang w:val="en"/>
              </w:rPr>
              <w:t xml:space="preserve">2017. </w:t>
            </w:r>
          </w:p>
          <w:p w:rsidR="00C64549" w:rsidRPr="00C64549" w:rsidRDefault="00C64549" w:rsidP="00C64549">
            <w:pPr>
              <w:contextualSpacing/>
              <w:jc w:val="both"/>
              <w:rPr>
                <w:rFonts w:ascii="TH SarabunPSK" w:hAnsi="TH SarabunPSK"/>
                <w:sz w:val="28"/>
                <w:szCs w:val="28"/>
                <w:lang w:val="en"/>
              </w:rPr>
            </w:pPr>
            <w:r>
              <w:rPr>
                <w:rFonts w:ascii="TH SarabunPSK" w:hAnsi="TH SarabunPSK"/>
                <w:sz w:val="28"/>
                <w:szCs w:val="28"/>
                <w:cs/>
                <w:lang w:val="en"/>
              </w:rPr>
              <w:t>4.</w:t>
            </w:r>
            <w:r>
              <w:rPr>
                <w:rFonts w:ascii="TH SarabunPSK" w:hAnsi="TH SarabunPSK" w:hint="cs"/>
                <w:sz w:val="28"/>
                <w:szCs w:val="28"/>
                <w:cs/>
                <w:lang w:val="en"/>
              </w:rPr>
              <w:t xml:space="preserve"> </w:t>
            </w:r>
            <w:r w:rsidRPr="00C64549">
              <w:rPr>
                <w:rFonts w:ascii="TH SarabunPSK" w:hAnsi="TH SarabunPSK"/>
                <w:sz w:val="28"/>
                <w:szCs w:val="28"/>
                <w:lang w:val="en"/>
              </w:rPr>
              <w:t xml:space="preserve">Dumrongpokaphan T., Kananthai A., On the estimation of the hedging of the asset price involving the asian option, Far East Journal of Mathematical Sciences, </w:t>
            </w:r>
            <w:r w:rsidRPr="00C64549">
              <w:rPr>
                <w:rFonts w:ascii="TH SarabunPSK" w:hAnsi="TH SarabunPSK"/>
                <w:sz w:val="28"/>
                <w:szCs w:val="28"/>
                <w:cs/>
                <w:lang w:val="en"/>
              </w:rPr>
              <w:t>100</w:t>
            </w:r>
            <w:r w:rsidRPr="00C64549">
              <w:rPr>
                <w:rFonts w:ascii="TH SarabunPSK" w:hAnsi="TH SarabunPSK"/>
                <w:sz w:val="28"/>
                <w:szCs w:val="28"/>
                <w:lang w:val="en"/>
              </w:rPr>
              <w:t xml:space="preserve">, </w:t>
            </w:r>
            <w:r w:rsidRPr="00C64549">
              <w:rPr>
                <w:rFonts w:ascii="TH SarabunPSK" w:hAnsi="TH SarabunPSK"/>
                <w:sz w:val="28"/>
                <w:szCs w:val="28"/>
                <w:cs/>
                <w:lang w:val="en"/>
              </w:rPr>
              <w:t>537-548</w:t>
            </w:r>
            <w:r w:rsidRPr="00C64549">
              <w:rPr>
                <w:rFonts w:ascii="TH SarabunPSK" w:hAnsi="TH SarabunPSK"/>
                <w:sz w:val="28"/>
                <w:szCs w:val="28"/>
                <w:lang w:val="en"/>
              </w:rPr>
              <w:t xml:space="preserve">, </w:t>
            </w:r>
            <w:r w:rsidRPr="00C64549">
              <w:rPr>
                <w:rFonts w:ascii="TH SarabunPSK" w:hAnsi="TH SarabunPSK"/>
                <w:sz w:val="28"/>
                <w:szCs w:val="28"/>
                <w:cs/>
                <w:lang w:val="en"/>
              </w:rPr>
              <w:t xml:space="preserve">2016. </w:t>
            </w:r>
            <w:r w:rsidRPr="00C64549">
              <w:rPr>
                <w:rFonts w:ascii="TH SarabunPSK" w:hAnsi="TH SarabunPSK"/>
                <w:sz w:val="28"/>
                <w:szCs w:val="28"/>
                <w:lang w:val="en"/>
              </w:rPr>
              <w:t>doi:</w:t>
            </w:r>
            <w:r w:rsidRPr="00C64549">
              <w:rPr>
                <w:rFonts w:ascii="TH SarabunPSK" w:hAnsi="TH SarabunPSK"/>
                <w:sz w:val="28"/>
                <w:szCs w:val="28"/>
                <w:cs/>
                <w:lang w:val="en"/>
              </w:rPr>
              <w:t>10.17654/</w:t>
            </w:r>
            <w:r w:rsidRPr="00C64549">
              <w:rPr>
                <w:rFonts w:ascii="TH SarabunPSK" w:hAnsi="TH SarabunPSK"/>
                <w:sz w:val="28"/>
                <w:szCs w:val="28"/>
                <w:lang w:val="en"/>
              </w:rPr>
              <w:t>MS</w:t>
            </w:r>
            <w:r w:rsidRPr="00C64549">
              <w:rPr>
                <w:rFonts w:ascii="TH SarabunPSK" w:hAnsi="TH SarabunPSK"/>
                <w:sz w:val="28"/>
                <w:szCs w:val="28"/>
                <w:cs/>
                <w:lang w:val="en"/>
              </w:rPr>
              <w:t xml:space="preserve">100040537 </w:t>
            </w:r>
          </w:p>
          <w:p w:rsidR="00240A97" w:rsidRDefault="00C64549" w:rsidP="00C64549">
            <w:pPr>
              <w:contextualSpacing/>
              <w:jc w:val="both"/>
              <w:rPr>
                <w:rFonts w:ascii="TH SarabunPSK" w:hAnsi="TH SarabunPSK"/>
                <w:sz w:val="28"/>
                <w:szCs w:val="28"/>
                <w:lang w:val="en"/>
              </w:rPr>
            </w:pPr>
            <w:r>
              <w:rPr>
                <w:rFonts w:ascii="TH SarabunPSK" w:hAnsi="TH SarabunPSK"/>
                <w:sz w:val="28"/>
                <w:szCs w:val="28"/>
                <w:cs/>
                <w:lang w:val="en"/>
              </w:rPr>
              <w:t>5.</w:t>
            </w:r>
            <w:r>
              <w:rPr>
                <w:rFonts w:ascii="TH SarabunPSK" w:hAnsi="TH SarabunPSK" w:hint="cs"/>
                <w:sz w:val="28"/>
                <w:szCs w:val="28"/>
                <w:cs/>
                <w:lang w:val="en"/>
              </w:rPr>
              <w:t xml:space="preserve"> </w:t>
            </w:r>
            <w:r w:rsidRPr="00C64549">
              <w:rPr>
                <w:rFonts w:ascii="TH SarabunPSK" w:hAnsi="TH SarabunPSK"/>
                <w:sz w:val="28"/>
                <w:szCs w:val="28"/>
                <w:lang w:val="en"/>
              </w:rPr>
              <w:t xml:space="preserve">Dumrongpokaphan T., Barragan P., Kreinovich V., Empirically successful transformations from non-gaussian to close-to-gaussian distributions: Theoretical justification, Thai Journal of Mathematics, </w:t>
            </w:r>
            <w:r w:rsidRPr="00C64549">
              <w:rPr>
                <w:rFonts w:ascii="TH SarabunPSK" w:hAnsi="TH SarabunPSK"/>
                <w:sz w:val="28"/>
                <w:szCs w:val="28"/>
                <w:cs/>
                <w:lang w:val="en"/>
              </w:rPr>
              <w:t>14</w:t>
            </w:r>
            <w:r w:rsidRPr="00C64549">
              <w:rPr>
                <w:rFonts w:ascii="TH SarabunPSK" w:hAnsi="TH SarabunPSK"/>
                <w:sz w:val="28"/>
                <w:szCs w:val="28"/>
                <w:lang w:val="en"/>
              </w:rPr>
              <w:t xml:space="preserve">, </w:t>
            </w:r>
            <w:r w:rsidRPr="00C64549">
              <w:rPr>
                <w:rFonts w:ascii="TH SarabunPSK" w:hAnsi="TH SarabunPSK"/>
                <w:sz w:val="28"/>
                <w:szCs w:val="28"/>
                <w:cs/>
                <w:lang w:val="en"/>
              </w:rPr>
              <w:t>51-61</w:t>
            </w:r>
            <w:r w:rsidRPr="00C64549">
              <w:rPr>
                <w:rFonts w:ascii="TH SarabunPSK" w:hAnsi="TH SarabunPSK"/>
                <w:sz w:val="28"/>
                <w:szCs w:val="28"/>
                <w:lang w:val="en"/>
              </w:rPr>
              <w:t xml:space="preserve">, </w:t>
            </w:r>
            <w:r w:rsidRPr="00C64549">
              <w:rPr>
                <w:rFonts w:ascii="TH SarabunPSK" w:hAnsi="TH SarabunPSK"/>
                <w:sz w:val="28"/>
                <w:szCs w:val="28"/>
                <w:cs/>
                <w:lang w:val="en"/>
              </w:rPr>
              <w:t xml:space="preserve">2016.  </w:t>
            </w:r>
          </w:p>
          <w:p w:rsidR="00C64549" w:rsidRPr="00C64549" w:rsidRDefault="00C64549" w:rsidP="00C64549">
            <w:pPr>
              <w:contextualSpacing/>
              <w:jc w:val="both"/>
              <w:rPr>
                <w:rFonts w:ascii="TH SarabunPSK" w:hAnsi="TH SarabunPSK"/>
                <w:sz w:val="28"/>
                <w:szCs w:val="28"/>
                <w:cs/>
              </w:rPr>
            </w:pPr>
            <w:r>
              <w:rPr>
                <w:rFonts w:ascii="TH SarabunPSK" w:hAnsi="TH SarabunPSK" w:hint="cs"/>
                <w:sz w:val="28"/>
                <w:szCs w:val="28"/>
                <w:cs/>
                <w:lang w:val="en"/>
              </w:rPr>
              <w:t xml:space="preserve">6. </w:t>
            </w:r>
            <w:r w:rsidRPr="00C64549">
              <w:rPr>
                <w:rFonts w:ascii="TH SarabunPSK" w:hAnsi="TH SarabunPSK"/>
                <w:sz w:val="28"/>
                <w:szCs w:val="28"/>
                <w:lang w:val="en"/>
              </w:rPr>
              <w:t>Dumrongpokaphan, T</w:t>
            </w:r>
            <w:r>
              <w:rPr>
                <w:rFonts w:ascii="TH SarabunPSK" w:hAnsi="TH SarabunPSK"/>
                <w:sz w:val="28"/>
                <w:szCs w:val="28"/>
                <w:lang w:val="en"/>
              </w:rPr>
              <w:t>., Kaewkheaw, T., Ouncharoen, R</w:t>
            </w:r>
            <w:r>
              <w:rPr>
                <w:rFonts w:ascii="TH SarabunPSK" w:hAnsi="TH SarabunPSK" w:hint="cs"/>
                <w:sz w:val="28"/>
                <w:szCs w:val="28"/>
                <w:cs/>
                <w:lang w:val="en"/>
              </w:rPr>
              <w:t>.</w:t>
            </w:r>
            <w:r>
              <w:rPr>
                <w:rFonts w:ascii="TH SarabunPSK" w:hAnsi="TH SarabunPSK"/>
                <w:sz w:val="28"/>
                <w:szCs w:val="28"/>
              </w:rPr>
              <w:t xml:space="preserve">, </w:t>
            </w:r>
            <w:r w:rsidRPr="00C64549">
              <w:rPr>
                <w:rFonts w:ascii="TH SarabunPSK" w:hAnsi="TH SarabunPSK"/>
                <w:sz w:val="28"/>
                <w:szCs w:val="28"/>
                <w:lang w:val="en"/>
              </w:rPr>
              <w:t>Stability analysis of epidemic model with varrying total population size and constant immigration rate</w:t>
            </w:r>
            <w:r>
              <w:rPr>
                <w:rFonts w:ascii="TH SarabunPSK" w:hAnsi="TH SarabunPSK"/>
                <w:sz w:val="28"/>
                <w:szCs w:val="28"/>
                <w:lang w:val="en"/>
              </w:rPr>
              <w:t xml:space="preserve"> </w:t>
            </w:r>
            <w:r w:rsidRPr="00C64549">
              <w:rPr>
                <w:rFonts w:ascii="TH SarabunPSK" w:hAnsi="TH SarabunPSK"/>
                <w:sz w:val="28"/>
                <w:szCs w:val="28"/>
                <w:cs/>
                <w:lang w:val="en"/>
              </w:rPr>
              <w:t xml:space="preserve">(2014) </w:t>
            </w:r>
            <w:r w:rsidRPr="00C64549">
              <w:rPr>
                <w:rFonts w:ascii="TH SarabunPSK" w:hAnsi="TH SarabunPSK"/>
                <w:sz w:val="28"/>
                <w:szCs w:val="28"/>
                <w:lang w:val="en"/>
              </w:rPr>
              <w:t xml:space="preserve">Chiang Mai Journal of Science, </w:t>
            </w:r>
            <w:r w:rsidRPr="00C64549">
              <w:rPr>
                <w:rFonts w:ascii="TH SarabunPSK" w:hAnsi="TH SarabunPSK"/>
                <w:sz w:val="28"/>
                <w:szCs w:val="28"/>
                <w:cs/>
                <w:lang w:val="en"/>
              </w:rPr>
              <w:t>41 (2)</w:t>
            </w:r>
            <w:r w:rsidRPr="00C64549">
              <w:rPr>
                <w:rFonts w:ascii="TH SarabunPSK" w:hAnsi="TH SarabunPSK"/>
                <w:sz w:val="28"/>
                <w:szCs w:val="28"/>
                <w:lang w:val="en"/>
              </w:rPr>
              <w:t xml:space="preserve">, pp. </w:t>
            </w:r>
            <w:r w:rsidRPr="00C64549">
              <w:rPr>
                <w:rFonts w:ascii="TH SarabunPSK" w:hAnsi="TH SarabunPSK"/>
                <w:sz w:val="28"/>
                <w:szCs w:val="28"/>
                <w:cs/>
                <w:lang w:val="en"/>
              </w:rPr>
              <w:t>470-485.</w:t>
            </w:r>
          </w:p>
        </w:tc>
      </w:tr>
      <w:tr w:rsidR="000B2AE6" w:rsidTr="00D35074">
        <w:tc>
          <w:tcPr>
            <w:tcW w:w="618" w:type="dxa"/>
          </w:tcPr>
          <w:p w:rsidR="000B2AE6" w:rsidRDefault="000B2AE6" w:rsidP="00AF35C4">
            <w:pPr>
              <w:contextualSpacing/>
              <w:jc w:val="both"/>
              <w:rPr>
                <w:rFonts w:ascii="TH SarabunPSK" w:hAnsi="TH SarabunPSK"/>
                <w:sz w:val="28"/>
                <w:szCs w:val="28"/>
                <w:cs/>
              </w:rPr>
            </w:pPr>
            <w:r>
              <w:rPr>
                <w:rFonts w:ascii="TH SarabunPSK" w:hAnsi="TH SarabunPSK"/>
                <w:sz w:val="28"/>
                <w:szCs w:val="28"/>
              </w:rPr>
              <w:lastRenderedPageBreak/>
              <w:t>10</w:t>
            </w:r>
          </w:p>
        </w:tc>
        <w:tc>
          <w:tcPr>
            <w:tcW w:w="1627" w:type="dxa"/>
          </w:tcPr>
          <w:p w:rsidR="000B2AE6" w:rsidRPr="00D02DCF" w:rsidRDefault="000B2AE6" w:rsidP="000B2AE6">
            <w:pPr>
              <w:snapToGrid w:val="0"/>
              <w:spacing w:line="100" w:lineRule="atLeast"/>
              <w:ind w:right="-74"/>
              <w:rPr>
                <w:rFonts w:ascii="TH SarabunPSK" w:hAnsi="TH SarabunPSK"/>
                <w:sz w:val="24"/>
                <w:szCs w:val="24"/>
                <w:cs/>
              </w:rPr>
            </w:pPr>
            <w:r w:rsidRPr="000B2AE6">
              <w:rPr>
                <w:rFonts w:ascii="TH SarabunPSK" w:hAnsi="TH SarabunPSK"/>
                <w:sz w:val="24"/>
                <w:szCs w:val="24"/>
                <w:cs/>
              </w:rPr>
              <w:t>ผศ.ดร.ธเนศร์  โรจน์ศิรพิศาล</w:t>
            </w:r>
          </w:p>
        </w:tc>
        <w:tc>
          <w:tcPr>
            <w:tcW w:w="1980" w:type="dxa"/>
          </w:tcPr>
          <w:p w:rsidR="000B2AE6" w:rsidRPr="000B2AE6" w:rsidRDefault="000B2AE6" w:rsidP="000B2AE6">
            <w:pPr>
              <w:snapToGrid w:val="0"/>
              <w:spacing w:line="100" w:lineRule="atLeast"/>
              <w:ind w:right="-74"/>
              <w:rPr>
                <w:rFonts w:ascii="TH SarabunPSK" w:hAnsi="TH SarabunPSK"/>
                <w:sz w:val="24"/>
                <w:szCs w:val="24"/>
              </w:rPr>
            </w:pPr>
            <w:r w:rsidRPr="000B2AE6">
              <w:rPr>
                <w:rFonts w:ascii="TH SarabunPSK" w:hAnsi="TH SarabunPSK"/>
                <w:sz w:val="24"/>
                <w:szCs w:val="24"/>
              </w:rPr>
              <w:t>- Ph.D. (Applied Mathematics), University of Colorado Boulder, USA., 2007</w:t>
            </w:r>
          </w:p>
          <w:p w:rsidR="000B2AE6" w:rsidRPr="000B2AE6" w:rsidRDefault="000B2AE6" w:rsidP="000B2AE6">
            <w:pPr>
              <w:snapToGrid w:val="0"/>
              <w:spacing w:line="100" w:lineRule="atLeast"/>
              <w:ind w:right="-74"/>
              <w:rPr>
                <w:rFonts w:ascii="TH SarabunPSK" w:hAnsi="TH SarabunPSK"/>
                <w:sz w:val="24"/>
                <w:szCs w:val="24"/>
              </w:rPr>
            </w:pPr>
            <w:r w:rsidRPr="000B2AE6">
              <w:rPr>
                <w:rFonts w:ascii="TH SarabunPSK" w:hAnsi="TH SarabunPSK"/>
                <w:sz w:val="24"/>
                <w:szCs w:val="24"/>
              </w:rPr>
              <w:t>- M.S. (Applied Mathematics), University of Colorado Boulder, USA., 2004</w:t>
            </w:r>
          </w:p>
          <w:p w:rsidR="000B2AE6" w:rsidRPr="000B2AE6" w:rsidRDefault="000B2AE6" w:rsidP="000B2AE6">
            <w:pPr>
              <w:snapToGrid w:val="0"/>
              <w:spacing w:line="100" w:lineRule="atLeast"/>
              <w:ind w:right="-74"/>
              <w:rPr>
                <w:rFonts w:ascii="TH SarabunPSK" w:hAnsi="TH SarabunPSK"/>
                <w:sz w:val="24"/>
                <w:szCs w:val="24"/>
              </w:rPr>
            </w:pPr>
            <w:r w:rsidRPr="000B2AE6">
              <w:rPr>
                <w:rFonts w:ascii="TH SarabunPSK" w:hAnsi="TH SarabunPSK"/>
                <w:sz w:val="24"/>
                <w:szCs w:val="24"/>
              </w:rPr>
              <w:t>- M.S. (Mathematics), Oregon State University, USA., 2001</w:t>
            </w:r>
          </w:p>
          <w:p w:rsidR="000B2AE6" w:rsidRPr="00D02DCF" w:rsidRDefault="000B2AE6" w:rsidP="000B2AE6">
            <w:pPr>
              <w:snapToGrid w:val="0"/>
              <w:spacing w:line="100" w:lineRule="atLeast"/>
              <w:ind w:right="-74"/>
              <w:rPr>
                <w:rFonts w:ascii="TH SarabunPSK" w:hAnsi="TH SarabunPSK"/>
                <w:sz w:val="24"/>
                <w:szCs w:val="24"/>
                <w:cs/>
              </w:rPr>
            </w:pPr>
            <w:r w:rsidRPr="000B2AE6">
              <w:rPr>
                <w:rFonts w:ascii="TH SarabunPSK" w:hAnsi="TH SarabunPSK"/>
                <w:sz w:val="24"/>
                <w:szCs w:val="24"/>
              </w:rPr>
              <w:t xml:space="preserve">- </w:t>
            </w:r>
            <w:r w:rsidRPr="000B2AE6">
              <w:rPr>
                <w:rFonts w:ascii="TH SarabunPSK" w:hAnsi="TH SarabunPSK"/>
                <w:sz w:val="24"/>
                <w:szCs w:val="24"/>
                <w:cs/>
              </w:rPr>
              <w:t>วท.บ. (คณิตศาสตร์)</w:t>
            </w:r>
            <w:r w:rsidRPr="000B2AE6">
              <w:rPr>
                <w:rFonts w:ascii="TH SarabunPSK" w:hAnsi="TH SarabunPSK"/>
                <w:sz w:val="24"/>
                <w:szCs w:val="24"/>
              </w:rPr>
              <w:t xml:space="preserve">, </w:t>
            </w:r>
            <w:r w:rsidRPr="000B2AE6">
              <w:rPr>
                <w:rFonts w:ascii="TH SarabunPSK" w:hAnsi="TH SarabunPSK"/>
                <w:sz w:val="24"/>
                <w:szCs w:val="24"/>
                <w:cs/>
              </w:rPr>
              <w:t>มหาวิทยาลัยมหิดล</w:t>
            </w:r>
            <w:r w:rsidRPr="000B2AE6">
              <w:rPr>
                <w:rFonts w:ascii="TH SarabunPSK" w:hAnsi="TH SarabunPSK"/>
                <w:sz w:val="24"/>
                <w:szCs w:val="24"/>
              </w:rPr>
              <w:t>, 2540</w:t>
            </w:r>
            <w:r w:rsidRPr="000B2AE6">
              <w:rPr>
                <w:rFonts w:ascii="TH SarabunPSK" w:hAnsi="TH SarabunPSK"/>
                <w:sz w:val="24"/>
                <w:szCs w:val="24"/>
              </w:rPr>
              <w:tab/>
            </w:r>
          </w:p>
        </w:tc>
        <w:tc>
          <w:tcPr>
            <w:tcW w:w="1350" w:type="dxa"/>
          </w:tcPr>
          <w:p w:rsidR="000B2AE6" w:rsidRPr="00D02DCF" w:rsidRDefault="000B2AE6" w:rsidP="00AF35C4">
            <w:pPr>
              <w:contextualSpacing/>
              <w:jc w:val="both"/>
              <w:rPr>
                <w:rFonts w:ascii="TH SarabunPSK" w:hAnsi="TH SarabunPSK"/>
                <w:sz w:val="24"/>
                <w:szCs w:val="24"/>
                <w:cs/>
              </w:rPr>
            </w:pPr>
            <w:r w:rsidRPr="000B2AE6">
              <w:rPr>
                <w:rFonts w:ascii="TH SarabunPSK" w:hAnsi="TH SarabunPSK"/>
                <w:sz w:val="24"/>
                <w:szCs w:val="24"/>
                <w:cs/>
              </w:rPr>
              <w:t xml:space="preserve">พนักงานมหาวิทยาลัยเงินแผ่นดิน สายวิชาการ เลขที่ตำแหน่ง </w:t>
            </w:r>
            <w:r w:rsidRPr="000B2AE6">
              <w:rPr>
                <w:rFonts w:ascii="TH SarabunPSK" w:hAnsi="TH SarabunPSK"/>
                <w:sz w:val="24"/>
                <w:szCs w:val="24"/>
              </w:rPr>
              <w:t>E180079</w:t>
            </w:r>
          </w:p>
        </w:tc>
        <w:tc>
          <w:tcPr>
            <w:tcW w:w="1530" w:type="dxa"/>
          </w:tcPr>
          <w:p w:rsidR="000B2AE6" w:rsidRPr="00AF35C4" w:rsidRDefault="000B2AE6" w:rsidP="00AF35C4">
            <w:pPr>
              <w:contextualSpacing/>
              <w:jc w:val="both"/>
              <w:rPr>
                <w:rFonts w:ascii="TH SarabunPSK" w:hAnsi="TH SarabunPSK"/>
                <w:sz w:val="28"/>
                <w:szCs w:val="28"/>
              </w:rPr>
            </w:pPr>
          </w:p>
        </w:tc>
        <w:tc>
          <w:tcPr>
            <w:tcW w:w="7380" w:type="dxa"/>
          </w:tcPr>
          <w:p w:rsidR="000B2AE6" w:rsidRPr="000B2AE6" w:rsidRDefault="000B2AE6" w:rsidP="000B2AE6">
            <w:pPr>
              <w:jc w:val="both"/>
              <w:rPr>
                <w:rFonts w:ascii="TH SarabunPSK" w:hAnsi="TH SarabunPSK"/>
                <w:sz w:val="28"/>
                <w:szCs w:val="28"/>
                <w:lang w:val="en"/>
              </w:rPr>
            </w:pPr>
            <w:r>
              <w:rPr>
                <w:rFonts w:ascii="TH SarabunPSK" w:hAnsi="TH SarabunPSK"/>
                <w:sz w:val="28"/>
                <w:szCs w:val="28"/>
                <w:lang w:val="en"/>
              </w:rPr>
              <w:t xml:space="preserve">1. </w:t>
            </w:r>
            <w:r w:rsidRPr="000B2AE6">
              <w:rPr>
                <w:rFonts w:ascii="TH SarabunPSK" w:hAnsi="TH SarabunPSK"/>
                <w:sz w:val="28"/>
                <w:szCs w:val="28"/>
                <w:lang w:val="en"/>
              </w:rPr>
              <w:t>S. Yimnet, B. Wongsaijai, T. Rojsiraphisal, and K. Poochinapan (2016), Numerical implementation for solving the symmetric regularized long wave equation, Applied Mathematics and Computation, 273, 809-825.</w:t>
            </w:r>
          </w:p>
          <w:p w:rsidR="000B2AE6" w:rsidRPr="000B2AE6" w:rsidRDefault="000B2AE6" w:rsidP="000B2AE6">
            <w:pPr>
              <w:contextualSpacing/>
              <w:jc w:val="both"/>
              <w:rPr>
                <w:rFonts w:ascii="TH SarabunPSK" w:hAnsi="TH SarabunPSK"/>
                <w:sz w:val="28"/>
                <w:szCs w:val="28"/>
                <w:lang w:val="en"/>
              </w:rPr>
            </w:pPr>
            <w:r>
              <w:rPr>
                <w:rFonts w:ascii="TH SarabunPSK" w:hAnsi="TH SarabunPSK"/>
                <w:sz w:val="28"/>
                <w:szCs w:val="28"/>
                <w:lang w:val="en"/>
              </w:rPr>
              <w:t xml:space="preserve">2. </w:t>
            </w:r>
            <w:r w:rsidRPr="000B2AE6">
              <w:rPr>
                <w:rFonts w:ascii="TH SarabunPSK" w:hAnsi="TH SarabunPSK"/>
                <w:sz w:val="28"/>
                <w:szCs w:val="28"/>
                <w:lang w:val="en"/>
              </w:rPr>
              <w:t>T. Rojsiraphisal (2016), Asymptotic Stability of Neutral-Neural Networks, in: Proceedings of International Conference in Mathematics and Applications (ICMA-MU 2016), December 17-19, 2016.</w:t>
            </w:r>
          </w:p>
          <w:p w:rsidR="000B2AE6" w:rsidRDefault="000B2AE6" w:rsidP="000B2AE6">
            <w:pPr>
              <w:contextualSpacing/>
              <w:jc w:val="both"/>
              <w:rPr>
                <w:rFonts w:ascii="TH SarabunPSK" w:hAnsi="TH SarabunPSK"/>
                <w:sz w:val="28"/>
                <w:szCs w:val="28"/>
                <w:lang w:val="en"/>
              </w:rPr>
            </w:pPr>
            <w:r>
              <w:rPr>
                <w:rFonts w:ascii="TH SarabunPSK" w:hAnsi="TH SarabunPSK"/>
                <w:sz w:val="28"/>
                <w:szCs w:val="28"/>
                <w:lang w:val="en"/>
              </w:rPr>
              <w:t xml:space="preserve">3. </w:t>
            </w:r>
            <w:r w:rsidRPr="000B2AE6">
              <w:rPr>
                <w:rFonts w:ascii="TH SarabunPSK" w:hAnsi="TH SarabunPSK"/>
                <w:sz w:val="28"/>
                <w:szCs w:val="28"/>
                <w:lang w:val="en"/>
              </w:rPr>
              <w:t>S. Yimmet, T. Rojsiraphisal and K. Poochinapan (2015), "A Modified Three-Level Linear-Implicit Conservative Difference Scheme for the SRLW Equation", in: Proceedings of the Burapha University International Conference 2015, 10-12 July 2015, Bangsaen, Chonburi, Thailand, pp. 512-527.</w:t>
            </w:r>
          </w:p>
          <w:p w:rsidR="00882946" w:rsidRPr="00882946" w:rsidRDefault="00720334" w:rsidP="00882946">
            <w:pPr>
              <w:contextualSpacing/>
              <w:jc w:val="both"/>
              <w:rPr>
                <w:rFonts w:ascii="TH SarabunPSK" w:hAnsi="TH SarabunPSK"/>
                <w:sz w:val="28"/>
                <w:szCs w:val="28"/>
                <w:lang w:val="en"/>
              </w:rPr>
            </w:pPr>
            <w:r>
              <w:rPr>
                <w:rFonts w:ascii="TH SarabunPSK" w:hAnsi="TH SarabunPSK"/>
                <w:sz w:val="28"/>
                <w:szCs w:val="28"/>
                <w:lang w:val="en"/>
              </w:rPr>
              <w:t xml:space="preserve">4. </w:t>
            </w:r>
            <w:r w:rsidR="00882946" w:rsidRPr="00882946">
              <w:rPr>
                <w:rFonts w:ascii="TH SarabunPSK" w:hAnsi="TH SarabunPSK"/>
                <w:sz w:val="28"/>
                <w:szCs w:val="28"/>
                <w:lang w:val="en"/>
              </w:rPr>
              <w:t>Rojsiraphisal, T., Puangmalai, J.</w:t>
            </w:r>
            <w:r w:rsidR="00882946">
              <w:rPr>
                <w:rFonts w:ascii="TH SarabunPSK" w:hAnsi="TH SarabunPSK"/>
                <w:sz w:val="28"/>
                <w:szCs w:val="28"/>
                <w:lang w:val="en"/>
              </w:rPr>
              <w:t xml:space="preserve">, </w:t>
            </w:r>
            <w:r w:rsidR="00882946" w:rsidRPr="00882946">
              <w:rPr>
                <w:rFonts w:ascii="TH SarabunPSK" w:hAnsi="TH SarabunPSK"/>
                <w:sz w:val="28"/>
                <w:szCs w:val="28"/>
                <w:lang w:val="en"/>
              </w:rPr>
              <w:t>An improved finite-time stability and stabilization of linear system with constant delay</w:t>
            </w:r>
            <w:r w:rsidR="00882946">
              <w:rPr>
                <w:rFonts w:ascii="TH SarabunPSK" w:hAnsi="TH SarabunPSK"/>
                <w:sz w:val="28"/>
                <w:szCs w:val="28"/>
                <w:lang w:val="en"/>
              </w:rPr>
              <w:t xml:space="preserve"> </w:t>
            </w:r>
            <w:r w:rsidR="00882946" w:rsidRPr="00882946">
              <w:rPr>
                <w:rFonts w:ascii="TH SarabunPSK" w:hAnsi="TH SarabunPSK"/>
                <w:sz w:val="28"/>
                <w:szCs w:val="28"/>
                <w:lang w:val="en"/>
              </w:rPr>
              <w:t>(2014) Mathematical Problems in Engineering, 2014, art. no. 154769, . Cited 5 times.</w:t>
            </w:r>
          </w:p>
          <w:p w:rsidR="00882946" w:rsidRPr="00882946" w:rsidRDefault="00882946" w:rsidP="00882946">
            <w:pPr>
              <w:contextualSpacing/>
              <w:jc w:val="both"/>
              <w:rPr>
                <w:rFonts w:ascii="TH SarabunPSK" w:hAnsi="TH SarabunPSK"/>
                <w:sz w:val="28"/>
                <w:szCs w:val="28"/>
                <w:lang w:val="en"/>
              </w:rPr>
            </w:pPr>
            <w:r>
              <w:rPr>
                <w:rFonts w:ascii="TH SarabunPSK" w:hAnsi="TH SarabunPSK"/>
                <w:sz w:val="28"/>
                <w:szCs w:val="28"/>
                <w:lang w:val="en"/>
              </w:rPr>
              <w:t xml:space="preserve">5. </w:t>
            </w:r>
            <w:r w:rsidRPr="00882946">
              <w:rPr>
                <w:rFonts w:ascii="TH SarabunPSK" w:hAnsi="TH SarabunPSK"/>
                <w:sz w:val="28"/>
                <w:szCs w:val="28"/>
                <w:lang w:val="en"/>
              </w:rPr>
              <w:t>Keadnarmol, P., Rojsiraphisal, T.</w:t>
            </w:r>
            <w:r>
              <w:rPr>
                <w:rFonts w:ascii="TH SarabunPSK" w:hAnsi="TH SarabunPSK"/>
                <w:sz w:val="28"/>
                <w:szCs w:val="28"/>
                <w:lang w:val="en"/>
              </w:rPr>
              <w:t xml:space="preserve"> </w:t>
            </w:r>
            <w:r w:rsidRPr="00882946">
              <w:rPr>
                <w:rFonts w:ascii="TH SarabunPSK" w:hAnsi="TH SarabunPSK"/>
                <w:sz w:val="28"/>
                <w:szCs w:val="28"/>
                <w:lang w:val="en"/>
              </w:rPr>
              <w:t>Globally exponential stability of a certain neutral differential equation with time-varying delays</w:t>
            </w:r>
            <w:r>
              <w:rPr>
                <w:rFonts w:ascii="TH SarabunPSK" w:hAnsi="TH SarabunPSK"/>
                <w:sz w:val="28"/>
                <w:szCs w:val="28"/>
                <w:lang w:val="en"/>
              </w:rPr>
              <w:t xml:space="preserve"> </w:t>
            </w:r>
            <w:r w:rsidRPr="00882946">
              <w:rPr>
                <w:rFonts w:ascii="TH SarabunPSK" w:hAnsi="TH SarabunPSK"/>
                <w:sz w:val="28"/>
                <w:szCs w:val="28"/>
                <w:lang w:val="en"/>
              </w:rPr>
              <w:t>(2014) Advances in Difference Equations, 2014 (1), art. no. 32, . Cited 3 times.</w:t>
            </w:r>
          </w:p>
          <w:p w:rsidR="00720334" w:rsidRDefault="00720334" w:rsidP="00882946">
            <w:pPr>
              <w:contextualSpacing/>
              <w:jc w:val="both"/>
              <w:rPr>
                <w:rFonts w:ascii="TH SarabunPSK" w:hAnsi="TH SarabunPSK"/>
                <w:sz w:val="28"/>
                <w:szCs w:val="28"/>
                <w:cs/>
                <w:lang w:val="en"/>
              </w:rPr>
            </w:pPr>
          </w:p>
        </w:tc>
      </w:tr>
      <w:tr w:rsidR="009049D8" w:rsidTr="00D35074">
        <w:tc>
          <w:tcPr>
            <w:tcW w:w="618" w:type="dxa"/>
          </w:tcPr>
          <w:p w:rsidR="009049D8" w:rsidRDefault="009049D8" w:rsidP="00AF35C4">
            <w:pPr>
              <w:contextualSpacing/>
              <w:jc w:val="both"/>
              <w:rPr>
                <w:rFonts w:ascii="TH SarabunPSK" w:hAnsi="TH SarabunPSK"/>
                <w:sz w:val="28"/>
                <w:szCs w:val="28"/>
              </w:rPr>
            </w:pPr>
            <w:r>
              <w:rPr>
                <w:rFonts w:ascii="TH SarabunPSK" w:hAnsi="TH SarabunPSK"/>
                <w:sz w:val="28"/>
                <w:szCs w:val="28"/>
              </w:rPr>
              <w:t>11</w:t>
            </w:r>
          </w:p>
        </w:tc>
        <w:tc>
          <w:tcPr>
            <w:tcW w:w="1627" w:type="dxa"/>
          </w:tcPr>
          <w:p w:rsidR="009049D8" w:rsidRPr="009049D8" w:rsidRDefault="009049D8" w:rsidP="009049D8">
            <w:pPr>
              <w:snapToGrid w:val="0"/>
              <w:spacing w:line="100" w:lineRule="atLeast"/>
              <w:ind w:right="-74"/>
              <w:rPr>
                <w:rFonts w:ascii="TH SarabunPSK" w:hAnsi="TH SarabunPSK"/>
                <w:sz w:val="24"/>
                <w:szCs w:val="24"/>
              </w:rPr>
            </w:pPr>
            <w:r w:rsidRPr="009049D8">
              <w:rPr>
                <w:rFonts w:ascii="TH SarabunPSK" w:hAnsi="TH SarabunPSK"/>
                <w:sz w:val="24"/>
                <w:szCs w:val="24"/>
                <w:cs/>
              </w:rPr>
              <w:t xml:space="preserve">ผศ.ดร.ธนะศักดิ์   </w:t>
            </w:r>
          </w:p>
          <w:p w:rsidR="009049D8" w:rsidRPr="000B2AE6" w:rsidRDefault="009049D8" w:rsidP="009049D8">
            <w:pPr>
              <w:snapToGrid w:val="0"/>
              <w:spacing w:line="100" w:lineRule="atLeast"/>
              <w:ind w:right="-74"/>
              <w:rPr>
                <w:rFonts w:ascii="TH SarabunPSK" w:hAnsi="TH SarabunPSK"/>
                <w:sz w:val="24"/>
                <w:szCs w:val="24"/>
                <w:cs/>
              </w:rPr>
            </w:pPr>
            <w:r>
              <w:rPr>
                <w:rFonts w:ascii="TH SarabunPSK" w:hAnsi="TH SarabunPSK"/>
                <w:sz w:val="24"/>
                <w:szCs w:val="24"/>
                <w:cs/>
              </w:rPr>
              <w:t>หมวกทองหลาง</w:t>
            </w:r>
          </w:p>
        </w:tc>
        <w:tc>
          <w:tcPr>
            <w:tcW w:w="1980" w:type="dxa"/>
          </w:tcPr>
          <w:p w:rsidR="009049D8" w:rsidRPr="009049D8" w:rsidRDefault="009049D8" w:rsidP="009049D8">
            <w:pPr>
              <w:snapToGrid w:val="0"/>
              <w:spacing w:line="100" w:lineRule="atLeast"/>
              <w:ind w:right="-74"/>
              <w:rPr>
                <w:rFonts w:ascii="TH SarabunPSK" w:hAnsi="TH SarabunPSK"/>
                <w:sz w:val="24"/>
                <w:szCs w:val="24"/>
              </w:rPr>
            </w:pPr>
            <w:r w:rsidRPr="009049D8">
              <w:rPr>
                <w:rFonts w:ascii="TH SarabunPSK" w:hAnsi="TH SarabunPSK"/>
                <w:sz w:val="24"/>
                <w:szCs w:val="24"/>
              </w:rPr>
              <w:t>- Ph.D. (Mathematics), University of Notre Dame, USA., 2005</w:t>
            </w:r>
          </w:p>
          <w:p w:rsidR="009049D8" w:rsidRPr="009049D8" w:rsidRDefault="009049D8" w:rsidP="009049D8">
            <w:pPr>
              <w:snapToGrid w:val="0"/>
              <w:spacing w:line="100" w:lineRule="atLeast"/>
              <w:ind w:right="-74"/>
              <w:rPr>
                <w:rFonts w:ascii="TH SarabunPSK" w:hAnsi="TH SarabunPSK"/>
                <w:sz w:val="24"/>
                <w:szCs w:val="24"/>
              </w:rPr>
            </w:pPr>
            <w:r w:rsidRPr="009049D8">
              <w:rPr>
                <w:rFonts w:ascii="TH SarabunPSK" w:hAnsi="TH SarabunPSK"/>
                <w:sz w:val="24"/>
                <w:szCs w:val="24"/>
              </w:rPr>
              <w:t>- M.S. (Mathematics), University of Notre Dame, USA., 2002</w:t>
            </w:r>
          </w:p>
          <w:p w:rsidR="009049D8" w:rsidRPr="000B2AE6" w:rsidRDefault="009049D8" w:rsidP="009049D8">
            <w:pPr>
              <w:snapToGrid w:val="0"/>
              <w:spacing w:line="100" w:lineRule="atLeast"/>
              <w:ind w:right="-74"/>
              <w:rPr>
                <w:rFonts w:ascii="TH SarabunPSK" w:hAnsi="TH SarabunPSK"/>
                <w:sz w:val="24"/>
                <w:szCs w:val="24"/>
              </w:rPr>
            </w:pPr>
            <w:r w:rsidRPr="009049D8">
              <w:rPr>
                <w:rFonts w:ascii="TH SarabunPSK" w:hAnsi="TH SarabunPSK"/>
                <w:sz w:val="24"/>
                <w:szCs w:val="24"/>
              </w:rPr>
              <w:t>- B.S. (Mathematics), Duquesne University, USA., 1999</w:t>
            </w:r>
            <w:r w:rsidRPr="009049D8">
              <w:rPr>
                <w:rFonts w:ascii="TH SarabunPSK" w:hAnsi="TH SarabunPSK"/>
                <w:sz w:val="24"/>
                <w:szCs w:val="24"/>
              </w:rPr>
              <w:tab/>
            </w:r>
          </w:p>
        </w:tc>
        <w:tc>
          <w:tcPr>
            <w:tcW w:w="1350" w:type="dxa"/>
          </w:tcPr>
          <w:p w:rsidR="009049D8" w:rsidRPr="000B2AE6" w:rsidRDefault="009049D8" w:rsidP="00AF35C4">
            <w:pPr>
              <w:contextualSpacing/>
              <w:jc w:val="both"/>
              <w:rPr>
                <w:rFonts w:ascii="TH SarabunPSK" w:hAnsi="TH SarabunPSK"/>
                <w:sz w:val="24"/>
                <w:szCs w:val="24"/>
                <w:cs/>
              </w:rPr>
            </w:pPr>
            <w:r w:rsidRPr="009049D8">
              <w:rPr>
                <w:rFonts w:ascii="TH SarabunPSK" w:hAnsi="TH SarabunPSK"/>
                <w:sz w:val="24"/>
                <w:szCs w:val="24"/>
                <w:cs/>
              </w:rPr>
              <w:t xml:space="preserve">พนักงานมหาวิทยาลัยเงินแผ่นดิน สายวิชาการ เลขที่ตำแหน่ง </w:t>
            </w:r>
            <w:r w:rsidRPr="009049D8">
              <w:rPr>
                <w:rFonts w:ascii="TH SarabunPSK" w:hAnsi="TH SarabunPSK"/>
                <w:sz w:val="24"/>
                <w:szCs w:val="24"/>
              </w:rPr>
              <w:t>D180098</w:t>
            </w:r>
          </w:p>
        </w:tc>
        <w:tc>
          <w:tcPr>
            <w:tcW w:w="1530" w:type="dxa"/>
          </w:tcPr>
          <w:p w:rsidR="009049D8" w:rsidRPr="00AF35C4" w:rsidRDefault="009049D8" w:rsidP="00AF35C4">
            <w:pPr>
              <w:contextualSpacing/>
              <w:jc w:val="both"/>
              <w:rPr>
                <w:rFonts w:ascii="TH SarabunPSK" w:hAnsi="TH SarabunPSK"/>
                <w:sz w:val="28"/>
                <w:szCs w:val="28"/>
              </w:rPr>
            </w:pPr>
          </w:p>
        </w:tc>
        <w:tc>
          <w:tcPr>
            <w:tcW w:w="7380" w:type="dxa"/>
          </w:tcPr>
          <w:p w:rsidR="009049D8" w:rsidRPr="009049D8" w:rsidRDefault="009049D8" w:rsidP="009049D8">
            <w:pPr>
              <w:jc w:val="both"/>
              <w:rPr>
                <w:rFonts w:ascii="TH SarabunPSK" w:hAnsi="TH SarabunPSK"/>
                <w:sz w:val="28"/>
                <w:szCs w:val="28"/>
                <w:lang w:val="en"/>
              </w:rPr>
            </w:pPr>
            <w:r>
              <w:rPr>
                <w:rFonts w:ascii="TH SarabunPSK" w:hAnsi="TH SarabunPSK"/>
                <w:sz w:val="28"/>
                <w:szCs w:val="28"/>
                <w:lang w:val="en"/>
              </w:rPr>
              <w:t xml:space="preserve">1. </w:t>
            </w:r>
            <w:r w:rsidRPr="009049D8">
              <w:rPr>
                <w:rFonts w:ascii="TH SarabunPSK" w:hAnsi="TH SarabunPSK"/>
                <w:sz w:val="28"/>
                <w:szCs w:val="28"/>
                <w:lang w:val="en"/>
              </w:rPr>
              <w:t xml:space="preserve">Suebsriwichai A., Mouktonglang T., Upper bound for the crossing number of Qn×K3, Thai Journal of Mathematics, 15, 297-321, (2017-01-01). doi:, eid:2-s2.0-85028777676, (cited 0 times) </w:t>
            </w:r>
          </w:p>
          <w:p w:rsidR="009049D8" w:rsidRPr="009049D8" w:rsidRDefault="009049D8" w:rsidP="009049D8">
            <w:pPr>
              <w:jc w:val="both"/>
              <w:rPr>
                <w:rFonts w:ascii="TH SarabunPSK" w:hAnsi="TH SarabunPSK"/>
                <w:sz w:val="28"/>
                <w:szCs w:val="28"/>
                <w:lang w:val="en"/>
              </w:rPr>
            </w:pPr>
            <w:r>
              <w:rPr>
                <w:rFonts w:ascii="TH SarabunPSK" w:hAnsi="TH SarabunPSK"/>
                <w:sz w:val="28"/>
                <w:szCs w:val="28"/>
                <w:lang w:val="en"/>
              </w:rPr>
              <w:t xml:space="preserve">2. </w:t>
            </w:r>
            <w:r w:rsidRPr="009049D8">
              <w:rPr>
                <w:rFonts w:ascii="TH SarabunPSK" w:hAnsi="TH SarabunPSK"/>
                <w:sz w:val="28"/>
                <w:szCs w:val="28"/>
                <w:lang w:val="en"/>
              </w:rPr>
              <w:t xml:space="preserve">Suebsriwichai A., Mouktonglang T., Bound for the 2-Page Fixed Linear Crossing Number of Hypercube Graph via SDP Relaxation, Journal of Applied Mathematics, 2017, 7640347. </w:t>
            </w:r>
          </w:p>
          <w:p w:rsidR="009049D8" w:rsidRDefault="009049D8" w:rsidP="009049D8">
            <w:pPr>
              <w:jc w:val="both"/>
              <w:rPr>
                <w:rFonts w:ascii="TH SarabunPSK" w:hAnsi="TH SarabunPSK"/>
                <w:sz w:val="28"/>
                <w:szCs w:val="28"/>
                <w:lang w:val="en"/>
              </w:rPr>
            </w:pPr>
            <w:r>
              <w:rPr>
                <w:rFonts w:ascii="TH SarabunPSK" w:hAnsi="TH SarabunPSK"/>
                <w:sz w:val="28"/>
                <w:szCs w:val="28"/>
                <w:lang w:val="en"/>
              </w:rPr>
              <w:t xml:space="preserve">3. </w:t>
            </w:r>
            <w:r w:rsidRPr="009049D8">
              <w:rPr>
                <w:rFonts w:ascii="TH SarabunPSK" w:hAnsi="TH SarabunPSK"/>
                <w:sz w:val="28"/>
                <w:szCs w:val="28"/>
                <w:lang w:val="en"/>
              </w:rPr>
              <w:t xml:space="preserve">Kabcome P., Mouktonglang T., An interior-point trust-region algorithm for quadratic stochastic symmetric programming, Thai Journal of Mathematics, 15, 237-260, 2017. </w:t>
            </w:r>
          </w:p>
          <w:p w:rsidR="009049D8" w:rsidRPr="009049D8" w:rsidRDefault="009049D8" w:rsidP="009049D8">
            <w:pPr>
              <w:jc w:val="both"/>
              <w:rPr>
                <w:rFonts w:ascii="TH SarabunPSK" w:hAnsi="TH SarabunPSK"/>
                <w:sz w:val="28"/>
                <w:szCs w:val="28"/>
                <w:lang w:val="en"/>
              </w:rPr>
            </w:pPr>
            <w:r>
              <w:rPr>
                <w:rFonts w:ascii="TH SarabunPSK" w:hAnsi="TH SarabunPSK"/>
                <w:sz w:val="28"/>
                <w:szCs w:val="28"/>
                <w:lang w:val="en"/>
              </w:rPr>
              <w:t xml:space="preserve">4. </w:t>
            </w:r>
            <w:r w:rsidRPr="009049D8">
              <w:rPr>
                <w:rFonts w:ascii="TH SarabunPSK" w:hAnsi="TH SarabunPSK"/>
                <w:sz w:val="28"/>
                <w:szCs w:val="28"/>
                <w:lang w:val="en"/>
              </w:rPr>
              <w:t xml:space="preserve">Suebsriwichai A., Mouktonglang T., Bound for the 2-Page Fixed Linear Crossing Number of Hypercube Graph via SDP Relaxation, Journal of Applied Mathematics, 2017. doi:10.1155/2017/7640347 </w:t>
            </w:r>
          </w:p>
          <w:p w:rsidR="009049D8" w:rsidRDefault="009049D8" w:rsidP="009049D8">
            <w:pPr>
              <w:jc w:val="both"/>
              <w:rPr>
                <w:rFonts w:ascii="TH SarabunPSK" w:hAnsi="TH SarabunPSK"/>
                <w:sz w:val="28"/>
                <w:szCs w:val="28"/>
                <w:lang w:val="en"/>
              </w:rPr>
            </w:pPr>
            <w:r>
              <w:rPr>
                <w:rFonts w:ascii="TH SarabunPSK" w:hAnsi="TH SarabunPSK"/>
                <w:sz w:val="28"/>
                <w:szCs w:val="28"/>
                <w:lang w:val="en"/>
              </w:rPr>
              <w:lastRenderedPageBreak/>
              <w:t xml:space="preserve">5. </w:t>
            </w:r>
            <w:r w:rsidRPr="009049D8">
              <w:rPr>
                <w:rFonts w:ascii="TH SarabunPSK" w:hAnsi="TH SarabunPSK"/>
                <w:sz w:val="28"/>
                <w:szCs w:val="28"/>
                <w:lang w:val="en"/>
              </w:rPr>
              <w:t xml:space="preserve">Kabcome P., Mouktonglang T., Vehicle routing problem for multiple product types, compartments, and trips with soft time windows, International Journal of Mathematics and Mathematical Sciences, 2015. doi:10.1155/2015/126754.  </w:t>
            </w:r>
          </w:p>
          <w:p w:rsidR="009049D8" w:rsidRPr="009049D8" w:rsidRDefault="009049D8" w:rsidP="009049D8">
            <w:pPr>
              <w:rPr>
                <w:rFonts w:ascii="TH SarabunPSK" w:hAnsi="TH SarabunPSK"/>
                <w:sz w:val="28"/>
                <w:szCs w:val="28"/>
                <w:lang w:val="en"/>
              </w:rPr>
            </w:pPr>
            <w:r>
              <w:rPr>
                <w:rFonts w:ascii="TH SarabunPSK" w:hAnsi="TH SarabunPSK"/>
                <w:sz w:val="28"/>
                <w:szCs w:val="28"/>
                <w:lang w:val="en"/>
              </w:rPr>
              <w:t>6. Y</w:t>
            </w:r>
            <w:r w:rsidRPr="009049D8">
              <w:rPr>
                <w:rFonts w:ascii="TH SarabunPSK" w:hAnsi="TH SarabunPSK"/>
                <w:sz w:val="28"/>
                <w:szCs w:val="28"/>
                <w:lang w:val="en"/>
              </w:rPr>
              <w:t>otha, N., Mouktonglang, T., Botmart, T.</w:t>
            </w:r>
            <w:r>
              <w:rPr>
                <w:rFonts w:ascii="TH SarabunPSK" w:hAnsi="TH SarabunPSK"/>
                <w:sz w:val="28"/>
                <w:szCs w:val="28"/>
                <w:lang w:val="en"/>
              </w:rPr>
              <w:t xml:space="preserve"> </w:t>
            </w:r>
            <w:r w:rsidRPr="009049D8">
              <w:rPr>
                <w:rFonts w:ascii="TH SarabunPSK" w:hAnsi="TH SarabunPSK"/>
                <w:sz w:val="28"/>
                <w:szCs w:val="28"/>
                <w:lang w:val="en"/>
              </w:rPr>
              <w:t>Exponential synchronization for hybrid coupled neural networks with time delays via intermittent feedback controls</w:t>
            </w:r>
          </w:p>
          <w:p w:rsidR="009049D8" w:rsidRPr="009049D8" w:rsidRDefault="009049D8" w:rsidP="009049D8">
            <w:pPr>
              <w:jc w:val="both"/>
              <w:rPr>
                <w:rFonts w:ascii="TH SarabunPSK" w:hAnsi="TH SarabunPSK"/>
                <w:sz w:val="28"/>
                <w:szCs w:val="28"/>
                <w:lang w:val="en"/>
              </w:rPr>
            </w:pPr>
            <w:r w:rsidRPr="009049D8">
              <w:rPr>
                <w:rFonts w:ascii="TH SarabunPSK" w:hAnsi="TH SarabunPSK"/>
                <w:sz w:val="28"/>
                <w:szCs w:val="28"/>
                <w:lang w:val="en"/>
              </w:rPr>
              <w:t xml:space="preserve">(2014) International Journal of Pure and Applied Mathematics, 92 (5), pp. 619-644. </w:t>
            </w:r>
          </w:p>
          <w:p w:rsidR="009049D8" w:rsidRDefault="009049D8" w:rsidP="009049D8">
            <w:pPr>
              <w:jc w:val="both"/>
              <w:rPr>
                <w:rFonts w:ascii="TH SarabunPSK" w:hAnsi="TH SarabunPSK"/>
                <w:sz w:val="28"/>
                <w:szCs w:val="28"/>
                <w:lang w:val="en"/>
              </w:rPr>
            </w:pPr>
            <w:r>
              <w:rPr>
                <w:rFonts w:ascii="TH SarabunPSK" w:hAnsi="TH SarabunPSK"/>
                <w:sz w:val="28"/>
                <w:szCs w:val="28"/>
                <w:lang w:val="en"/>
              </w:rPr>
              <w:t xml:space="preserve">7. </w:t>
            </w:r>
            <w:r w:rsidRPr="009049D8">
              <w:rPr>
                <w:rFonts w:ascii="TH SarabunPSK" w:hAnsi="TH SarabunPSK"/>
                <w:sz w:val="28"/>
                <w:szCs w:val="28"/>
                <w:lang w:val="en"/>
              </w:rPr>
              <w:t>Janwised, J., Wongsaijai, B., Mouktonglang, T., Poochinapan, K.</w:t>
            </w:r>
            <w:r>
              <w:rPr>
                <w:rFonts w:ascii="TH SarabunPSK" w:hAnsi="TH SarabunPSK"/>
                <w:sz w:val="28"/>
                <w:szCs w:val="28"/>
                <w:lang w:val="en"/>
              </w:rPr>
              <w:t xml:space="preserve"> </w:t>
            </w:r>
            <w:r w:rsidRPr="009049D8">
              <w:rPr>
                <w:rFonts w:ascii="TH SarabunPSK" w:hAnsi="TH SarabunPSK"/>
                <w:sz w:val="28"/>
                <w:szCs w:val="28"/>
                <w:lang w:val="en"/>
              </w:rPr>
              <w:t>A modified three-level average linear-implicit finite difference method for the Rosenau-Burgers equation</w:t>
            </w:r>
            <w:r>
              <w:rPr>
                <w:rFonts w:ascii="TH SarabunPSK" w:hAnsi="TH SarabunPSK"/>
                <w:sz w:val="28"/>
                <w:szCs w:val="28"/>
                <w:lang w:val="en"/>
              </w:rPr>
              <w:t xml:space="preserve"> </w:t>
            </w:r>
            <w:r w:rsidRPr="009049D8">
              <w:rPr>
                <w:rFonts w:ascii="TH SarabunPSK" w:hAnsi="TH SarabunPSK"/>
                <w:sz w:val="28"/>
                <w:szCs w:val="28"/>
                <w:lang w:val="en"/>
              </w:rPr>
              <w:t xml:space="preserve">(2014) Advances in Mathematical Physics, 2014, art. </w:t>
            </w:r>
            <w:r w:rsidR="00CF7343" w:rsidRPr="009049D8">
              <w:rPr>
                <w:rFonts w:ascii="TH SarabunPSK" w:hAnsi="TH SarabunPSK"/>
                <w:sz w:val="28"/>
                <w:szCs w:val="28"/>
                <w:lang w:val="en"/>
              </w:rPr>
              <w:t>N</w:t>
            </w:r>
            <w:r w:rsidRPr="009049D8">
              <w:rPr>
                <w:rFonts w:ascii="TH SarabunPSK" w:hAnsi="TH SarabunPSK"/>
                <w:sz w:val="28"/>
                <w:szCs w:val="28"/>
                <w:lang w:val="en"/>
              </w:rPr>
              <w:t>o. 734067, . Cited 5 times.</w:t>
            </w:r>
          </w:p>
        </w:tc>
      </w:tr>
      <w:tr w:rsidR="00AF2C28" w:rsidTr="00D35074">
        <w:tc>
          <w:tcPr>
            <w:tcW w:w="618" w:type="dxa"/>
          </w:tcPr>
          <w:p w:rsidR="00AF2C28" w:rsidRDefault="00AF2C28" w:rsidP="00AF2C28">
            <w:pPr>
              <w:contextualSpacing/>
              <w:jc w:val="both"/>
              <w:rPr>
                <w:rFonts w:ascii="TH SarabunPSK" w:hAnsi="TH SarabunPSK"/>
                <w:sz w:val="28"/>
                <w:szCs w:val="28"/>
              </w:rPr>
            </w:pPr>
            <w:r>
              <w:rPr>
                <w:rFonts w:ascii="TH SarabunPSK" w:hAnsi="TH SarabunPSK"/>
                <w:sz w:val="28"/>
                <w:szCs w:val="28"/>
              </w:rPr>
              <w:lastRenderedPageBreak/>
              <w:t>1</w:t>
            </w:r>
            <w:r>
              <w:rPr>
                <w:rFonts w:ascii="TH SarabunPSK" w:hAnsi="TH SarabunPSK" w:hint="cs"/>
                <w:sz w:val="28"/>
                <w:szCs w:val="28"/>
                <w:cs/>
              </w:rPr>
              <w:t>2</w:t>
            </w:r>
          </w:p>
        </w:tc>
        <w:tc>
          <w:tcPr>
            <w:tcW w:w="1627" w:type="dxa"/>
          </w:tcPr>
          <w:p w:rsidR="00AF2C28" w:rsidRDefault="00AF2C28" w:rsidP="00AF2C28">
            <w:pPr>
              <w:rPr>
                <w:rFonts w:ascii="TH SarabunPSK" w:hAnsi="TH SarabunPSK"/>
                <w:sz w:val="28"/>
                <w:szCs w:val="28"/>
              </w:rPr>
            </w:pPr>
            <w:r w:rsidRPr="00C4321F">
              <w:rPr>
                <w:rFonts w:ascii="TH SarabunPSK" w:hAnsi="TH SarabunPSK"/>
                <w:sz w:val="28"/>
                <w:szCs w:val="28"/>
                <w:cs/>
              </w:rPr>
              <w:t xml:space="preserve">อ.ดร.ธีระพงษ์  </w:t>
            </w:r>
          </w:p>
          <w:p w:rsidR="00AF2C28" w:rsidRPr="00C4321F" w:rsidRDefault="00AF2C28" w:rsidP="00AF2C28">
            <w:pPr>
              <w:rPr>
                <w:rFonts w:ascii="TH SarabunPSK" w:hAnsi="TH SarabunPSK"/>
                <w:sz w:val="28"/>
                <w:szCs w:val="28"/>
              </w:rPr>
            </w:pPr>
            <w:r w:rsidRPr="00C4321F">
              <w:rPr>
                <w:rFonts w:ascii="TH SarabunPSK" w:hAnsi="TH SarabunPSK"/>
                <w:sz w:val="28"/>
                <w:szCs w:val="28"/>
                <w:cs/>
              </w:rPr>
              <w:t>สุขสำราญ</w:t>
            </w:r>
          </w:p>
          <w:p w:rsidR="00AF2C28" w:rsidRDefault="00AF2C28" w:rsidP="00AF2C28">
            <w:pPr>
              <w:jc w:val="both"/>
              <w:rPr>
                <w:rFonts w:ascii="TH SarabunPSK" w:hAnsi="TH SarabunPSK"/>
                <w:sz w:val="28"/>
                <w:szCs w:val="28"/>
                <w:cs/>
              </w:rPr>
            </w:pPr>
          </w:p>
        </w:tc>
        <w:tc>
          <w:tcPr>
            <w:tcW w:w="1980" w:type="dxa"/>
          </w:tcPr>
          <w:p w:rsidR="00AF2C28" w:rsidRPr="00C4321F" w:rsidRDefault="00AF2C28" w:rsidP="00AF2C28">
            <w:pPr>
              <w:jc w:val="both"/>
              <w:rPr>
                <w:rFonts w:ascii="TH SarabunPSK" w:hAnsi="TH SarabunPSK"/>
                <w:sz w:val="28"/>
                <w:szCs w:val="28"/>
              </w:rPr>
            </w:pPr>
            <w:r w:rsidRPr="00C4321F">
              <w:rPr>
                <w:rFonts w:ascii="TH SarabunPSK" w:hAnsi="TH SarabunPSK"/>
                <w:sz w:val="28"/>
                <w:szCs w:val="28"/>
                <w:cs/>
              </w:rPr>
              <w:t>วท.ด. (คณิตศาสตร์)</w:t>
            </w:r>
            <w:r w:rsidRPr="00C4321F">
              <w:rPr>
                <w:rFonts w:ascii="TH SarabunPSK" w:hAnsi="TH SarabunPSK"/>
                <w:sz w:val="28"/>
                <w:szCs w:val="28"/>
              </w:rPr>
              <w:t xml:space="preserve">, </w:t>
            </w:r>
            <w:r w:rsidRPr="00C4321F">
              <w:rPr>
                <w:rFonts w:ascii="TH SarabunPSK" w:hAnsi="TH SarabunPSK"/>
                <w:sz w:val="28"/>
                <w:szCs w:val="28"/>
                <w:cs/>
              </w:rPr>
              <w:t>จุฬาลงกรณ์มหาวิทยาลัย</w:t>
            </w:r>
            <w:r w:rsidRPr="00C4321F">
              <w:rPr>
                <w:rFonts w:ascii="TH SarabunPSK" w:hAnsi="TH SarabunPSK"/>
                <w:sz w:val="28"/>
                <w:szCs w:val="28"/>
              </w:rPr>
              <w:t xml:space="preserve">, </w:t>
            </w:r>
            <w:r w:rsidRPr="00C4321F">
              <w:rPr>
                <w:rFonts w:ascii="TH SarabunPSK" w:hAnsi="TH SarabunPSK"/>
                <w:sz w:val="28"/>
                <w:szCs w:val="28"/>
                <w:cs/>
              </w:rPr>
              <w:t>2559</w:t>
            </w:r>
          </w:p>
          <w:p w:rsidR="00AF2C28" w:rsidRPr="008E64DC" w:rsidRDefault="00AF2C28" w:rsidP="00AF2C28">
            <w:pPr>
              <w:jc w:val="both"/>
              <w:rPr>
                <w:rFonts w:ascii="TH SarabunPSK" w:hAnsi="TH SarabunPSK"/>
                <w:sz w:val="28"/>
                <w:szCs w:val="28"/>
                <w:cs/>
              </w:rPr>
            </w:pPr>
            <w:r w:rsidRPr="00C4321F">
              <w:rPr>
                <w:rFonts w:ascii="TH SarabunPSK" w:hAnsi="TH SarabunPSK"/>
                <w:sz w:val="28"/>
                <w:szCs w:val="28"/>
                <w:cs/>
              </w:rPr>
              <w:t>วท.บ. (คณิตศาสตร์)</w:t>
            </w:r>
            <w:r w:rsidRPr="00C4321F">
              <w:rPr>
                <w:rFonts w:ascii="TH SarabunPSK" w:hAnsi="TH SarabunPSK"/>
                <w:sz w:val="28"/>
                <w:szCs w:val="28"/>
              </w:rPr>
              <w:t xml:space="preserve">, </w:t>
            </w:r>
            <w:r w:rsidRPr="00C4321F">
              <w:rPr>
                <w:rFonts w:ascii="TH SarabunPSK" w:hAnsi="TH SarabunPSK"/>
                <w:sz w:val="28"/>
                <w:szCs w:val="28"/>
                <w:cs/>
              </w:rPr>
              <w:t>มหาวิทยาลัยเชียงใหม่</w:t>
            </w:r>
            <w:r w:rsidRPr="00C4321F">
              <w:rPr>
                <w:rFonts w:ascii="TH SarabunPSK" w:hAnsi="TH SarabunPSK"/>
                <w:sz w:val="28"/>
                <w:szCs w:val="28"/>
              </w:rPr>
              <w:t xml:space="preserve">, </w:t>
            </w:r>
            <w:r w:rsidRPr="00C4321F">
              <w:rPr>
                <w:rFonts w:ascii="TH SarabunPSK" w:hAnsi="TH SarabunPSK"/>
                <w:sz w:val="28"/>
                <w:szCs w:val="28"/>
                <w:cs/>
              </w:rPr>
              <w:t>2553</w:t>
            </w:r>
          </w:p>
        </w:tc>
        <w:tc>
          <w:tcPr>
            <w:tcW w:w="1350" w:type="dxa"/>
          </w:tcPr>
          <w:p w:rsidR="00AF2C28" w:rsidRPr="00160040" w:rsidRDefault="00AF2C28" w:rsidP="00AF2C28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 w:rsidRPr="00160040">
              <w:rPr>
                <w:rFonts w:ascii="TH SarabunPSK" w:hAnsi="TH SarabunPSK"/>
                <w:sz w:val="28"/>
                <w:szCs w:val="28"/>
                <w:cs/>
              </w:rPr>
              <w:t>พนักงานมหาวิทยา</w:t>
            </w:r>
          </w:p>
          <w:p w:rsidR="00AF2C28" w:rsidRDefault="00AF2C28" w:rsidP="00AF2C28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 w:rsidRPr="00160040">
              <w:rPr>
                <w:rFonts w:ascii="TH SarabunPSK" w:hAnsi="TH SarabunPSK"/>
                <w:sz w:val="28"/>
                <w:szCs w:val="28"/>
                <w:cs/>
              </w:rPr>
              <w:t>ลัยประจำ สายวิชาการ</w:t>
            </w:r>
            <w:r>
              <w:rPr>
                <w:rFonts w:ascii="TH SarabunPSK" w:hAnsi="TH SarabunPSK" w:hint="cs"/>
                <w:sz w:val="28"/>
                <w:szCs w:val="28"/>
                <w:cs/>
              </w:rPr>
              <w:t xml:space="preserve"> เลขที่ตำแหน่ง</w:t>
            </w:r>
          </w:p>
          <w:p w:rsidR="00AF2C28" w:rsidRPr="008E64DC" w:rsidRDefault="00AF2C28" w:rsidP="00AF2C28">
            <w:pPr>
              <w:contextualSpacing/>
              <w:rPr>
                <w:rFonts w:ascii="TH SarabunPSK" w:hAnsi="TH SarabunPSK"/>
                <w:sz w:val="28"/>
                <w:szCs w:val="28"/>
                <w:cs/>
              </w:rPr>
            </w:pPr>
            <w:r w:rsidRPr="00226416">
              <w:rPr>
                <w:rFonts w:ascii="TH SarabunPSK" w:hAnsi="TH SarabunPSK"/>
                <w:sz w:val="28"/>
                <w:szCs w:val="28"/>
              </w:rPr>
              <w:t>E</w:t>
            </w:r>
            <w:r w:rsidRPr="00226416">
              <w:rPr>
                <w:rFonts w:ascii="TH SarabunPSK" w:hAnsi="TH SarabunPSK"/>
                <w:sz w:val="28"/>
                <w:szCs w:val="28"/>
                <w:cs/>
              </w:rPr>
              <w:t>180086</w:t>
            </w:r>
          </w:p>
        </w:tc>
        <w:tc>
          <w:tcPr>
            <w:tcW w:w="1530" w:type="dxa"/>
          </w:tcPr>
          <w:p w:rsidR="00AF2C28" w:rsidRPr="00AF35C4" w:rsidRDefault="00AF2C28" w:rsidP="00AF2C28">
            <w:pPr>
              <w:contextualSpacing/>
              <w:jc w:val="both"/>
              <w:rPr>
                <w:rFonts w:ascii="TH SarabunPSK" w:hAnsi="TH SarabunPSK"/>
                <w:sz w:val="28"/>
                <w:szCs w:val="28"/>
              </w:rPr>
            </w:pPr>
          </w:p>
        </w:tc>
        <w:tc>
          <w:tcPr>
            <w:tcW w:w="7380" w:type="dxa"/>
          </w:tcPr>
          <w:p w:rsidR="00AF2C28" w:rsidRPr="00AF2C28" w:rsidRDefault="00AF2C28" w:rsidP="00AF2C28">
            <w:pPr>
              <w:jc w:val="both"/>
              <w:rPr>
                <w:rFonts w:ascii="TH SarabunPSK" w:hAnsi="TH SarabunPSK"/>
                <w:sz w:val="28"/>
                <w:szCs w:val="28"/>
                <w:lang w:val="en"/>
              </w:rPr>
            </w:pPr>
            <w:r>
              <w:rPr>
                <w:rFonts w:ascii="TH SarabunPSK" w:hAnsi="TH SarabunPSK" w:hint="cs"/>
                <w:sz w:val="28"/>
                <w:szCs w:val="28"/>
                <w:cs/>
              </w:rPr>
              <w:t>1.</w:t>
            </w:r>
            <w:r w:rsidRPr="00AF2C28">
              <w:rPr>
                <w:rFonts w:ascii="TH SarabunPSK" w:hAnsi="TH SarabunPSK"/>
                <w:sz w:val="28"/>
                <w:szCs w:val="28"/>
                <w:cs/>
                <w:lang w:val="en"/>
              </w:rPr>
              <w:t xml:space="preserve"> </w:t>
            </w:r>
            <w:r w:rsidRPr="00AF2C28">
              <w:rPr>
                <w:rFonts w:ascii="TH SarabunPSK" w:hAnsi="TH SarabunPSK"/>
                <w:sz w:val="28"/>
                <w:szCs w:val="28"/>
                <w:lang w:val="en"/>
              </w:rPr>
              <w:t xml:space="preserve">Sangkhanan K., Suksumran T., On Generalized Heisenberg Groups: The Symmetric Case, Results in Mathematics, </w:t>
            </w:r>
            <w:r w:rsidRPr="00AF2C28">
              <w:rPr>
                <w:rFonts w:ascii="TH SarabunPSK" w:hAnsi="TH SarabunPSK"/>
                <w:sz w:val="28"/>
                <w:szCs w:val="28"/>
                <w:cs/>
                <w:lang w:val="en"/>
              </w:rPr>
              <w:t>73</w:t>
            </w:r>
            <w:r w:rsidRPr="00AF2C28">
              <w:rPr>
                <w:rFonts w:ascii="TH SarabunPSK" w:hAnsi="TH SarabunPSK"/>
                <w:sz w:val="28"/>
                <w:szCs w:val="28"/>
                <w:lang w:val="en"/>
              </w:rPr>
              <w:t xml:space="preserve">, </w:t>
            </w:r>
            <w:r w:rsidRPr="00AF2C28">
              <w:rPr>
                <w:rFonts w:ascii="TH SarabunPSK" w:hAnsi="TH SarabunPSK"/>
                <w:sz w:val="28"/>
                <w:szCs w:val="28"/>
                <w:cs/>
                <w:lang w:val="en"/>
              </w:rPr>
              <w:t>91</w:t>
            </w:r>
            <w:r w:rsidRPr="00AF2C28">
              <w:rPr>
                <w:rFonts w:ascii="TH SarabunPSK" w:hAnsi="TH SarabunPSK"/>
                <w:sz w:val="28"/>
                <w:szCs w:val="28"/>
                <w:lang w:val="en"/>
              </w:rPr>
              <w:t>, (</w:t>
            </w:r>
            <w:r w:rsidRPr="00AF2C28">
              <w:rPr>
                <w:rFonts w:ascii="TH SarabunPSK" w:hAnsi="TH SarabunPSK"/>
                <w:sz w:val="28"/>
                <w:szCs w:val="28"/>
                <w:cs/>
                <w:lang w:val="en"/>
              </w:rPr>
              <w:t xml:space="preserve">2018-09-01). </w:t>
            </w:r>
            <w:r w:rsidRPr="00AF2C28">
              <w:rPr>
                <w:rFonts w:ascii="TH SarabunPSK" w:hAnsi="TH SarabunPSK"/>
                <w:sz w:val="28"/>
                <w:szCs w:val="28"/>
                <w:lang w:val="en"/>
              </w:rPr>
              <w:t>doi:</w:t>
            </w:r>
            <w:r w:rsidRPr="00AF2C28">
              <w:rPr>
                <w:rFonts w:ascii="TH SarabunPSK" w:hAnsi="TH SarabunPSK"/>
                <w:sz w:val="28"/>
                <w:szCs w:val="28"/>
                <w:cs/>
                <w:lang w:val="en"/>
              </w:rPr>
              <w:t>10.1007/</w:t>
            </w:r>
            <w:r w:rsidRPr="00AF2C28">
              <w:rPr>
                <w:rFonts w:ascii="TH SarabunPSK" w:hAnsi="TH SarabunPSK"/>
                <w:sz w:val="28"/>
                <w:szCs w:val="28"/>
                <w:lang w:val="en"/>
              </w:rPr>
              <w:t>s</w:t>
            </w:r>
            <w:r w:rsidRPr="00AF2C28">
              <w:rPr>
                <w:rFonts w:ascii="TH SarabunPSK" w:hAnsi="TH SarabunPSK"/>
                <w:sz w:val="28"/>
                <w:szCs w:val="28"/>
                <w:cs/>
                <w:lang w:val="en"/>
              </w:rPr>
              <w:t>00025-018-0855-0</w:t>
            </w:r>
            <w:r w:rsidRPr="00AF2C28">
              <w:rPr>
                <w:rFonts w:ascii="TH SarabunPSK" w:hAnsi="TH SarabunPSK"/>
                <w:sz w:val="28"/>
                <w:szCs w:val="28"/>
                <w:lang w:val="en"/>
              </w:rPr>
              <w:t>, eid:</w:t>
            </w:r>
            <w:r w:rsidRPr="00AF2C28">
              <w:rPr>
                <w:rFonts w:ascii="TH SarabunPSK" w:hAnsi="TH SarabunPSK"/>
                <w:sz w:val="28"/>
                <w:szCs w:val="28"/>
                <w:cs/>
                <w:lang w:val="en"/>
              </w:rPr>
              <w:t>2-</w:t>
            </w:r>
            <w:r w:rsidRPr="00AF2C28">
              <w:rPr>
                <w:rFonts w:ascii="TH SarabunPSK" w:hAnsi="TH SarabunPSK"/>
                <w:sz w:val="28"/>
                <w:szCs w:val="28"/>
                <w:lang w:val="en"/>
              </w:rPr>
              <w:t>s</w:t>
            </w:r>
            <w:r w:rsidRPr="00AF2C28">
              <w:rPr>
                <w:rFonts w:ascii="TH SarabunPSK" w:hAnsi="TH SarabunPSK"/>
                <w:sz w:val="28"/>
                <w:szCs w:val="28"/>
                <w:cs/>
                <w:lang w:val="en"/>
              </w:rPr>
              <w:t>2.0-85048585975.</w:t>
            </w:r>
          </w:p>
          <w:p w:rsidR="00AF2C28" w:rsidRPr="00AF2C28" w:rsidRDefault="00AF2C28" w:rsidP="00AF2C28">
            <w:pPr>
              <w:jc w:val="both"/>
              <w:rPr>
                <w:rFonts w:ascii="TH SarabunPSK" w:hAnsi="TH SarabunPSK"/>
                <w:sz w:val="28"/>
                <w:szCs w:val="28"/>
                <w:lang w:val="en"/>
              </w:rPr>
            </w:pPr>
            <w:r>
              <w:rPr>
                <w:rFonts w:ascii="TH SarabunPSK" w:hAnsi="TH SarabunPSK" w:hint="cs"/>
                <w:sz w:val="28"/>
                <w:szCs w:val="28"/>
                <w:cs/>
                <w:lang w:val="en"/>
              </w:rPr>
              <w:t>2.</w:t>
            </w:r>
            <w:r w:rsidRPr="00AF2C28">
              <w:rPr>
                <w:rFonts w:ascii="TH SarabunPSK" w:hAnsi="TH SarabunPSK"/>
                <w:sz w:val="28"/>
                <w:szCs w:val="28"/>
                <w:cs/>
                <w:lang w:val="en"/>
              </w:rPr>
              <w:t xml:space="preserve"> </w:t>
            </w:r>
            <w:r w:rsidRPr="00AF2C28">
              <w:rPr>
                <w:rFonts w:ascii="TH SarabunPSK" w:hAnsi="TH SarabunPSK"/>
                <w:sz w:val="28"/>
                <w:szCs w:val="28"/>
                <w:lang w:val="en"/>
              </w:rPr>
              <w:t xml:space="preserve">Suksumran T., Involutive groups, unique </w:t>
            </w:r>
            <w:r w:rsidRPr="00AF2C28">
              <w:rPr>
                <w:rFonts w:ascii="TH SarabunPSK" w:hAnsi="TH SarabunPSK"/>
                <w:sz w:val="28"/>
                <w:szCs w:val="28"/>
                <w:cs/>
                <w:lang w:val="en"/>
              </w:rPr>
              <w:t>2-</w:t>
            </w:r>
            <w:r w:rsidRPr="00AF2C28">
              <w:rPr>
                <w:rFonts w:ascii="TH SarabunPSK" w:hAnsi="TH SarabunPSK"/>
                <w:sz w:val="28"/>
                <w:szCs w:val="28"/>
                <w:lang w:val="en"/>
              </w:rPr>
              <w:t xml:space="preserve">divisibility, and related gyrogroup structures, Journal of Algebra and its Applications, </w:t>
            </w:r>
            <w:r w:rsidRPr="00AF2C28">
              <w:rPr>
                <w:rFonts w:ascii="TH SarabunPSK" w:hAnsi="TH SarabunPSK"/>
                <w:sz w:val="28"/>
                <w:szCs w:val="28"/>
                <w:cs/>
                <w:lang w:val="en"/>
              </w:rPr>
              <w:t>16</w:t>
            </w:r>
            <w:r w:rsidRPr="00AF2C28">
              <w:rPr>
                <w:rFonts w:ascii="TH SarabunPSK" w:hAnsi="TH SarabunPSK"/>
                <w:sz w:val="28"/>
                <w:szCs w:val="28"/>
                <w:lang w:val="en"/>
              </w:rPr>
              <w:t xml:space="preserve">, </w:t>
            </w:r>
            <w:r w:rsidRPr="00AF2C28">
              <w:rPr>
                <w:rFonts w:ascii="TH SarabunPSK" w:hAnsi="TH SarabunPSK"/>
                <w:sz w:val="28"/>
                <w:szCs w:val="28"/>
                <w:cs/>
                <w:lang w:val="en"/>
              </w:rPr>
              <w:t>1750114</w:t>
            </w:r>
            <w:r w:rsidRPr="00AF2C28">
              <w:rPr>
                <w:rFonts w:ascii="TH SarabunPSK" w:hAnsi="TH SarabunPSK"/>
                <w:sz w:val="28"/>
                <w:szCs w:val="28"/>
                <w:lang w:val="en"/>
              </w:rPr>
              <w:t xml:space="preserve">, </w:t>
            </w:r>
            <w:r w:rsidRPr="00AF2C28">
              <w:rPr>
                <w:rFonts w:ascii="TH SarabunPSK" w:hAnsi="TH SarabunPSK"/>
                <w:sz w:val="28"/>
                <w:szCs w:val="28"/>
                <w:cs/>
                <w:lang w:val="en"/>
              </w:rPr>
              <w:t xml:space="preserve">2017. </w:t>
            </w:r>
            <w:r w:rsidRPr="00AF2C28">
              <w:rPr>
                <w:rFonts w:ascii="TH SarabunPSK" w:hAnsi="TH SarabunPSK"/>
                <w:sz w:val="28"/>
                <w:szCs w:val="28"/>
                <w:lang w:val="en"/>
              </w:rPr>
              <w:t>doi:</w:t>
            </w:r>
            <w:r w:rsidRPr="00AF2C28">
              <w:rPr>
                <w:rFonts w:ascii="TH SarabunPSK" w:hAnsi="TH SarabunPSK"/>
                <w:sz w:val="28"/>
                <w:szCs w:val="28"/>
                <w:cs/>
                <w:lang w:val="en"/>
              </w:rPr>
              <w:t xml:space="preserve">10.1142/ </w:t>
            </w:r>
            <w:r w:rsidRPr="00AF2C28">
              <w:rPr>
                <w:rFonts w:ascii="TH SarabunPSK" w:hAnsi="TH SarabunPSK"/>
                <w:sz w:val="28"/>
                <w:szCs w:val="28"/>
                <w:lang w:val="en"/>
              </w:rPr>
              <w:t>S</w:t>
            </w:r>
            <w:r w:rsidRPr="00AF2C28">
              <w:rPr>
                <w:rFonts w:ascii="TH SarabunPSK" w:hAnsi="TH SarabunPSK"/>
                <w:sz w:val="28"/>
                <w:szCs w:val="28"/>
                <w:cs/>
                <w:lang w:val="en"/>
              </w:rPr>
              <w:t>0219498817501146</w:t>
            </w:r>
          </w:p>
          <w:p w:rsidR="00AF2C28" w:rsidRPr="00AF2C28" w:rsidRDefault="00AF2C28" w:rsidP="00AF2C28">
            <w:pPr>
              <w:jc w:val="both"/>
              <w:rPr>
                <w:rFonts w:ascii="TH SarabunPSK" w:hAnsi="TH SarabunPSK"/>
                <w:sz w:val="28"/>
                <w:szCs w:val="28"/>
                <w:lang w:val="en"/>
              </w:rPr>
            </w:pPr>
            <w:r>
              <w:rPr>
                <w:rFonts w:ascii="TH SarabunPSK" w:hAnsi="TH SarabunPSK" w:hint="cs"/>
                <w:sz w:val="28"/>
                <w:szCs w:val="28"/>
                <w:cs/>
                <w:lang w:val="en"/>
              </w:rPr>
              <w:t xml:space="preserve">3. </w:t>
            </w:r>
            <w:r w:rsidRPr="00AF2C28">
              <w:rPr>
                <w:rFonts w:ascii="TH SarabunPSK" w:hAnsi="TH SarabunPSK"/>
                <w:sz w:val="28"/>
                <w:szCs w:val="28"/>
                <w:cs/>
                <w:lang w:val="en"/>
              </w:rPr>
              <w:t xml:space="preserve"> </w:t>
            </w:r>
            <w:r w:rsidRPr="00AF2C28">
              <w:rPr>
                <w:rFonts w:ascii="TH SarabunPSK" w:hAnsi="TH SarabunPSK"/>
                <w:sz w:val="28"/>
                <w:szCs w:val="28"/>
                <w:lang w:val="en"/>
              </w:rPr>
              <w:t xml:space="preserve">Suksumran T., Wiboonton K., Möbius’s functional equation and Schur’s lemma with applications to the complex unit disk, Aequationes Mathematicae, </w:t>
            </w:r>
            <w:r w:rsidRPr="00AF2C28">
              <w:rPr>
                <w:rFonts w:ascii="TH SarabunPSK" w:hAnsi="TH SarabunPSK"/>
                <w:sz w:val="28"/>
                <w:szCs w:val="28"/>
                <w:cs/>
                <w:lang w:val="en"/>
              </w:rPr>
              <w:t>91</w:t>
            </w:r>
            <w:r w:rsidRPr="00AF2C28">
              <w:rPr>
                <w:rFonts w:ascii="TH SarabunPSK" w:hAnsi="TH SarabunPSK"/>
                <w:sz w:val="28"/>
                <w:szCs w:val="28"/>
                <w:lang w:val="en"/>
              </w:rPr>
              <w:t xml:space="preserve">, </w:t>
            </w:r>
            <w:r w:rsidRPr="00AF2C28">
              <w:rPr>
                <w:rFonts w:ascii="TH SarabunPSK" w:hAnsi="TH SarabunPSK"/>
                <w:sz w:val="28"/>
                <w:szCs w:val="28"/>
                <w:cs/>
                <w:lang w:val="en"/>
              </w:rPr>
              <w:t>491-503</w:t>
            </w:r>
            <w:r w:rsidRPr="00AF2C28">
              <w:rPr>
                <w:rFonts w:ascii="TH SarabunPSK" w:hAnsi="TH SarabunPSK"/>
                <w:sz w:val="28"/>
                <w:szCs w:val="28"/>
                <w:lang w:val="en"/>
              </w:rPr>
              <w:t xml:space="preserve">, </w:t>
            </w:r>
            <w:r w:rsidRPr="00AF2C28">
              <w:rPr>
                <w:rFonts w:ascii="TH SarabunPSK" w:hAnsi="TH SarabunPSK"/>
                <w:sz w:val="28"/>
                <w:szCs w:val="28"/>
                <w:cs/>
                <w:lang w:val="en"/>
              </w:rPr>
              <w:t xml:space="preserve">2017. </w:t>
            </w:r>
            <w:r w:rsidRPr="00AF2C28">
              <w:rPr>
                <w:rFonts w:ascii="TH SarabunPSK" w:hAnsi="TH SarabunPSK"/>
                <w:sz w:val="28"/>
                <w:szCs w:val="28"/>
                <w:lang w:val="en"/>
              </w:rPr>
              <w:t>doi:</w:t>
            </w:r>
            <w:r w:rsidRPr="00AF2C28">
              <w:rPr>
                <w:rFonts w:ascii="TH SarabunPSK" w:hAnsi="TH SarabunPSK"/>
                <w:sz w:val="28"/>
                <w:szCs w:val="28"/>
                <w:cs/>
                <w:lang w:val="en"/>
              </w:rPr>
              <w:t>10.1007/</w:t>
            </w:r>
            <w:r w:rsidRPr="00AF2C28">
              <w:rPr>
                <w:rFonts w:ascii="TH SarabunPSK" w:hAnsi="TH SarabunPSK"/>
                <w:sz w:val="28"/>
                <w:szCs w:val="28"/>
                <w:lang w:val="en"/>
              </w:rPr>
              <w:t>s</w:t>
            </w:r>
            <w:r w:rsidRPr="00AF2C28">
              <w:rPr>
                <w:rFonts w:ascii="TH SarabunPSK" w:hAnsi="TH SarabunPSK"/>
                <w:sz w:val="28"/>
                <w:szCs w:val="28"/>
                <w:cs/>
                <w:lang w:val="en"/>
              </w:rPr>
              <w:t>00010-016-0452-9</w:t>
            </w:r>
          </w:p>
          <w:p w:rsidR="00AF2C28" w:rsidRDefault="00AF2C28" w:rsidP="00AF2C28">
            <w:pPr>
              <w:jc w:val="both"/>
              <w:rPr>
                <w:rFonts w:ascii="TH SarabunPSK" w:hAnsi="TH SarabunPSK"/>
                <w:sz w:val="28"/>
                <w:szCs w:val="28"/>
                <w:lang w:val="en"/>
              </w:rPr>
            </w:pPr>
            <w:r>
              <w:rPr>
                <w:rFonts w:ascii="TH SarabunPSK" w:hAnsi="TH SarabunPSK" w:hint="cs"/>
                <w:sz w:val="28"/>
                <w:szCs w:val="28"/>
                <w:cs/>
                <w:lang w:val="en"/>
              </w:rPr>
              <w:t xml:space="preserve">4. </w:t>
            </w:r>
            <w:r w:rsidRPr="00AF2C28">
              <w:rPr>
                <w:rFonts w:ascii="TH SarabunPSK" w:hAnsi="TH SarabunPSK"/>
                <w:sz w:val="28"/>
                <w:szCs w:val="28"/>
                <w:lang w:val="en"/>
              </w:rPr>
              <w:t xml:space="preserve">Suksumran T., Gyrogroup actions: A generalization of group actions, Journal of Algebra, </w:t>
            </w:r>
            <w:r w:rsidRPr="00AF2C28">
              <w:rPr>
                <w:rFonts w:ascii="TH SarabunPSK" w:hAnsi="TH SarabunPSK"/>
                <w:sz w:val="28"/>
                <w:szCs w:val="28"/>
                <w:cs/>
                <w:lang w:val="en"/>
              </w:rPr>
              <w:t>454</w:t>
            </w:r>
            <w:r w:rsidRPr="00AF2C28">
              <w:rPr>
                <w:rFonts w:ascii="TH SarabunPSK" w:hAnsi="TH SarabunPSK"/>
                <w:sz w:val="28"/>
                <w:szCs w:val="28"/>
                <w:lang w:val="en"/>
              </w:rPr>
              <w:t xml:space="preserve">, </w:t>
            </w:r>
            <w:r w:rsidRPr="00AF2C28">
              <w:rPr>
                <w:rFonts w:ascii="TH SarabunPSK" w:hAnsi="TH SarabunPSK"/>
                <w:sz w:val="28"/>
                <w:szCs w:val="28"/>
                <w:cs/>
                <w:lang w:val="en"/>
              </w:rPr>
              <w:t>70-91</w:t>
            </w:r>
            <w:r w:rsidRPr="00AF2C28">
              <w:rPr>
                <w:rFonts w:ascii="TH SarabunPSK" w:hAnsi="TH SarabunPSK"/>
                <w:sz w:val="28"/>
                <w:szCs w:val="28"/>
                <w:lang w:val="en"/>
              </w:rPr>
              <w:t xml:space="preserve">, </w:t>
            </w:r>
            <w:r w:rsidRPr="00AF2C28">
              <w:rPr>
                <w:rFonts w:ascii="TH SarabunPSK" w:hAnsi="TH SarabunPSK"/>
                <w:sz w:val="28"/>
                <w:szCs w:val="28"/>
                <w:cs/>
                <w:lang w:val="en"/>
              </w:rPr>
              <w:t xml:space="preserve">2016. </w:t>
            </w:r>
            <w:r w:rsidRPr="00AF2C28">
              <w:rPr>
                <w:rFonts w:ascii="TH SarabunPSK" w:hAnsi="TH SarabunPSK"/>
                <w:sz w:val="28"/>
                <w:szCs w:val="28"/>
                <w:lang w:val="en"/>
              </w:rPr>
              <w:t>doi:</w:t>
            </w:r>
            <w:r w:rsidRPr="00AF2C28">
              <w:rPr>
                <w:rFonts w:ascii="TH SarabunPSK" w:hAnsi="TH SarabunPSK"/>
                <w:sz w:val="28"/>
                <w:szCs w:val="28"/>
                <w:cs/>
                <w:lang w:val="en"/>
              </w:rPr>
              <w:t>10.1016/</w:t>
            </w:r>
            <w:r w:rsidRPr="00AF2C28">
              <w:rPr>
                <w:rFonts w:ascii="TH SarabunPSK" w:hAnsi="TH SarabunPSK"/>
                <w:sz w:val="28"/>
                <w:szCs w:val="28"/>
                <w:lang w:val="en"/>
              </w:rPr>
              <w:t>j.jalgebra.</w:t>
            </w:r>
            <w:r w:rsidRPr="00AF2C28">
              <w:rPr>
                <w:rFonts w:ascii="TH SarabunPSK" w:hAnsi="TH SarabunPSK"/>
                <w:sz w:val="28"/>
                <w:szCs w:val="28"/>
                <w:cs/>
                <w:lang w:val="en"/>
              </w:rPr>
              <w:t>2015.12.033</w:t>
            </w:r>
          </w:p>
          <w:p w:rsidR="00AF2C28" w:rsidRDefault="00AF2C28" w:rsidP="00AF2C28">
            <w:pPr>
              <w:jc w:val="both"/>
              <w:rPr>
                <w:rFonts w:ascii="TH SarabunPSK" w:hAnsi="TH SarabunPSK"/>
                <w:sz w:val="28"/>
                <w:szCs w:val="28"/>
                <w:lang w:val="en"/>
              </w:rPr>
            </w:pPr>
            <w:r>
              <w:rPr>
                <w:rFonts w:ascii="TH SarabunPSK" w:hAnsi="TH SarabunPSK" w:hint="cs"/>
                <w:sz w:val="28"/>
                <w:szCs w:val="28"/>
                <w:cs/>
                <w:lang w:val="en"/>
              </w:rPr>
              <w:t xml:space="preserve">5. </w:t>
            </w:r>
            <w:r w:rsidRPr="00AF2C28">
              <w:rPr>
                <w:rFonts w:ascii="TH SarabunPSK" w:hAnsi="TH SarabunPSK"/>
                <w:sz w:val="28"/>
                <w:szCs w:val="28"/>
                <w:lang w:val="en"/>
              </w:rPr>
              <w:t xml:space="preserve">Suksumran T., Ungar A., Gyrogroups and the Cauchy property, Quasigroups and Related Systems, </w:t>
            </w:r>
            <w:r w:rsidRPr="00AF2C28">
              <w:rPr>
                <w:rFonts w:ascii="TH SarabunPSK" w:hAnsi="TH SarabunPSK"/>
                <w:sz w:val="28"/>
                <w:szCs w:val="28"/>
                <w:cs/>
                <w:lang w:val="en"/>
              </w:rPr>
              <w:t>24</w:t>
            </w:r>
            <w:r w:rsidRPr="00AF2C28">
              <w:rPr>
                <w:rFonts w:ascii="TH SarabunPSK" w:hAnsi="TH SarabunPSK"/>
                <w:sz w:val="28"/>
                <w:szCs w:val="28"/>
                <w:lang w:val="en"/>
              </w:rPr>
              <w:t xml:space="preserve">, </w:t>
            </w:r>
            <w:r w:rsidRPr="00AF2C28">
              <w:rPr>
                <w:rFonts w:ascii="TH SarabunPSK" w:hAnsi="TH SarabunPSK"/>
                <w:sz w:val="28"/>
                <w:szCs w:val="28"/>
                <w:cs/>
                <w:lang w:val="en"/>
              </w:rPr>
              <w:t>277-286</w:t>
            </w:r>
            <w:r w:rsidRPr="00AF2C28">
              <w:rPr>
                <w:rFonts w:ascii="TH SarabunPSK" w:hAnsi="TH SarabunPSK"/>
                <w:sz w:val="28"/>
                <w:szCs w:val="28"/>
                <w:lang w:val="en"/>
              </w:rPr>
              <w:t>, (</w:t>
            </w:r>
            <w:r w:rsidRPr="00AF2C28">
              <w:rPr>
                <w:rFonts w:ascii="TH SarabunPSK" w:hAnsi="TH SarabunPSK"/>
                <w:sz w:val="28"/>
                <w:szCs w:val="28"/>
                <w:cs/>
                <w:lang w:val="en"/>
              </w:rPr>
              <w:t xml:space="preserve">2016-01-01). </w:t>
            </w:r>
            <w:r w:rsidRPr="00AF2C28">
              <w:rPr>
                <w:rFonts w:ascii="TH SarabunPSK" w:hAnsi="TH SarabunPSK"/>
                <w:sz w:val="28"/>
                <w:szCs w:val="28"/>
                <w:lang w:val="en"/>
              </w:rPr>
              <w:t>doi:, eid:</w:t>
            </w:r>
            <w:r w:rsidRPr="00AF2C28">
              <w:rPr>
                <w:rFonts w:ascii="TH SarabunPSK" w:hAnsi="TH SarabunPSK"/>
                <w:sz w:val="28"/>
                <w:szCs w:val="28"/>
                <w:cs/>
                <w:lang w:val="en"/>
              </w:rPr>
              <w:t>2-</w:t>
            </w:r>
            <w:r w:rsidRPr="00AF2C28">
              <w:rPr>
                <w:rFonts w:ascii="TH SarabunPSK" w:hAnsi="TH SarabunPSK"/>
                <w:sz w:val="28"/>
                <w:szCs w:val="28"/>
                <w:lang w:val="en"/>
              </w:rPr>
              <w:t>s</w:t>
            </w:r>
            <w:r w:rsidRPr="00AF2C28">
              <w:rPr>
                <w:rFonts w:ascii="TH SarabunPSK" w:hAnsi="TH SarabunPSK"/>
                <w:sz w:val="28"/>
                <w:szCs w:val="28"/>
                <w:cs/>
                <w:lang w:val="en"/>
              </w:rPr>
              <w:t>2.0-85028588726.</w:t>
            </w:r>
          </w:p>
          <w:p w:rsidR="00AF2C28" w:rsidRPr="00AF2C28" w:rsidRDefault="00AF2C28" w:rsidP="00AF2C28">
            <w:pPr>
              <w:jc w:val="both"/>
              <w:rPr>
                <w:rFonts w:ascii="TH SarabunPSK" w:hAnsi="TH SarabunPSK"/>
                <w:sz w:val="28"/>
                <w:szCs w:val="28"/>
                <w:lang w:val="en"/>
              </w:rPr>
            </w:pPr>
            <w:r>
              <w:rPr>
                <w:rFonts w:ascii="TH SarabunPSK" w:hAnsi="TH SarabunPSK"/>
                <w:sz w:val="28"/>
                <w:szCs w:val="28"/>
                <w:lang w:val="en"/>
              </w:rPr>
              <w:t xml:space="preserve">6. </w:t>
            </w:r>
            <w:r w:rsidRPr="00AF2C28">
              <w:rPr>
                <w:rFonts w:ascii="TH SarabunPSK" w:hAnsi="TH SarabunPSK"/>
                <w:sz w:val="28"/>
                <w:szCs w:val="28"/>
                <w:lang w:val="en"/>
              </w:rPr>
              <w:t>Suksumran, T., Wiboonton, K.</w:t>
            </w:r>
            <w:r>
              <w:rPr>
                <w:rFonts w:ascii="TH SarabunPSK" w:hAnsi="TH SarabunPSK"/>
                <w:sz w:val="28"/>
                <w:szCs w:val="28"/>
                <w:lang w:val="en"/>
              </w:rPr>
              <w:t xml:space="preserve">, </w:t>
            </w:r>
            <w:r w:rsidRPr="00AF2C28">
              <w:rPr>
                <w:rFonts w:ascii="TH SarabunPSK" w:hAnsi="TH SarabunPSK"/>
                <w:sz w:val="28"/>
                <w:szCs w:val="28"/>
                <w:lang w:val="en"/>
              </w:rPr>
              <w:t>Lagrange</w:t>
            </w:r>
            <w:r>
              <w:rPr>
                <w:rFonts w:ascii="TH SarabunPSK" w:hAnsi="TH SarabunPSK"/>
                <w:sz w:val="28"/>
                <w:szCs w:val="28"/>
                <w:lang w:val="en"/>
              </w:rPr>
              <w:t>’</w:t>
            </w:r>
            <w:r w:rsidRPr="00AF2C28">
              <w:rPr>
                <w:rFonts w:ascii="TH SarabunPSK" w:hAnsi="TH SarabunPSK"/>
                <w:sz w:val="28"/>
                <w:szCs w:val="28"/>
                <w:lang w:val="en"/>
              </w:rPr>
              <w:t>s theorem for gyrogroups and the Cauchy property</w:t>
            </w:r>
          </w:p>
          <w:p w:rsidR="00AF2C28" w:rsidRDefault="00AF2C28" w:rsidP="00AF2C28">
            <w:pPr>
              <w:jc w:val="both"/>
              <w:rPr>
                <w:rFonts w:ascii="TH SarabunPSK" w:hAnsi="TH SarabunPSK"/>
                <w:sz w:val="28"/>
                <w:szCs w:val="28"/>
                <w:lang w:val="en"/>
              </w:rPr>
            </w:pPr>
            <w:r w:rsidRPr="00AF2C28">
              <w:rPr>
                <w:rFonts w:ascii="TH SarabunPSK" w:hAnsi="TH SarabunPSK"/>
                <w:sz w:val="28"/>
                <w:szCs w:val="28"/>
                <w:lang w:val="en"/>
              </w:rPr>
              <w:t>(2014) Quasigroups and Related Systems, 22 (2), pp. 283-294. Cited 8 times.</w:t>
            </w:r>
          </w:p>
        </w:tc>
      </w:tr>
      <w:tr w:rsidR="004F1EC0" w:rsidTr="00D35074">
        <w:tc>
          <w:tcPr>
            <w:tcW w:w="618" w:type="dxa"/>
          </w:tcPr>
          <w:p w:rsidR="004F1EC0" w:rsidRDefault="00C760EE" w:rsidP="004F1EC0">
            <w:pPr>
              <w:contextualSpacing/>
              <w:jc w:val="both"/>
              <w:rPr>
                <w:rFonts w:ascii="TH SarabunPSK" w:hAnsi="TH SarabunPSK"/>
                <w:sz w:val="28"/>
                <w:szCs w:val="28"/>
              </w:rPr>
            </w:pPr>
            <w:r>
              <w:rPr>
                <w:rFonts w:ascii="TH SarabunPSK" w:hAnsi="TH SarabunPSK" w:hint="cs"/>
                <w:sz w:val="28"/>
                <w:szCs w:val="28"/>
                <w:cs/>
              </w:rPr>
              <w:lastRenderedPageBreak/>
              <w:t>13</w:t>
            </w:r>
          </w:p>
        </w:tc>
        <w:tc>
          <w:tcPr>
            <w:tcW w:w="1627" w:type="dxa"/>
          </w:tcPr>
          <w:p w:rsidR="004F1EC0" w:rsidRDefault="004F1EC0" w:rsidP="004F1EC0">
            <w:pPr>
              <w:contextualSpacing/>
              <w:jc w:val="both"/>
              <w:rPr>
                <w:rFonts w:ascii="TH SarabunPSK" w:eastAsia="Times New Roman" w:hAnsi="TH SarabunPSK"/>
                <w:sz w:val="26"/>
                <w:szCs w:val="26"/>
              </w:rPr>
            </w:pPr>
            <w:r w:rsidRPr="00AF35C4">
              <w:rPr>
                <w:rFonts w:ascii="TH SarabunPSK" w:eastAsia="Times New Roman" w:hAnsi="TH SarabunPSK" w:hint="cs"/>
                <w:sz w:val="26"/>
                <w:szCs w:val="26"/>
                <w:cs/>
              </w:rPr>
              <w:t>ร</w:t>
            </w:r>
            <w:r w:rsidRPr="00AF35C4">
              <w:rPr>
                <w:rFonts w:ascii="TH SarabunPSK" w:eastAsia="Times New Roman" w:hAnsi="TH SarabunPSK"/>
                <w:sz w:val="26"/>
                <w:szCs w:val="26"/>
                <w:cs/>
              </w:rPr>
              <w:t xml:space="preserve">ศ.ดร.บัญชา  </w:t>
            </w:r>
          </w:p>
          <w:p w:rsidR="004F1EC0" w:rsidRPr="00AF35C4" w:rsidRDefault="004F1EC0" w:rsidP="004F1EC0">
            <w:pPr>
              <w:contextualSpacing/>
              <w:jc w:val="both"/>
              <w:rPr>
                <w:rFonts w:ascii="TH SarabunPSK" w:hAnsi="TH SarabunPSK"/>
                <w:sz w:val="28"/>
                <w:szCs w:val="28"/>
              </w:rPr>
            </w:pPr>
            <w:r w:rsidRPr="00AF35C4">
              <w:rPr>
                <w:rFonts w:ascii="TH SarabunPSK" w:eastAsia="Times New Roman" w:hAnsi="TH SarabunPSK"/>
                <w:sz w:val="26"/>
                <w:szCs w:val="26"/>
                <w:cs/>
              </w:rPr>
              <w:t>ป</w:t>
            </w:r>
            <w:r>
              <w:rPr>
                <w:rFonts w:ascii="TH SarabunPSK" w:eastAsia="Times New Roman" w:hAnsi="TH SarabunPSK"/>
                <w:sz w:val="26"/>
                <w:szCs w:val="26"/>
                <w:cs/>
              </w:rPr>
              <w:t>ัญญานาค</w:t>
            </w:r>
          </w:p>
        </w:tc>
        <w:tc>
          <w:tcPr>
            <w:tcW w:w="1980" w:type="dxa"/>
          </w:tcPr>
          <w:p w:rsidR="004F1EC0" w:rsidRPr="00AF35C4" w:rsidRDefault="004F1EC0" w:rsidP="004F1EC0">
            <w:pPr>
              <w:rPr>
                <w:rFonts w:ascii="TH SarabunPSK" w:eastAsia="Times New Roman" w:hAnsi="TH SarabunPSK"/>
                <w:sz w:val="26"/>
                <w:szCs w:val="26"/>
                <w:lang w:bidi="ar-SA"/>
              </w:rPr>
            </w:pPr>
            <w:r>
              <w:rPr>
                <w:rFonts w:ascii="TH SarabunPSK" w:eastAsia="Times New Roman" w:hAnsi="TH SarabunPSK" w:hint="cs"/>
                <w:sz w:val="26"/>
                <w:szCs w:val="26"/>
                <w:cs/>
              </w:rPr>
              <w:t>-</w:t>
            </w:r>
            <w:r w:rsidRPr="00AF35C4">
              <w:rPr>
                <w:rFonts w:ascii="TH SarabunPSK" w:eastAsia="Times New Roman" w:hAnsi="TH SarabunPSK"/>
                <w:sz w:val="26"/>
                <w:szCs w:val="26"/>
                <w:cs/>
              </w:rPr>
              <w:t>วท</w:t>
            </w:r>
            <w:r w:rsidRPr="00AF35C4">
              <w:rPr>
                <w:rFonts w:ascii="TH SarabunPSK" w:eastAsia="Times New Roman" w:hAnsi="TH SarabunPSK"/>
                <w:sz w:val="26"/>
                <w:szCs w:val="26"/>
                <w:rtl/>
                <w:cs/>
                <w:lang w:bidi="ar-SA"/>
              </w:rPr>
              <w:t>.</w:t>
            </w:r>
            <w:r>
              <w:rPr>
                <w:rFonts w:ascii="TH SarabunPSK" w:eastAsia="Times New Roman" w:hAnsi="TH SarabunPSK" w:hint="cs"/>
                <w:sz w:val="26"/>
                <w:szCs w:val="26"/>
                <w:cs/>
              </w:rPr>
              <w:t>ด. คณิตศาสตร์</w:t>
            </w:r>
            <w:r w:rsidRPr="00AF35C4">
              <w:rPr>
                <w:rFonts w:ascii="TH SarabunPSK" w:eastAsia="Times New Roman" w:hAnsi="TH SarabunPSK"/>
                <w:sz w:val="26"/>
                <w:szCs w:val="26"/>
                <w:cs/>
              </w:rPr>
              <w:t>มหาวิทยาลัยเชียงใหม่</w:t>
            </w:r>
            <w:r w:rsidRPr="00AF35C4">
              <w:rPr>
                <w:rFonts w:ascii="TH SarabunPSK" w:eastAsia="Times New Roman" w:hAnsi="TH SarabunPSK"/>
                <w:sz w:val="26"/>
                <w:szCs w:val="26"/>
                <w:lang w:bidi="ar-SA"/>
              </w:rPr>
              <w:t xml:space="preserve">, </w:t>
            </w:r>
            <w:r w:rsidRPr="00AF35C4">
              <w:rPr>
                <w:rFonts w:ascii="TH SarabunPSK" w:eastAsia="Times New Roman" w:hAnsi="TH SarabunPSK"/>
                <w:sz w:val="26"/>
                <w:szCs w:val="26"/>
                <w:rtl/>
                <w:cs/>
                <w:lang w:bidi="ar-SA"/>
              </w:rPr>
              <w:t xml:space="preserve"> 2549</w:t>
            </w:r>
          </w:p>
          <w:p w:rsidR="004F1EC0" w:rsidRPr="00AF35C4" w:rsidRDefault="004F1EC0" w:rsidP="004F1EC0">
            <w:pPr>
              <w:rPr>
                <w:rFonts w:ascii="TH SarabunPSK" w:eastAsia="Times New Roman" w:hAnsi="TH SarabunPSK"/>
                <w:sz w:val="26"/>
                <w:szCs w:val="26"/>
                <w:lang w:bidi="ar-SA"/>
              </w:rPr>
            </w:pPr>
            <w:r>
              <w:rPr>
                <w:rFonts w:ascii="TH SarabunPSK" w:eastAsia="Times New Roman" w:hAnsi="TH SarabunPSK" w:hint="cs"/>
                <w:sz w:val="26"/>
                <w:szCs w:val="26"/>
                <w:cs/>
              </w:rPr>
              <w:t>-</w:t>
            </w:r>
            <w:r w:rsidRPr="00AF35C4">
              <w:rPr>
                <w:rFonts w:ascii="TH SarabunPSK" w:eastAsia="Times New Roman" w:hAnsi="TH SarabunPSK"/>
                <w:sz w:val="26"/>
                <w:szCs w:val="26"/>
                <w:cs/>
              </w:rPr>
              <w:t>กศ</w:t>
            </w:r>
            <w:r w:rsidRPr="00AF35C4">
              <w:rPr>
                <w:rFonts w:ascii="TH SarabunPSK" w:eastAsia="Times New Roman" w:hAnsi="TH SarabunPSK"/>
                <w:sz w:val="26"/>
                <w:szCs w:val="26"/>
                <w:lang w:bidi="ar-SA"/>
              </w:rPr>
              <w:t>.</w:t>
            </w:r>
            <w:r w:rsidRPr="00AF35C4">
              <w:rPr>
                <w:rFonts w:ascii="TH SarabunPSK" w:eastAsia="Times New Roman" w:hAnsi="TH SarabunPSK"/>
                <w:sz w:val="26"/>
                <w:szCs w:val="26"/>
                <w:cs/>
              </w:rPr>
              <w:t>บ</w:t>
            </w:r>
            <w:r w:rsidRPr="00AF35C4">
              <w:rPr>
                <w:rFonts w:ascii="TH SarabunPSK" w:eastAsia="Times New Roman" w:hAnsi="TH SarabunPSK"/>
                <w:sz w:val="26"/>
                <w:szCs w:val="26"/>
                <w:rtl/>
                <w:cs/>
                <w:lang w:bidi="ar-SA"/>
              </w:rPr>
              <w:t>.</w:t>
            </w:r>
            <w:r w:rsidRPr="00AF35C4">
              <w:rPr>
                <w:rFonts w:ascii="TH SarabunPSK" w:eastAsia="Times New Roman" w:hAnsi="TH SarabunPSK"/>
                <w:sz w:val="26"/>
                <w:szCs w:val="26"/>
                <w:cs/>
              </w:rPr>
              <w:t xml:space="preserve"> เกียรตินิยม อันดับ </w:t>
            </w:r>
            <w:r w:rsidRPr="00AF35C4">
              <w:rPr>
                <w:rFonts w:ascii="TH SarabunPSK" w:eastAsia="Times New Roman" w:hAnsi="TH SarabunPSK"/>
                <w:sz w:val="26"/>
                <w:szCs w:val="26"/>
                <w:rtl/>
                <w:cs/>
                <w:lang w:bidi="ar-SA"/>
              </w:rPr>
              <w:t>2 (</w:t>
            </w:r>
            <w:r w:rsidRPr="00AF35C4">
              <w:rPr>
                <w:rFonts w:ascii="TH SarabunPSK" w:eastAsia="Times New Roman" w:hAnsi="TH SarabunPSK"/>
                <w:sz w:val="26"/>
                <w:szCs w:val="26"/>
                <w:cs/>
              </w:rPr>
              <w:t>คณิตศาสตร์</w:t>
            </w:r>
            <w:r w:rsidRPr="00AF35C4">
              <w:rPr>
                <w:rFonts w:ascii="TH SarabunPSK" w:eastAsia="Times New Roman" w:hAnsi="TH SarabunPSK"/>
                <w:sz w:val="26"/>
                <w:szCs w:val="26"/>
                <w:rtl/>
                <w:cs/>
                <w:lang w:bidi="ar-SA"/>
              </w:rPr>
              <w:t>)</w:t>
            </w:r>
            <w:r w:rsidRPr="00AF35C4">
              <w:rPr>
                <w:rFonts w:ascii="TH SarabunPSK" w:eastAsia="Times New Roman" w:hAnsi="TH SarabunPSK"/>
                <w:sz w:val="26"/>
                <w:szCs w:val="26"/>
                <w:lang w:bidi="ar-SA"/>
              </w:rPr>
              <w:t>,</w:t>
            </w:r>
            <w:r w:rsidRPr="00AF35C4">
              <w:rPr>
                <w:rFonts w:ascii="TH SarabunPSK" w:eastAsia="Times New Roman" w:hAnsi="TH SarabunPSK"/>
                <w:sz w:val="26"/>
                <w:szCs w:val="26"/>
                <w:rtl/>
                <w:cs/>
                <w:lang w:bidi="ar-SA"/>
              </w:rPr>
              <w:t xml:space="preserve"> </w:t>
            </w:r>
          </w:p>
          <w:p w:rsidR="004F1EC0" w:rsidRPr="00AF35C4" w:rsidRDefault="004F1EC0" w:rsidP="004F1EC0">
            <w:pPr>
              <w:contextualSpacing/>
              <w:jc w:val="both"/>
              <w:rPr>
                <w:rFonts w:ascii="TH SarabunPSK" w:hAnsi="TH SarabunPSK"/>
                <w:sz w:val="28"/>
                <w:szCs w:val="28"/>
              </w:rPr>
            </w:pPr>
            <w:r w:rsidRPr="00AF35C4">
              <w:rPr>
                <w:rFonts w:ascii="TH SarabunPSK" w:eastAsia="Times New Roman" w:hAnsi="TH SarabunPSK"/>
                <w:sz w:val="26"/>
                <w:szCs w:val="26"/>
                <w:cs/>
              </w:rPr>
              <w:t>มหาวิทยาลัยนเรศวร</w:t>
            </w:r>
            <w:r w:rsidRPr="00AF35C4">
              <w:rPr>
                <w:rFonts w:ascii="TH SarabunPSK" w:eastAsia="Times New Roman" w:hAnsi="TH SarabunPSK"/>
                <w:sz w:val="26"/>
                <w:szCs w:val="26"/>
                <w:lang w:bidi="ar-SA"/>
              </w:rPr>
              <w:t>, </w:t>
            </w:r>
            <w:r w:rsidRPr="00AF35C4">
              <w:rPr>
                <w:rFonts w:ascii="TH SarabunPSK" w:eastAsia="Times New Roman" w:hAnsi="TH SarabunPSK"/>
                <w:sz w:val="26"/>
                <w:szCs w:val="26"/>
                <w:rtl/>
                <w:cs/>
                <w:lang w:bidi="ar-SA"/>
              </w:rPr>
              <w:t xml:space="preserve"> 2545</w:t>
            </w:r>
          </w:p>
        </w:tc>
        <w:tc>
          <w:tcPr>
            <w:tcW w:w="1350" w:type="dxa"/>
          </w:tcPr>
          <w:p w:rsidR="004F1EC0" w:rsidRPr="0057461B" w:rsidRDefault="004F1EC0" w:rsidP="004F1EC0">
            <w:pPr>
              <w:contextualSpacing/>
              <w:jc w:val="both"/>
              <w:rPr>
                <w:rFonts w:ascii="TH SarabunPSK" w:hAnsi="TH SarabunPSK"/>
                <w:sz w:val="28"/>
                <w:szCs w:val="28"/>
              </w:rPr>
            </w:pPr>
            <w:r>
              <w:rPr>
                <w:rFonts w:ascii="TH SarabunPSK" w:hAnsi="TH SarabunPSK" w:hint="cs"/>
                <w:sz w:val="28"/>
                <w:szCs w:val="28"/>
                <w:cs/>
              </w:rPr>
              <w:t>พนักงานมหาวิทยาลัยประจำ</w:t>
            </w:r>
            <w:r w:rsidRPr="0057461B">
              <w:rPr>
                <w:rFonts w:ascii="TH SarabunPSK" w:hAnsi="TH SarabunPSK" w:hint="cs"/>
                <w:sz w:val="28"/>
                <w:szCs w:val="28"/>
                <w:cs/>
              </w:rPr>
              <w:t>สายวิชาการ</w:t>
            </w:r>
          </w:p>
          <w:p w:rsidR="004F1EC0" w:rsidRDefault="004F1EC0" w:rsidP="004F1EC0">
            <w:pPr>
              <w:contextualSpacing/>
              <w:jc w:val="both"/>
              <w:rPr>
                <w:rFonts w:ascii="TH SarabunPSK" w:hAnsi="TH SarabunPSK"/>
                <w:sz w:val="28"/>
                <w:szCs w:val="28"/>
              </w:rPr>
            </w:pPr>
            <w:r w:rsidRPr="0057461B">
              <w:rPr>
                <w:rFonts w:ascii="TH SarabunPSK" w:hAnsi="TH SarabunPSK" w:hint="cs"/>
                <w:sz w:val="28"/>
                <w:szCs w:val="28"/>
                <w:cs/>
              </w:rPr>
              <w:t>เลขทีตำแหน่ง</w:t>
            </w:r>
          </w:p>
          <w:p w:rsidR="004F1EC0" w:rsidRPr="00AF35C4" w:rsidRDefault="004F1EC0" w:rsidP="004F1EC0">
            <w:pPr>
              <w:contextualSpacing/>
              <w:jc w:val="both"/>
              <w:rPr>
                <w:rFonts w:ascii="TH SarabunPSK" w:hAnsi="TH SarabunPSK"/>
                <w:sz w:val="28"/>
                <w:szCs w:val="28"/>
              </w:rPr>
            </w:pPr>
            <w:r w:rsidRPr="0057461B">
              <w:rPr>
                <w:rFonts w:ascii="TH SarabunPSK" w:hAnsi="TH SarabunPSK" w:hint="cs"/>
                <w:sz w:val="28"/>
                <w:szCs w:val="28"/>
                <w:cs/>
              </w:rPr>
              <w:t xml:space="preserve"> </w:t>
            </w:r>
            <w:r w:rsidRPr="005D01C7">
              <w:rPr>
                <w:rFonts w:ascii="TH SarabunPSK" w:hAnsi="TH SarabunPSK"/>
                <w:sz w:val="28"/>
                <w:szCs w:val="28"/>
              </w:rPr>
              <w:t>D</w:t>
            </w:r>
            <w:r w:rsidRPr="005D01C7">
              <w:rPr>
                <w:rFonts w:ascii="TH SarabunPSK" w:hAnsi="TH SarabunPSK"/>
                <w:sz w:val="28"/>
                <w:szCs w:val="28"/>
                <w:cs/>
              </w:rPr>
              <w:t>180093</w:t>
            </w:r>
          </w:p>
        </w:tc>
        <w:tc>
          <w:tcPr>
            <w:tcW w:w="1530" w:type="dxa"/>
          </w:tcPr>
          <w:p w:rsidR="004F1EC0" w:rsidRPr="00AF35C4" w:rsidRDefault="004F1EC0" w:rsidP="004F1EC0">
            <w:pPr>
              <w:contextualSpacing/>
              <w:jc w:val="both"/>
              <w:rPr>
                <w:rFonts w:ascii="TH SarabunPSK" w:hAnsi="TH SarabunPSK"/>
                <w:sz w:val="28"/>
                <w:szCs w:val="28"/>
              </w:rPr>
            </w:pPr>
          </w:p>
        </w:tc>
        <w:tc>
          <w:tcPr>
            <w:tcW w:w="7380" w:type="dxa"/>
          </w:tcPr>
          <w:p w:rsidR="004F1EC0" w:rsidRDefault="004F1EC0" w:rsidP="004F1EC0">
            <w:pPr>
              <w:contextualSpacing/>
              <w:jc w:val="both"/>
              <w:rPr>
                <w:rFonts w:ascii="TH SarabunPSK" w:hAnsi="TH SarabunPSK"/>
                <w:sz w:val="28"/>
                <w:szCs w:val="28"/>
              </w:rPr>
            </w:pPr>
            <w:r w:rsidRPr="00CB792E">
              <w:rPr>
                <w:rFonts w:ascii="TH SarabunPSK" w:hAnsi="TH SarabunPSK"/>
                <w:sz w:val="28"/>
                <w:szCs w:val="28"/>
                <w:cs/>
              </w:rPr>
              <w:t xml:space="preserve">มีผลงานวิจัยที่ได้รับการตีพิมพ์ระดับนานาชาติ สามารถสืบค้นได้ในฐานข้อมูล </w:t>
            </w:r>
            <w:r w:rsidRPr="00CB792E">
              <w:rPr>
                <w:rFonts w:ascii="TH SarabunPSK" w:hAnsi="TH SarabunPSK"/>
                <w:sz w:val="28"/>
                <w:szCs w:val="28"/>
              </w:rPr>
              <w:t xml:space="preserve">scopus </w:t>
            </w:r>
            <w:r w:rsidRPr="00CB792E">
              <w:rPr>
                <w:rFonts w:ascii="TH SarabunPSK" w:hAnsi="TH SarabunPSK"/>
                <w:sz w:val="28"/>
                <w:szCs w:val="28"/>
                <w:cs/>
              </w:rPr>
              <w:t>ตั้งแต่ปี (</w:t>
            </w:r>
            <w:r w:rsidRPr="00CB792E">
              <w:rPr>
                <w:rFonts w:ascii="TH SarabunPSK" w:hAnsi="TH SarabunPSK"/>
                <w:sz w:val="28"/>
                <w:szCs w:val="28"/>
              </w:rPr>
              <w:t xml:space="preserve">2557-2561) </w:t>
            </w:r>
            <w:r w:rsidRPr="00CB792E">
              <w:rPr>
                <w:rFonts w:ascii="TH SarabunPSK" w:hAnsi="TH SarabunPSK"/>
                <w:sz w:val="28"/>
                <w:szCs w:val="28"/>
                <w:cs/>
              </w:rPr>
              <w:t xml:space="preserve">ทั้งสิ้น </w:t>
            </w:r>
            <w:r>
              <w:rPr>
                <w:rFonts w:ascii="TH SarabunPSK" w:hAnsi="TH SarabunPSK"/>
                <w:sz w:val="28"/>
                <w:szCs w:val="28"/>
              </w:rPr>
              <w:t>14</w:t>
            </w:r>
            <w:r w:rsidRPr="00CB792E">
              <w:rPr>
                <w:rFonts w:ascii="TH SarabunPSK" w:hAnsi="TH SarabunPSK"/>
                <w:sz w:val="28"/>
                <w:szCs w:val="28"/>
              </w:rPr>
              <w:t xml:space="preserve"> </w:t>
            </w:r>
            <w:r w:rsidRPr="00CB792E">
              <w:rPr>
                <w:rFonts w:ascii="TH SarabunPSK" w:hAnsi="TH SarabunPSK"/>
                <w:sz w:val="28"/>
                <w:szCs w:val="28"/>
                <w:cs/>
              </w:rPr>
              <w:t xml:space="preserve">บทความ โดยมี </w:t>
            </w:r>
            <w:r w:rsidRPr="00CB792E">
              <w:rPr>
                <w:rFonts w:ascii="TH SarabunPSK" w:hAnsi="TH SarabunPSK"/>
                <w:sz w:val="28"/>
                <w:szCs w:val="28"/>
              </w:rPr>
              <w:t xml:space="preserve">10 </w:t>
            </w:r>
            <w:r w:rsidRPr="00CB792E">
              <w:rPr>
                <w:rFonts w:ascii="TH SarabunPSK" w:hAnsi="TH SarabunPSK"/>
                <w:sz w:val="28"/>
                <w:szCs w:val="28"/>
                <w:cs/>
              </w:rPr>
              <w:t>บทความ ล่าสุดดังนี้</w:t>
            </w:r>
          </w:p>
          <w:p w:rsidR="004F1EC0" w:rsidRDefault="004F1EC0" w:rsidP="004F1EC0">
            <w:pPr>
              <w:contextualSpacing/>
              <w:jc w:val="both"/>
              <w:rPr>
                <w:rFonts w:ascii="TH SarabunPSK" w:hAnsi="TH SarabunPSK"/>
                <w:sz w:val="28"/>
                <w:szCs w:val="28"/>
              </w:rPr>
            </w:pPr>
            <w:r w:rsidRPr="008B7D1F">
              <w:rPr>
                <w:rFonts w:ascii="TH SarabunPSK" w:hAnsi="TH SarabunPSK"/>
                <w:sz w:val="28"/>
                <w:szCs w:val="28"/>
                <w:cs/>
              </w:rPr>
              <w:t xml:space="preserve">1. </w:t>
            </w:r>
            <w:r w:rsidRPr="008B7D1F">
              <w:rPr>
                <w:rFonts w:ascii="TH SarabunPSK" w:hAnsi="TH SarabunPSK"/>
                <w:sz w:val="28"/>
                <w:szCs w:val="28"/>
              </w:rPr>
              <w:t xml:space="preserve">Panyanak B., Approximating endpoints of multi-valued nonexpansive mappings in Banach spaces, Journal of Fixed Point Theory and Applications, </w:t>
            </w:r>
            <w:r w:rsidRPr="008B7D1F">
              <w:rPr>
                <w:rFonts w:ascii="TH SarabunPSK" w:hAnsi="TH SarabunPSK"/>
                <w:sz w:val="28"/>
                <w:szCs w:val="28"/>
                <w:cs/>
              </w:rPr>
              <w:t>20</w:t>
            </w:r>
            <w:r w:rsidRPr="008B7D1F">
              <w:rPr>
                <w:rFonts w:ascii="TH SarabunPSK" w:hAnsi="TH SarabunPSK"/>
                <w:sz w:val="28"/>
                <w:szCs w:val="28"/>
              </w:rPr>
              <w:t xml:space="preserve">, </w:t>
            </w:r>
            <w:r w:rsidRPr="008B7D1F">
              <w:rPr>
                <w:rFonts w:ascii="TH SarabunPSK" w:hAnsi="TH SarabunPSK"/>
                <w:sz w:val="28"/>
                <w:szCs w:val="28"/>
                <w:cs/>
              </w:rPr>
              <w:t>77</w:t>
            </w:r>
            <w:r w:rsidRPr="008B7D1F">
              <w:rPr>
                <w:rFonts w:ascii="TH SarabunPSK" w:hAnsi="TH SarabunPSK"/>
                <w:sz w:val="28"/>
                <w:szCs w:val="28"/>
              </w:rPr>
              <w:t>, (</w:t>
            </w:r>
            <w:r w:rsidRPr="008B7D1F">
              <w:rPr>
                <w:rFonts w:ascii="TH SarabunPSK" w:hAnsi="TH SarabunPSK"/>
                <w:sz w:val="28"/>
                <w:szCs w:val="28"/>
                <w:cs/>
              </w:rPr>
              <w:t xml:space="preserve">2018-06-01). </w:t>
            </w:r>
            <w:r w:rsidRPr="008B7D1F">
              <w:rPr>
                <w:rFonts w:ascii="TH SarabunPSK" w:hAnsi="TH SarabunPSK"/>
                <w:sz w:val="28"/>
                <w:szCs w:val="28"/>
              </w:rPr>
              <w:t>doi:</w:t>
            </w:r>
            <w:r w:rsidRPr="008B7D1F">
              <w:rPr>
                <w:rFonts w:ascii="TH SarabunPSK" w:hAnsi="TH SarabunPSK"/>
                <w:sz w:val="28"/>
                <w:szCs w:val="28"/>
                <w:cs/>
              </w:rPr>
              <w:t>10.1007/</w:t>
            </w:r>
            <w:r w:rsidRPr="008B7D1F">
              <w:rPr>
                <w:rFonts w:ascii="TH SarabunPSK" w:hAnsi="TH SarabunPSK"/>
                <w:sz w:val="28"/>
                <w:szCs w:val="28"/>
              </w:rPr>
              <w:t>s</w:t>
            </w:r>
            <w:r w:rsidRPr="008B7D1F">
              <w:rPr>
                <w:rFonts w:ascii="TH SarabunPSK" w:hAnsi="TH SarabunPSK"/>
                <w:sz w:val="28"/>
                <w:szCs w:val="28"/>
                <w:cs/>
              </w:rPr>
              <w:t>11784-018-0564-</w:t>
            </w:r>
            <w:r>
              <w:rPr>
                <w:rFonts w:ascii="TH SarabunPSK" w:hAnsi="TH SarabunPSK"/>
                <w:sz w:val="28"/>
                <w:szCs w:val="28"/>
              </w:rPr>
              <w:t>z,</w:t>
            </w:r>
          </w:p>
          <w:p w:rsidR="004F1EC0" w:rsidRPr="008B7D1F" w:rsidRDefault="004F1EC0" w:rsidP="004F1EC0">
            <w:pPr>
              <w:contextualSpacing/>
              <w:jc w:val="both"/>
              <w:rPr>
                <w:rFonts w:ascii="TH SarabunPSK" w:hAnsi="TH SarabunPSK"/>
                <w:sz w:val="28"/>
                <w:szCs w:val="28"/>
              </w:rPr>
            </w:pPr>
            <w:r w:rsidRPr="008B7D1F">
              <w:rPr>
                <w:rFonts w:ascii="TH SarabunPSK" w:hAnsi="TH SarabunPSK"/>
                <w:sz w:val="28"/>
                <w:szCs w:val="28"/>
                <w:cs/>
              </w:rPr>
              <w:t xml:space="preserve">2.  </w:t>
            </w:r>
            <w:r w:rsidRPr="008B7D1F">
              <w:rPr>
                <w:rFonts w:ascii="TH SarabunPSK" w:hAnsi="TH SarabunPSK"/>
                <w:sz w:val="28"/>
                <w:szCs w:val="28"/>
              </w:rPr>
              <w:t>Panyanak B., On the krein-milman theorem in CAT(</w:t>
            </w:r>
            <w:r w:rsidRPr="008B7D1F">
              <w:rPr>
                <w:rFonts w:ascii="TH SarabunPSK" w:hAnsi="TH SarabunPSK"/>
                <w:sz w:val="28"/>
                <w:szCs w:val="28"/>
                <w:cs/>
              </w:rPr>
              <w:t xml:space="preserve">0) </w:t>
            </w:r>
            <w:r w:rsidRPr="008B7D1F">
              <w:rPr>
                <w:rFonts w:ascii="TH SarabunPSK" w:hAnsi="TH SarabunPSK"/>
                <w:sz w:val="28"/>
                <w:szCs w:val="28"/>
              </w:rPr>
              <w:t xml:space="preserve">spaces, Carpathian Journal of Mathematics, </w:t>
            </w:r>
            <w:r w:rsidRPr="008B7D1F">
              <w:rPr>
                <w:rFonts w:ascii="TH SarabunPSK" w:hAnsi="TH SarabunPSK"/>
                <w:sz w:val="28"/>
                <w:szCs w:val="28"/>
                <w:cs/>
              </w:rPr>
              <w:t>34</w:t>
            </w:r>
            <w:r w:rsidRPr="008B7D1F">
              <w:rPr>
                <w:rFonts w:ascii="TH SarabunPSK" w:hAnsi="TH SarabunPSK"/>
                <w:sz w:val="28"/>
                <w:szCs w:val="28"/>
              </w:rPr>
              <w:t xml:space="preserve">, </w:t>
            </w:r>
            <w:r w:rsidRPr="008B7D1F">
              <w:rPr>
                <w:rFonts w:ascii="TH SarabunPSK" w:hAnsi="TH SarabunPSK"/>
                <w:sz w:val="28"/>
                <w:szCs w:val="28"/>
                <w:cs/>
              </w:rPr>
              <w:t>401-404</w:t>
            </w:r>
            <w:r w:rsidRPr="008B7D1F">
              <w:rPr>
                <w:rFonts w:ascii="TH SarabunPSK" w:hAnsi="TH SarabunPSK"/>
                <w:sz w:val="28"/>
                <w:szCs w:val="28"/>
              </w:rPr>
              <w:t>, (</w:t>
            </w:r>
            <w:r w:rsidRPr="008B7D1F">
              <w:rPr>
                <w:rFonts w:ascii="TH SarabunPSK" w:hAnsi="TH SarabunPSK"/>
                <w:sz w:val="28"/>
                <w:szCs w:val="28"/>
                <w:cs/>
              </w:rPr>
              <w:t xml:space="preserve">2018-01-01). </w:t>
            </w:r>
            <w:r w:rsidRPr="008B7D1F">
              <w:rPr>
                <w:rFonts w:ascii="TH SarabunPSK" w:hAnsi="TH SarabunPSK"/>
                <w:sz w:val="28"/>
                <w:szCs w:val="28"/>
              </w:rPr>
              <w:t>doi:, eid:</w:t>
            </w:r>
            <w:r w:rsidRPr="008B7D1F">
              <w:rPr>
                <w:rFonts w:ascii="TH SarabunPSK" w:hAnsi="TH SarabunPSK"/>
                <w:sz w:val="28"/>
                <w:szCs w:val="28"/>
                <w:cs/>
              </w:rPr>
              <w:t>2-</w:t>
            </w:r>
            <w:r w:rsidRPr="008B7D1F">
              <w:rPr>
                <w:rFonts w:ascii="TH SarabunPSK" w:hAnsi="TH SarabunPSK"/>
                <w:sz w:val="28"/>
                <w:szCs w:val="28"/>
              </w:rPr>
              <w:t>s</w:t>
            </w:r>
            <w:r w:rsidRPr="008B7D1F">
              <w:rPr>
                <w:rFonts w:ascii="TH SarabunPSK" w:hAnsi="TH SarabunPSK"/>
                <w:sz w:val="28"/>
                <w:szCs w:val="28"/>
                <w:cs/>
              </w:rPr>
              <w:t>2.0-85054982853.</w:t>
            </w:r>
          </w:p>
          <w:p w:rsidR="004F1EC0" w:rsidRPr="008B7D1F" w:rsidRDefault="004F1EC0" w:rsidP="004F1EC0">
            <w:pPr>
              <w:contextualSpacing/>
              <w:jc w:val="both"/>
              <w:rPr>
                <w:rFonts w:ascii="TH SarabunPSK" w:hAnsi="TH SarabunPSK"/>
                <w:sz w:val="28"/>
                <w:szCs w:val="28"/>
              </w:rPr>
            </w:pPr>
            <w:r w:rsidRPr="008B7D1F">
              <w:rPr>
                <w:rFonts w:ascii="TH SarabunPSK" w:hAnsi="TH SarabunPSK"/>
                <w:sz w:val="28"/>
                <w:szCs w:val="28"/>
                <w:cs/>
              </w:rPr>
              <w:t xml:space="preserve">3. </w:t>
            </w:r>
            <w:r w:rsidRPr="008B7D1F">
              <w:rPr>
                <w:rFonts w:ascii="TH SarabunPSK" w:hAnsi="TH SarabunPSK"/>
                <w:sz w:val="28"/>
                <w:szCs w:val="28"/>
              </w:rPr>
              <w:t xml:space="preserve">Kudtha A., Panyanak B., Common endpoints for suzuki mappings in uniformly convex hyperbolic spaces, Thai Journal of Mathematics, </w:t>
            </w:r>
            <w:r w:rsidRPr="008B7D1F">
              <w:rPr>
                <w:rFonts w:ascii="TH SarabunPSK" w:hAnsi="TH SarabunPSK"/>
                <w:sz w:val="28"/>
                <w:szCs w:val="28"/>
                <w:cs/>
              </w:rPr>
              <w:t>2018</w:t>
            </w:r>
            <w:r w:rsidRPr="008B7D1F">
              <w:rPr>
                <w:rFonts w:ascii="TH SarabunPSK" w:hAnsi="TH SarabunPSK"/>
                <w:sz w:val="28"/>
                <w:szCs w:val="28"/>
              </w:rPr>
              <w:t xml:space="preserve">, </w:t>
            </w:r>
            <w:r w:rsidRPr="008B7D1F">
              <w:rPr>
                <w:rFonts w:ascii="TH SarabunPSK" w:hAnsi="TH SarabunPSK"/>
                <w:sz w:val="28"/>
                <w:szCs w:val="28"/>
                <w:cs/>
              </w:rPr>
              <w:t>159-168</w:t>
            </w:r>
            <w:r w:rsidRPr="008B7D1F">
              <w:rPr>
                <w:rFonts w:ascii="TH SarabunPSK" w:hAnsi="TH SarabunPSK"/>
                <w:sz w:val="28"/>
                <w:szCs w:val="28"/>
              </w:rPr>
              <w:t>, (</w:t>
            </w:r>
            <w:r w:rsidRPr="008B7D1F">
              <w:rPr>
                <w:rFonts w:ascii="TH SarabunPSK" w:hAnsi="TH SarabunPSK"/>
                <w:sz w:val="28"/>
                <w:szCs w:val="28"/>
                <w:cs/>
              </w:rPr>
              <w:t xml:space="preserve">2018-01-01). </w:t>
            </w:r>
            <w:r w:rsidRPr="008B7D1F">
              <w:rPr>
                <w:rFonts w:ascii="TH SarabunPSK" w:hAnsi="TH SarabunPSK"/>
                <w:sz w:val="28"/>
                <w:szCs w:val="28"/>
              </w:rPr>
              <w:t>doi:, eid:</w:t>
            </w:r>
            <w:r w:rsidRPr="008B7D1F">
              <w:rPr>
                <w:rFonts w:ascii="TH SarabunPSK" w:hAnsi="TH SarabunPSK"/>
                <w:sz w:val="28"/>
                <w:szCs w:val="28"/>
                <w:cs/>
              </w:rPr>
              <w:t>2-</w:t>
            </w:r>
            <w:r w:rsidRPr="008B7D1F">
              <w:rPr>
                <w:rFonts w:ascii="TH SarabunPSK" w:hAnsi="TH SarabunPSK"/>
                <w:sz w:val="28"/>
                <w:szCs w:val="28"/>
              </w:rPr>
              <w:t>s</w:t>
            </w:r>
            <w:r w:rsidRPr="008B7D1F">
              <w:rPr>
                <w:rFonts w:ascii="TH SarabunPSK" w:hAnsi="TH SarabunPSK"/>
                <w:sz w:val="28"/>
                <w:szCs w:val="28"/>
                <w:cs/>
              </w:rPr>
              <w:t>2.0-85044983690.</w:t>
            </w:r>
          </w:p>
          <w:p w:rsidR="004F1EC0" w:rsidRPr="008B7D1F" w:rsidRDefault="004F1EC0" w:rsidP="004F1EC0">
            <w:pPr>
              <w:contextualSpacing/>
              <w:jc w:val="both"/>
              <w:rPr>
                <w:rFonts w:ascii="TH SarabunPSK" w:hAnsi="TH SarabunPSK"/>
                <w:sz w:val="28"/>
                <w:szCs w:val="28"/>
              </w:rPr>
            </w:pPr>
            <w:r w:rsidRPr="008B7D1F">
              <w:rPr>
                <w:rFonts w:ascii="TH SarabunPSK" w:hAnsi="TH SarabunPSK"/>
                <w:sz w:val="28"/>
                <w:szCs w:val="28"/>
                <w:cs/>
              </w:rPr>
              <w:t xml:space="preserve">4. </w:t>
            </w:r>
            <w:r w:rsidRPr="008B7D1F">
              <w:rPr>
                <w:rFonts w:ascii="TH SarabunPSK" w:hAnsi="TH SarabunPSK"/>
                <w:sz w:val="28"/>
                <w:szCs w:val="28"/>
              </w:rPr>
              <w:t>Suantai S., Panyanak B., Phuengrattana W., A new one-step iterative process for approximating common fixed points of a countable family of quasi-nonexpansive multi-valued mappings in CAT(</w:t>
            </w:r>
            <w:r w:rsidRPr="008B7D1F">
              <w:rPr>
                <w:rFonts w:ascii="TH SarabunPSK" w:hAnsi="TH SarabunPSK"/>
                <w:sz w:val="28"/>
                <w:szCs w:val="28"/>
                <w:cs/>
              </w:rPr>
              <w:t xml:space="preserve">0) </w:t>
            </w:r>
            <w:r w:rsidRPr="008B7D1F">
              <w:rPr>
                <w:rFonts w:ascii="TH SarabunPSK" w:hAnsi="TH SarabunPSK"/>
                <w:sz w:val="28"/>
                <w:szCs w:val="28"/>
              </w:rPr>
              <w:t xml:space="preserve">spaces, Bulletin of the Iranian Mathematical Society, </w:t>
            </w:r>
            <w:r w:rsidRPr="008B7D1F">
              <w:rPr>
                <w:rFonts w:ascii="TH SarabunPSK" w:hAnsi="TH SarabunPSK"/>
                <w:sz w:val="28"/>
                <w:szCs w:val="28"/>
                <w:cs/>
              </w:rPr>
              <w:t>43</w:t>
            </w:r>
            <w:r w:rsidRPr="008B7D1F">
              <w:rPr>
                <w:rFonts w:ascii="TH SarabunPSK" w:hAnsi="TH SarabunPSK"/>
                <w:sz w:val="28"/>
                <w:szCs w:val="28"/>
              </w:rPr>
              <w:t xml:space="preserve">, </w:t>
            </w:r>
            <w:r w:rsidRPr="008B7D1F">
              <w:rPr>
                <w:rFonts w:ascii="TH SarabunPSK" w:hAnsi="TH SarabunPSK"/>
                <w:sz w:val="28"/>
                <w:szCs w:val="28"/>
                <w:cs/>
              </w:rPr>
              <w:t>1127-1141</w:t>
            </w:r>
            <w:r w:rsidRPr="008B7D1F">
              <w:rPr>
                <w:rFonts w:ascii="TH SarabunPSK" w:hAnsi="TH SarabunPSK"/>
                <w:sz w:val="28"/>
                <w:szCs w:val="28"/>
              </w:rPr>
              <w:t>, (</w:t>
            </w:r>
            <w:r w:rsidRPr="008B7D1F">
              <w:rPr>
                <w:rFonts w:ascii="TH SarabunPSK" w:hAnsi="TH SarabunPSK"/>
                <w:sz w:val="28"/>
                <w:szCs w:val="28"/>
                <w:cs/>
              </w:rPr>
              <w:t xml:space="preserve">2017-10-01). </w:t>
            </w:r>
            <w:r w:rsidRPr="008B7D1F">
              <w:rPr>
                <w:rFonts w:ascii="TH SarabunPSK" w:hAnsi="TH SarabunPSK"/>
                <w:sz w:val="28"/>
                <w:szCs w:val="28"/>
              </w:rPr>
              <w:t>doi:, eid:</w:t>
            </w:r>
            <w:r w:rsidRPr="008B7D1F">
              <w:rPr>
                <w:rFonts w:ascii="TH SarabunPSK" w:hAnsi="TH SarabunPSK"/>
                <w:sz w:val="28"/>
                <w:szCs w:val="28"/>
                <w:cs/>
              </w:rPr>
              <w:t>2-</w:t>
            </w:r>
            <w:r w:rsidRPr="008B7D1F">
              <w:rPr>
                <w:rFonts w:ascii="TH SarabunPSK" w:hAnsi="TH SarabunPSK"/>
                <w:sz w:val="28"/>
                <w:szCs w:val="28"/>
              </w:rPr>
              <w:t>s</w:t>
            </w:r>
            <w:r w:rsidRPr="008B7D1F">
              <w:rPr>
                <w:rFonts w:ascii="TH SarabunPSK" w:hAnsi="TH SarabunPSK"/>
                <w:sz w:val="28"/>
                <w:szCs w:val="28"/>
                <w:cs/>
              </w:rPr>
              <w:t>2.0-85034571646.</w:t>
            </w:r>
          </w:p>
          <w:p w:rsidR="004F1EC0" w:rsidRPr="008B7D1F" w:rsidRDefault="004F1EC0" w:rsidP="004F1EC0">
            <w:pPr>
              <w:contextualSpacing/>
              <w:jc w:val="both"/>
              <w:rPr>
                <w:rFonts w:ascii="TH SarabunPSK" w:hAnsi="TH SarabunPSK"/>
                <w:sz w:val="28"/>
                <w:szCs w:val="28"/>
              </w:rPr>
            </w:pPr>
            <w:r w:rsidRPr="008B7D1F">
              <w:rPr>
                <w:rFonts w:ascii="TH SarabunPSK" w:hAnsi="TH SarabunPSK"/>
                <w:sz w:val="28"/>
                <w:szCs w:val="28"/>
                <w:cs/>
              </w:rPr>
              <w:t xml:space="preserve">5. </w:t>
            </w:r>
            <w:r w:rsidRPr="008B7D1F">
              <w:rPr>
                <w:rFonts w:ascii="TH SarabunPSK" w:hAnsi="TH SarabunPSK"/>
                <w:sz w:val="28"/>
                <w:szCs w:val="28"/>
              </w:rPr>
              <w:t xml:space="preserve">Panyanak B., The demiclosed principle for multi-valued nonexpansive mappings in Banach spaces, Journal of Nonlinear and Convex Analysis, </w:t>
            </w:r>
            <w:r w:rsidRPr="008B7D1F">
              <w:rPr>
                <w:rFonts w:ascii="TH SarabunPSK" w:hAnsi="TH SarabunPSK"/>
                <w:sz w:val="28"/>
                <w:szCs w:val="28"/>
                <w:cs/>
              </w:rPr>
              <w:t>17</w:t>
            </w:r>
            <w:r w:rsidRPr="008B7D1F">
              <w:rPr>
                <w:rFonts w:ascii="TH SarabunPSK" w:hAnsi="TH SarabunPSK"/>
                <w:sz w:val="28"/>
                <w:szCs w:val="28"/>
              </w:rPr>
              <w:t xml:space="preserve">, </w:t>
            </w:r>
            <w:r w:rsidRPr="008B7D1F">
              <w:rPr>
                <w:rFonts w:ascii="TH SarabunPSK" w:hAnsi="TH SarabunPSK"/>
                <w:sz w:val="28"/>
                <w:szCs w:val="28"/>
                <w:cs/>
              </w:rPr>
              <w:t>2063-2070</w:t>
            </w:r>
            <w:r w:rsidRPr="008B7D1F">
              <w:rPr>
                <w:rFonts w:ascii="TH SarabunPSK" w:hAnsi="TH SarabunPSK"/>
                <w:sz w:val="28"/>
                <w:szCs w:val="28"/>
              </w:rPr>
              <w:t xml:space="preserve">, </w:t>
            </w:r>
            <w:r w:rsidRPr="008B7D1F">
              <w:rPr>
                <w:rFonts w:ascii="TH SarabunPSK" w:hAnsi="TH SarabunPSK"/>
                <w:sz w:val="28"/>
                <w:szCs w:val="28"/>
                <w:cs/>
              </w:rPr>
              <w:t>2016.</w:t>
            </w:r>
          </w:p>
          <w:p w:rsidR="004F1EC0" w:rsidRPr="008B7D1F" w:rsidRDefault="004F1EC0" w:rsidP="004F1EC0">
            <w:pPr>
              <w:contextualSpacing/>
              <w:jc w:val="both"/>
              <w:rPr>
                <w:rFonts w:ascii="TH SarabunPSK" w:hAnsi="TH SarabunPSK"/>
                <w:sz w:val="28"/>
                <w:szCs w:val="28"/>
              </w:rPr>
            </w:pPr>
            <w:r w:rsidRPr="008B7D1F">
              <w:rPr>
                <w:rFonts w:ascii="TH SarabunPSK" w:hAnsi="TH SarabunPSK"/>
                <w:sz w:val="28"/>
                <w:szCs w:val="28"/>
                <w:cs/>
              </w:rPr>
              <w:t xml:space="preserve">6. </w:t>
            </w:r>
            <w:r w:rsidRPr="008B7D1F">
              <w:rPr>
                <w:rFonts w:ascii="TH SarabunPSK" w:hAnsi="TH SarabunPSK"/>
                <w:sz w:val="28"/>
                <w:szCs w:val="28"/>
              </w:rPr>
              <w:t xml:space="preserve">Panyanak B., Suantai S., Viscosity approximation methods for multivalued nonexpansive mappings in geodesic spaces, Fixed Point Theory and Applications, </w:t>
            </w:r>
            <w:r w:rsidRPr="008B7D1F">
              <w:rPr>
                <w:rFonts w:ascii="TH SarabunPSK" w:hAnsi="TH SarabunPSK"/>
                <w:sz w:val="28"/>
                <w:szCs w:val="28"/>
                <w:cs/>
              </w:rPr>
              <w:t>2015</w:t>
            </w:r>
            <w:r w:rsidRPr="008B7D1F">
              <w:rPr>
                <w:rFonts w:ascii="TH SarabunPSK" w:hAnsi="TH SarabunPSK"/>
                <w:sz w:val="28"/>
                <w:szCs w:val="28"/>
              </w:rPr>
              <w:t xml:space="preserve">, </w:t>
            </w:r>
            <w:r w:rsidRPr="008B7D1F">
              <w:rPr>
                <w:rFonts w:ascii="TH SarabunPSK" w:hAnsi="TH SarabunPSK"/>
                <w:sz w:val="28"/>
                <w:szCs w:val="28"/>
                <w:cs/>
              </w:rPr>
              <w:t>114</w:t>
            </w:r>
            <w:r w:rsidRPr="008B7D1F">
              <w:rPr>
                <w:rFonts w:ascii="TH SarabunPSK" w:hAnsi="TH SarabunPSK"/>
                <w:sz w:val="28"/>
                <w:szCs w:val="28"/>
              </w:rPr>
              <w:t xml:space="preserve">, </w:t>
            </w:r>
            <w:r w:rsidRPr="008B7D1F">
              <w:rPr>
                <w:rFonts w:ascii="TH SarabunPSK" w:hAnsi="TH SarabunPSK"/>
                <w:sz w:val="28"/>
                <w:szCs w:val="28"/>
                <w:cs/>
              </w:rPr>
              <w:t xml:space="preserve">2015. </w:t>
            </w:r>
            <w:r w:rsidRPr="008B7D1F">
              <w:rPr>
                <w:rFonts w:ascii="TH SarabunPSK" w:hAnsi="TH SarabunPSK"/>
                <w:sz w:val="28"/>
                <w:szCs w:val="28"/>
              </w:rPr>
              <w:t>doi:</w:t>
            </w:r>
            <w:r w:rsidRPr="008B7D1F">
              <w:rPr>
                <w:rFonts w:ascii="TH SarabunPSK" w:hAnsi="TH SarabunPSK"/>
                <w:sz w:val="28"/>
                <w:szCs w:val="28"/>
                <w:cs/>
              </w:rPr>
              <w:t>10.1186/</w:t>
            </w:r>
            <w:r w:rsidRPr="008B7D1F">
              <w:rPr>
                <w:rFonts w:ascii="TH SarabunPSK" w:hAnsi="TH SarabunPSK"/>
                <w:sz w:val="28"/>
                <w:szCs w:val="28"/>
              </w:rPr>
              <w:t>s</w:t>
            </w:r>
            <w:r w:rsidRPr="008B7D1F">
              <w:rPr>
                <w:rFonts w:ascii="TH SarabunPSK" w:hAnsi="TH SarabunPSK"/>
                <w:sz w:val="28"/>
                <w:szCs w:val="28"/>
                <w:cs/>
              </w:rPr>
              <w:t>13663-015-0356-8</w:t>
            </w:r>
          </w:p>
          <w:p w:rsidR="004F1EC0" w:rsidRPr="008B7D1F" w:rsidRDefault="004F1EC0" w:rsidP="004F1EC0">
            <w:pPr>
              <w:contextualSpacing/>
              <w:jc w:val="both"/>
              <w:rPr>
                <w:rFonts w:ascii="TH SarabunPSK" w:hAnsi="TH SarabunPSK"/>
                <w:sz w:val="28"/>
                <w:szCs w:val="28"/>
              </w:rPr>
            </w:pPr>
            <w:r w:rsidRPr="008B7D1F">
              <w:rPr>
                <w:rFonts w:ascii="TH SarabunPSK" w:hAnsi="TH SarabunPSK"/>
                <w:sz w:val="28"/>
                <w:szCs w:val="28"/>
                <w:cs/>
              </w:rPr>
              <w:t xml:space="preserve">7. </w:t>
            </w:r>
            <w:r w:rsidRPr="008B7D1F">
              <w:rPr>
                <w:rFonts w:ascii="TH SarabunPSK" w:hAnsi="TH SarabunPSK"/>
                <w:sz w:val="28"/>
                <w:szCs w:val="28"/>
              </w:rPr>
              <w:t>Kaewkhao A., Panyanak B., Suantai S., Viscosity iteration method in CAT(</w:t>
            </w:r>
            <w:r w:rsidRPr="008B7D1F">
              <w:rPr>
                <w:rFonts w:ascii="TH SarabunPSK" w:hAnsi="TH SarabunPSK"/>
                <w:sz w:val="28"/>
                <w:szCs w:val="28"/>
                <w:cs/>
              </w:rPr>
              <w:t xml:space="preserve">0) </w:t>
            </w:r>
            <w:r w:rsidRPr="008B7D1F">
              <w:rPr>
                <w:rFonts w:ascii="TH SarabunPSK" w:hAnsi="TH SarabunPSK"/>
                <w:sz w:val="28"/>
                <w:szCs w:val="28"/>
              </w:rPr>
              <w:t xml:space="preserve">spaces without the nice projection property, Journal of Inequalities and Applications, </w:t>
            </w:r>
            <w:r w:rsidRPr="008B7D1F">
              <w:rPr>
                <w:rFonts w:ascii="TH SarabunPSK" w:hAnsi="TH SarabunPSK"/>
                <w:sz w:val="28"/>
                <w:szCs w:val="28"/>
                <w:cs/>
              </w:rPr>
              <w:t>2015</w:t>
            </w:r>
            <w:r w:rsidRPr="008B7D1F">
              <w:rPr>
                <w:rFonts w:ascii="TH SarabunPSK" w:hAnsi="TH SarabunPSK"/>
                <w:sz w:val="28"/>
                <w:szCs w:val="28"/>
              </w:rPr>
              <w:t xml:space="preserve">, </w:t>
            </w:r>
            <w:r w:rsidRPr="008B7D1F">
              <w:rPr>
                <w:rFonts w:ascii="TH SarabunPSK" w:hAnsi="TH SarabunPSK"/>
                <w:sz w:val="28"/>
                <w:szCs w:val="28"/>
                <w:cs/>
              </w:rPr>
              <w:t>278</w:t>
            </w:r>
            <w:r w:rsidRPr="008B7D1F">
              <w:rPr>
                <w:rFonts w:ascii="TH SarabunPSK" w:hAnsi="TH SarabunPSK"/>
                <w:sz w:val="28"/>
                <w:szCs w:val="28"/>
              </w:rPr>
              <w:t xml:space="preserve">, </w:t>
            </w:r>
            <w:r w:rsidRPr="008B7D1F">
              <w:rPr>
                <w:rFonts w:ascii="TH SarabunPSK" w:hAnsi="TH SarabunPSK"/>
                <w:sz w:val="28"/>
                <w:szCs w:val="28"/>
                <w:cs/>
              </w:rPr>
              <w:t xml:space="preserve">2015. </w:t>
            </w:r>
            <w:r w:rsidRPr="008B7D1F">
              <w:rPr>
                <w:rFonts w:ascii="TH SarabunPSK" w:hAnsi="TH SarabunPSK"/>
                <w:sz w:val="28"/>
                <w:szCs w:val="28"/>
              </w:rPr>
              <w:t>doi:</w:t>
            </w:r>
            <w:r w:rsidRPr="008B7D1F">
              <w:rPr>
                <w:rFonts w:ascii="TH SarabunPSK" w:hAnsi="TH SarabunPSK"/>
                <w:sz w:val="28"/>
                <w:szCs w:val="28"/>
                <w:cs/>
              </w:rPr>
              <w:t>10.1186/</w:t>
            </w:r>
            <w:r w:rsidRPr="008B7D1F">
              <w:rPr>
                <w:rFonts w:ascii="TH SarabunPSK" w:hAnsi="TH SarabunPSK"/>
                <w:sz w:val="28"/>
                <w:szCs w:val="28"/>
              </w:rPr>
              <w:t>s</w:t>
            </w:r>
            <w:r w:rsidRPr="008B7D1F">
              <w:rPr>
                <w:rFonts w:ascii="TH SarabunPSK" w:hAnsi="TH SarabunPSK"/>
                <w:sz w:val="28"/>
                <w:szCs w:val="28"/>
                <w:cs/>
              </w:rPr>
              <w:t>13660-015-0801-6</w:t>
            </w:r>
          </w:p>
          <w:p w:rsidR="004F1EC0" w:rsidRPr="008B7D1F" w:rsidRDefault="004F1EC0" w:rsidP="004F1EC0">
            <w:pPr>
              <w:contextualSpacing/>
              <w:jc w:val="both"/>
              <w:rPr>
                <w:rFonts w:ascii="TH SarabunPSK" w:hAnsi="TH SarabunPSK"/>
                <w:sz w:val="28"/>
                <w:szCs w:val="28"/>
              </w:rPr>
            </w:pPr>
            <w:r w:rsidRPr="008B7D1F">
              <w:rPr>
                <w:rFonts w:ascii="TH SarabunPSK" w:hAnsi="TH SarabunPSK"/>
                <w:sz w:val="28"/>
                <w:szCs w:val="28"/>
                <w:cs/>
              </w:rPr>
              <w:t xml:space="preserve">8. </w:t>
            </w:r>
            <w:r w:rsidRPr="008B7D1F">
              <w:rPr>
                <w:rFonts w:ascii="TH SarabunPSK" w:hAnsi="TH SarabunPSK"/>
                <w:sz w:val="28"/>
                <w:szCs w:val="28"/>
              </w:rPr>
              <w:t xml:space="preserve">Panyanak B., Endpoints of multivalued nonexpansive mappings in geodesic spaces, Fixed Point Theory and Applications, </w:t>
            </w:r>
            <w:r w:rsidRPr="008B7D1F">
              <w:rPr>
                <w:rFonts w:ascii="TH SarabunPSK" w:hAnsi="TH SarabunPSK"/>
                <w:sz w:val="28"/>
                <w:szCs w:val="28"/>
                <w:cs/>
              </w:rPr>
              <w:t>2015</w:t>
            </w:r>
            <w:r w:rsidRPr="008B7D1F">
              <w:rPr>
                <w:rFonts w:ascii="TH SarabunPSK" w:hAnsi="TH SarabunPSK"/>
                <w:sz w:val="28"/>
                <w:szCs w:val="28"/>
              </w:rPr>
              <w:t xml:space="preserve">, </w:t>
            </w:r>
            <w:r w:rsidRPr="008B7D1F">
              <w:rPr>
                <w:rFonts w:ascii="TH SarabunPSK" w:hAnsi="TH SarabunPSK"/>
                <w:sz w:val="28"/>
                <w:szCs w:val="28"/>
                <w:cs/>
              </w:rPr>
              <w:t>147</w:t>
            </w:r>
            <w:r w:rsidRPr="008B7D1F">
              <w:rPr>
                <w:rFonts w:ascii="TH SarabunPSK" w:hAnsi="TH SarabunPSK"/>
                <w:sz w:val="28"/>
                <w:szCs w:val="28"/>
              </w:rPr>
              <w:t xml:space="preserve">, </w:t>
            </w:r>
            <w:r w:rsidRPr="008B7D1F">
              <w:rPr>
                <w:rFonts w:ascii="TH SarabunPSK" w:hAnsi="TH SarabunPSK"/>
                <w:sz w:val="28"/>
                <w:szCs w:val="28"/>
                <w:cs/>
              </w:rPr>
              <w:t xml:space="preserve">2015. </w:t>
            </w:r>
            <w:r w:rsidRPr="008B7D1F">
              <w:rPr>
                <w:rFonts w:ascii="TH SarabunPSK" w:hAnsi="TH SarabunPSK"/>
                <w:sz w:val="28"/>
                <w:szCs w:val="28"/>
              </w:rPr>
              <w:t>doi:</w:t>
            </w:r>
            <w:r w:rsidRPr="008B7D1F">
              <w:rPr>
                <w:rFonts w:ascii="TH SarabunPSK" w:hAnsi="TH SarabunPSK"/>
                <w:sz w:val="28"/>
                <w:szCs w:val="28"/>
                <w:cs/>
              </w:rPr>
              <w:t>10.1186/</w:t>
            </w:r>
            <w:r w:rsidRPr="008B7D1F">
              <w:rPr>
                <w:rFonts w:ascii="TH SarabunPSK" w:hAnsi="TH SarabunPSK"/>
                <w:sz w:val="28"/>
                <w:szCs w:val="28"/>
              </w:rPr>
              <w:t>s</w:t>
            </w:r>
            <w:r w:rsidRPr="008B7D1F">
              <w:rPr>
                <w:rFonts w:ascii="TH SarabunPSK" w:hAnsi="TH SarabunPSK"/>
                <w:sz w:val="28"/>
                <w:szCs w:val="28"/>
                <w:cs/>
              </w:rPr>
              <w:t>13663-015-0398-</w:t>
            </w:r>
          </w:p>
          <w:p w:rsidR="004F1EC0" w:rsidRDefault="004F1EC0" w:rsidP="004F1EC0">
            <w:pPr>
              <w:contextualSpacing/>
              <w:jc w:val="both"/>
              <w:rPr>
                <w:rFonts w:ascii="TH SarabunPSK" w:hAnsi="TH SarabunPSK"/>
                <w:sz w:val="28"/>
                <w:szCs w:val="28"/>
                <w:lang w:val="en"/>
              </w:rPr>
            </w:pPr>
            <w:r w:rsidRPr="008B7D1F">
              <w:rPr>
                <w:rFonts w:ascii="TH SarabunPSK" w:hAnsi="TH SarabunPSK"/>
                <w:sz w:val="28"/>
                <w:szCs w:val="28"/>
                <w:cs/>
              </w:rPr>
              <w:t xml:space="preserve">9. </w:t>
            </w:r>
            <w:r w:rsidRPr="008B7D1F">
              <w:rPr>
                <w:rFonts w:ascii="TH SarabunPSK" w:hAnsi="TH SarabunPSK"/>
                <w:sz w:val="28"/>
                <w:szCs w:val="28"/>
              </w:rPr>
              <w:t xml:space="preserve">Panyanak B., On an open problem of Kyung Soo Kim, Fixed Point Theory and Applications, </w:t>
            </w:r>
            <w:r w:rsidRPr="008B7D1F">
              <w:rPr>
                <w:rFonts w:ascii="TH SarabunPSK" w:hAnsi="TH SarabunPSK"/>
                <w:sz w:val="28"/>
                <w:szCs w:val="28"/>
                <w:cs/>
              </w:rPr>
              <w:t>2015</w:t>
            </w:r>
            <w:r>
              <w:rPr>
                <w:rFonts w:ascii="TH SarabunPSK" w:hAnsi="TH SarabunPSK" w:hint="cs"/>
                <w:sz w:val="28"/>
                <w:szCs w:val="28"/>
                <w:cs/>
              </w:rPr>
              <w:t xml:space="preserve"> </w:t>
            </w:r>
            <w:r w:rsidRPr="00334CDC">
              <w:rPr>
                <w:rFonts w:ascii="TH SarabunPSK" w:hAnsi="TH SarabunPSK"/>
                <w:sz w:val="28"/>
                <w:szCs w:val="28"/>
                <w:lang w:val="en"/>
              </w:rPr>
              <w:t>doi:10.1186/s13663-0</w:t>
            </w:r>
          </w:p>
          <w:p w:rsidR="004F1EC0" w:rsidRPr="00CB792E" w:rsidRDefault="004F1EC0" w:rsidP="004F1EC0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>
              <w:rPr>
                <w:rFonts w:ascii="TH SarabunPSK" w:hAnsi="TH SarabunPSK"/>
                <w:sz w:val="28"/>
                <w:szCs w:val="28"/>
              </w:rPr>
              <w:t xml:space="preserve">10. </w:t>
            </w:r>
            <w:r w:rsidRPr="00CB792E">
              <w:rPr>
                <w:rFonts w:ascii="TH SarabunPSK" w:hAnsi="TH SarabunPSK"/>
                <w:sz w:val="28"/>
                <w:szCs w:val="28"/>
              </w:rPr>
              <w:t>Nanjaras, B., Panyanak, B.</w:t>
            </w:r>
            <w:r>
              <w:rPr>
                <w:rFonts w:ascii="TH SarabunPSK" w:hAnsi="TH SarabunPSK"/>
                <w:sz w:val="28"/>
                <w:szCs w:val="28"/>
              </w:rPr>
              <w:t xml:space="preserve"> Generalized hybrid mappings on </w:t>
            </w:r>
            <w:r w:rsidRPr="00CB792E">
              <w:rPr>
                <w:rFonts w:ascii="TH SarabunPSK" w:hAnsi="TH SarabunPSK"/>
                <w:sz w:val="28"/>
                <w:szCs w:val="28"/>
              </w:rPr>
              <w:t>spaces</w:t>
            </w:r>
          </w:p>
          <w:p w:rsidR="004F1EC0" w:rsidRPr="00AF35C4" w:rsidRDefault="004F1EC0" w:rsidP="004F1EC0">
            <w:pPr>
              <w:contextualSpacing/>
              <w:jc w:val="both"/>
              <w:rPr>
                <w:rFonts w:ascii="TH SarabunPSK" w:hAnsi="TH SarabunPSK"/>
                <w:sz w:val="28"/>
                <w:szCs w:val="28"/>
              </w:rPr>
            </w:pPr>
            <w:r w:rsidRPr="00CB792E">
              <w:rPr>
                <w:rFonts w:ascii="TH SarabunPSK" w:hAnsi="TH SarabunPSK"/>
                <w:sz w:val="28"/>
                <w:szCs w:val="28"/>
              </w:rPr>
              <w:t xml:space="preserve">(2014) Journal of Inequalities and Applications, 2014 (1), art. no. 403, 12 p. </w:t>
            </w:r>
          </w:p>
        </w:tc>
      </w:tr>
      <w:tr w:rsidR="004F1EC0" w:rsidTr="00D35074">
        <w:tc>
          <w:tcPr>
            <w:tcW w:w="618" w:type="dxa"/>
          </w:tcPr>
          <w:p w:rsidR="004F1EC0" w:rsidRDefault="004F1EC0" w:rsidP="004F1EC0">
            <w:pPr>
              <w:contextualSpacing/>
              <w:jc w:val="both"/>
              <w:rPr>
                <w:rFonts w:ascii="TH SarabunPSK" w:hAnsi="TH SarabunPSK"/>
                <w:sz w:val="28"/>
                <w:szCs w:val="28"/>
              </w:rPr>
            </w:pPr>
            <w:r>
              <w:rPr>
                <w:rFonts w:ascii="TH SarabunPSK" w:hAnsi="TH SarabunPSK"/>
                <w:sz w:val="28"/>
                <w:szCs w:val="28"/>
              </w:rPr>
              <w:lastRenderedPageBreak/>
              <w:t>14</w:t>
            </w:r>
          </w:p>
        </w:tc>
        <w:tc>
          <w:tcPr>
            <w:tcW w:w="1627" w:type="dxa"/>
          </w:tcPr>
          <w:p w:rsidR="004F1EC0" w:rsidRDefault="004F1EC0" w:rsidP="004F1EC0">
            <w:pPr>
              <w:rPr>
                <w:rFonts w:ascii="TH SarabunPSK" w:hAnsi="TH SarabunPSK"/>
                <w:sz w:val="28"/>
                <w:szCs w:val="28"/>
              </w:rPr>
            </w:pPr>
            <w:r>
              <w:rPr>
                <w:rFonts w:ascii="TH SarabunPSK" w:hAnsi="TH SarabunPSK" w:hint="cs"/>
                <w:sz w:val="28"/>
                <w:szCs w:val="28"/>
                <w:cs/>
              </w:rPr>
              <w:t>รศ.ดร.ปิยะ</w:t>
            </w:r>
            <w:r w:rsidRPr="007F4DCE">
              <w:rPr>
                <w:rFonts w:ascii="TH SarabunPSK" w:hAnsi="TH SarabunPSK" w:hint="cs"/>
                <w:sz w:val="28"/>
                <w:szCs w:val="28"/>
                <w:cs/>
              </w:rPr>
              <w:t xml:space="preserve">พงศ์   </w:t>
            </w:r>
          </w:p>
          <w:p w:rsidR="004F1EC0" w:rsidRPr="007F4DCE" w:rsidRDefault="004F1EC0" w:rsidP="004F1EC0">
            <w:pPr>
              <w:rPr>
                <w:rFonts w:ascii="TH SarabunPSK" w:hAnsi="TH SarabunPSK"/>
                <w:sz w:val="28"/>
                <w:szCs w:val="28"/>
                <w:cs/>
              </w:rPr>
            </w:pPr>
            <w:r w:rsidRPr="007F4DCE">
              <w:rPr>
                <w:rFonts w:ascii="TH SarabunPSK" w:hAnsi="TH SarabunPSK" w:hint="cs"/>
                <w:sz w:val="28"/>
                <w:szCs w:val="28"/>
                <w:cs/>
              </w:rPr>
              <w:t>เนียมทรัพย์</w:t>
            </w:r>
          </w:p>
          <w:p w:rsidR="004F1EC0" w:rsidRPr="00D52176" w:rsidRDefault="004F1EC0" w:rsidP="004F1EC0">
            <w:pPr>
              <w:rPr>
                <w:rFonts w:ascii="TH SarabunPSK" w:hAnsi="TH SarabunPSK"/>
                <w:sz w:val="28"/>
                <w:szCs w:val="28"/>
                <w:cs/>
              </w:rPr>
            </w:pPr>
          </w:p>
        </w:tc>
        <w:tc>
          <w:tcPr>
            <w:tcW w:w="1980" w:type="dxa"/>
          </w:tcPr>
          <w:p w:rsidR="004F1EC0" w:rsidRPr="007C7948" w:rsidRDefault="004F1EC0" w:rsidP="004F1EC0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7C7948">
              <w:rPr>
                <w:rFonts w:ascii="TH SarabunPSK" w:hAnsi="TH SarabunPSK" w:cs="TH SarabunPSK"/>
                <w:sz w:val="28"/>
              </w:rPr>
              <w:t xml:space="preserve">Ph.D (Mathematics), University of lllinois at Urbana-Champaign, USA., </w:t>
            </w:r>
            <w:r w:rsidRPr="007C7948">
              <w:rPr>
                <w:rFonts w:ascii="TH SarabunPSK" w:hAnsi="TH SarabunPSK" w:cs="TH SarabunPSK"/>
                <w:sz w:val="28"/>
                <w:cs/>
              </w:rPr>
              <w:t>1997</w:t>
            </w:r>
          </w:p>
          <w:p w:rsidR="004F1EC0" w:rsidRPr="007C7948" w:rsidRDefault="004F1EC0" w:rsidP="004F1EC0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7C7948">
              <w:rPr>
                <w:rFonts w:ascii="TH SarabunPSK" w:hAnsi="TH SarabunPSK" w:cs="TH SarabunPSK"/>
                <w:sz w:val="28"/>
              </w:rPr>
              <w:t xml:space="preserve">M.Sc. (Mathematics) University of lllinois at Urbana-Champaign,USA., </w:t>
            </w:r>
            <w:r w:rsidRPr="007C7948">
              <w:rPr>
                <w:rFonts w:ascii="TH SarabunPSK" w:hAnsi="TH SarabunPSK" w:cs="TH SarabunPSK"/>
                <w:sz w:val="28"/>
                <w:cs/>
              </w:rPr>
              <w:t>1995</w:t>
            </w:r>
          </w:p>
          <w:p w:rsidR="004F1EC0" w:rsidRPr="00D52176" w:rsidRDefault="004F1EC0" w:rsidP="004F1EC0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 w:rsidRPr="007C7948">
              <w:rPr>
                <w:rFonts w:ascii="TH SarabunPSK" w:hAnsi="TH SarabunPSK" w:cs="TH SarabunPSK"/>
                <w:sz w:val="28"/>
                <w:cs/>
              </w:rPr>
              <w:t>วท.บ. เกียรตินิยม อันดับ 1 (คณิตศาสตร์)</w:t>
            </w:r>
            <w:r w:rsidRPr="007C7948">
              <w:rPr>
                <w:rFonts w:ascii="TH SarabunPSK" w:hAnsi="TH SarabunPSK" w:cs="TH SarabunPSK"/>
                <w:sz w:val="28"/>
              </w:rPr>
              <w:t xml:space="preserve">, </w:t>
            </w:r>
            <w:r w:rsidRPr="007C7948">
              <w:rPr>
                <w:rFonts w:ascii="TH SarabunPSK" w:hAnsi="TH SarabunPSK" w:cs="TH SarabunPSK"/>
                <w:sz w:val="28"/>
                <w:cs/>
              </w:rPr>
              <w:t>มหาวิทยาลัย เชียงใหม่</w:t>
            </w:r>
            <w:r w:rsidRPr="007C7948">
              <w:rPr>
                <w:rFonts w:ascii="TH SarabunPSK" w:hAnsi="TH SarabunPSK" w:cs="TH SarabunPSK"/>
                <w:sz w:val="28"/>
              </w:rPr>
              <w:t xml:space="preserve">, </w:t>
            </w:r>
            <w:r w:rsidRPr="007C7948">
              <w:rPr>
                <w:rFonts w:ascii="TH SarabunPSK" w:hAnsi="TH SarabunPSK" w:cs="TH SarabunPSK"/>
                <w:sz w:val="28"/>
                <w:cs/>
              </w:rPr>
              <w:t>2534</w:t>
            </w:r>
          </w:p>
        </w:tc>
        <w:tc>
          <w:tcPr>
            <w:tcW w:w="1350" w:type="dxa"/>
          </w:tcPr>
          <w:p w:rsidR="004F1EC0" w:rsidRPr="007C7948" w:rsidRDefault="004F1EC0" w:rsidP="004F1EC0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 w:rsidRPr="007C7948">
              <w:rPr>
                <w:rFonts w:ascii="TH SarabunPSK" w:hAnsi="TH SarabunPSK"/>
                <w:sz w:val="28"/>
                <w:szCs w:val="28"/>
                <w:cs/>
              </w:rPr>
              <w:t>พนักงานมหาวิทยาลัยประจำ สายวิชาการ  เลขที่ตำแหน่ง</w:t>
            </w:r>
          </w:p>
          <w:p w:rsidR="004F1EC0" w:rsidRPr="00D52176" w:rsidRDefault="004F1EC0" w:rsidP="004F1EC0">
            <w:pPr>
              <w:contextualSpacing/>
              <w:rPr>
                <w:rFonts w:ascii="TH SarabunPSK" w:hAnsi="TH SarabunPSK"/>
                <w:sz w:val="28"/>
                <w:szCs w:val="28"/>
                <w:cs/>
              </w:rPr>
            </w:pPr>
            <w:r w:rsidRPr="007C7948">
              <w:rPr>
                <w:rFonts w:ascii="TH SarabunPSK" w:hAnsi="TH SarabunPSK"/>
                <w:sz w:val="28"/>
                <w:szCs w:val="28"/>
              </w:rPr>
              <w:t>A</w:t>
            </w:r>
            <w:r w:rsidRPr="007C7948">
              <w:rPr>
                <w:rFonts w:ascii="TH SarabunPSK" w:hAnsi="TH SarabunPSK"/>
                <w:sz w:val="28"/>
                <w:szCs w:val="28"/>
                <w:cs/>
              </w:rPr>
              <w:t>180166</w:t>
            </w:r>
          </w:p>
        </w:tc>
        <w:tc>
          <w:tcPr>
            <w:tcW w:w="1530" w:type="dxa"/>
          </w:tcPr>
          <w:p w:rsidR="004F1EC0" w:rsidRPr="00D52176" w:rsidRDefault="004F1EC0" w:rsidP="004F1EC0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</w:p>
        </w:tc>
        <w:tc>
          <w:tcPr>
            <w:tcW w:w="7380" w:type="dxa"/>
          </w:tcPr>
          <w:p w:rsidR="004F1EC0" w:rsidRDefault="004F1EC0" w:rsidP="004F1EC0">
            <w:pPr>
              <w:contextualSpacing/>
              <w:jc w:val="both"/>
              <w:rPr>
                <w:rFonts w:ascii="TH SarabunPSK" w:hAnsi="TH SarabunPSK"/>
                <w:sz w:val="28"/>
                <w:szCs w:val="28"/>
              </w:rPr>
            </w:pPr>
            <w:r w:rsidRPr="00CB792E">
              <w:rPr>
                <w:rFonts w:ascii="TH SarabunPSK" w:hAnsi="TH SarabunPSK"/>
                <w:sz w:val="28"/>
                <w:szCs w:val="28"/>
                <w:cs/>
              </w:rPr>
              <w:t xml:space="preserve">มีผลงานวิจัยที่ได้รับการตีพิมพ์ระดับนานาชาติ สามารถสืบค้นได้ในฐานข้อมูล </w:t>
            </w:r>
            <w:r w:rsidRPr="00CB792E">
              <w:rPr>
                <w:rFonts w:ascii="TH SarabunPSK" w:hAnsi="TH SarabunPSK"/>
                <w:sz w:val="28"/>
                <w:szCs w:val="28"/>
              </w:rPr>
              <w:t xml:space="preserve">scopus </w:t>
            </w:r>
            <w:r w:rsidRPr="00CB792E">
              <w:rPr>
                <w:rFonts w:ascii="TH SarabunPSK" w:hAnsi="TH SarabunPSK"/>
                <w:sz w:val="28"/>
                <w:szCs w:val="28"/>
                <w:cs/>
              </w:rPr>
              <w:t>ตั้งแต่ปี (</w:t>
            </w:r>
            <w:r w:rsidRPr="00CB792E">
              <w:rPr>
                <w:rFonts w:ascii="TH SarabunPSK" w:hAnsi="TH SarabunPSK"/>
                <w:sz w:val="28"/>
                <w:szCs w:val="28"/>
              </w:rPr>
              <w:t xml:space="preserve">2557-2561) </w:t>
            </w:r>
            <w:r w:rsidRPr="00CB792E">
              <w:rPr>
                <w:rFonts w:ascii="TH SarabunPSK" w:hAnsi="TH SarabunPSK"/>
                <w:sz w:val="28"/>
                <w:szCs w:val="28"/>
                <w:cs/>
              </w:rPr>
              <w:t xml:space="preserve">ทั้งสิ้น </w:t>
            </w:r>
            <w:r>
              <w:rPr>
                <w:rFonts w:ascii="TH SarabunPSK" w:hAnsi="TH SarabunPSK" w:hint="cs"/>
                <w:sz w:val="28"/>
                <w:szCs w:val="28"/>
                <w:cs/>
              </w:rPr>
              <w:t>25</w:t>
            </w:r>
            <w:r w:rsidRPr="00CB792E">
              <w:rPr>
                <w:rFonts w:ascii="TH SarabunPSK" w:hAnsi="TH SarabunPSK"/>
                <w:sz w:val="28"/>
                <w:szCs w:val="28"/>
              </w:rPr>
              <w:t xml:space="preserve"> </w:t>
            </w:r>
            <w:r w:rsidRPr="00CB792E">
              <w:rPr>
                <w:rFonts w:ascii="TH SarabunPSK" w:hAnsi="TH SarabunPSK"/>
                <w:sz w:val="28"/>
                <w:szCs w:val="28"/>
                <w:cs/>
              </w:rPr>
              <w:t xml:space="preserve">บทความ โดยมี </w:t>
            </w:r>
            <w:r w:rsidRPr="00CB792E">
              <w:rPr>
                <w:rFonts w:ascii="TH SarabunPSK" w:hAnsi="TH SarabunPSK"/>
                <w:sz w:val="28"/>
                <w:szCs w:val="28"/>
              </w:rPr>
              <w:t xml:space="preserve">10 </w:t>
            </w:r>
            <w:r w:rsidRPr="00CB792E">
              <w:rPr>
                <w:rFonts w:ascii="TH SarabunPSK" w:hAnsi="TH SarabunPSK"/>
                <w:sz w:val="28"/>
                <w:szCs w:val="28"/>
                <w:cs/>
              </w:rPr>
              <w:t>บทความ ล่าสุดดังนี้</w:t>
            </w:r>
          </w:p>
          <w:p w:rsidR="004F1EC0" w:rsidRPr="007C7948" w:rsidRDefault="004F1EC0" w:rsidP="004F1EC0">
            <w:pPr>
              <w:pStyle w:val="NoSpacing"/>
              <w:rPr>
                <w:rFonts w:ascii="TH SarabunPSK" w:hAnsi="TH SarabunPSK" w:cs="TH SarabunPSK"/>
                <w:sz w:val="28"/>
                <w:szCs w:val="28"/>
              </w:rPr>
            </w:pPr>
            <w:r w:rsidRPr="007C7948">
              <w:rPr>
                <w:rFonts w:ascii="TH SarabunPSK" w:hAnsi="TH SarabunPSK" w:cs="TH SarabunPSK" w:hint="cs"/>
                <w:sz w:val="28"/>
                <w:szCs w:val="28"/>
                <w:cs/>
                <w:lang w:val="en-US"/>
              </w:rPr>
              <w:t>1.</w:t>
            </w:r>
            <w:r w:rsidRPr="007C794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7C7948">
              <w:rPr>
                <w:rFonts w:ascii="TH SarabunPSK" w:hAnsi="TH SarabunPSK" w:cs="TH SarabunPSK"/>
                <w:sz w:val="28"/>
                <w:szCs w:val="28"/>
              </w:rPr>
              <w:t xml:space="preserve">Wangrat S., Niamsup P., Exponentially practical stability of discrete time singular system with delay and disturbance, Advances in Difference Equations, </w:t>
            </w:r>
            <w:r w:rsidRPr="007C7948">
              <w:rPr>
                <w:rFonts w:ascii="TH SarabunPSK" w:hAnsi="TH SarabunPSK" w:cs="TH SarabunPSK"/>
                <w:sz w:val="28"/>
                <w:szCs w:val="28"/>
                <w:cs/>
              </w:rPr>
              <w:t>2018</w:t>
            </w:r>
            <w:r w:rsidRPr="007C7948">
              <w:rPr>
                <w:rFonts w:ascii="TH SarabunPSK" w:hAnsi="TH SarabunPSK" w:cs="TH SarabunPSK"/>
                <w:sz w:val="28"/>
                <w:szCs w:val="28"/>
              </w:rPr>
              <w:t xml:space="preserve">, </w:t>
            </w:r>
            <w:r w:rsidRPr="007C7948">
              <w:rPr>
                <w:rFonts w:ascii="TH SarabunPSK" w:hAnsi="TH SarabunPSK" w:cs="TH SarabunPSK"/>
                <w:sz w:val="28"/>
                <w:szCs w:val="28"/>
                <w:cs/>
              </w:rPr>
              <w:t>130</w:t>
            </w:r>
            <w:r w:rsidRPr="007C7948">
              <w:rPr>
                <w:rFonts w:ascii="TH SarabunPSK" w:hAnsi="TH SarabunPSK" w:cs="TH SarabunPSK"/>
                <w:sz w:val="28"/>
                <w:szCs w:val="28"/>
              </w:rPr>
              <w:t>, (</w:t>
            </w:r>
            <w:r w:rsidRPr="007C794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2018-12-01). </w:t>
            </w:r>
            <w:r w:rsidRPr="007C7948">
              <w:rPr>
                <w:rFonts w:ascii="TH SarabunPSK" w:hAnsi="TH SarabunPSK" w:cs="TH SarabunPSK"/>
                <w:sz w:val="28"/>
                <w:szCs w:val="28"/>
              </w:rPr>
              <w:t>doi:</w:t>
            </w:r>
            <w:r w:rsidRPr="007C7948">
              <w:rPr>
                <w:rFonts w:ascii="TH SarabunPSK" w:hAnsi="TH SarabunPSK" w:cs="TH SarabunPSK"/>
                <w:sz w:val="28"/>
                <w:szCs w:val="28"/>
                <w:cs/>
              </w:rPr>
              <w:t>10.1186/</w:t>
            </w:r>
            <w:r w:rsidRPr="007C7948">
              <w:rPr>
                <w:rFonts w:ascii="TH SarabunPSK" w:hAnsi="TH SarabunPSK" w:cs="TH SarabunPSK"/>
                <w:sz w:val="28"/>
                <w:szCs w:val="28"/>
              </w:rPr>
              <w:t>s</w:t>
            </w:r>
            <w:r w:rsidRPr="007C7948">
              <w:rPr>
                <w:rFonts w:ascii="TH SarabunPSK" w:hAnsi="TH SarabunPSK" w:cs="TH SarabunPSK"/>
                <w:sz w:val="28"/>
                <w:szCs w:val="28"/>
                <w:cs/>
              </w:rPr>
              <w:t>13662-018-1570-6</w:t>
            </w:r>
            <w:r w:rsidRPr="007C7948">
              <w:rPr>
                <w:rFonts w:ascii="TH SarabunPSK" w:hAnsi="TH SarabunPSK" w:cs="TH SarabunPSK"/>
                <w:sz w:val="28"/>
                <w:szCs w:val="28"/>
              </w:rPr>
              <w:t>, eid:</w:t>
            </w:r>
            <w:r w:rsidRPr="007C7948">
              <w:rPr>
                <w:rFonts w:ascii="TH SarabunPSK" w:hAnsi="TH SarabunPSK" w:cs="TH SarabunPSK"/>
                <w:sz w:val="28"/>
                <w:szCs w:val="28"/>
                <w:cs/>
              </w:rPr>
              <w:t>2-</w:t>
            </w:r>
            <w:r w:rsidRPr="007C7948">
              <w:rPr>
                <w:rFonts w:ascii="TH SarabunPSK" w:hAnsi="TH SarabunPSK" w:cs="TH SarabunPSK"/>
                <w:sz w:val="28"/>
                <w:szCs w:val="28"/>
              </w:rPr>
              <w:t>s</w:t>
            </w:r>
            <w:r w:rsidRPr="007C7948">
              <w:rPr>
                <w:rFonts w:ascii="TH SarabunPSK" w:hAnsi="TH SarabunPSK" w:cs="TH SarabunPSK"/>
                <w:sz w:val="28"/>
                <w:szCs w:val="28"/>
                <w:cs/>
              </w:rPr>
              <w:t>2.0-85045334942.</w:t>
            </w:r>
          </w:p>
          <w:p w:rsidR="004F1EC0" w:rsidRPr="007C7948" w:rsidRDefault="004F1EC0" w:rsidP="004F1EC0">
            <w:pPr>
              <w:pStyle w:val="NoSpacing"/>
              <w:rPr>
                <w:rFonts w:ascii="TH SarabunPSK" w:hAnsi="TH SarabunPSK" w:cs="TH SarabunPSK"/>
                <w:sz w:val="28"/>
                <w:szCs w:val="28"/>
              </w:rPr>
            </w:pPr>
            <w:r w:rsidRPr="007C7948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2. </w:t>
            </w:r>
            <w:r w:rsidRPr="007C7948">
              <w:rPr>
                <w:rFonts w:ascii="TH SarabunPSK" w:hAnsi="TH SarabunPSK" w:cs="TH SarabunPSK"/>
                <w:sz w:val="28"/>
                <w:szCs w:val="28"/>
              </w:rPr>
              <w:t xml:space="preserve">Sau N., Phat V., Niamsup P., On Finite-Time Stability of Linear Positive Differential-Algebraic Delay Equations, IEEE Transactions on Circuits and Systems II: Express Briefs, </w:t>
            </w:r>
            <w:r w:rsidRPr="007C7948">
              <w:rPr>
                <w:rFonts w:ascii="TH SarabunPSK" w:hAnsi="TH SarabunPSK" w:cs="TH SarabunPSK"/>
                <w:sz w:val="28"/>
                <w:szCs w:val="28"/>
                <w:cs/>
              </w:rPr>
              <w:t>65</w:t>
            </w:r>
            <w:r w:rsidRPr="007C7948">
              <w:rPr>
                <w:rFonts w:ascii="TH SarabunPSK" w:hAnsi="TH SarabunPSK" w:cs="TH SarabunPSK"/>
                <w:sz w:val="28"/>
                <w:szCs w:val="28"/>
              </w:rPr>
              <w:t xml:space="preserve">, </w:t>
            </w:r>
            <w:r w:rsidRPr="007C7948">
              <w:rPr>
                <w:rFonts w:ascii="TH SarabunPSK" w:hAnsi="TH SarabunPSK" w:cs="TH SarabunPSK"/>
                <w:sz w:val="28"/>
                <w:szCs w:val="28"/>
                <w:cs/>
              </w:rPr>
              <w:t>1984-1987</w:t>
            </w:r>
            <w:r w:rsidRPr="007C7948">
              <w:rPr>
                <w:rFonts w:ascii="TH SarabunPSK" w:hAnsi="TH SarabunPSK" w:cs="TH SarabunPSK"/>
                <w:sz w:val="28"/>
                <w:szCs w:val="28"/>
              </w:rPr>
              <w:t>, (</w:t>
            </w:r>
            <w:r w:rsidRPr="007C794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2018-12-01). </w:t>
            </w:r>
            <w:r w:rsidRPr="007C7948">
              <w:rPr>
                <w:rFonts w:ascii="TH SarabunPSK" w:hAnsi="TH SarabunPSK" w:cs="TH SarabunPSK"/>
                <w:sz w:val="28"/>
                <w:szCs w:val="28"/>
              </w:rPr>
              <w:t>doi:</w:t>
            </w:r>
            <w:r w:rsidRPr="007C7948">
              <w:rPr>
                <w:rFonts w:ascii="TH SarabunPSK" w:hAnsi="TH SarabunPSK" w:cs="TH SarabunPSK"/>
                <w:sz w:val="28"/>
                <w:szCs w:val="28"/>
                <w:cs/>
              </w:rPr>
              <w:t>10.1109/</w:t>
            </w:r>
            <w:r w:rsidRPr="007C7948">
              <w:rPr>
                <w:rFonts w:ascii="TH SarabunPSK" w:hAnsi="TH SarabunPSK" w:cs="TH SarabunPSK"/>
                <w:sz w:val="28"/>
                <w:szCs w:val="28"/>
              </w:rPr>
              <w:t>TCSII.</w:t>
            </w:r>
            <w:r w:rsidRPr="007C7948">
              <w:rPr>
                <w:rFonts w:ascii="TH SarabunPSK" w:hAnsi="TH SarabunPSK" w:cs="TH SarabunPSK"/>
                <w:sz w:val="28"/>
                <w:szCs w:val="28"/>
                <w:cs/>
              </w:rPr>
              <w:t>2018.2796568</w:t>
            </w:r>
            <w:r w:rsidRPr="007C7948">
              <w:rPr>
                <w:rFonts w:ascii="TH SarabunPSK" w:hAnsi="TH SarabunPSK" w:cs="TH SarabunPSK"/>
                <w:sz w:val="28"/>
                <w:szCs w:val="28"/>
              </w:rPr>
              <w:t>, eid:</w:t>
            </w:r>
            <w:r w:rsidRPr="007C7948">
              <w:rPr>
                <w:rFonts w:ascii="TH SarabunPSK" w:hAnsi="TH SarabunPSK" w:cs="TH SarabunPSK"/>
                <w:sz w:val="28"/>
                <w:szCs w:val="28"/>
                <w:cs/>
              </w:rPr>
              <w:t>2-</w:t>
            </w:r>
            <w:r w:rsidRPr="007C7948">
              <w:rPr>
                <w:rFonts w:ascii="TH SarabunPSK" w:hAnsi="TH SarabunPSK" w:cs="TH SarabunPSK"/>
                <w:sz w:val="28"/>
                <w:szCs w:val="28"/>
              </w:rPr>
              <w:t>s</w:t>
            </w:r>
            <w:r w:rsidRPr="007C7948">
              <w:rPr>
                <w:rFonts w:ascii="TH SarabunPSK" w:hAnsi="TH SarabunPSK" w:cs="TH SarabunPSK"/>
                <w:sz w:val="28"/>
                <w:szCs w:val="28"/>
                <w:cs/>
              </w:rPr>
              <w:t>2.0-85041004527.</w:t>
            </w:r>
          </w:p>
          <w:p w:rsidR="004F1EC0" w:rsidRPr="007C7948" w:rsidRDefault="004F1EC0" w:rsidP="004F1EC0">
            <w:pPr>
              <w:pStyle w:val="NoSpacing"/>
              <w:rPr>
                <w:rFonts w:ascii="TH SarabunPSK" w:hAnsi="TH SarabunPSK" w:cs="TH SarabunPSK"/>
                <w:sz w:val="28"/>
                <w:szCs w:val="28"/>
              </w:rPr>
            </w:pPr>
            <w:r w:rsidRPr="007C7948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3. </w:t>
            </w:r>
            <w:r w:rsidRPr="007C7948">
              <w:rPr>
                <w:rFonts w:ascii="TH SarabunPSK" w:hAnsi="TH SarabunPSK" w:cs="TH SarabunPSK"/>
                <w:sz w:val="28"/>
                <w:szCs w:val="28"/>
              </w:rPr>
              <w:t xml:space="preserve">Khongja N., Botmart T., Niamsup P., Weera W., Guaranteed cost control for exponential stability of a nonlinear system with mixed time-varying delays in states and controls, Advances in Difference Equations, </w:t>
            </w:r>
            <w:r w:rsidRPr="007C7948">
              <w:rPr>
                <w:rFonts w:ascii="TH SarabunPSK" w:hAnsi="TH SarabunPSK" w:cs="TH SarabunPSK"/>
                <w:sz w:val="28"/>
                <w:szCs w:val="28"/>
                <w:cs/>
              </w:rPr>
              <w:t>2018</w:t>
            </w:r>
            <w:r w:rsidRPr="007C7948">
              <w:rPr>
                <w:rFonts w:ascii="TH SarabunPSK" w:hAnsi="TH SarabunPSK" w:cs="TH SarabunPSK"/>
                <w:sz w:val="28"/>
                <w:szCs w:val="28"/>
              </w:rPr>
              <w:t xml:space="preserve">, </w:t>
            </w:r>
            <w:r w:rsidRPr="007C7948">
              <w:rPr>
                <w:rFonts w:ascii="TH SarabunPSK" w:hAnsi="TH SarabunPSK" w:cs="TH SarabunPSK"/>
                <w:sz w:val="28"/>
                <w:szCs w:val="28"/>
                <w:cs/>
              </w:rPr>
              <w:t>435</w:t>
            </w:r>
            <w:r w:rsidRPr="007C7948">
              <w:rPr>
                <w:rFonts w:ascii="TH SarabunPSK" w:hAnsi="TH SarabunPSK" w:cs="TH SarabunPSK"/>
                <w:sz w:val="28"/>
                <w:szCs w:val="28"/>
              </w:rPr>
              <w:t>, (</w:t>
            </w:r>
            <w:r w:rsidRPr="007C794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2018-12-01). </w:t>
            </w:r>
            <w:r w:rsidRPr="007C7948">
              <w:rPr>
                <w:rFonts w:ascii="TH SarabunPSK" w:hAnsi="TH SarabunPSK" w:cs="TH SarabunPSK"/>
                <w:sz w:val="28"/>
                <w:szCs w:val="28"/>
              </w:rPr>
              <w:t>doi:</w:t>
            </w:r>
            <w:r w:rsidRPr="007C7948">
              <w:rPr>
                <w:rFonts w:ascii="TH SarabunPSK" w:hAnsi="TH SarabunPSK" w:cs="TH SarabunPSK"/>
                <w:sz w:val="28"/>
                <w:szCs w:val="28"/>
                <w:cs/>
              </w:rPr>
              <w:t>10.1186/</w:t>
            </w:r>
            <w:r w:rsidRPr="007C7948">
              <w:rPr>
                <w:rFonts w:ascii="TH SarabunPSK" w:hAnsi="TH SarabunPSK" w:cs="TH SarabunPSK"/>
                <w:sz w:val="28"/>
                <w:szCs w:val="28"/>
              </w:rPr>
              <w:t>s</w:t>
            </w:r>
            <w:r w:rsidRPr="007C7948">
              <w:rPr>
                <w:rFonts w:ascii="TH SarabunPSK" w:hAnsi="TH SarabunPSK" w:cs="TH SarabunPSK"/>
                <w:sz w:val="28"/>
                <w:szCs w:val="28"/>
                <w:cs/>
              </w:rPr>
              <w:t>13662-018-1898-</w:t>
            </w:r>
            <w:r w:rsidRPr="007C7948">
              <w:rPr>
                <w:rFonts w:ascii="TH SarabunPSK" w:hAnsi="TH SarabunPSK" w:cs="TH SarabunPSK"/>
                <w:sz w:val="28"/>
                <w:szCs w:val="28"/>
              </w:rPr>
              <w:t>y, eid:</w:t>
            </w:r>
            <w:r w:rsidRPr="007C7948">
              <w:rPr>
                <w:rFonts w:ascii="TH SarabunPSK" w:hAnsi="TH SarabunPSK" w:cs="TH SarabunPSK"/>
                <w:sz w:val="28"/>
                <w:szCs w:val="28"/>
                <w:cs/>
              </w:rPr>
              <w:t>2-</w:t>
            </w:r>
            <w:r w:rsidRPr="007C7948">
              <w:rPr>
                <w:rFonts w:ascii="TH SarabunPSK" w:hAnsi="TH SarabunPSK" w:cs="TH SarabunPSK"/>
                <w:sz w:val="28"/>
                <w:szCs w:val="28"/>
              </w:rPr>
              <w:t>s</w:t>
            </w:r>
            <w:r w:rsidRPr="007C7948">
              <w:rPr>
                <w:rFonts w:ascii="TH SarabunPSK" w:hAnsi="TH SarabunPSK" w:cs="TH SarabunPSK"/>
                <w:sz w:val="28"/>
                <w:szCs w:val="28"/>
                <w:cs/>
              </w:rPr>
              <w:t>2.0-85057168284.</w:t>
            </w:r>
          </w:p>
          <w:p w:rsidR="004F1EC0" w:rsidRPr="007C7948" w:rsidRDefault="004F1EC0" w:rsidP="004F1EC0">
            <w:pPr>
              <w:pStyle w:val="NoSpacing"/>
              <w:rPr>
                <w:rFonts w:ascii="TH SarabunPSK" w:hAnsi="TH SarabunPSK" w:cs="TH SarabunPSK"/>
                <w:sz w:val="28"/>
                <w:szCs w:val="28"/>
              </w:rPr>
            </w:pPr>
            <w:r w:rsidRPr="007C7948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4. </w:t>
            </w:r>
            <w:r w:rsidRPr="007C7948">
              <w:rPr>
                <w:rFonts w:ascii="TH SarabunPSK" w:hAnsi="TH SarabunPSK" w:cs="TH SarabunPSK"/>
                <w:sz w:val="28"/>
                <w:szCs w:val="28"/>
              </w:rPr>
              <w:t xml:space="preserve">Niamsup P., Phat V., Robust Finite-time H ∞ Control of Linear Time-varying Delay Systems with Bounded Control via Riccati Equations, International Journal of Automation and Computing, </w:t>
            </w:r>
            <w:r w:rsidRPr="007C7948">
              <w:rPr>
                <w:rFonts w:ascii="TH SarabunPSK" w:hAnsi="TH SarabunPSK" w:cs="TH SarabunPSK"/>
                <w:sz w:val="28"/>
                <w:szCs w:val="28"/>
                <w:cs/>
              </w:rPr>
              <w:t>15</w:t>
            </w:r>
            <w:r w:rsidRPr="007C7948">
              <w:rPr>
                <w:rFonts w:ascii="TH SarabunPSK" w:hAnsi="TH SarabunPSK" w:cs="TH SarabunPSK"/>
                <w:sz w:val="28"/>
                <w:szCs w:val="28"/>
              </w:rPr>
              <w:t xml:space="preserve">, </w:t>
            </w:r>
            <w:r w:rsidRPr="007C7948">
              <w:rPr>
                <w:rFonts w:ascii="TH SarabunPSK" w:hAnsi="TH SarabunPSK" w:cs="TH SarabunPSK"/>
                <w:sz w:val="28"/>
                <w:szCs w:val="28"/>
                <w:cs/>
              </w:rPr>
              <w:t>355-363</w:t>
            </w:r>
            <w:r w:rsidRPr="007C7948">
              <w:rPr>
                <w:rFonts w:ascii="TH SarabunPSK" w:hAnsi="TH SarabunPSK" w:cs="TH SarabunPSK"/>
                <w:sz w:val="28"/>
                <w:szCs w:val="28"/>
              </w:rPr>
              <w:t>, (</w:t>
            </w:r>
            <w:r w:rsidRPr="007C794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2018-06-01). </w:t>
            </w:r>
            <w:r w:rsidRPr="007C7948">
              <w:rPr>
                <w:rFonts w:ascii="TH SarabunPSK" w:hAnsi="TH SarabunPSK" w:cs="TH SarabunPSK"/>
                <w:sz w:val="28"/>
                <w:szCs w:val="28"/>
              </w:rPr>
              <w:t>doi:</w:t>
            </w:r>
            <w:r w:rsidRPr="007C7948">
              <w:rPr>
                <w:rFonts w:ascii="TH SarabunPSK" w:hAnsi="TH SarabunPSK" w:cs="TH SarabunPSK"/>
                <w:sz w:val="28"/>
                <w:szCs w:val="28"/>
                <w:cs/>
              </w:rPr>
              <w:t>10.1007/</w:t>
            </w:r>
            <w:r w:rsidRPr="007C7948">
              <w:rPr>
                <w:rFonts w:ascii="TH SarabunPSK" w:hAnsi="TH SarabunPSK" w:cs="TH SarabunPSK"/>
                <w:sz w:val="28"/>
                <w:szCs w:val="28"/>
              </w:rPr>
              <w:t>s</w:t>
            </w:r>
            <w:r w:rsidRPr="007C7948">
              <w:rPr>
                <w:rFonts w:ascii="TH SarabunPSK" w:hAnsi="TH SarabunPSK" w:cs="TH SarabunPSK"/>
                <w:sz w:val="28"/>
                <w:szCs w:val="28"/>
                <w:cs/>
              </w:rPr>
              <w:t>11633-016-1018-</w:t>
            </w:r>
            <w:r w:rsidRPr="007C7948">
              <w:rPr>
                <w:rFonts w:ascii="TH SarabunPSK" w:hAnsi="TH SarabunPSK" w:cs="TH SarabunPSK"/>
                <w:sz w:val="28"/>
                <w:szCs w:val="28"/>
              </w:rPr>
              <w:t>y, eid:</w:t>
            </w:r>
            <w:r w:rsidRPr="007C7948">
              <w:rPr>
                <w:rFonts w:ascii="TH SarabunPSK" w:hAnsi="TH SarabunPSK" w:cs="TH SarabunPSK"/>
                <w:sz w:val="28"/>
                <w:szCs w:val="28"/>
                <w:cs/>
              </w:rPr>
              <w:t>2-</w:t>
            </w:r>
            <w:r w:rsidRPr="007C7948">
              <w:rPr>
                <w:rFonts w:ascii="TH SarabunPSK" w:hAnsi="TH SarabunPSK" w:cs="TH SarabunPSK"/>
                <w:sz w:val="28"/>
                <w:szCs w:val="28"/>
              </w:rPr>
              <w:t>s</w:t>
            </w:r>
            <w:r w:rsidRPr="007C7948">
              <w:rPr>
                <w:rFonts w:ascii="TH SarabunPSK" w:hAnsi="TH SarabunPSK" w:cs="TH SarabunPSK"/>
                <w:sz w:val="28"/>
                <w:szCs w:val="28"/>
                <w:cs/>
              </w:rPr>
              <w:t>2.0-85018998582.</w:t>
            </w:r>
          </w:p>
          <w:p w:rsidR="004F1EC0" w:rsidRPr="007C7948" w:rsidRDefault="004F1EC0" w:rsidP="004F1EC0">
            <w:pPr>
              <w:pStyle w:val="NoSpacing"/>
              <w:rPr>
                <w:rFonts w:ascii="TH SarabunPSK" w:hAnsi="TH SarabunPSK" w:cs="TH SarabunPSK"/>
                <w:sz w:val="28"/>
                <w:szCs w:val="28"/>
              </w:rPr>
            </w:pPr>
            <w:r w:rsidRPr="007C7948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5. </w:t>
            </w:r>
            <w:r w:rsidRPr="007C7948">
              <w:rPr>
                <w:rFonts w:ascii="TH SarabunPSK" w:hAnsi="TH SarabunPSK" w:cs="TH SarabunPSK"/>
                <w:sz w:val="28"/>
                <w:szCs w:val="28"/>
              </w:rPr>
              <w:t xml:space="preserve">Thipcha J., Niamsup P., New exponential passivity of BAM neural networks with time-varying delays, Neural Computing and Applications, </w:t>
            </w:r>
            <w:r w:rsidRPr="007C7948">
              <w:rPr>
                <w:rFonts w:ascii="TH SarabunPSK" w:hAnsi="TH SarabunPSK" w:cs="TH SarabunPSK"/>
                <w:sz w:val="28"/>
                <w:szCs w:val="28"/>
                <w:cs/>
              </w:rPr>
              <w:t>29</w:t>
            </w:r>
            <w:r w:rsidRPr="007C7948">
              <w:rPr>
                <w:rFonts w:ascii="TH SarabunPSK" w:hAnsi="TH SarabunPSK" w:cs="TH SarabunPSK"/>
                <w:sz w:val="28"/>
                <w:szCs w:val="28"/>
              </w:rPr>
              <w:t xml:space="preserve">, </w:t>
            </w:r>
            <w:r w:rsidRPr="007C7948">
              <w:rPr>
                <w:rFonts w:ascii="TH SarabunPSK" w:hAnsi="TH SarabunPSK" w:cs="TH SarabunPSK"/>
                <w:sz w:val="28"/>
                <w:szCs w:val="28"/>
                <w:cs/>
              </w:rPr>
              <w:t>1593-1600</w:t>
            </w:r>
            <w:r w:rsidRPr="007C7948">
              <w:rPr>
                <w:rFonts w:ascii="TH SarabunPSK" w:hAnsi="TH SarabunPSK" w:cs="TH SarabunPSK"/>
                <w:sz w:val="28"/>
                <w:szCs w:val="28"/>
              </w:rPr>
              <w:t>, (</w:t>
            </w:r>
            <w:r w:rsidRPr="007C794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2018-06-01). </w:t>
            </w:r>
            <w:r w:rsidRPr="007C7948">
              <w:rPr>
                <w:rFonts w:ascii="TH SarabunPSK" w:hAnsi="TH SarabunPSK" w:cs="TH SarabunPSK"/>
                <w:sz w:val="28"/>
                <w:szCs w:val="28"/>
              </w:rPr>
              <w:t>doi:</w:t>
            </w:r>
            <w:r w:rsidRPr="007C7948">
              <w:rPr>
                <w:rFonts w:ascii="TH SarabunPSK" w:hAnsi="TH SarabunPSK" w:cs="TH SarabunPSK"/>
                <w:sz w:val="28"/>
                <w:szCs w:val="28"/>
                <w:cs/>
              </w:rPr>
              <w:t>10.1007/</w:t>
            </w:r>
            <w:r w:rsidRPr="007C7948">
              <w:rPr>
                <w:rFonts w:ascii="TH SarabunPSK" w:hAnsi="TH SarabunPSK" w:cs="TH SarabunPSK"/>
                <w:sz w:val="28"/>
                <w:szCs w:val="28"/>
              </w:rPr>
              <w:t>s</w:t>
            </w:r>
            <w:r w:rsidRPr="007C7948">
              <w:rPr>
                <w:rFonts w:ascii="TH SarabunPSK" w:hAnsi="TH SarabunPSK" w:cs="TH SarabunPSK"/>
                <w:sz w:val="28"/>
                <w:szCs w:val="28"/>
                <w:cs/>
              </w:rPr>
              <w:t>00521-016-2657-1</w:t>
            </w:r>
            <w:r w:rsidRPr="007C7948">
              <w:rPr>
                <w:rFonts w:ascii="TH SarabunPSK" w:hAnsi="TH SarabunPSK" w:cs="TH SarabunPSK"/>
                <w:sz w:val="28"/>
                <w:szCs w:val="28"/>
              </w:rPr>
              <w:t>, eid:</w:t>
            </w:r>
            <w:r w:rsidRPr="007C7948">
              <w:rPr>
                <w:rFonts w:ascii="TH SarabunPSK" w:hAnsi="TH SarabunPSK" w:cs="TH SarabunPSK"/>
                <w:sz w:val="28"/>
                <w:szCs w:val="28"/>
                <w:cs/>
              </w:rPr>
              <w:t>2-</w:t>
            </w:r>
            <w:r w:rsidRPr="007C7948">
              <w:rPr>
                <w:rFonts w:ascii="TH SarabunPSK" w:hAnsi="TH SarabunPSK" w:cs="TH SarabunPSK"/>
                <w:sz w:val="28"/>
                <w:szCs w:val="28"/>
              </w:rPr>
              <w:t>s</w:t>
            </w:r>
            <w:r w:rsidRPr="007C7948">
              <w:rPr>
                <w:rFonts w:ascii="TH SarabunPSK" w:hAnsi="TH SarabunPSK" w:cs="TH SarabunPSK"/>
                <w:sz w:val="28"/>
                <w:szCs w:val="28"/>
                <w:cs/>
              </w:rPr>
              <w:t>2.0-84996606704.</w:t>
            </w:r>
          </w:p>
          <w:p w:rsidR="004F1EC0" w:rsidRPr="007C7948" w:rsidRDefault="004F1EC0" w:rsidP="004F1EC0">
            <w:pPr>
              <w:pStyle w:val="NoSpacing"/>
              <w:rPr>
                <w:rFonts w:ascii="TH SarabunPSK" w:hAnsi="TH SarabunPSK" w:cs="TH SarabunPSK"/>
                <w:sz w:val="28"/>
                <w:szCs w:val="28"/>
              </w:rPr>
            </w:pPr>
            <w:r w:rsidRPr="007C7948">
              <w:rPr>
                <w:rFonts w:ascii="TH SarabunPSK" w:hAnsi="TH SarabunPSK" w:cs="TH SarabunPSK"/>
                <w:sz w:val="28"/>
                <w:szCs w:val="28"/>
                <w:cs/>
              </w:rPr>
              <w:t>6</w:t>
            </w:r>
            <w:r w:rsidRPr="007C7948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. </w:t>
            </w:r>
            <w:r w:rsidRPr="007C7948">
              <w:rPr>
                <w:rFonts w:ascii="TH SarabunPSK" w:hAnsi="TH SarabunPSK" w:cs="TH SarabunPSK"/>
                <w:sz w:val="28"/>
                <w:szCs w:val="28"/>
              </w:rPr>
              <w:t xml:space="preserve">Singkibud P., Hiep L., Niamsup P., Botmart T., Mukdasai K., Delay-dependent robust H ∞  performance for uncertain neutral systems with mixed time-varying delays and nonlinear perturbations, Mathematical Problems in Engineering, </w:t>
            </w:r>
            <w:r w:rsidRPr="007C7948">
              <w:rPr>
                <w:rFonts w:ascii="TH SarabunPSK" w:hAnsi="TH SarabunPSK" w:cs="TH SarabunPSK"/>
                <w:sz w:val="28"/>
                <w:szCs w:val="28"/>
                <w:cs/>
              </w:rPr>
              <w:t>2018</w:t>
            </w:r>
            <w:r w:rsidRPr="007C7948">
              <w:rPr>
                <w:rFonts w:ascii="TH SarabunPSK" w:hAnsi="TH SarabunPSK" w:cs="TH SarabunPSK"/>
                <w:sz w:val="28"/>
                <w:szCs w:val="28"/>
              </w:rPr>
              <w:t xml:space="preserve">, </w:t>
            </w:r>
            <w:r w:rsidRPr="007C7948">
              <w:rPr>
                <w:rFonts w:ascii="TH SarabunPSK" w:hAnsi="TH SarabunPSK" w:cs="TH SarabunPSK"/>
                <w:sz w:val="28"/>
                <w:szCs w:val="28"/>
                <w:cs/>
              </w:rPr>
              <w:t>5721695</w:t>
            </w:r>
            <w:r w:rsidRPr="007C7948">
              <w:rPr>
                <w:rFonts w:ascii="TH SarabunPSK" w:hAnsi="TH SarabunPSK" w:cs="TH SarabunPSK"/>
                <w:sz w:val="28"/>
                <w:szCs w:val="28"/>
              </w:rPr>
              <w:t>, (</w:t>
            </w:r>
            <w:r w:rsidRPr="007C794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2018-01-01). </w:t>
            </w:r>
            <w:r w:rsidRPr="007C7948">
              <w:rPr>
                <w:rFonts w:ascii="TH SarabunPSK" w:hAnsi="TH SarabunPSK" w:cs="TH SarabunPSK"/>
                <w:sz w:val="28"/>
                <w:szCs w:val="28"/>
              </w:rPr>
              <w:t>doi:</w:t>
            </w:r>
            <w:r w:rsidRPr="007C7948">
              <w:rPr>
                <w:rFonts w:ascii="TH SarabunPSK" w:hAnsi="TH SarabunPSK" w:cs="TH SarabunPSK"/>
                <w:sz w:val="28"/>
                <w:szCs w:val="28"/>
                <w:cs/>
              </w:rPr>
              <w:t>10.1155/2018/5721695</w:t>
            </w:r>
            <w:r w:rsidRPr="007C7948">
              <w:rPr>
                <w:rFonts w:ascii="TH SarabunPSK" w:hAnsi="TH SarabunPSK" w:cs="TH SarabunPSK"/>
                <w:sz w:val="28"/>
                <w:szCs w:val="28"/>
              </w:rPr>
              <w:t>, eid:</w:t>
            </w:r>
            <w:r w:rsidRPr="007C7948">
              <w:rPr>
                <w:rFonts w:ascii="TH SarabunPSK" w:hAnsi="TH SarabunPSK" w:cs="TH SarabunPSK"/>
                <w:sz w:val="28"/>
                <w:szCs w:val="28"/>
                <w:cs/>
              </w:rPr>
              <w:t>2-</w:t>
            </w:r>
            <w:r w:rsidRPr="007C7948">
              <w:rPr>
                <w:rFonts w:ascii="TH SarabunPSK" w:hAnsi="TH SarabunPSK" w:cs="TH SarabunPSK"/>
                <w:sz w:val="28"/>
                <w:szCs w:val="28"/>
              </w:rPr>
              <w:t>s</w:t>
            </w:r>
            <w:r w:rsidRPr="007C7948">
              <w:rPr>
                <w:rFonts w:ascii="TH SarabunPSK" w:hAnsi="TH SarabunPSK" w:cs="TH SarabunPSK"/>
                <w:sz w:val="28"/>
                <w:szCs w:val="28"/>
                <w:cs/>
              </w:rPr>
              <w:t>2.0-85062084556.</w:t>
            </w:r>
          </w:p>
          <w:p w:rsidR="004F1EC0" w:rsidRPr="007C7948" w:rsidRDefault="004F1EC0" w:rsidP="004F1EC0">
            <w:pPr>
              <w:pStyle w:val="NoSpacing"/>
              <w:rPr>
                <w:rFonts w:ascii="TH SarabunPSK" w:hAnsi="TH SarabunPSK" w:cs="TH SarabunPSK"/>
                <w:sz w:val="28"/>
                <w:szCs w:val="28"/>
              </w:rPr>
            </w:pPr>
            <w:r w:rsidRPr="007C7948">
              <w:rPr>
                <w:rFonts w:ascii="TH SarabunPSK" w:hAnsi="TH SarabunPSK" w:cs="TH SarabunPSK"/>
                <w:sz w:val="28"/>
                <w:szCs w:val="28"/>
                <w:cs/>
              </w:rPr>
              <w:t>7.</w:t>
            </w:r>
            <w:r w:rsidRPr="007C7948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7C7948">
              <w:rPr>
                <w:rFonts w:ascii="TH SarabunPSK" w:hAnsi="TH SarabunPSK" w:cs="TH SarabunPSK"/>
                <w:sz w:val="28"/>
                <w:szCs w:val="28"/>
              </w:rPr>
              <w:t xml:space="preserve">Niamsup P., Botmart T., Weera W., Modified function projective synchronization of complex dynamical networks with mixed time-varying and asymmetric coupling delays via new hybrid pinning adaptive control, Advances in Difference Equations, </w:t>
            </w:r>
            <w:r w:rsidRPr="007C7948">
              <w:rPr>
                <w:rFonts w:ascii="TH SarabunPSK" w:hAnsi="TH SarabunPSK" w:cs="TH SarabunPSK"/>
                <w:sz w:val="28"/>
                <w:szCs w:val="28"/>
                <w:cs/>
              </w:rPr>
              <w:t>2017</w:t>
            </w:r>
            <w:r w:rsidRPr="007C7948">
              <w:rPr>
                <w:rFonts w:ascii="TH SarabunPSK" w:hAnsi="TH SarabunPSK" w:cs="TH SarabunPSK"/>
                <w:sz w:val="28"/>
                <w:szCs w:val="28"/>
              </w:rPr>
              <w:t xml:space="preserve">, </w:t>
            </w:r>
            <w:r w:rsidRPr="007C7948">
              <w:rPr>
                <w:rFonts w:ascii="TH SarabunPSK" w:hAnsi="TH SarabunPSK" w:cs="TH SarabunPSK"/>
                <w:sz w:val="28"/>
                <w:szCs w:val="28"/>
                <w:cs/>
              </w:rPr>
              <w:t>124</w:t>
            </w:r>
            <w:r w:rsidRPr="007C7948">
              <w:rPr>
                <w:rFonts w:ascii="TH SarabunPSK" w:hAnsi="TH SarabunPSK" w:cs="TH SarabunPSK"/>
                <w:sz w:val="28"/>
                <w:szCs w:val="28"/>
              </w:rPr>
              <w:t>, (</w:t>
            </w:r>
            <w:r w:rsidRPr="007C794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2017-12-01). </w:t>
            </w:r>
            <w:r w:rsidRPr="007C7948">
              <w:rPr>
                <w:rFonts w:ascii="TH SarabunPSK" w:hAnsi="TH SarabunPSK" w:cs="TH SarabunPSK"/>
                <w:sz w:val="28"/>
                <w:szCs w:val="28"/>
              </w:rPr>
              <w:t>doi:</w:t>
            </w:r>
            <w:r w:rsidRPr="007C7948">
              <w:rPr>
                <w:rFonts w:ascii="TH SarabunPSK" w:hAnsi="TH SarabunPSK" w:cs="TH SarabunPSK"/>
                <w:sz w:val="28"/>
                <w:szCs w:val="28"/>
                <w:cs/>
              </w:rPr>
              <w:t>10.1186/</w:t>
            </w:r>
            <w:r w:rsidRPr="007C7948">
              <w:rPr>
                <w:rFonts w:ascii="TH SarabunPSK" w:hAnsi="TH SarabunPSK" w:cs="TH SarabunPSK"/>
                <w:sz w:val="28"/>
                <w:szCs w:val="28"/>
              </w:rPr>
              <w:t>s</w:t>
            </w:r>
            <w:r w:rsidRPr="007C7948">
              <w:rPr>
                <w:rFonts w:ascii="TH SarabunPSK" w:hAnsi="TH SarabunPSK" w:cs="TH SarabunPSK"/>
                <w:sz w:val="28"/>
                <w:szCs w:val="28"/>
                <w:cs/>
              </w:rPr>
              <w:t>13662-017-1183-5</w:t>
            </w:r>
            <w:r w:rsidRPr="007C7948">
              <w:rPr>
                <w:rFonts w:ascii="TH SarabunPSK" w:hAnsi="TH SarabunPSK" w:cs="TH SarabunPSK"/>
                <w:sz w:val="28"/>
                <w:szCs w:val="28"/>
              </w:rPr>
              <w:t>, eid:</w:t>
            </w:r>
            <w:r w:rsidRPr="007C7948">
              <w:rPr>
                <w:rFonts w:ascii="TH SarabunPSK" w:hAnsi="TH SarabunPSK" w:cs="TH SarabunPSK"/>
                <w:sz w:val="28"/>
                <w:szCs w:val="28"/>
                <w:cs/>
              </w:rPr>
              <w:t>2-</w:t>
            </w:r>
            <w:r w:rsidRPr="007C7948">
              <w:rPr>
                <w:rFonts w:ascii="TH SarabunPSK" w:hAnsi="TH SarabunPSK" w:cs="TH SarabunPSK"/>
                <w:sz w:val="28"/>
                <w:szCs w:val="28"/>
              </w:rPr>
              <w:t>s</w:t>
            </w:r>
            <w:r w:rsidRPr="007C7948">
              <w:rPr>
                <w:rFonts w:ascii="TH SarabunPSK" w:hAnsi="TH SarabunPSK" w:cs="TH SarabunPSK"/>
                <w:sz w:val="28"/>
                <w:szCs w:val="28"/>
                <w:cs/>
              </w:rPr>
              <w:t>2.0-85018399859.</w:t>
            </w:r>
          </w:p>
          <w:p w:rsidR="004F1EC0" w:rsidRPr="007C7948" w:rsidRDefault="004F1EC0" w:rsidP="004F1EC0">
            <w:pPr>
              <w:pStyle w:val="NoSpacing"/>
              <w:rPr>
                <w:rFonts w:ascii="TH SarabunPSK" w:hAnsi="TH SarabunPSK" w:cs="TH SarabunPSK"/>
                <w:sz w:val="28"/>
                <w:szCs w:val="28"/>
              </w:rPr>
            </w:pPr>
            <w:r w:rsidRPr="007C7948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8.</w:t>
            </w:r>
            <w:r w:rsidRPr="007C7948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7C7948">
              <w:rPr>
                <w:rFonts w:ascii="TH SarabunPSK" w:hAnsi="TH SarabunPSK" w:cs="TH SarabunPSK"/>
                <w:sz w:val="28"/>
                <w:szCs w:val="28"/>
              </w:rPr>
              <w:t xml:space="preserve">Muoi N., Phat V., Niamsup P., Criteria for robust finite-time stabilisation of linear singular systems with interval timevarying delay, IET Control Theory and Applications, </w:t>
            </w:r>
            <w:r w:rsidRPr="007C7948">
              <w:rPr>
                <w:rFonts w:ascii="TH SarabunPSK" w:hAnsi="TH SarabunPSK" w:cs="TH SarabunPSK"/>
                <w:sz w:val="28"/>
                <w:szCs w:val="28"/>
                <w:cs/>
              </w:rPr>
              <w:t>11</w:t>
            </w:r>
            <w:r w:rsidRPr="007C7948">
              <w:rPr>
                <w:rFonts w:ascii="TH SarabunPSK" w:hAnsi="TH SarabunPSK" w:cs="TH SarabunPSK"/>
                <w:sz w:val="28"/>
                <w:szCs w:val="28"/>
              </w:rPr>
              <w:t xml:space="preserve">, </w:t>
            </w:r>
            <w:r w:rsidRPr="007C7948">
              <w:rPr>
                <w:rFonts w:ascii="TH SarabunPSK" w:hAnsi="TH SarabunPSK" w:cs="TH SarabunPSK"/>
                <w:sz w:val="28"/>
                <w:szCs w:val="28"/>
                <w:cs/>
              </w:rPr>
              <w:t>1968-1975</w:t>
            </w:r>
            <w:r w:rsidRPr="007C7948">
              <w:rPr>
                <w:rFonts w:ascii="TH SarabunPSK" w:hAnsi="TH SarabunPSK" w:cs="TH SarabunPSK"/>
                <w:sz w:val="28"/>
                <w:szCs w:val="28"/>
              </w:rPr>
              <w:t>, (</w:t>
            </w:r>
            <w:r w:rsidRPr="007C794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2017-08-11). </w:t>
            </w:r>
            <w:r w:rsidRPr="007C7948">
              <w:rPr>
                <w:rFonts w:ascii="TH SarabunPSK" w:hAnsi="TH SarabunPSK" w:cs="TH SarabunPSK"/>
                <w:sz w:val="28"/>
                <w:szCs w:val="28"/>
              </w:rPr>
              <w:t>doi:</w:t>
            </w:r>
            <w:r w:rsidRPr="007C7948">
              <w:rPr>
                <w:rFonts w:ascii="TH SarabunPSK" w:hAnsi="TH SarabunPSK" w:cs="TH SarabunPSK"/>
                <w:sz w:val="28"/>
                <w:szCs w:val="28"/>
                <w:cs/>
              </w:rPr>
              <w:t>10.1049/</w:t>
            </w:r>
            <w:r w:rsidRPr="007C7948">
              <w:rPr>
                <w:rFonts w:ascii="TH SarabunPSK" w:hAnsi="TH SarabunPSK" w:cs="TH SarabunPSK"/>
                <w:sz w:val="28"/>
                <w:szCs w:val="28"/>
              </w:rPr>
              <w:t>iet-cta.</w:t>
            </w:r>
            <w:r w:rsidRPr="007C7948">
              <w:rPr>
                <w:rFonts w:ascii="TH SarabunPSK" w:hAnsi="TH SarabunPSK" w:cs="TH SarabunPSK"/>
                <w:sz w:val="28"/>
                <w:szCs w:val="28"/>
                <w:cs/>
              </w:rPr>
              <w:t>2017.0048</w:t>
            </w:r>
            <w:r w:rsidRPr="007C7948">
              <w:rPr>
                <w:rFonts w:ascii="TH SarabunPSK" w:hAnsi="TH SarabunPSK" w:cs="TH SarabunPSK"/>
                <w:sz w:val="28"/>
                <w:szCs w:val="28"/>
              </w:rPr>
              <w:t>, eid:</w:t>
            </w:r>
            <w:r w:rsidRPr="007C7948">
              <w:rPr>
                <w:rFonts w:ascii="TH SarabunPSK" w:hAnsi="TH SarabunPSK" w:cs="TH SarabunPSK"/>
                <w:sz w:val="28"/>
                <w:szCs w:val="28"/>
                <w:cs/>
              </w:rPr>
              <w:t>2-</w:t>
            </w:r>
            <w:r w:rsidRPr="007C7948">
              <w:rPr>
                <w:rFonts w:ascii="TH SarabunPSK" w:hAnsi="TH SarabunPSK" w:cs="TH SarabunPSK"/>
                <w:sz w:val="28"/>
                <w:szCs w:val="28"/>
              </w:rPr>
              <w:t>s</w:t>
            </w:r>
            <w:r w:rsidRPr="007C7948">
              <w:rPr>
                <w:rFonts w:ascii="TH SarabunPSK" w:hAnsi="TH SarabunPSK" w:cs="TH SarabunPSK"/>
                <w:sz w:val="28"/>
                <w:szCs w:val="28"/>
                <w:cs/>
              </w:rPr>
              <w:t>2.0-85024499248.</w:t>
            </w:r>
          </w:p>
          <w:p w:rsidR="004F1EC0" w:rsidRPr="007C7948" w:rsidRDefault="004F1EC0" w:rsidP="004F1EC0">
            <w:pPr>
              <w:pStyle w:val="NoSpacing"/>
              <w:rPr>
                <w:rFonts w:ascii="TH SarabunPSK" w:hAnsi="TH SarabunPSK" w:cs="TH SarabunPSK"/>
                <w:sz w:val="28"/>
                <w:szCs w:val="28"/>
              </w:rPr>
            </w:pPr>
            <w:r w:rsidRPr="007C7948">
              <w:rPr>
                <w:rFonts w:ascii="TH SarabunPSK" w:hAnsi="TH SarabunPSK" w:cs="TH SarabunPSK"/>
                <w:sz w:val="28"/>
                <w:szCs w:val="28"/>
                <w:cs/>
              </w:rPr>
              <w:t>9.</w:t>
            </w:r>
            <w:r w:rsidRPr="007C7948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7C7948">
              <w:rPr>
                <w:rFonts w:ascii="TH SarabunPSK" w:hAnsi="TH SarabunPSK" w:cs="TH SarabunPSK"/>
                <w:sz w:val="28"/>
                <w:szCs w:val="28"/>
              </w:rPr>
              <w:t xml:space="preserve">Botmart T., Yotha N., Niamsup P., Weera W., Hybrid adaptive pinning control for function projective synchronization of delayed neural networks with mixed uncertain couplings, Complexity, </w:t>
            </w:r>
            <w:r w:rsidRPr="007C7948">
              <w:rPr>
                <w:rFonts w:ascii="TH SarabunPSK" w:hAnsi="TH SarabunPSK" w:cs="TH SarabunPSK"/>
                <w:sz w:val="28"/>
                <w:szCs w:val="28"/>
                <w:cs/>
              </w:rPr>
              <w:t>2017</w:t>
            </w:r>
            <w:r w:rsidRPr="007C7948">
              <w:rPr>
                <w:rFonts w:ascii="TH SarabunPSK" w:hAnsi="TH SarabunPSK" w:cs="TH SarabunPSK"/>
                <w:sz w:val="28"/>
                <w:szCs w:val="28"/>
              </w:rPr>
              <w:t xml:space="preserve">, </w:t>
            </w:r>
            <w:r w:rsidRPr="007C7948">
              <w:rPr>
                <w:rFonts w:ascii="TH SarabunPSK" w:hAnsi="TH SarabunPSK" w:cs="TH SarabunPSK"/>
                <w:sz w:val="28"/>
                <w:szCs w:val="28"/>
                <w:cs/>
              </w:rPr>
              <w:t>4654020</w:t>
            </w:r>
            <w:r w:rsidRPr="007C7948">
              <w:rPr>
                <w:rFonts w:ascii="TH SarabunPSK" w:hAnsi="TH SarabunPSK" w:cs="TH SarabunPSK"/>
                <w:sz w:val="28"/>
                <w:szCs w:val="28"/>
              </w:rPr>
              <w:t>, (</w:t>
            </w:r>
            <w:r w:rsidRPr="007C794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2017-08-08). </w:t>
            </w:r>
            <w:r w:rsidRPr="007C7948">
              <w:rPr>
                <w:rFonts w:ascii="TH SarabunPSK" w:hAnsi="TH SarabunPSK" w:cs="TH SarabunPSK"/>
                <w:sz w:val="28"/>
                <w:szCs w:val="28"/>
              </w:rPr>
              <w:t>doi:</w:t>
            </w:r>
            <w:r w:rsidRPr="007C7948">
              <w:rPr>
                <w:rFonts w:ascii="TH SarabunPSK" w:hAnsi="TH SarabunPSK" w:cs="TH SarabunPSK"/>
                <w:sz w:val="28"/>
                <w:szCs w:val="28"/>
                <w:cs/>
              </w:rPr>
              <w:t>10.1155/2017/4654020</w:t>
            </w:r>
            <w:r w:rsidRPr="007C7948">
              <w:rPr>
                <w:rFonts w:ascii="TH SarabunPSK" w:hAnsi="TH SarabunPSK" w:cs="TH SarabunPSK"/>
                <w:sz w:val="28"/>
                <w:szCs w:val="28"/>
              </w:rPr>
              <w:t>, eid:</w:t>
            </w:r>
            <w:r w:rsidRPr="007C7948">
              <w:rPr>
                <w:rFonts w:ascii="TH SarabunPSK" w:hAnsi="TH SarabunPSK" w:cs="TH SarabunPSK"/>
                <w:sz w:val="28"/>
                <w:szCs w:val="28"/>
                <w:cs/>
              </w:rPr>
              <w:t>2-</w:t>
            </w:r>
            <w:r w:rsidRPr="007C7948">
              <w:rPr>
                <w:rFonts w:ascii="TH SarabunPSK" w:hAnsi="TH SarabunPSK" w:cs="TH SarabunPSK"/>
                <w:sz w:val="28"/>
                <w:szCs w:val="28"/>
              </w:rPr>
              <w:t>s</w:t>
            </w:r>
            <w:r w:rsidRPr="007C7948">
              <w:rPr>
                <w:rFonts w:ascii="TH SarabunPSK" w:hAnsi="TH SarabunPSK" w:cs="TH SarabunPSK"/>
                <w:sz w:val="28"/>
                <w:szCs w:val="28"/>
                <w:cs/>
              </w:rPr>
              <w:t>2.0-85028461774.</w:t>
            </w:r>
          </w:p>
          <w:p w:rsidR="004F1EC0" w:rsidRDefault="004F1EC0" w:rsidP="004F1EC0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 w:rsidRPr="007C7948">
              <w:rPr>
                <w:rFonts w:ascii="TH SarabunPSK" w:hAnsi="TH SarabunPSK" w:cs="TH SarabunPSK"/>
                <w:sz w:val="28"/>
                <w:szCs w:val="28"/>
                <w:cs/>
              </w:rPr>
              <w:t>10.</w:t>
            </w:r>
            <w:r w:rsidRPr="007C7948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7C7948">
              <w:rPr>
                <w:rFonts w:ascii="TH SarabunPSK" w:hAnsi="TH SarabunPSK" w:cs="TH SarabunPSK"/>
                <w:sz w:val="28"/>
                <w:szCs w:val="28"/>
              </w:rPr>
              <w:t xml:space="preserve">Singkibud P., Niamsup P., Mukdasai K., Improved results on delay-range-dependent robust stability criteria of uncertain neutral systems with mixed interval time-varying delays, IAENG International Journal of Applied Mathematics, </w:t>
            </w:r>
            <w:r w:rsidRPr="007C7948">
              <w:rPr>
                <w:rFonts w:ascii="TH SarabunPSK" w:hAnsi="TH SarabunPSK" w:cs="TH SarabunPSK"/>
                <w:sz w:val="28"/>
                <w:szCs w:val="28"/>
                <w:cs/>
              </w:rPr>
              <w:t>47</w:t>
            </w:r>
            <w:r w:rsidRPr="007C7948">
              <w:rPr>
                <w:rFonts w:ascii="TH SarabunPSK" w:hAnsi="TH SarabunPSK" w:cs="TH SarabunPSK"/>
                <w:sz w:val="28"/>
                <w:szCs w:val="28"/>
              </w:rPr>
              <w:t xml:space="preserve">, </w:t>
            </w:r>
            <w:r w:rsidRPr="007C7948">
              <w:rPr>
                <w:rFonts w:ascii="TH SarabunPSK" w:hAnsi="TH SarabunPSK" w:cs="TH SarabunPSK"/>
                <w:sz w:val="28"/>
                <w:szCs w:val="28"/>
                <w:cs/>
              </w:rPr>
              <w:t>209-222</w:t>
            </w:r>
            <w:r w:rsidRPr="007C7948">
              <w:rPr>
                <w:rFonts w:ascii="TH SarabunPSK" w:hAnsi="TH SarabunPSK" w:cs="TH SarabunPSK"/>
                <w:sz w:val="28"/>
                <w:szCs w:val="28"/>
              </w:rPr>
              <w:t>, (</w:t>
            </w:r>
            <w:r w:rsidRPr="007C794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2017-05-24). </w:t>
            </w:r>
            <w:r w:rsidRPr="007C7948">
              <w:rPr>
                <w:rFonts w:ascii="TH SarabunPSK" w:hAnsi="TH SarabunPSK" w:cs="TH SarabunPSK"/>
                <w:sz w:val="28"/>
                <w:szCs w:val="28"/>
              </w:rPr>
              <w:t>doi:, eid:</w:t>
            </w:r>
            <w:r w:rsidRPr="007C7948">
              <w:rPr>
                <w:rFonts w:ascii="TH SarabunPSK" w:hAnsi="TH SarabunPSK" w:cs="TH SarabunPSK"/>
                <w:sz w:val="28"/>
                <w:szCs w:val="28"/>
                <w:cs/>
              </w:rPr>
              <w:t>2-</w:t>
            </w:r>
            <w:r w:rsidRPr="007C7948">
              <w:rPr>
                <w:rFonts w:ascii="TH SarabunPSK" w:hAnsi="TH SarabunPSK" w:cs="TH SarabunPSK"/>
                <w:sz w:val="28"/>
                <w:szCs w:val="28"/>
              </w:rPr>
              <w:t>s</w:t>
            </w:r>
            <w:r w:rsidRPr="007C7948">
              <w:rPr>
                <w:rFonts w:ascii="TH SarabunPSK" w:hAnsi="TH SarabunPSK" w:cs="TH SarabunPSK"/>
                <w:sz w:val="28"/>
                <w:szCs w:val="28"/>
                <w:cs/>
              </w:rPr>
              <w:t>2.0-85019875847.</w:t>
            </w:r>
          </w:p>
        </w:tc>
      </w:tr>
      <w:tr w:rsidR="004F1EC0" w:rsidTr="00D35074">
        <w:tc>
          <w:tcPr>
            <w:tcW w:w="618" w:type="dxa"/>
          </w:tcPr>
          <w:p w:rsidR="004F1EC0" w:rsidRDefault="004F1EC0" w:rsidP="004F1EC0">
            <w:pPr>
              <w:contextualSpacing/>
              <w:jc w:val="both"/>
              <w:rPr>
                <w:rFonts w:ascii="TH SarabunPSK" w:hAnsi="TH SarabunPSK"/>
                <w:sz w:val="28"/>
                <w:szCs w:val="28"/>
              </w:rPr>
            </w:pPr>
            <w:r>
              <w:rPr>
                <w:rFonts w:ascii="TH SarabunPSK" w:hAnsi="TH SarabunPSK" w:hint="cs"/>
                <w:sz w:val="28"/>
                <w:szCs w:val="28"/>
                <w:cs/>
              </w:rPr>
              <w:lastRenderedPageBreak/>
              <w:t>15</w:t>
            </w:r>
          </w:p>
        </w:tc>
        <w:tc>
          <w:tcPr>
            <w:tcW w:w="1627" w:type="dxa"/>
          </w:tcPr>
          <w:p w:rsidR="004F1EC0" w:rsidRDefault="004F1EC0" w:rsidP="004F1EC0">
            <w:pPr>
              <w:jc w:val="both"/>
              <w:rPr>
                <w:rFonts w:ascii="TH SarabunPSK" w:hAnsi="TH SarabunPSK"/>
                <w:sz w:val="28"/>
                <w:szCs w:val="28"/>
              </w:rPr>
            </w:pPr>
            <w:r w:rsidRPr="00C4321F">
              <w:rPr>
                <w:rFonts w:ascii="TH SarabunPSK" w:hAnsi="TH SarabunPSK"/>
                <w:sz w:val="28"/>
                <w:szCs w:val="28"/>
                <w:cs/>
              </w:rPr>
              <w:t xml:space="preserve">อ.ดร.ปรียานุช  </w:t>
            </w:r>
          </w:p>
          <w:p w:rsidR="004F1EC0" w:rsidRDefault="004F1EC0" w:rsidP="004F1EC0">
            <w:pPr>
              <w:jc w:val="both"/>
              <w:rPr>
                <w:rFonts w:ascii="TH SarabunPSK" w:hAnsi="TH SarabunPSK"/>
                <w:sz w:val="28"/>
                <w:szCs w:val="28"/>
                <w:cs/>
              </w:rPr>
            </w:pPr>
            <w:r w:rsidRPr="00C4321F">
              <w:rPr>
                <w:rFonts w:ascii="TH SarabunPSK" w:hAnsi="TH SarabunPSK"/>
                <w:sz w:val="28"/>
                <w:szCs w:val="28"/>
                <w:cs/>
              </w:rPr>
              <w:t>โหนแหยม</w:t>
            </w:r>
          </w:p>
        </w:tc>
        <w:tc>
          <w:tcPr>
            <w:tcW w:w="1980" w:type="dxa"/>
          </w:tcPr>
          <w:p w:rsidR="004F1EC0" w:rsidRPr="00C4321F" w:rsidRDefault="004F1EC0" w:rsidP="004F1EC0">
            <w:pPr>
              <w:jc w:val="both"/>
              <w:rPr>
                <w:rFonts w:ascii="TH SarabunPSK" w:hAnsi="TH SarabunPSK"/>
                <w:sz w:val="28"/>
                <w:szCs w:val="28"/>
              </w:rPr>
            </w:pPr>
            <w:r w:rsidRPr="00C4321F">
              <w:rPr>
                <w:rFonts w:ascii="TH SarabunPSK" w:hAnsi="TH SarabunPSK"/>
                <w:sz w:val="28"/>
                <w:szCs w:val="28"/>
                <w:cs/>
              </w:rPr>
              <w:t>วท.ด. (คณิตศาสตร์)</w:t>
            </w:r>
            <w:r w:rsidRPr="00C4321F">
              <w:rPr>
                <w:rFonts w:ascii="TH SarabunPSK" w:hAnsi="TH SarabunPSK"/>
                <w:sz w:val="28"/>
                <w:szCs w:val="28"/>
              </w:rPr>
              <w:t xml:space="preserve">, </w:t>
            </w:r>
            <w:r w:rsidRPr="00C4321F">
              <w:rPr>
                <w:rFonts w:ascii="TH SarabunPSK" w:hAnsi="TH SarabunPSK"/>
                <w:sz w:val="28"/>
                <w:szCs w:val="28"/>
                <w:cs/>
              </w:rPr>
              <w:t>มหาวิทยาลัยเชียงใหม่</w:t>
            </w:r>
            <w:r w:rsidRPr="00C4321F">
              <w:rPr>
                <w:rFonts w:ascii="TH SarabunPSK" w:hAnsi="TH SarabunPSK"/>
                <w:sz w:val="28"/>
                <w:szCs w:val="28"/>
              </w:rPr>
              <w:t xml:space="preserve">, </w:t>
            </w:r>
            <w:r w:rsidRPr="00C4321F">
              <w:rPr>
                <w:rFonts w:ascii="TH SarabunPSK" w:hAnsi="TH SarabunPSK"/>
                <w:sz w:val="28"/>
                <w:szCs w:val="28"/>
                <w:cs/>
              </w:rPr>
              <w:t>2555</w:t>
            </w:r>
          </w:p>
          <w:p w:rsidR="004F1EC0" w:rsidRPr="00C4321F" w:rsidRDefault="004F1EC0" w:rsidP="004F1EC0">
            <w:pPr>
              <w:jc w:val="both"/>
              <w:rPr>
                <w:rFonts w:ascii="TH SarabunPSK" w:hAnsi="TH SarabunPSK"/>
                <w:sz w:val="28"/>
                <w:szCs w:val="28"/>
              </w:rPr>
            </w:pPr>
            <w:r w:rsidRPr="00C4321F">
              <w:rPr>
                <w:rFonts w:ascii="TH SarabunPSK" w:hAnsi="TH SarabunPSK"/>
                <w:sz w:val="28"/>
                <w:szCs w:val="28"/>
                <w:cs/>
              </w:rPr>
              <w:t>ป.บัณฑิต (การสอน)</w:t>
            </w:r>
            <w:r w:rsidRPr="00C4321F">
              <w:rPr>
                <w:rFonts w:ascii="TH SarabunPSK" w:hAnsi="TH SarabunPSK"/>
                <w:sz w:val="28"/>
                <w:szCs w:val="28"/>
              </w:rPr>
              <w:t xml:space="preserve">, </w:t>
            </w:r>
            <w:r w:rsidRPr="00C4321F">
              <w:rPr>
                <w:rFonts w:ascii="TH SarabunPSK" w:hAnsi="TH SarabunPSK"/>
                <w:sz w:val="28"/>
                <w:szCs w:val="28"/>
                <w:cs/>
              </w:rPr>
              <w:t>มหาวิทยาลัยบูรพา</w:t>
            </w:r>
            <w:r w:rsidRPr="00C4321F">
              <w:rPr>
                <w:rFonts w:ascii="TH SarabunPSK" w:hAnsi="TH SarabunPSK"/>
                <w:sz w:val="28"/>
                <w:szCs w:val="28"/>
              </w:rPr>
              <w:t xml:space="preserve">, </w:t>
            </w:r>
            <w:r w:rsidRPr="00C4321F">
              <w:rPr>
                <w:rFonts w:ascii="TH SarabunPSK" w:hAnsi="TH SarabunPSK"/>
                <w:sz w:val="28"/>
                <w:szCs w:val="28"/>
                <w:cs/>
              </w:rPr>
              <w:t>2550</w:t>
            </w:r>
          </w:p>
          <w:p w:rsidR="004F1EC0" w:rsidRPr="00C4321F" w:rsidRDefault="004F1EC0" w:rsidP="004F1EC0">
            <w:pPr>
              <w:jc w:val="both"/>
              <w:rPr>
                <w:rFonts w:ascii="TH SarabunPSK" w:hAnsi="TH SarabunPSK"/>
                <w:sz w:val="28"/>
                <w:szCs w:val="28"/>
              </w:rPr>
            </w:pPr>
            <w:r w:rsidRPr="00C4321F">
              <w:rPr>
                <w:rFonts w:ascii="TH SarabunPSK" w:hAnsi="TH SarabunPSK"/>
                <w:sz w:val="28"/>
                <w:szCs w:val="28"/>
                <w:cs/>
              </w:rPr>
              <w:t>วท.บ. เกียรตินิยมอันดับ 1 (คณิตศาสตร์)</w:t>
            </w:r>
            <w:r w:rsidRPr="00C4321F">
              <w:rPr>
                <w:rFonts w:ascii="TH SarabunPSK" w:hAnsi="TH SarabunPSK"/>
                <w:sz w:val="28"/>
                <w:szCs w:val="28"/>
              </w:rPr>
              <w:t xml:space="preserve">,  </w:t>
            </w:r>
          </w:p>
          <w:p w:rsidR="004F1EC0" w:rsidRPr="008E64DC" w:rsidRDefault="004F1EC0" w:rsidP="004F1EC0">
            <w:pPr>
              <w:jc w:val="both"/>
              <w:rPr>
                <w:rFonts w:ascii="TH SarabunPSK" w:hAnsi="TH SarabunPSK"/>
                <w:sz w:val="28"/>
                <w:szCs w:val="28"/>
                <w:cs/>
              </w:rPr>
            </w:pPr>
            <w:r w:rsidRPr="00C4321F">
              <w:rPr>
                <w:rFonts w:ascii="TH SarabunPSK" w:hAnsi="TH SarabunPSK"/>
                <w:sz w:val="28"/>
                <w:szCs w:val="28"/>
                <w:cs/>
              </w:rPr>
              <w:t>มหาวิทยาลัยบูรพา</w:t>
            </w:r>
            <w:r w:rsidRPr="00C4321F">
              <w:rPr>
                <w:rFonts w:ascii="TH SarabunPSK" w:hAnsi="TH SarabunPSK"/>
                <w:sz w:val="28"/>
                <w:szCs w:val="28"/>
              </w:rPr>
              <w:t xml:space="preserve">, </w:t>
            </w:r>
            <w:r w:rsidRPr="00C4321F">
              <w:rPr>
                <w:rFonts w:ascii="TH SarabunPSK" w:hAnsi="TH SarabunPSK"/>
                <w:sz w:val="28"/>
                <w:szCs w:val="28"/>
                <w:cs/>
              </w:rPr>
              <w:t>2549</w:t>
            </w:r>
          </w:p>
        </w:tc>
        <w:tc>
          <w:tcPr>
            <w:tcW w:w="1350" w:type="dxa"/>
          </w:tcPr>
          <w:p w:rsidR="004F1EC0" w:rsidRPr="00160040" w:rsidRDefault="004F1EC0" w:rsidP="004F1EC0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 w:rsidRPr="00160040">
              <w:rPr>
                <w:rFonts w:ascii="TH SarabunPSK" w:hAnsi="TH SarabunPSK"/>
                <w:sz w:val="28"/>
                <w:szCs w:val="28"/>
                <w:cs/>
              </w:rPr>
              <w:t>พนักงานมหาวิทยา</w:t>
            </w:r>
          </w:p>
          <w:p w:rsidR="004F1EC0" w:rsidRDefault="004F1EC0" w:rsidP="004F1EC0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 w:rsidRPr="00160040">
              <w:rPr>
                <w:rFonts w:ascii="TH SarabunPSK" w:hAnsi="TH SarabunPSK"/>
                <w:sz w:val="28"/>
                <w:szCs w:val="28"/>
                <w:cs/>
              </w:rPr>
              <w:t>ลัยประจำ สายวิชาการ</w:t>
            </w:r>
          </w:p>
          <w:p w:rsidR="004F1EC0" w:rsidRDefault="004F1EC0" w:rsidP="004F1EC0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>
              <w:rPr>
                <w:rFonts w:ascii="TH SarabunPSK" w:hAnsi="TH SarabunPSK" w:hint="cs"/>
                <w:sz w:val="28"/>
                <w:szCs w:val="28"/>
                <w:cs/>
              </w:rPr>
              <w:t>เลขที่ตำแหน่ง</w:t>
            </w:r>
          </w:p>
          <w:p w:rsidR="004F1EC0" w:rsidRPr="008E64DC" w:rsidRDefault="004F1EC0" w:rsidP="004F1EC0">
            <w:pPr>
              <w:contextualSpacing/>
              <w:rPr>
                <w:rFonts w:ascii="TH SarabunPSK" w:hAnsi="TH SarabunPSK"/>
                <w:sz w:val="28"/>
                <w:szCs w:val="28"/>
                <w:cs/>
              </w:rPr>
            </w:pPr>
            <w:r w:rsidRPr="00226416">
              <w:rPr>
                <w:rFonts w:ascii="TH SarabunPSK" w:hAnsi="TH SarabunPSK"/>
                <w:sz w:val="28"/>
                <w:szCs w:val="28"/>
              </w:rPr>
              <w:t>E</w:t>
            </w:r>
            <w:r w:rsidRPr="00226416">
              <w:rPr>
                <w:rFonts w:ascii="TH SarabunPSK" w:hAnsi="TH SarabunPSK"/>
                <w:sz w:val="28"/>
                <w:szCs w:val="28"/>
                <w:cs/>
              </w:rPr>
              <w:t>180080</w:t>
            </w:r>
          </w:p>
        </w:tc>
        <w:tc>
          <w:tcPr>
            <w:tcW w:w="1530" w:type="dxa"/>
          </w:tcPr>
          <w:p w:rsidR="004F1EC0" w:rsidRPr="00D52176" w:rsidRDefault="004F1EC0" w:rsidP="004F1EC0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</w:p>
        </w:tc>
        <w:tc>
          <w:tcPr>
            <w:tcW w:w="7380" w:type="dxa"/>
          </w:tcPr>
          <w:p w:rsidR="004F1EC0" w:rsidRPr="00CB01FC" w:rsidRDefault="004F1EC0" w:rsidP="004F1EC0">
            <w:pPr>
              <w:contextualSpacing/>
              <w:jc w:val="both"/>
              <w:rPr>
                <w:rFonts w:ascii="TH SarabunPSK" w:hAnsi="TH SarabunPSK"/>
                <w:sz w:val="28"/>
                <w:szCs w:val="28"/>
              </w:rPr>
            </w:pPr>
            <w:r>
              <w:rPr>
                <w:rFonts w:ascii="TH SarabunPSK" w:hAnsi="TH SarabunPSK"/>
                <w:sz w:val="28"/>
                <w:szCs w:val="28"/>
                <w:cs/>
              </w:rPr>
              <w:t>1.</w:t>
            </w:r>
            <w:r>
              <w:rPr>
                <w:rFonts w:ascii="TH SarabunPSK" w:hAnsi="TH SarabunPSK" w:hint="cs"/>
                <w:sz w:val="28"/>
                <w:szCs w:val="28"/>
                <w:cs/>
              </w:rPr>
              <w:t xml:space="preserve"> </w:t>
            </w:r>
            <w:r w:rsidRPr="00CB01FC">
              <w:rPr>
                <w:rFonts w:ascii="TH SarabunPSK" w:hAnsi="TH SarabunPSK"/>
                <w:sz w:val="28"/>
                <w:szCs w:val="28"/>
              </w:rPr>
              <w:t xml:space="preserve">Dolinka I., </w:t>
            </w:r>
            <w:r w:rsidRPr="00CB01FC">
              <w:rPr>
                <w:rFonts w:cs="Calibri"/>
                <w:sz w:val="28"/>
                <w:szCs w:val="28"/>
              </w:rPr>
              <w:t>Ɖ</w:t>
            </w:r>
            <w:r w:rsidRPr="00CB01FC">
              <w:rPr>
                <w:rFonts w:ascii="TH SarabunPSK" w:hAnsi="TH SarabunPSK"/>
                <w:sz w:val="28"/>
                <w:szCs w:val="28"/>
              </w:rPr>
              <w:t xml:space="preserve">urđev I., East J., Honyam P., Sangkhanan K., Sanwong J., Sommanee W., Sandwich semigroups in locally small categories I: foundations, Algebra Universalis, </w:t>
            </w:r>
            <w:r w:rsidRPr="00CB01FC">
              <w:rPr>
                <w:rFonts w:ascii="TH SarabunPSK" w:hAnsi="TH SarabunPSK"/>
                <w:sz w:val="28"/>
                <w:szCs w:val="28"/>
                <w:cs/>
              </w:rPr>
              <w:t>79</w:t>
            </w:r>
            <w:r w:rsidRPr="00CB01FC">
              <w:rPr>
                <w:rFonts w:ascii="TH SarabunPSK" w:hAnsi="TH SarabunPSK"/>
                <w:sz w:val="28"/>
                <w:szCs w:val="28"/>
              </w:rPr>
              <w:t xml:space="preserve">, </w:t>
            </w:r>
            <w:r w:rsidRPr="00CB01FC">
              <w:rPr>
                <w:rFonts w:ascii="TH SarabunPSK" w:hAnsi="TH SarabunPSK"/>
                <w:sz w:val="28"/>
                <w:szCs w:val="28"/>
                <w:cs/>
              </w:rPr>
              <w:t>75</w:t>
            </w:r>
            <w:r w:rsidRPr="00CB01FC">
              <w:rPr>
                <w:rFonts w:ascii="TH SarabunPSK" w:hAnsi="TH SarabunPSK"/>
                <w:sz w:val="28"/>
                <w:szCs w:val="28"/>
              </w:rPr>
              <w:t>, (</w:t>
            </w:r>
            <w:r w:rsidRPr="00CB01FC">
              <w:rPr>
                <w:rFonts w:ascii="TH SarabunPSK" w:hAnsi="TH SarabunPSK"/>
                <w:sz w:val="28"/>
                <w:szCs w:val="28"/>
                <w:cs/>
              </w:rPr>
              <w:t xml:space="preserve">2018-09-01). </w:t>
            </w:r>
            <w:r w:rsidRPr="00CB01FC">
              <w:rPr>
                <w:rFonts w:ascii="TH SarabunPSK" w:hAnsi="TH SarabunPSK"/>
                <w:sz w:val="28"/>
                <w:szCs w:val="28"/>
              </w:rPr>
              <w:t>doi:</w:t>
            </w:r>
            <w:r w:rsidRPr="00CB01FC">
              <w:rPr>
                <w:rFonts w:ascii="TH SarabunPSK" w:hAnsi="TH SarabunPSK"/>
                <w:sz w:val="28"/>
                <w:szCs w:val="28"/>
                <w:cs/>
              </w:rPr>
              <w:t>10.1007/</w:t>
            </w:r>
            <w:r w:rsidRPr="00CB01FC">
              <w:rPr>
                <w:rFonts w:ascii="TH SarabunPSK" w:hAnsi="TH SarabunPSK"/>
                <w:sz w:val="28"/>
                <w:szCs w:val="28"/>
              </w:rPr>
              <w:t>s</w:t>
            </w:r>
            <w:r w:rsidRPr="00CB01FC">
              <w:rPr>
                <w:rFonts w:ascii="TH SarabunPSK" w:hAnsi="TH SarabunPSK"/>
                <w:sz w:val="28"/>
                <w:szCs w:val="28"/>
                <w:cs/>
              </w:rPr>
              <w:t>00012-018-0537-5</w:t>
            </w:r>
            <w:r w:rsidRPr="00CB01FC">
              <w:rPr>
                <w:rFonts w:ascii="TH SarabunPSK" w:hAnsi="TH SarabunPSK"/>
                <w:sz w:val="28"/>
                <w:szCs w:val="28"/>
              </w:rPr>
              <w:t>, eid:</w:t>
            </w:r>
            <w:r w:rsidRPr="00CB01FC">
              <w:rPr>
                <w:rFonts w:ascii="TH SarabunPSK" w:hAnsi="TH SarabunPSK"/>
                <w:sz w:val="28"/>
                <w:szCs w:val="28"/>
                <w:cs/>
              </w:rPr>
              <w:t>2-</w:t>
            </w:r>
            <w:r w:rsidRPr="00CB01FC">
              <w:rPr>
                <w:rFonts w:ascii="TH SarabunPSK" w:hAnsi="TH SarabunPSK"/>
                <w:sz w:val="28"/>
                <w:szCs w:val="28"/>
              </w:rPr>
              <w:t>s</w:t>
            </w:r>
            <w:r w:rsidRPr="00CB01FC">
              <w:rPr>
                <w:rFonts w:ascii="TH SarabunPSK" w:hAnsi="TH SarabunPSK"/>
                <w:sz w:val="28"/>
                <w:szCs w:val="28"/>
                <w:cs/>
              </w:rPr>
              <w:t>2.0-85052379192.</w:t>
            </w:r>
          </w:p>
          <w:p w:rsidR="004F1EC0" w:rsidRPr="00CB01FC" w:rsidRDefault="004F1EC0" w:rsidP="004F1EC0">
            <w:pPr>
              <w:contextualSpacing/>
              <w:jc w:val="both"/>
              <w:rPr>
                <w:rFonts w:ascii="TH SarabunPSK" w:hAnsi="TH SarabunPSK"/>
                <w:sz w:val="28"/>
                <w:szCs w:val="28"/>
              </w:rPr>
            </w:pPr>
            <w:r>
              <w:rPr>
                <w:rFonts w:ascii="TH SarabunPSK" w:hAnsi="TH SarabunPSK"/>
                <w:sz w:val="28"/>
                <w:szCs w:val="28"/>
                <w:cs/>
              </w:rPr>
              <w:t>2.</w:t>
            </w:r>
            <w:r>
              <w:rPr>
                <w:rFonts w:ascii="TH SarabunPSK" w:hAnsi="TH SarabunPSK" w:hint="cs"/>
                <w:sz w:val="28"/>
                <w:szCs w:val="28"/>
                <w:cs/>
              </w:rPr>
              <w:t xml:space="preserve"> </w:t>
            </w:r>
            <w:r w:rsidRPr="00CB01FC">
              <w:rPr>
                <w:rFonts w:ascii="TH SarabunPSK" w:hAnsi="TH SarabunPSK"/>
                <w:sz w:val="28"/>
                <w:szCs w:val="28"/>
              </w:rPr>
              <w:t xml:space="preserve">Dolinka I., </w:t>
            </w:r>
            <w:r w:rsidRPr="00CB01FC">
              <w:rPr>
                <w:rFonts w:cs="Calibri"/>
                <w:sz w:val="28"/>
                <w:szCs w:val="28"/>
              </w:rPr>
              <w:t>Ɖ</w:t>
            </w:r>
            <w:r w:rsidRPr="00CB01FC">
              <w:rPr>
                <w:rFonts w:ascii="TH SarabunPSK" w:hAnsi="TH SarabunPSK"/>
                <w:sz w:val="28"/>
                <w:szCs w:val="28"/>
              </w:rPr>
              <w:t xml:space="preserve">urđev I., East J., Honyam P., Sangkhanan K., Sanwong J., Sommanee W., Sandwich semigroups in locally small categories II: transformations, Algebra Universalis, </w:t>
            </w:r>
            <w:r w:rsidRPr="00CB01FC">
              <w:rPr>
                <w:rFonts w:ascii="TH SarabunPSK" w:hAnsi="TH SarabunPSK"/>
                <w:sz w:val="28"/>
                <w:szCs w:val="28"/>
                <w:cs/>
              </w:rPr>
              <w:t>79</w:t>
            </w:r>
            <w:r w:rsidRPr="00CB01FC">
              <w:rPr>
                <w:rFonts w:ascii="TH SarabunPSK" w:hAnsi="TH SarabunPSK"/>
                <w:sz w:val="28"/>
                <w:szCs w:val="28"/>
              </w:rPr>
              <w:t xml:space="preserve">, </w:t>
            </w:r>
            <w:r w:rsidRPr="00CB01FC">
              <w:rPr>
                <w:rFonts w:ascii="TH SarabunPSK" w:hAnsi="TH SarabunPSK"/>
                <w:sz w:val="28"/>
                <w:szCs w:val="28"/>
                <w:cs/>
              </w:rPr>
              <w:t>76</w:t>
            </w:r>
            <w:r w:rsidRPr="00CB01FC">
              <w:rPr>
                <w:rFonts w:ascii="TH SarabunPSK" w:hAnsi="TH SarabunPSK"/>
                <w:sz w:val="28"/>
                <w:szCs w:val="28"/>
              </w:rPr>
              <w:t>, (</w:t>
            </w:r>
            <w:r w:rsidRPr="00CB01FC">
              <w:rPr>
                <w:rFonts w:ascii="TH SarabunPSK" w:hAnsi="TH SarabunPSK"/>
                <w:sz w:val="28"/>
                <w:szCs w:val="28"/>
                <w:cs/>
              </w:rPr>
              <w:t xml:space="preserve">2018-09-01). </w:t>
            </w:r>
            <w:r w:rsidRPr="00CB01FC">
              <w:rPr>
                <w:rFonts w:ascii="TH SarabunPSK" w:hAnsi="TH SarabunPSK"/>
                <w:sz w:val="28"/>
                <w:szCs w:val="28"/>
              </w:rPr>
              <w:t>doi:</w:t>
            </w:r>
            <w:r w:rsidRPr="00CB01FC">
              <w:rPr>
                <w:rFonts w:ascii="TH SarabunPSK" w:hAnsi="TH SarabunPSK"/>
                <w:sz w:val="28"/>
                <w:szCs w:val="28"/>
                <w:cs/>
              </w:rPr>
              <w:t>10.1007/</w:t>
            </w:r>
            <w:r w:rsidRPr="00CB01FC">
              <w:rPr>
                <w:rFonts w:ascii="TH SarabunPSK" w:hAnsi="TH SarabunPSK"/>
                <w:sz w:val="28"/>
                <w:szCs w:val="28"/>
              </w:rPr>
              <w:t>s</w:t>
            </w:r>
            <w:r w:rsidRPr="00CB01FC">
              <w:rPr>
                <w:rFonts w:ascii="TH SarabunPSK" w:hAnsi="TH SarabunPSK"/>
                <w:sz w:val="28"/>
                <w:szCs w:val="28"/>
                <w:cs/>
              </w:rPr>
              <w:t>00012-018-0539-3</w:t>
            </w:r>
            <w:r w:rsidRPr="00CB01FC">
              <w:rPr>
                <w:rFonts w:ascii="TH SarabunPSK" w:hAnsi="TH SarabunPSK"/>
                <w:sz w:val="28"/>
                <w:szCs w:val="28"/>
              </w:rPr>
              <w:t>, eid:</w:t>
            </w:r>
            <w:r w:rsidRPr="00CB01FC">
              <w:rPr>
                <w:rFonts w:ascii="TH SarabunPSK" w:hAnsi="TH SarabunPSK"/>
                <w:sz w:val="28"/>
                <w:szCs w:val="28"/>
                <w:cs/>
              </w:rPr>
              <w:t>2-</w:t>
            </w:r>
            <w:r w:rsidRPr="00CB01FC">
              <w:rPr>
                <w:rFonts w:ascii="TH SarabunPSK" w:hAnsi="TH SarabunPSK"/>
                <w:sz w:val="28"/>
                <w:szCs w:val="28"/>
              </w:rPr>
              <w:t>s</w:t>
            </w:r>
            <w:r w:rsidRPr="00CB01FC">
              <w:rPr>
                <w:rFonts w:ascii="TH SarabunPSK" w:hAnsi="TH SarabunPSK"/>
                <w:sz w:val="28"/>
                <w:szCs w:val="28"/>
                <w:cs/>
              </w:rPr>
              <w:t>2.0-85052376241.</w:t>
            </w:r>
          </w:p>
          <w:p w:rsidR="004F1EC0" w:rsidRPr="00CB01FC" w:rsidRDefault="004F1EC0" w:rsidP="004F1EC0">
            <w:pPr>
              <w:contextualSpacing/>
              <w:jc w:val="both"/>
              <w:rPr>
                <w:rFonts w:ascii="TH SarabunPSK" w:hAnsi="TH SarabunPSK"/>
                <w:sz w:val="28"/>
                <w:szCs w:val="28"/>
              </w:rPr>
            </w:pPr>
            <w:r w:rsidRPr="00CB01FC">
              <w:rPr>
                <w:rFonts w:ascii="TH SarabunPSK" w:hAnsi="TH SarabunPSK"/>
                <w:sz w:val="28"/>
                <w:szCs w:val="28"/>
                <w:cs/>
              </w:rPr>
              <w:t>3.</w:t>
            </w:r>
            <w:r>
              <w:rPr>
                <w:rFonts w:ascii="TH SarabunPSK" w:hAnsi="TH SarabunPSK" w:hint="cs"/>
                <w:sz w:val="28"/>
                <w:szCs w:val="28"/>
                <w:cs/>
              </w:rPr>
              <w:t xml:space="preserve"> </w:t>
            </w:r>
            <w:r w:rsidRPr="00CB01FC">
              <w:rPr>
                <w:rFonts w:ascii="TH SarabunPSK" w:hAnsi="TH SarabunPSK"/>
                <w:sz w:val="28"/>
                <w:szCs w:val="28"/>
              </w:rPr>
              <w:t xml:space="preserve">Pookpienlert C., Honyam P., Sanwong J., Green's relations on a semigroup of transformations with restricted range that preserves an equivalence relation and a cross-section, Mathematics, </w:t>
            </w:r>
            <w:r w:rsidRPr="00CB01FC">
              <w:rPr>
                <w:rFonts w:ascii="TH SarabunPSK" w:hAnsi="TH SarabunPSK"/>
                <w:sz w:val="28"/>
                <w:szCs w:val="28"/>
                <w:cs/>
              </w:rPr>
              <w:t>6</w:t>
            </w:r>
            <w:r w:rsidRPr="00CB01FC">
              <w:rPr>
                <w:rFonts w:ascii="TH SarabunPSK" w:hAnsi="TH SarabunPSK"/>
                <w:sz w:val="28"/>
                <w:szCs w:val="28"/>
              </w:rPr>
              <w:t xml:space="preserve">, </w:t>
            </w:r>
            <w:r w:rsidRPr="00CB01FC">
              <w:rPr>
                <w:rFonts w:ascii="TH SarabunPSK" w:hAnsi="TH SarabunPSK"/>
                <w:sz w:val="28"/>
                <w:szCs w:val="28"/>
                <w:cs/>
              </w:rPr>
              <w:t>134</w:t>
            </w:r>
            <w:r w:rsidRPr="00CB01FC">
              <w:rPr>
                <w:rFonts w:ascii="TH SarabunPSK" w:hAnsi="TH SarabunPSK"/>
                <w:sz w:val="28"/>
                <w:szCs w:val="28"/>
              </w:rPr>
              <w:t>, (</w:t>
            </w:r>
            <w:r w:rsidRPr="00CB01FC">
              <w:rPr>
                <w:rFonts w:ascii="TH SarabunPSK" w:hAnsi="TH SarabunPSK"/>
                <w:sz w:val="28"/>
                <w:szCs w:val="28"/>
                <w:cs/>
              </w:rPr>
              <w:t xml:space="preserve">2018-08-04). </w:t>
            </w:r>
            <w:r w:rsidRPr="00CB01FC">
              <w:rPr>
                <w:rFonts w:ascii="TH SarabunPSK" w:hAnsi="TH SarabunPSK"/>
                <w:sz w:val="28"/>
                <w:szCs w:val="28"/>
              </w:rPr>
              <w:t>doi:</w:t>
            </w:r>
            <w:r w:rsidRPr="00CB01FC">
              <w:rPr>
                <w:rFonts w:ascii="TH SarabunPSK" w:hAnsi="TH SarabunPSK"/>
                <w:sz w:val="28"/>
                <w:szCs w:val="28"/>
                <w:cs/>
              </w:rPr>
              <w:t>10.3390/</w:t>
            </w:r>
            <w:r w:rsidRPr="00CB01FC">
              <w:rPr>
                <w:rFonts w:ascii="TH SarabunPSK" w:hAnsi="TH SarabunPSK"/>
                <w:sz w:val="28"/>
                <w:szCs w:val="28"/>
              </w:rPr>
              <w:t>math</w:t>
            </w:r>
            <w:r w:rsidRPr="00CB01FC">
              <w:rPr>
                <w:rFonts w:ascii="TH SarabunPSK" w:hAnsi="TH SarabunPSK"/>
                <w:sz w:val="28"/>
                <w:szCs w:val="28"/>
                <w:cs/>
              </w:rPr>
              <w:t>6080134</w:t>
            </w:r>
            <w:r w:rsidRPr="00CB01FC">
              <w:rPr>
                <w:rFonts w:ascii="TH SarabunPSK" w:hAnsi="TH SarabunPSK"/>
                <w:sz w:val="28"/>
                <w:szCs w:val="28"/>
              </w:rPr>
              <w:t>, eid:</w:t>
            </w:r>
            <w:r w:rsidRPr="00CB01FC">
              <w:rPr>
                <w:rFonts w:ascii="TH SarabunPSK" w:hAnsi="TH SarabunPSK"/>
                <w:sz w:val="28"/>
                <w:szCs w:val="28"/>
                <w:cs/>
              </w:rPr>
              <w:t>2-</w:t>
            </w:r>
            <w:r w:rsidRPr="00CB01FC">
              <w:rPr>
                <w:rFonts w:ascii="TH SarabunPSK" w:hAnsi="TH SarabunPSK"/>
                <w:sz w:val="28"/>
                <w:szCs w:val="28"/>
              </w:rPr>
              <w:t>s</w:t>
            </w:r>
            <w:r w:rsidRPr="00CB01FC">
              <w:rPr>
                <w:rFonts w:ascii="TH SarabunPSK" w:hAnsi="TH SarabunPSK"/>
                <w:sz w:val="28"/>
                <w:szCs w:val="28"/>
                <w:cs/>
              </w:rPr>
              <w:t>2.0-85052812682.</w:t>
            </w:r>
          </w:p>
          <w:p w:rsidR="004F1EC0" w:rsidRPr="00CB01FC" w:rsidRDefault="004F1EC0" w:rsidP="004F1EC0">
            <w:pPr>
              <w:contextualSpacing/>
              <w:jc w:val="both"/>
              <w:rPr>
                <w:rFonts w:ascii="TH SarabunPSK" w:hAnsi="TH SarabunPSK"/>
                <w:sz w:val="28"/>
                <w:szCs w:val="28"/>
              </w:rPr>
            </w:pPr>
            <w:r>
              <w:rPr>
                <w:rFonts w:ascii="TH SarabunPSK" w:hAnsi="TH SarabunPSK"/>
                <w:sz w:val="28"/>
                <w:szCs w:val="28"/>
                <w:cs/>
              </w:rPr>
              <w:t>4.</w:t>
            </w:r>
            <w:r>
              <w:rPr>
                <w:rFonts w:ascii="TH SarabunPSK" w:hAnsi="TH SarabunPSK" w:hint="cs"/>
                <w:sz w:val="28"/>
                <w:szCs w:val="28"/>
                <w:cs/>
              </w:rPr>
              <w:t xml:space="preserve"> </w:t>
            </w:r>
            <w:r w:rsidRPr="00CB01FC">
              <w:rPr>
                <w:rFonts w:ascii="TH SarabunPSK" w:hAnsi="TH SarabunPSK"/>
                <w:sz w:val="28"/>
                <w:szCs w:val="28"/>
              </w:rPr>
              <w:t xml:space="preserve">Chaiya Y., Honyam P., Sanwong J., Maximal subsemigroups and finiteness conditions on transformation semigroups with fixed sets, Turkish Journal of Mathematics, </w:t>
            </w:r>
            <w:r w:rsidRPr="00CB01FC">
              <w:rPr>
                <w:rFonts w:ascii="TH SarabunPSK" w:hAnsi="TH SarabunPSK"/>
                <w:sz w:val="28"/>
                <w:szCs w:val="28"/>
                <w:cs/>
              </w:rPr>
              <w:t>41</w:t>
            </w:r>
            <w:r w:rsidRPr="00CB01FC">
              <w:rPr>
                <w:rFonts w:ascii="TH SarabunPSK" w:hAnsi="TH SarabunPSK"/>
                <w:sz w:val="28"/>
                <w:szCs w:val="28"/>
              </w:rPr>
              <w:t xml:space="preserve">, </w:t>
            </w:r>
            <w:r w:rsidRPr="00CB01FC">
              <w:rPr>
                <w:rFonts w:ascii="TH SarabunPSK" w:hAnsi="TH SarabunPSK"/>
                <w:sz w:val="28"/>
                <w:szCs w:val="28"/>
                <w:cs/>
              </w:rPr>
              <w:t>43-54</w:t>
            </w:r>
            <w:r w:rsidRPr="00CB01FC">
              <w:rPr>
                <w:rFonts w:ascii="TH SarabunPSK" w:hAnsi="TH SarabunPSK"/>
                <w:sz w:val="28"/>
                <w:szCs w:val="28"/>
              </w:rPr>
              <w:t>, (</w:t>
            </w:r>
            <w:r w:rsidRPr="00CB01FC">
              <w:rPr>
                <w:rFonts w:ascii="TH SarabunPSK" w:hAnsi="TH SarabunPSK"/>
                <w:sz w:val="28"/>
                <w:szCs w:val="28"/>
                <w:cs/>
              </w:rPr>
              <w:t xml:space="preserve">2017-01-01). </w:t>
            </w:r>
            <w:r w:rsidRPr="00CB01FC">
              <w:rPr>
                <w:rFonts w:ascii="TH SarabunPSK" w:hAnsi="TH SarabunPSK"/>
                <w:sz w:val="28"/>
                <w:szCs w:val="28"/>
              </w:rPr>
              <w:t>doi:</w:t>
            </w:r>
            <w:r w:rsidRPr="00CB01FC">
              <w:rPr>
                <w:rFonts w:ascii="TH SarabunPSK" w:hAnsi="TH SarabunPSK"/>
                <w:sz w:val="28"/>
                <w:szCs w:val="28"/>
                <w:cs/>
              </w:rPr>
              <w:t>10.3906/</w:t>
            </w:r>
            <w:r w:rsidRPr="00CB01FC">
              <w:rPr>
                <w:rFonts w:ascii="TH SarabunPSK" w:hAnsi="TH SarabunPSK"/>
                <w:sz w:val="28"/>
                <w:szCs w:val="28"/>
              </w:rPr>
              <w:t>mat-</w:t>
            </w:r>
            <w:r w:rsidRPr="00CB01FC">
              <w:rPr>
                <w:rFonts w:ascii="TH SarabunPSK" w:hAnsi="TH SarabunPSK"/>
                <w:sz w:val="28"/>
                <w:szCs w:val="28"/>
                <w:cs/>
              </w:rPr>
              <w:t>1507-7</w:t>
            </w:r>
            <w:r w:rsidRPr="00CB01FC">
              <w:rPr>
                <w:rFonts w:ascii="TH SarabunPSK" w:hAnsi="TH SarabunPSK"/>
                <w:sz w:val="28"/>
                <w:szCs w:val="28"/>
              </w:rPr>
              <w:t>, eid:</w:t>
            </w:r>
            <w:r w:rsidRPr="00CB01FC">
              <w:rPr>
                <w:rFonts w:ascii="TH SarabunPSK" w:hAnsi="TH SarabunPSK"/>
                <w:sz w:val="28"/>
                <w:szCs w:val="28"/>
                <w:cs/>
              </w:rPr>
              <w:t>2-</w:t>
            </w:r>
            <w:r w:rsidRPr="00CB01FC">
              <w:rPr>
                <w:rFonts w:ascii="TH SarabunPSK" w:hAnsi="TH SarabunPSK"/>
                <w:sz w:val="28"/>
                <w:szCs w:val="28"/>
              </w:rPr>
              <w:t>s</w:t>
            </w:r>
            <w:r w:rsidRPr="00CB01FC">
              <w:rPr>
                <w:rFonts w:ascii="TH SarabunPSK" w:hAnsi="TH SarabunPSK"/>
                <w:sz w:val="28"/>
                <w:szCs w:val="28"/>
                <w:cs/>
              </w:rPr>
              <w:t>2.0-85010496928.</w:t>
            </w:r>
          </w:p>
          <w:p w:rsidR="004F1EC0" w:rsidRPr="00CB01FC" w:rsidRDefault="004F1EC0" w:rsidP="004F1EC0">
            <w:pPr>
              <w:contextualSpacing/>
              <w:jc w:val="both"/>
              <w:rPr>
                <w:rFonts w:ascii="TH SarabunPSK" w:hAnsi="TH SarabunPSK"/>
                <w:sz w:val="28"/>
                <w:szCs w:val="28"/>
              </w:rPr>
            </w:pPr>
            <w:r>
              <w:rPr>
                <w:rFonts w:ascii="TH SarabunPSK" w:hAnsi="TH SarabunPSK"/>
                <w:sz w:val="28"/>
                <w:szCs w:val="28"/>
                <w:cs/>
              </w:rPr>
              <w:t>5.</w:t>
            </w:r>
            <w:r>
              <w:rPr>
                <w:rFonts w:ascii="TH SarabunPSK" w:hAnsi="TH SarabunPSK" w:hint="cs"/>
                <w:sz w:val="28"/>
                <w:szCs w:val="28"/>
                <w:cs/>
              </w:rPr>
              <w:t xml:space="preserve"> </w:t>
            </w:r>
            <w:r w:rsidRPr="00CB01FC">
              <w:rPr>
                <w:rFonts w:ascii="TH SarabunPSK" w:hAnsi="TH SarabunPSK"/>
                <w:sz w:val="28"/>
                <w:szCs w:val="28"/>
              </w:rPr>
              <w:t xml:space="preserve">Chaiya Y., Honyam P., Sanwong J., Natural Partial Orders on Transformation Semigroups with Fixed Sets, International Journal of Mathematics and Mathematical </w:t>
            </w:r>
            <w:r w:rsidRPr="00CB01FC">
              <w:rPr>
                <w:rFonts w:ascii="TH SarabunPSK" w:hAnsi="TH SarabunPSK"/>
                <w:sz w:val="28"/>
                <w:szCs w:val="28"/>
              </w:rPr>
              <w:lastRenderedPageBreak/>
              <w:t xml:space="preserve">Sciences, </w:t>
            </w:r>
            <w:r w:rsidRPr="00CB01FC">
              <w:rPr>
                <w:rFonts w:ascii="TH SarabunPSK" w:hAnsi="TH SarabunPSK"/>
                <w:sz w:val="28"/>
                <w:szCs w:val="28"/>
                <w:cs/>
              </w:rPr>
              <w:t>2016</w:t>
            </w:r>
            <w:r w:rsidRPr="00CB01FC">
              <w:rPr>
                <w:rFonts w:ascii="TH SarabunPSK" w:hAnsi="TH SarabunPSK"/>
                <w:sz w:val="28"/>
                <w:szCs w:val="28"/>
              </w:rPr>
              <w:t xml:space="preserve">, </w:t>
            </w:r>
            <w:r w:rsidRPr="00CB01FC">
              <w:rPr>
                <w:rFonts w:ascii="TH SarabunPSK" w:hAnsi="TH SarabunPSK"/>
                <w:sz w:val="28"/>
                <w:szCs w:val="28"/>
                <w:cs/>
              </w:rPr>
              <w:t>2759090</w:t>
            </w:r>
            <w:r w:rsidRPr="00CB01FC">
              <w:rPr>
                <w:rFonts w:ascii="TH SarabunPSK" w:hAnsi="TH SarabunPSK"/>
                <w:sz w:val="28"/>
                <w:szCs w:val="28"/>
              </w:rPr>
              <w:t>, (</w:t>
            </w:r>
            <w:r w:rsidRPr="00CB01FC">
              <w:rPr>
                <w:rFonts w:ascii="TH SarabunPSK" w:hAnsi="TH SarabunPSK"/>
                <w:sz w:val="28"/>
                <w:szCs w:val="28"/>
                <w:cs/>
              </w:rPr>
              <w:t xml:space="preserve">2016-01-01). </w:t>
            </w:r>
            <w:r w:rsidRPr="00CB01FC">
              <w:rPr>
                <w:rFonts w:ascii="TH SarabunPSK" w:hAnsi="TH SarabunPSK"/>
                <w:sz w:val="28"/>
                <w:szCs w:val="28"/>
              </w:rPr>
              <w:t>doi:</w:t>
            </w:r>
            <w:r w:rsidRPr="00CB01FC">
              <w:rPr>
                <w:rFonts w:ascii="TH SarabunPSK" w:hAnsi="TH SarabunPSK"/>
                <w:sz w:val="28"/>
                <w:szCs w:val="28"/>
                <w:cs/>
              </w:rPr>
              <w:t>10.1155/2016/2759090</w:t>
            </w:r>
            <w:r w:rsidRPr="00CB01FC">
              <w:rPr>
                <w:rFonts w:ascii="TH SarabunPSK" w:hAnsi="TH SarabunPSK"/>
                <w:sz w:val="28"/>
                <w:szCs w:val="28"/>
              </w:rPr>
              <w:t>, eid:</w:t>
            </w:r>
            <w:r w:rsidRPr="00CB01FC">
              <w:rPr>
                <w:rFonts w:ascii="TH SarabunPSK" w:hAnsi="TH SarabunPSK"/>
                <w:sz w:val="28"/>
                <w:szCs w:val="28"/>
                <w:cs/>
              </w:rPr>
              <w:t>2-</w:t>
            </w:r>
            <w:r w:rsidRPr="00CB01FC">
              <w:rPr>
                <w:rFonts w:ascii="TH SarabunPSK" w:hAnsi="TH SarabunPSK"/>
                <w:sz w:val="28"/>
                <w:szCs w:val="28"/>
              </w:rPr>
              <w:t>s</w:t>
            </w:r>
            <w:r w:rsidRPr="00CB01FC">
              <w:rPr>
                <w:rFonts w:ascii="TH SarabunPSK" w:hAnsi="TH SarabunPSK"/>
                <w:sz w:val="28"/>
                <w:szCs w:val="28"/>
                <w:cs/>
              </w:rPr>
              <w:t>2.0-84985914603.</w:t>
            </w:r>
          </w:p>
          <w:p w:rsidR="004F1EC0" w:rsidRDefault="004F1EC0" w:rsidP="004F1EC0">
            <w:pPr>
              <w:contextualSpacing/>
              <w:jc w:val="both"/>
              <w:rPr>
                <w:rFonts w:ascii="TH SarabunPSK" w:hAnsi="TH SarabunPSK"/>
                <w:sz w:val="28"/>
                <w:szCs w:val="28"/>
              </w:rPr>
            </w:pPr>
            <w:r>
              <w:rPr>
                <w:rFonts w:ascii="TH SarabunPSK" w:hAnsi="TH SarabunPSK"/>
                <w:sz w:val="28"/>
                <w:szCs w:val="28"/>
                <w:cs/>
              </w:rPr>
              <w:t>6.</w:t>
            </w:r>
            <w:r>
              <w:rPr>
                <w:rFonts w:ascii="TH SarabunPSK" w:hAnsi="TH SarabunPSK" w:hint="cs"/>
                <w:sz w:val="28"/>
                <w:szCs w:val="28"/>
                <w:cs/>
              </w:rPr>
              <w:t xml:space="preserve"> </w:t>
            </w:r>
            <w:r w:rsidRPr="00CB01FC">
              <w:rPr>
                <w:rFonts w:ascii="TH SarabunPSK" w:hAnsi="TH SarabunPSK"/>
                <w:sz w:val="28"/>
                <w:szCs w:val="28"/>
              </w:rPr>
              <w:t xml:space="preserve">Fernandes V., Honyam P., Quinteiro T., Singha B., On Semigroups of Orientation-preserving Transformations with Restricted Range, Communications in Algebra, </w:t>
            </w:r>
            <w:r w:rsidRPr="00CB01FC">
              <w:rPr>
                <w:rFonts w:ascii="TH SarabunPSK" w:hAnsi="TH SarabunPSK"/>
                <w:sz w:val="28"/>
                <w:szCs w:val="28"/>
                <w:cs/>
              </w:rPr>
              <w:t>44</w:t>
            </w:r>
            <w:r w:rsidRPr="00CB01FC">
              <w:rPr>
                <w:rFonts w:ascii="TH SarabunPSK" w:hAnsi="TH SarabunPSK"/>
                <w:sz w:val="28"/>
                <w:szCs w:val="28"/>
              </w:rPr>
              <w:t xml:space="preserve">, </w:t>
            </w:r>
            <w:r w:rsidRPr="00CB01FC">
              <w:rPr>
                <w:rFonts w:ascii="TH SarabunPSK" w:hAnsi="TH SarabunPSK"/>
                <w:sz w:val="28"/>
                <w:szCs w:val="28"/>
                <w:cs/>
              </w:rPr>
              <w:t>253-264</w:t>
            </w:r>
            <w:r w:rsidRPr="00CB01FC">
              <w:rPr>
                <w:rFonts w:ascii="TH SarabunPSK" w:hAnsi="TH SarabunPSK"/>
                <w:sz w:val="28"/>
                <w:szCs w:val="28"/>
              </w:rPr>
              <w:t>, (</w:t>
            </w:r>
            <w:r w:rsidRPr="00CB01FC">
              <w:rPr>
                <w:rFonts w:ascii="TH SarabunPSK" w:hAnsi="TH SarabunPSK"/>
                <w:sz w:val="28"/>
                <w:szCs w:val="28"/>
                <w:cs/>
              </w:rPr>
              <w:t xml:space="preserve">2016-01-01). </w:t>
            </w:r>
            <w:r w:rsidRPr="00CB01FC">
              <w:rPr>
                <w:rFonts w:ascii="TH SarabunPSK" w:hAnsi="TH SarabunPSK"/>
                <w:sz w:val="28"/>
                <w:szCs w:val="28"/>
              </w:rPr>
              <w:t>doi:</w:t>
            </w:r>
            <w:r w:rsidRPr="00CB01FC">
              <w:rPr>
                <w:rFonts w:ascii="TH SarabunPSK" w:hAnsi="TH SarabunPSK"/>
                <w:sz w:val="28"/>
                <w:szCs w:val="28"/>
                <w:cs/>
              </w:rPr>
              <w:t>10.1080/00927872.2014.975345</w:t>
            </w:r>
            <w:r w:rsidRPr="00CB01FC">
              <w:rPr>
                <w:rFonts w:ascii="TH SarabunPSK" w:hAnsi="TH SarabunPSK"/>
                <w:sz w:val="28"/>
                <w:szCs w:val="28"/>
              </w:rPr>
              <w:t>, eid:</w:t>
            </w:r>
            <w:r w:rsidRPr="00CB01FC">
              <w:rPr>
                <w:rFonts w:ascii="TH SarabunPSK" w:hAnsi="TH SarabunPSK"/>
                <w:sz w:val="28"/>
                <w:szCs w:val="28"/>
                <w:cs/>
              </w:rPr>
              <w:t>2-</w:t>
            </w:r>
            <w:r w:rsidRPr="00CB01FC">
              <w:rPr>
                <w:rFonts w:ascii="TH SarabunPSK" w:hAnsi="TH SarabunPSK"/>
                <w:sz w:val="28"/>
                <w:szCs w:val="28"/>
              </w:rPr>
              <w:t>s</w:t>
            </w:r>
            <w:r w:rsidRPr="00CB01FC">
              <w:rPr>
                <w:rFonts w:ascii="TH SarabunPSK" w:hAnsi="TH SarabunPSK"/>
                <w:sz w:val="28"/>
                <w:szCs w:val="28"/>
                <w:cs/>
              </w:rPr>
              <w:t>2.0-84944790117.</w:t>
            </w:r>
          </w:p>
          <w:p w:rsidR="004F1EC0" w:rsidRPr="00CB792E" w:rsidRDefault="004F1EC0" w:rsidP="004F1EC0">
            <w:pPr>
              <w:contextualSpacing/>
              <w:jc w:val="both"/>
              <w:rPr>
                <w:rFonts w:ascii="TH SarabunPSK" w:hAnsi="TH SarabunPSK"/>
                <w:sz w:val="28"/>
                <w:szCs w:val="28"/>
                <w:cs/>
              </w:rPr>
            </w:pPr>
            <w:r>
              <w:rPr>
                <w:rFonts w:ascii="TH SarabunPSK" w:hAnsi="TH SarabunPSK" w:hint="cs"/>
                <w:sz w:val="28"/>
                <w:szCs w:val="28"/>
                <w:cs/>
              </w:rPr>
              <w:t xml:space="preserve">7. </w:t>
            </w:r>
            <w:r w:rsidRPr="0027752F">
              <w:rPr>
                <w:rFonts w:ascii="TH SarabunPSK" w:hAnsi="TH SarabunPSK"/>
                <w:sz w:val="28"/>
                <w:szCs w:val="28"/>
              </w:rPr>
              <w:t>Fernandes, V.H., Honyam, P., Quinteiro, T.M., Singha, B.</w:t>
            </w:r>
            <w:r>
              <w:rPr>
                <w:rFonts w:ascii="TH SarabunPSK" w:hAnsi="TH SarabunPSK"/>
                <w:sz w:val="28"/>
                <w:szCs w:val="28"/>
              </w:rPr>
              <w:t xml:space="preserve">, </w:t>
            </w:r>
            <w:r w:rsidRPr="0027752F">
              <w:rPr>
                <w:rFonts w:ascii="TH SarabunPSK" w:hAnsi="TH SarabunPSK"/>
                <w:sz w:val="28"/>
                <w:szCs w:val="28"/>
              </w:rPr>
              <w:t>On semigroups of endomorphisms of a chain with restricted range</w:t>
            </w:r>
            <w:r>
              <w:rPr>
                <w:rFonts w:ascii="TH SarabunPSK" w:hAnsi="TH SarabunPSK"/>
                <w:sz w:val="28"/>
                <w:szCs w:val="28"/>
              </w:rPr>
              <w:t xml:space="preserve"> </w:t>
            </w:r>
            <w:r w:rsidRPr="0027752F">
              <w:rPr>
                <w:rFonts w:ascii="TH SarabunPSK" w:hAnsi="TH SarabunPSK"/>
                <w:sz w:val="28"/>
                <w:szCs w:val="28"/>
                <w:cs/>
              </w:rPr>
              <w:t xml:space="preserve">(2014) </w:t>
            </w:r>
            <w:r w:rsidRPr="0027752F">
              <w:rPr>
                <w:rFonts w:ascii="TH SarabunPSK" w:hAnsi="TH SarabunPSK"/>
                <w:sz w:val="28"/>
                <w:szCs w:val="28"/>
              </w:rPr>
              <w:t xml:space="preserve">Semigroup Forum, </w:t>
            </w:r>
            <w:r w:rsidRPr="0027752F">
              <w:rPr>
                <w:rFonts w:ascii="TH SarabunPSK" w:hAnsi="TH SarabunPSK"/>
                <w:sz w:val="28"/>
                <w:szCs w:val="28"/>
                <w:cs/>
              </w:rPr>
              <w:t>89 (1)</w:t>
            </w:r>
            <w:r w:rsidRPr="0027752F">
              <w:rPr>
                <w:rFonts w:ascii="TH SarabunPSK" w:hAnsi="TH SarabunPSK"/>
                <w:sz w:val="28"/>
                <w:szCs w:val="28"/>
              </w:rPr>
              <w:t xml:space="preserve">, pp. </w:t>
            </w:r>
            <w:r w:rsidRPr="0027752F">
              <w:rPr>
                <w:rFonts w:ascii="TH SarabunPSK" w:hAnsi="TH SarabunPSK"/>
                <w:sz w:val="28"/>
                <w:szCs w:val="28"/>
                <w:cs/>
              </w:rPr>
              <w:t xml:space="preserve">77-104. </w:t>
            </w:r>
            <w:r w:rsidRPr="0027752F">
              <w:rPr>
                <w:rFonts w:ascii="TH SarabunPSK" w:hAnsi="TH SarabunPSK"/>
                <w:sz w:val="28"/>
                <w:szCs w:val="28"/>
              </w:rPr>
              <w:t xml:space="preserve">Cited </w:t>
            </w:r>
            <w:r w:rsidRPr="0027752F">
              <w:rPr>
                <w:rFonts w:ascii="TH SarabunPSK" w:hAnsi="TH SarabunPSK"/>
                <w:sz w:val="28"/>
                <w:szCs w:val="28"/>
                <w:cs/>
              </w:rPr>
              <w:t xml:space="preserve">7 </w:t>
            </w:r>
            <w:r w:rsidRPr="0027752F">
              <w:rPr>
                <w:rFonts w:ascii="TH SarabunPSK" w:hAnsi="TH SarabunPSK"/>
                <w:sz w:val="28"/>
                <w:szCs w:val="28"/>
              </w:rPr>
              <w:t>times.</w:t>
            </w:r>
          </w:p>
        </w:tc>
      </w:tr>
      <w:tr w:rsidR="004F1EC0" w:rsidRPr="00FE773B" w:rsidTr="00D35074">
        <w:tc>
          <w:tcPr>
            <w:tcW w:w="618" w:type="dxa"/>
          </w:tcPr>
          <w:p w:rsidR="004F1EC0" w:rsidRDefault="004F1EC0" w:rsidP="004F1EC0">
            <w:pPr>
              <w:contextualSpacing/>
              <w:jc w:val="both"/>
              <w:rPr>
                <w:rFonts w:ascii="TH SarabunPSK" w:hAnsi="TH SarabunPSK"/>
                <w:sz w:val="28"/>
                <w:szCs w:val="28"/>
                <w:cs/>
              </w:rPr>
            </w:pPr>
            <w:r>
              <w:rPr>
                <w:rFonts w:ascii="TH SarabunPSK" w:hAnsi="TH SarabunPSK"/>
                <w:sz w:val="28"/>
                <w:szCs w:val="28"/>
              </w:rPr>
              <w:lastRenderedPageBreak/>
              <w:t xml:space="preserve">16 </w:t>
            </w:r>
          </w:p>
        </w:tc>
        <w:tc>
          <w:tcPr>
            <w:tcW w:w="1627" w:type="dxa"/>
          </w:tcPr>
          <w:p w:rsidR="004F1EC0" w:rsidRPr="00D52176" w:rsidRDefault="004F1EC0" w:rsidP="004F1EC0">
            <w:pPr>
              <w:pStyle w:val="NoSpacing"/>
              <w:rPr>
                <w:rFonts w:ascii="TH SarabunPSK" w:hAnsi="TH SarabunPSK" w:cs="TH SarabunPSK"/>
                <w:sz w:val="28"/>
                <w:szCs w:val="28"/>
              </w:rPr>
            </w:pPr>
            <w:r w:rsidRPr="00D52176">
              <w:rPr>
                <w:rFonts w:ascii="TH SarabunPSK" w:hAnsi="TH SarabunPSK" w:cs="TH SarabunPSK"/>
                <w:sz w:val="28"/>
                <w:szCs w:val="28"/>
                <w:cs/>
              </w:rPr>
              <w:t>ผศ. ดร. ภักดี เจริญสวรรค์</w:t>
            </w:r>
          </w:p>
        </w:tc>
        <w:tc>
          <w:tcPr>
            <w:tcW w:w="1980" w:type="dxa"/>
          </w:tcPr>
          <w:p w:rsidR="004F1EC0" w:rsidRPr="00D52176" w:rsidRDefault="004F1EC0" w:rsidP="004F1EC0">
            <w:pPr>
              <w:pStyle w:val="NoSpacing"/>
              <w:rPr>
                <w:rFonts w:ascii="TH SarabunPSK" w:hAnsi="TH SarabunPSK" w:cs="TH SarabunPSK"/>
                <w:sz w:val="28"/>
                <w:szCs w:val="28"/>
              </w:rPr>
            </w:pPr>
            <w:r w:rsidRPr="00D52176">
              <w:rPr>
                <w:rFonts w:ascii="TH SarabunPSK" w:hAnsi="TH SarabunPSK" w:cs="TH SarabunPSK"/>
                <w:sz w:val="28"/>
                <w:szCs w:val="28"/>
                <w:cs/>
              </w:rPr>
              <w:t>ปร.ด. (คณิตศาสตร์), มหาวิทยาลัยมหิดล</w:t>
            </w:r>
            <w:r w:rsidRPr="00D52176">
              <w:rPr>
                <w:rFonts w:ascii="TH SarabunPSK" w:hAnsi="TH SarabunPSK" w:cs="TH SarabunPSK"/>
                <w:sz w:val="28"/>
                <w:szCs w:val="28"/>
              </w:rPr>
              <w:t>, 2552</w:t>
            </w:r>
          </w:p>
          <w:p w:rsidR="004F1EC0" w:rsidRPr="00D52176" w:rsidRDefault="004F1EC0" w:rsidP="004F1EC0">
            <w:pPr>
              <w:pStyle w:val="NoSpacing"/>
              <w:rPr>
                <w:rFonts w:ascii="TH SarabunPSK" w:hAnsi="TH SarabunPSK" w:cs="TH SarabunPSK"/>
                <w:sz w:val="28"/>
                <w:szCs w:val="28"/>
              </w:rPr>
            </w:pPr>
            <w:r w:rsidRPr="00D52176">
              <w:rPr>
                <w:rFonts w:ascii="TH SarabunPSK" w:hAnsi="TH SarabunPSK" w:cs="TH SarabunPSK"/>
                <w:sz w:val="28"/>
                <w:szCs w:val="28"/>
                <w:cs/>
              </w:rPr>
              <w:t>วท.ม. (คณิตศาสตร์), มหาวิทยาลัยเชียงใหม่</w:t>
            </w:r>
            <w:r w:rsidRPr="00D52176">
              <w:rPr>
                <w:rFonts w:ascii="TH SarabunPSK" w:hAnsi="TH SarabunPSK" w:cs="TH SarabunPSK"/>
                <w:sz w:val="28"/>
                <w:szCs w:val="28"/>
              </w:rPr>
              <w:t>, 2544</w:t>
            </w:r>
          </w:p>
          <w:p w:rsidR="004F1EC0" w:rsidRPr="00D52176" w:rsidRDefault="004F1EC0" w:rsidP="004F1EC0">
            <w:pPr>
              <w:pStyle w:val="NoSpacing"/>
              <w:rPr>
                <w:rFonts w:ascii="TH SarabunPSK" w:hAnsi="TH SarabunPSK" w:cs="TH SarabunPSK"/>
                <w:sz w:val="28"/>
                <w:szCs w:val="28"/>
              </w:rPr>
            </w:pPr>
            <w:r w:rsidRPr="00D52176">
              <w:rPr>
                <w:rFonts w:ascii="TH SarabunPSK" w:hAnsi="TH SarabunPSK" w:cs="TH SarabunPSK"/>
                <w:sz w:val="28"/>
                <w:szCs w:val="28"/>
                <w:cs/>
              </w:rPr>
              <w:t>วท.บ. (คณิตศาสตร์), มหาวิทยาลัยเชียงใหม่</w:t>
            </w:r>
            <w:r w:rsidRPr="00D52176">
              <w:rPr>
                <w:rFonts w:ascii="TH SarabunPSK" w:hAnsi="TH SarabunPSK" w:cs="TH SarabunPSK"/>
                <w:sz w:val="28"/>
                <w:szCs w:val="28"/>
              </w:rPr>
              <w:t>, 2541</w:t>
            </w:r>
          </w:p>
        </w:tc>
        <w:tc>
          <w:tcPr>
            <w:tcW w:w="1350" w:type="dxa"/>
          </w:tcPr>
          <w:p w:rsidR="004F1EC0" w:rsidRPr="00D52176" w:rsidRDefault="004F1EC0" w:rsidP="004F1EC0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 w:rsidRPr="00D52176">
              <w:rPr>
                <w:rFonts w:ascii="TH SarabunPSK" w:hAnsi="TH SarabunPSK"/>
                <w:sz w:val="28"/>
                <w:szCs w:val="28"/>
                <w:cs/>
              </w:rPr>
              <w:t>พนักงานมหาวิทยาลัยประจำ สายวิชาการ เลขที่ตำแหน่ง</w:t>
            </w:r>
            <w:r w:rsidRPr="00D52176">
              <w:rPr>
                <w:rFonts w:ascii="TH SarabunPSK" w:hAnsi="TH SarabunPSK"/>
                <w:sz w:val="28"/>
                <w:szCs w:val="28"/>
              </w:rPr>
              <w:t xml:space="preserve"> D180095</w:t>
            </w:r>
          </w:p>
          <w:p w:rsidR="004F1EC0" w:rsidRPr="00D52176" w:rsidRDefault="004F1EC0" w:rsidP="004F1EC0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</w:p>
        </w:tc>
        <w:tc>
          <w:tcPr>
            <w:tcW w:w="1530" w:type="dxa"/>
          </w:tcPr>
          <w:p w:rsidR="004F1EC0" w:rsidRPr="00D52176" w:rsidRDefault="004F1EC0" w:rsidP="004F1EC0">
            <w:pPr>
              <w:pStyle w:val="NoSpacing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380" w:type="dxa"/>
          </w:tcPr>
          <w:p w:rsidR="004F1EC0" w:rsidRDefault="004F1EC0" w:rsidP="004F1EC0">
            <w:pPr>
              <w:contextualSpacing/>
              <w:jc w:val="both"/>
              <w:rPr>
                <w:rFonts w:ascii="TH SarabunPSK" w:hAnsi="TH SarabunPSK"/>
                <w:sz w:val="28"/>
                <w:szCs w:val="28"/>
              </w:rPr>
            </w:pPr>
            <w:r w:rsidRPr="00CB792E">
              <w:rPr>
                <w:rFonts w:ascii="TH SarabunPSK" w:hAnsi="TH SarabunPSK"/>
                <w:sz w:val="28"/>
                <w:szCs w:val="28"/>
                <w:cs/>
              </w:rPr>
              <w:t xml:space="preserve">มีผลงานวิจัยที่ได้รับการตีพิมพ์ระดับนานาชาติ สามารถสืบค้นได้ในฐานข้อมูล </w:t>
            </w:r>
            <w:r w:rsidRPr="00CB792E">
              <w:rPr>
                <w:rFonts w:ascii="TH SarabunPSK" w:hAnsi="TH SarabunPSK"/>
                <w:sz w:val="28"/>
                <w:szCs w:val="28"/>
              </w:rPr>
              <w:t xml:space="preserve">scopus </w:t>
            </w:r>
            <w:r w:rsidRPr="00CB792E">
              <w:rPr>
                <w:rFonts w:ascii="TH SarabunPSK" w:hAnsi="TH SarabunPSK"/>
                <w:sz w:val="28"/>
                <w:szCs w:val="28"/>
                <w:cs/>
              </w:rPr>
              <w:t>ตั้งแต่ปี (</w:t>
            </w:r>
            <w:r w:rsidRPr="00CB792E">
              <w:rPr>
                <w:rFonts w:ascii="TH SarabunPSK" w:hAnsi="TH SarabunPSK"/>
                <w:sz w:val="28"/>
                <w:szCs w:val="28"/>
              </w:rPr>
              <w:t xml:space="preserve">2557-2561) </w:t>
            </w:r>
            <w:r w:rsidRPr="00CB792E">
              <w:rPr>
                <w:rFonts w:ascii="TH SarabunPSK" w:hAnsi="TH SarabunPSK"/>
                <w:sz w:val="28"/>
                <w:szCs w:val="28"/>
                <w:cs/>
              </w:rPr>
              <w:t xml:space="preserve">ทั้งสิ้น </w:t>
            </w:r>
            <w:r>
              <w:rPr>
                <w:rFonts w:ascii="TH SarabunPSK" w:hAnsi="TH SarabunPSK"/>
                <w:sz w:val="28"/>
                <w:szCs w:val="28"/>
              </w:rPr>
              <w:t>15</w:t>
            </w:r>
            <w:r w:rsidRPr="00CB792E">
              <w:rPr>
                <w:rFonts w:ascii="TH SarabunPSK" w:hAnsi="TH SarabunPSK"/>
                <w:sz w:val="28"/>
                <w:szCs w:val="28"/>
              </w:rPr>
              <w:t xml:space="preserve"> </w:t>
            </w:r>
            <w:r w:rsidRPr="00CB792E">
              <w:rPr>
                <w:rFonts w:ascii="TH SarabunPSK" w:hAnsi="TH SarabunPSK"/>
                <w:sz w:val="28"/>
                <w:szCs w:val="28"/>
                <w:cs/>
              </w:rPr>
              <w:t xml:space="preserve">บทความ โดยมี </w:t>
            </w:r>
            <w:r w:rsidRPr="00CB792E">
              <w:rPr>
                <w:rFonts w:ascii="TH SarabunPSK" w:hAnsi="TH SarabunPSK"/>
                <w:sz w:val="28"/>
                <w:szCs w:val="28"/>
              </w:rPr>
              <w:t xml:space="preserve">10 </w:t>
            </w:r>
            <w:r w:rsidRPr="00CB792E">
              <w:rPr>
                <w:rFonts w:ascii="TH SarabunPSK" w:hAnsi="TH SarabunPSK"/>
                <w:sz w:val="28"/>
                <w:szCs w:val="28"/>
                <w:cs/>
              </w:rPr>
              <w:t>บทความ ล่าสุดดังนี้</w:t>
            </w:r>
          </w:p>
          <w:p w:rsidR="004F1EC0" w:rsidRPr="00FE773B" w:rsidRDefault="004F1EC0" w:rsidP="004F1EC0">
            <w:pPr>
              <w:pStyle w:val="NoSpacing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 xml:space="preserve">1. </w:t>
            </w:r>
            <w:r w:rsidRPr="00FE773B">
              <w:rPr>
                <w:rFonts w:ascii="TH SarabunPSK" w:hAnsi="TH SarabunPSK" w:cs="TH SarabunPSK"/>
                <w:sz w:val="28"/>
                <w:szCs w:val="28"/>
              </w:rPr>
              <w:t>Phudolsitthiphat, N., Charoensawan, P.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, </w:t>
            </w:r>
            <w:r w:rsidRPr="00FE773B">
              <w:rPr>
                <w:rFonts w:ascii="TH SarabunPSK" w:hAnsi="TH SarabunPSK" w:cs="TH SarabunPSK"/>
                <w:sz w:val="28"/>
                <w:szCs w:val="28"/>
              </w:rPr>
              <w:t>Common fixed point results for three maps one of which is multivalued in G-metric spaces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FE773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(2018) </w:t>
            </w:r>
            <w:r w:rsidRPr="00FE773B">
              <w:rPr>
                <w:rFonts w:ascii="TH SarabunPSK" w:hAnsi="TH SarabunPSK" w:cs="TH SarabunPSK"/>
                <w:sz w:val="28"/>
                <w:szCs w:val="28"/>
              </w:rPr>
              <w:t xml:space="preserve">Thai Journal of Mathematics, </w:t>
            </w:r>
            <w:r w:rsidRPr="00FE773B">
              <w:rPr>
                <w:rFonts w:ascii="TH SarabunPSK" w:hAnsi="TH SarabunPSK" w:cs="TH SarabunPSK"/>
                <w:sz w:val="28"/>
                <w:szCs w:val="28"/>
                <w:cs/>
              </w:rPr>
              <w:t>16 (2)</w:t>
            </w:r>
            <w:r w:rsidRPr="00FE773B">
              <w:rPr>
                <w:rFonts w:ascii="TH SarabunPSK" w:hAnsi="TH SarabunPSK" w:cs="TH SarabunPSK"/>
                <w:sz w:val="28"/>
                <w:szCs w:val="28"/>
              </w:rPr>
              <w:t xml:space="preserve">, pp. </w:t>
            </w:r>
            <w:r w:rsidRPr="00FE773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455-469. </w:t>
            </w:r>
          </w:p>
          <w:p w:rsidR="004F1EC0" w:rsidRPr="00FE773B" w:rsidRDefault="004F1EC0" w:rsidP="004F1EC0">
            <w:pPr>
              <w:pStyle w:val="NoSpacing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 xml:space="preserve">2. </w:t>
            </w:r>
            <w:r w:rsidRPr="00FE773B">
              <w:rPr>
                <w:rFonts w:ascii="TH SarabunPSK" w:hAnsi="TH SarabunPSK" w:cs="TH SarabunPSK"/>
                <w:sz w:val="28"/>
                <w:szCs w:val="28"/>
              </w:rPr>
              <w:t>Charoensawan, P.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, </w:t>
            </w:r>
            <w:r w:rsidRPr="00FE773B">
              <w:rPr>
                <w:rFonts w:ascii="TH SarabunPSK" w:hAnsi="TH SarabunPSK" w:cs="TH SarabunPSK"/>
                <w:sz w:val="28"/>
                <w:szCs w:val="28"/>
              </w:rPr>
              <w:t xml:space="preserve">Tripled coincidence point theorems with M-invariant set for a </w:t>
            </w:r>
            <w:r w:rsidRPr="00FE773B">
              <w:rPr>
                <w:rFonts w:cs="Calibri"/>
                <w:sz w:val="28"/>
                <w:szCs w:val="28"/>
              </w:rPr>
              <w:t>α</w:t>
            </w:r>
            <w:r w:rsidRPr="00FE773B">
              <w:rPr>
                <w:rFonts w:ascii="TH SarabunPSK" w:hAnsi="TH SarabunPSK" w:cs="TH SarabunPSK"/>
                <w:sz w:val="28"/>
                <w:szCs w:val="28"/>
              </w:rPr>
              <w:t>-</w:t>
            </w:r>
            <w:r w:rsidRPr="00FE773B">
              <w:rPr>
                <w:rFonts w:cs="Calibri"/>
                <w:sz w:val="28"/>
                <w:szCs w:val="28"/>
              </w:rPr>
              <w:t>ψ</w:t>
            </w:r>
            <w:r w:rsidRPr="00FE773B">
              <w:rPr>
                <w:rFonts w:ascii="TH SarabunPSK" w:hAnsi="TH SarabunPSK" w:cs="TH SarabunPSK"/>
                <w:sz w:val="28"/>
                <w:szCs w:val="28"/>
              </w:rPr>
              <w:t>-contractive mapping in partially metric spaces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FE773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(2018) </w:t>
            </w:r>
            <w:r w:rsidRPr="00FE773B">
              <w:rPr>
                <w:rFonts w:ascii="TH SarabunPSK" w:hAnsi="TH SarabunPSK" w:cs="TH SarabunPSK"/>
                <w:sz w:val="28"/>
                <w:szCs w:val="28"/>
              </w:rPr>
              <w:t xml:space="preserve">Thai Journal of Mathematics, </w:t>
            </w:r>
            <w:r w:rsidRPr="00FE773B">
              <w:rPr>
                <w:rFonts w:ascii="TH SarabunPSK" w:hAnsi="TH SarabunPSK" w:cs="TH SarabunPSK"/>
                <w:sz w:val="28"/>
                <w:szCs w:val="28"/>
                <w:cs/>
              </w:rPr>
              <w:t>16 (1)</w:t>
            </w:r>
            <w:r w:rsidRPr="00FE773B">
              <w:rPr>
                <w:rFonts w:ascii="TH SarabunPSK" w:hAnsi="TH SarabunPSK" w:cs="TH SarabunPSK"/>
                <w:sz w:val="28"/>
                <w:szCs w:val="28"/>
              </w:rPr>
              <w:t xml:space="preserve">, pp. </w:t>
            </w:r>
            <w:r w:rsidRPr="00FE773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121-138. </w:t>
            </w:r>
          </w:p>
          <w:p w:rsidR="004F1EC0" w:rsidRDefault="004F1EC0" w:rsidP="004F1EC0">
            <w:pPr>
              <w:pStyle w:val="NoSpacing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 xml:space="preserve">3. </w:t>
            </w:r>
            <w:r w:rsidRPr="00FE773B">
              <w:rPr>
                <w:rFonts w:ascii="TH SarabunPSK" w:hAnsi="TH SarabunPSK" w:cs="TH SarabunPSK"/>
                <w:sz w:val="28"/>
                <w:szCs w:val="28"/>
              </w:rPr>
              <w:t>Charoensawan, P.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, </w:t>
            </w:r>
            <w:r w:rsidRPr="00FE773B">
              <w:rPr>
                <w:rFonts w:ascii="TH SarabunPSK" w:hAnsi="TH SarabunPSK" w:cs="TH SarabunPSK"/>
                <w:sz w:val="28"/>
                <w:szCs w:val="28"/>
              </w:rPr>
              <w:t>Common fixed point theorems for geraghty’s type contraction mapping with two generalized metrics endowed with a directed graph in JS-metric spaces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FE773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(2018) </w:t>
            </w:r>
            <w:r w:rsidRPr="00FE773B">
              <w:rPr>
                <w:rFonts w:ascii="TH SarabunPSK" w:hAnsi="TH SarabunPSK" w:cs="TH SarabunPSK"/>
                <w:sz w:val="28"/>
                <w:szCs w:val="28"/>
              </w:rPr>
              <w:t xml:space="preserve">Carpathian Journal of Mathematics, </w:t>
            </w:r>
            <w:r w:rsidRPr="00FE773B">
              <w:rPr>
                <w:rFonts w:ascii="TH SarabunPSK" w:hAnsi="TH SarabunPSK" w:cs="TH SarabunPSK"/>
                <w:sz w:val="28"/>
                <w:szCs w:val="28"/>
                <w:cs/>
              </w:rPr>
              <w:t>34 (3)</w:t>
            </w:r>
            <w:r w:rsidRPr="00FE773B">
              <w:rPr>
                <w:rFonts w:ascii="TH SarabunPSK" w:hAnsi="TH SarabunPSK" w:cs="TH SarabunPSK"/>
                <w:sz w:val="28"/>
                <w:szCs w:val="28"/>
              </w:rPr>
              <w:t xml:space="preserve">, pp. </w:t>
            </w:r>
            <w:r w:rsidRPr="00FE773B">
              <w:rPr>
                <w:rFonts w:ascii="TH SarabunPSK" w:hAnsi="TH SarabunPSK" w:cs="TH SarabunPSK"/>
                <w:sz w:val="28"/>
                <w:szCs w:val="28"/>
                <w:cs/>
              </w:rPr>
              <w:t>305-312.</w:t>
            </w:r>
          </w:p>
          <w:p w:rsidR="004F1EC0" w:rsidRPr="00D52176" w:rsidRDefault="004F1EC0" w:rsidP="004F1EC0">
            <w:pPr>
              <w:pStyle w:val="NoSpacing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 xml:space="preserve">4. </w:t>
            </w:r>
            <w:r w:rsidRPr="00D52176">
              <w:rPr>
                <w:rFonts w:ascii="TH SarabunPSK" w:hAnsi="TH SarabunPSK" w:cs="TH SarabunPSK"/>
                <w:sz w:val="28"/>
                <w:szCs w:val="28"/>
              </w:rPr>
              <w:t xml:space="preserve">Charoensawan P., Chaobankoh T., Common fixed point and coupled coincidence point theorems for </w:t>
            </w:r>
            <w:r w:rsidRPr="00D52176">
              <w:rPr>
                <w:rFonts w:cs="Calibri"/>
                <w:sz w:val="28"/>
                <w:szCs w:val="28"/>
              </w:rPr>
              <w:t>θ</w:t>
            </w:r>
            <w:r w:rsidRPr="00D52176">
              <w:rPr>
                <w:rFonts w:ascii="TH SarabunPSK" w:hAnsi="TH SarabunPSK" w:cs="TH SarabunPSK"/>
                <w:sz w:val="28"/>
                <w:szCs w:val="28"/>
              </w:rPr>
              <w:t>-</w:t>
            </w:r>
            <w:r w:rsidRPr="00D52176">
              <w:rPr>
                <w:rFonts w:cs="Calibri"/>
                <w:sz w:val="28"/>
                <w:szCs w:val="28"/>
              </w:rPr>
              <w:t>ψ</w:t>
            </w:r>
            <w:r w:rsidRPr="00D52176">
              <w:rPr>
                <w:rFonts w:ascii="TH SarabunPSK" w:hAnsi="TH SarabunPSK" w:cs="TH SarabunPSK"/>
                <w:sz w:val="28"/>
                <w:szCs w:val="28"/>
              </w:rPr>
              <w:t xml:space="preserve"> contraction mappings with two metrics endowed with a directed graph, Thai Journal of Mathematics, 15, 565-580, (2017-01-01). doi:, eid:2-s2.0-85028774343, (cited 0 times) </w:t>
            </w:r>
          </w:p>
          <w:p w:rsidR="004F1EC0" w:rsidRPr="00D52176" w:rsidRDefault="004F1EC0" w:rsidP="004F1EC0">
            <w:pPr>
              <w:pStyle w:val="NoSpacing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 xml:space="preserve">5. </w:t>
            </w:r>
            <w:r w:rsidRPr="00D52176">
              <w:rPr>
                <w:rFonts w:ascii="TH SarabunPSK" w:hAnsi="TH SarabunPSK" w:cs="TH SarabunPSK"/>
                <w:sz w:val="28"/>
                <w:szCs w:val="28"/>
              </w:rPr>
              <w:t xml:space="preserve">Tiammee J., Charoensawan P., Suantai S., Fixed Point Theorems for Multivalued Nonself G -Almost Contractions in Banach Spaces Endowed with Graphs, Journal of Function Spaces, 2017, 7053849, (2017-01-01). doi:10.1155/2017/7053849, eid:2-s2.0-85013278786, (cited 0 times) </w:t>
            </w:r>
          </w:p>
          <w:p w:rsidR="004F1EC0" w:rsidRPr="00D52176" w:rsidRDefault="004F1EC0" w:rsidP="004F1EC0">
            <w:pPr>
              <w:pStyle w:val="NoSpacing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lastRenderedPageBreak/>
              <w:t xml:space="preserve">6. </w:t>
            </w:r>
            <w:r w:rsidRPr="00D52176">
              <w:rPr>
                <w:rFonts w:ascii="TH SarabunPSK" w:hAnsi="TH SarabunPSK" w:cs="TH SarabunPSK"/>
                <w:sz w:val="28"/>
                <w:szCs w:val="28"/>
              </w:rPr>
              <w:t xml:space="preserve">Charoensawan P., (G, F)-closed set and coupled coincidence point theorems for a generalized compatible in partially metric spaces, Thai Journal of Mathematics, 14, 131-149, (2016-04-01). doi:, eid:2-s2.0-84964911060, (cited 0 times) </w:t>
            </w:r>
          </w:p>
          <w:p w:rsidR="004F1EC0" w:rsidRPr="00D52176" w:rsidRDefault="004F1EC0" w:rsidP="004F1EC0">
            <w:pPr>
              <w:pStyle w:val="NoSpacing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4F1EC0" w:rsidRPr="00D52176" w:rsidRDefault="004F1EC0" w:rsidP="004F1EC0">
            <w:pPr>
              <w:pStyle w:val="NoSpacing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 xml:space="preserve">7. </w:t>
            </w:r>
            <w:r w:rsidRPr="00D52176">
              <w:rPr>
                <w:rFonts w:ascii="TH SarabunPSK" w:hAnsi="TH SarabunPSK" w:cs="TH SarabunPSK"/>
                <w:sz w:val="28"/>
                <w:szCs w:val="28"/>
              </w:rPr>
              <w:t xml:space="preserve">Charoensawan P., Coupled coincidence point theorems for a </w:t>
            </w:r>
            <w:r w:rsidRPr="00D52176">
              <w:rPr>
                <w:rFonts w:cs="Calibri"/>
                <w:sz w:val="28"/>
                <w:szCs w:val="28"/>
              </w:rPr>
              <w:t>α</w:t>
            </w:r>
            <w:r w:rsidRPr="00D52176">
              <w:rPr>
                <w:rFonts w:ascii="TH SarabunPSK" w:hAnsi="TH SarabunPSK" w:cs="TH SarabunPSK"/>
                <w:sz w:val="28"/>
                <w:szCs w:val="28"/>
              </w:rPr>
              <w:t>-</w:t>
            </w:r>
            <w:r w:rsidRPr="00D52176">
              <w:rPr>
                <w:rFonts w:cs="Calibri"/>
                <w:sz w:val="28"/>
                <w:szCs w:val="28"/>
              </w:rPr>
              <w:t>ψ</w:t>
            </w:r>
            <w:r w:rsidRPr="00D52176">
              <w:rPr>
                <w:rFonts w:ascii="TH SarabunPSK" w:hAnsi="TH SarabunPSK" w:cs="TH SarabunPSK"/>
                <w:sz w:val="28"/>
                <w:szCs w:val="28"/>
              </w:rPr>
              <w:t xml:space="preserve">-contractive mapping in partially metric spaces with M-invariant set, Thai Journal of Mathematics, 13, 687-703, (2015-12-01). doi:, eid:2-s2.0-84952932271, (cited 0 times) </w:t>
            </w:r>
          </w:p>
          <w:p w:rsidR="004F1EC0" w:rsidRPr="00D52176" w:rsidRDefault="004F1EC0" w:rsidP="004F1EC0">
            <w:pPr>
              <w:pStyle w:val="NoSpacing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 xml:space="preserve">8. </w:t>
            </w:r>
            <w:r w:rsidRPr="00D52176">
              <w:rPr>
                <w:rFonts w:ascii="TH SarabunPSK" w:hAnsi="TH SarabunPSK" w:cs="TH SarabunPSK"/>
                <w:sz w:val="28"/>
                <w:szCs w:val="28"/>
              </w:rPr>
              <w:t xml:space="preserve">Suantai S., Charoensawan P., Lampert T., Common coupled fixed point theorems for </w:t>
            </w:r>
            <w:r w:rsidRPr="00D52176">
              <w:rPr>
                <w:rFonts w:cs="Calibri"/>
                <w:sz w:val="28"/>
                <w:szCs w:val="28"/>
              </w:rPr>
              <w:t>θ</w:t>
            </w:r>
            <w:r w:rsidRPr="00D52176">
              <w:rPr>
                <w:rFonts w:ascii="TH SarabunPSK" w:hAnsi="TH SarabunPSK" w:cs="TH SarabunPSK"/>
                <w:sz w:val="28"/>
                <w:szCs w:val="28"/>
              </w:rPr>
              <w:t>-</w:t>
            </w:r>
            <w:r w:rsidRPr="00D52176">
              <w:rPr>
                <w:rFonts w:cs="Calibri"/>
                <w:sz w:val="28"/>
                <w:szCs w:val="28"/>
              </w:rPr>
              <w:t>ψ</w:t>
            </w:r>
            <w:r w:rsidRPr="00D52176">
              <w:rPr>
                <w:rFonts w:ascii="TH SarabunPSK" w:hAnsi="TH SarabunPSK" w:cs="TH SarabunPSK"/>
                <w:sz w:val="28"/>
                <w:szCs w:val="28"/>
              </w:rPr>
              <w:t xml:space="preserve">-contraction mappings endowed with a directed graph, Fixed Point Theory and Applications, 2015, 1-11, (2015-12-01). doi:10.1186/s13663-015-0473-4, eid:2-s2.0-84949236496, (cited 2 times) </w:t>
            </w:r>
          </w:p>
          <w:p w:rsidR="004F1EC0" w:rsidRPr="00D52176" w:rsidRDefault="004F1EC0" w:rsidP="004F1EC0">
            <w:pPr>
              <w:pStyle w:val="NoSpacing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 xml:space="preserve">9. </w:t>
            </w:r>
            <w:r w:rsidRPr="00D52176">
              <w:rPr>
                <w:rFonts w:ascii="TH SarabunPSK" w:hAnsi="TH SarabunPSK" w:cs="TH SarabunPSK"/>
                <w:sz w:val="28"/>
                <w:szCs w:val="28"/>
              </w:rPr>
              <w:t>Thangthong C., Charoensawan P., Coupled coincidence point theorems for a (</w:t>
            </w:r>
            <w:r w:rsidRPr="00D52176">
              <w:rPr>
                <w:rFonts w:cs="Calibri"/>
                <w:sz w:val="28"/>
                <w:szCs w:val="28"/>
              </w:rPr>
              <w:t>β</w:t>
            </w:r>
            <w:r w:rsidRPr="00D52176">
              <w:rPr>
                <w:rFonts w:ascii="TH SarabunPSK" w:hAnsi="TH SarabunPSK" w:cs="TH SarabunPSK"/>
                <w:sz w:val="28"/>
                <w:szCs w:val="28"/>
              </w:rPr>
              <w:t>, g)-</w:t>
            </w:r>
            <w:r w:rsidRPr="00D52176">
              <w:rPr>
                <w:rFonts w:cs="Calibri"/>
                <w:sz w:val="28"/>
                <w:szCs w:val="28"/>
              </w:rPr>
              <w:t>ψ</w:t>
            </w:r>
            <w:r w:rsidRPr="00D52176">
              <w:rPr>
                <w:rFonts w:ascii="TH SarabunPSK" w:hAnsi="TH SarabunPSK" w:cs="TH SarabunPSK"/>
                <w:sz w:val="28"/>
                <w:szCs w:val="28"/>
              </w:rPr>
              <w:t xml:space="preserve">-contractive mapping in partially ordered g-metric spaces, Thai Journal of Mathematics, 13, 43-61, (2015-01-01). doi:, eid:2-s2.0-84946154096, (cited 0 times) </w:t>
            </w:r>
          </w:p>
          <w:p w:rsidR="004F1EC0" w:rsidRPr="00D52176" w:rsidRDefault="004F1EC0" w:rsidP="004F1EC0">
            <w:pPr>
              <w:pStyle w:val="NoSpacing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 xml:space="preserve">10. </w:t>
            </w:r>
            <w:r w:rsidRPr="00D52176">
              <w:rPr>
                <w:rFonts w:ascii="TH SarabunPSK" w:hAnsi="TH SarabunPSK" w:cs="TH SarabunPSK"/>
                <w:sz w:val="28"/>
                <w:szCs w:val="28"/>
              </w:rPr>
              <w:t xml:space="preserve">Na Nan N., Charoensawan P., [InlineEquation not available: see fulltext.]-Closed set and coupled coincidence point theorems for a generalized compatible in partially G-metric spaces, Journal of Inequalities and Applications, 2014, 342, (2014-12-27). doi:10.1186/1029-242X-2014-342, eid:2-s2.0-84930204480, (cited 1 times) </w:t>
            </w:r>
          </w:p>
        </w:tc>
      </w:tr>
      <w:tr w:rsidR="004F1EC0" w:rsidRPr="00FE773B" w:rsidTr="00D35074">
        <w:tc>
          <w:tcPr>
            <w:tcW w:w="618" w:type="dxa"/>
          </w:tcPr>
          <w:p w:rsidR="004F1EC0" w:rsidRDefault="004F1EC0" w:rsidP="004F1EC0">
            <w:pPr>
              <w:contextualSpacing/>
              <w:jc w:val="both"/>
              <w:rPr>
                <w:rFonts w:ascii="TH SarabunPSK" w:hAnsi="TH SarabunPSK"/>
                <w:sz w:val="28"/>
                <w:szCs w:val="28"/>
              </w:rPr>
            </w:pPr>
            <w:r>
              <w:rPr>
                <w:rFonts w:ascii="TH SarabunPSK" w:hAnsi="TH SarabunPSK"/>
                <w:sz w:val="28"/>
                <w:szCs w:val="28"/>
              </w:rPr>
              <w:lastRenderedPageBreak/>
              <w:t>17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EC0" w:rsidRPr="00D52176" w:rsidRDefault="004F1EC0" w:rsidP="004F1EC0">
            <w:pPr>
              <w:tabs>
                <w:tab w:val="left" w:pos="720"/>
                <w:tab w:val="left" w:pos="1080"/>
                <w:tab w:val="left" w:pos="1440"/>
              </w:tabs>
              <w:rPr>
                <w:rFonts w:ascii="TH SarabunPSK" w:hAnsi="TH SarabunPSK"/>
                <w:sz w:val="28"/>
                <w:szCs w:val="28"/>
              </w:rPr>
            </w:pPr>
            <w:r w:rsidRPr="00D52176">
              <w:rPr>
                <w:rFonts w:ascii="TH SarabunPSK" w:hAnsi="TH SarabunPSK"/>
                <w:sz w:val="28"/>
                <w:szCs w:val="28"/>
                <w:cs/>
              </w:rPr>
              <w:t>ผศ</w:t>
            </w:r>
            <w:r w:rsidRPr="00D52176">
              <w:rPr>
                <w:rFonts w:ascii="TH SarabunPSK" w:hAnsi="TH SarabunPSK"/>
                <w:sz w:val="28"/>
                <w:szCs w:val="28"/>
                <w:rtl/>
                <w:cs/>
              </w:rPr>
              <w:t>.</w:t>
            </w:r>
            <w:r w:rsidRPr="00D52176">
              <w:rPr>
                <w:rFonts w:ascii="TH SarabunPSK" w:hAnsi="TH SarabunPSK"/>
                <w:sz w:val="28"/>
                <w:szCs w:val="28"/>
                <w:cs/>
              </w:rPr>
              <w:t>ดร</w:t>
            </w:r>
            <w:r w:rsidRPr="00D52176">
              <w:rPr>
                <w:rFonts w:ascii="TH SarabunPSK" w:hAnsi="TH SarabunPSK"/>
                <w:sz w:val="28"/>
                <w:szCs w:val="28"/>
                <w:rtl/>
                <w:cs/>
              </w:rPr>
              <w:t>.</w:t>
            </w:r>
            <w:r w:rsidRPr="00D52176">
              <w:rPr>
                <w:rFonts w:ascii="TH SarabunPSK" w:hAnsi="TH SarabunPSK"/>
                <w:sz w:val="28"/>
                <w:szCs w:val="28"/>
                <w:cs/>
              </w:rPr>
              <w:t xml:space="preserve">มรกต </w:t>
            </w:r>
            <w:r w:rsidRPr="00D52176">
              <w:rPr>
                <w:rFonts w:ascii="TH SarabunPSK" w:hAnsi="TH SarabunPSK"/>
                <w:sz w:val="28"/>
                <w:szCs w:val="28"/>
              </w:rPr>
              <w:t xml:space="preserve"> </w:t>
            </w:r>
            <w:r w:rsidRPr="00D52176">
              <w:rPr>
                <w:rFonts w:ascii="TH SarabunPSK" w:hAnsi="TH SarabunPSK"/>
                <w:sz w:val="28"/>
                <w:szCs w:val="28"/>
                <w:cs/>
              </w:rPr>
              <w:t>เก็บเจริญ</w:t>
            </w:r>
          </w:p>
          <w:p w:rsidR="004F1EC0" w:rsidRPr="00D52176" w:rsidRDefault="004F1EC0" w:rsidP="004F1EC0">
            <w:pPr>
              <w:tabs>
                <w:tab w:val="left" w:pos="720"/>
                <w:tab w:val="left" w:pos="1080"/>
                <w:tab w:val="left" w:pos="1440"/>
              </w:tabs>
              <w:rPr>
                <w:rFonts w:ascii="TH SarabunPSK" w:hAnsi="TH SarabunPSK"/>
                <w:sz w:val="28"/>
                <w:szCs w:val="28"/>
                <w:rtl/>
                <w:cs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EC0" w:rsidRPr="00D52176" w:rsidRDefault="004F1EC0" w:rsidP="004F1EC0">
            <w:pPr>
              <w:rPr>
                <w:rFonts w:ascii="TH SarabunPSK" w:hAnsi="TH SarabunPSK"/>
                <w:sz w:val="28"/>
                <w:szCs w:val="28"/>
              </w:rPr>
            </w:pPr>
            <w:r w:rsidRPr="00D52176">
              <w:rPr>
                <w:rFonts w:ascii="TH SarabunPSK" w:hAnsi="TH SarabunPSK"/>
                <w:sz w:val="28"/>
                <w:szCs w:val="28"/>
              </w:rPr>
              <w:t xml:space="preserve">Ph.D. (Mathematics &amp; Computer Science),  </w:t>
            </w:r>
          </w:p>
          <w:p w:rsidR="004F1EC0" w:rsidRPr="00D52176" w:rsidRDefault="004F1EC0" w:rsidP="004F1EC0">
            <w:pPr>
              <w:rPr>
                <w:rFonts w:ascii="TH SarabunPSK" w:hAnsi="TH SarabunPSK"/>
                <w:sz w:val="28"/>
                <w:szCs w:val="28"/>
              </w:rPr>
            </w:pPr>
            <w:r w:rsidRPr="00D52176">
              <w:rPr>
                <w:rFonts w:ascii="TH SarabunPSK" w:hAnsi="TH SarabunPSK"/>
                <w:sz w:val="28"/>
                <w:szCs w:val="28"/>
              </w:rPr>
              <w:t>Colorado School of Mines, USA, 2003</w:t>
            </w:r>
          </w:p>
          <w:p w:rsidR="004F1EC0" w:rsidRPr="00D52176" w:rsidRDefault="004F1EC0" w:rsidP="004F1EC0">
            <w:pPr>
              <w:rPr>
                <w:rFonts w:ascii="TH SarabunPSK" w:hAnsi="TH SarabunPSK"/>
                <w:sz w:val="28"/>
                <w:szCs w:val="28"/>
              </w:rPr>
            </w:pPr>
            <w:r w:rsidRPr="00D52176">
              <w:rPr>
                <w:rFonts w:ascii="TH SarabunPSK" w:hAnsi="TH SarabunPSK"/>
                <w:sz w:val="28"/>
                <w:szCs w:val="28"/>
              </w:rPr>
              <w:t xml:space="preserve">M.S (Applied Mathematics), </w:t>
            </w:r>
          </w:p>
          <w:p w:rsidR="004F1EC0" w:rsidRPr="00D52176" w:rsidRDefault="004F1EC0" w:rsidP="004F1EC0">
            <w:pPr>
              <w:rPr>
                <w:rFonts w:ascii="TH SarabunPSK" w:hAnsi="TH SarabunPSK"/>
                <w:sz w:val="28"/>
                <w:szCs w:val="28"/>
              </w:rPr>
            </w:pPr>
            <w:r w:rsidRPr="00D52176">
              <w:rPr>
                <w:rFonts w:ascii="TH SarabunPSK" w:hAnsi="TH SarabunPSK"/>
                <w:sz w:val="28"/>
                <w:szCs w:val="28"/>
              </w:rPr>
              <w:t>Colorado School of Mines, USA., 1997</w:t>
            </w:r>
          </w:p>
          <w:p w:rsidR="004F1EC0" w:rsidRPr="00D52176" w:rsidRDefault="004F1EC0" w:rsidP="004F1EC0">
            <w:pPr>
              <w:rPr>
                <w:rFonts w:ascii="TH SarabunPSK" w:hAnsi="TH SarabunPSK"/>
                <w:sz w:val="28"/>
                <w:szCs w:val="28"/>
                <w:cs/>
              </w:rPr>
            </w:pPr>
            <w:r w:rsidRPr="00D52176">
              <w:rPr>
                <w:rFonts w:ascii="TH SarabunPSK" w:hAnsi="TH SarabunPSK"/>
                <w:sz w:val="28"/>
                <w:szCs w:val="28"/>
                <w:cs/>
              </w:rPr>
              <w:lastRenderedPageBreak/>
              <w:t>วท.บ. (คณิตศาสตร์)</w:t>
            </w:r>
            <w:r w:rsidRPr="00D52176">
              <w:rPr>
                <w:rFonts w:ascii="TH SarabunPSK" w:hAnsi="TH SarabunPSK"/>
                <w:sz w:val="28"/>
                <w:szCs w:val="28"/>
              </w:rPr>
              <w:t xml:space="preserve">, </w:t>
            </w:r>
            <w:r w:rsidRPr="00D52176">
              <w:rPr>
                <w:rFonts w:ascii="TH SarabunPSK" w:hAnsi="TH SarabunPSK"/>
                <w:sz w:val="28"/>
                <w:szCs w:val="28"/>
                <w:cs/>
              </w:rPr>
              <w:t>มหาวิทยาลัยเชียงใหม่</w:t>
            </w:r>
            <w:r w:rsidRPr="00D52176">
              <w:rPr>
                <w:rFonts w:ascii="TH SarabunPSK" w:hAnsi="TH SarabunPSK"/>
                <w:sz w:val="28"/>
                <w:szCs w:val="28"/>
              </w:rPr>
              <w:t>, 2538</w:t>
            </w:r>
          </w:p>
        </w:tc>
        <w:tc>
          <w:tcPr>
            <w:tcW w:w="1350" w:type="dxa"/>
          </w:tcPr>
          <w:p w:rsidR="004F1EC0" w:rsidRPr="00D52176" w:rsidRDefault="004F1EC0" w:rsidP="004F1EC0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</w:p>
        </w:tc>
        <w:tc>
          <w:tcPr>
            <w:tcW w:w="1530" w:type="dxa"/>
          </w:tcPr>
          <w:p w:rsidR="004F1EC0" w:rsidRPr="00D52176" w:rsidRDefault="004F1EC0" w:rsidP="004F1EC0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</w:p>
        </w:tc>
        <w:tc>
          <w:tcPr>
            <w:tcW w:w="7380" w:type="dxa"/>
          </w:tcPr>
          <w:p w:rsidR="004F1EC0" w:rsidRPr="00360EF1" w:rsidRDefault="004F1EC0" w:rsidP="004F1EC0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>
              <w:rPr>
                <w:rFonts w:ascii="TH SarabunPSK" w:hAnsi="TH SarabunPSK" w:hint="cs"/>
                <w:sz w:val="28"/>
                <w:szCs w:val="28"/>
                <w:cs/>
              </w:rPr>
              <w:t>1.</w:t>
            </w:r>
            <w:r w:rsidRPr="00360EF1">
              <w:rPr>
                <w:rFonts w:ascii="TH SarabunPSK" w:hAnsi="TH SarabunPSK"/>
                <w:sz w:val="28"/>
                <w:szCs w:val="28"/>
                <w:cs/>
              </w:rPr>
              <w:t xml:space="preserve"> </w:t>
            </w:r>
            <w:r w:rsidRPr="00360EF1">
              <w:rPr>
                <w:rFonts w:ascii="TH SarabunPSK" w:hAnsi="TH SarabunPSK"/>
                <w:sz w:val="28"/>
                <w:szCs w:val="28"/>
              </w:rPr>
              <w:t xml:space="preserve">Kundu S., Pani A., Khebchareon M., Asymptotic Analysis and Optimal Error estimates for Benjamin-Bona-Mahony-Burgers' Type Equations, Numerical Methods for Partial Differential Equations, </w:t>
            </w:r>
            <w:r w:rsidRPr="00360EF1">
              <w:rPr>
                <w:rFonts w:ascii="TH SarabunPSK" w:hAnsi="TH SarabunPSK"/>
                <w:sz w:val="28"/>
                <w:szCs w:val="28"/>
                <w:cs/>
              </w:rPr>
              <w:t>34</w:t>
            </w:r>
            <w:r w:rsidRPr="00360EF1">
              <w:rPr>
                <w:rFonts w:ascii="TH SarabunPSK" w:hAnsi="TH SarabunPSK"/>
                <w:sz w:val="28"/>
                <w:szCs w:val="28"/>
              </w:rPr>
              <w:t xml:space="preserve">, </w:t>
            </w:r>
            <w:r w:rsidRPr="00360EF1">
              <w:rPr>
                <w:rFonts w:ascii="TH SarabunPSK" w:hAnsi="TH SarabunPSK"/>
                <w:sz w:val="28"/>
                <w:szCs w:val="28"/>
                <w:cs/>
              </w:rPr>
              <w:t>1053-1092</w:t>
            </w:r>
            <w:r w:rsidRPr="00360EF1">
              <w:rPr>
                <w:rFonts w:ascii="TH SarabunPSK" w:hAnsi="TH SarabunPSK"/>
                <w:sz w:val="28"/>
                <w:szCs w:val="28"/>
              </w:rPr>
              <w:t>, (</w:t>
            </w:r>
            <w:r w:rsidRPr="00360EF1">
              <w:rPr>
                <w:rFonts w:ascii="TH SarabunPSK" w:hAnsi="TH SarabunPSK"/>
                <w:sz w:val="28"/>
                <w:szCs w:val="28"/>
                <w:cs/>
              </w:rPr>
              <w:t xml:space="preserve">2018-05-01). </w:t>
            </w:r>
            <w:r w:rsidRPr="00360EF1">
              <w:rPr>
                <w:rFonts w:ascii="TH SarabunPSK" w:hAnsi="TH SarabunPSK"/>
                <w:sz w:val="28"/>
                <w:szCs w:val="28"/>
              </w:rPr>
              <w:t>doi:</w:t>
            </w:r>
            <w:r w:rsidRPr="00360EF1">
              <w:rPr>
                <w:rFonts w:ascii="TH SarabunPSK" w:hAnsi="TH SarabunPSK"/>
                <w:sz w:val="28"/>
                <w:szCs w:val="28"/>
                <w:cs/>
              </w:rPr>
              <w:t>10.1002/</w:t>
            </w:r>
            <w:r w:rsidRPr="00360EF1">
              <w:rPr>
                <w:rFonts w:ascii="TH SarabunPSK" w:hAnsi="TH SarabunPSK"/>
                <w:sz w:val="28"/>
                <w:szCs w:val="28"/>
              </w:rPr>
              <w:t>num.</w:t>
            </w:r>
            <w:r w:rsidRPr="00360EF1">
              <w:rPr>
                <w:rFonts w:ascii="TH SarabunPSK" w:hAnsi="TH SarabunPSK"/>
                <w:sz w:val="28"/>
                <w:szCs w:val="28"/>
                <w:cs/>
              </w:rPr>
              <w:t>22246</w:t>
            </w:r>
            <w:r w:rsidRPr="00360EF1">
              <w:rPr>
                <w:rFonts w:ascii="TH SarabunPSK" w:hAnsi="TH SarabunPSK"/>
                <w:sz w:val="28"/>
                <w:szCs w:val="28"/>
              </w:rPr>
              <w:t>, eid:</w:t>
            </w:r>
            <w:r w:rsidRPr="00360EF1">
              <w:rPr>
                <w:rFonts w:ascii="TH SarabunPSK" w:hAnsi="TH SarabunPSK"/>
                <w:sz w:val="28"/>
                <w:szCs w:val="28"/>
                <w:cs/>
              </w:rPr>
              <w:t>2-</w:t>
            </w:r>
            <w:r w:rsidRPr="00360EF1">
              <w:rPr>
                <w:rFonts w:ascii="TH SarabunPSK" w:hAnsi="TH SarabunPSK"/>
                <w:sz w:val="28"/>
                <w:szCs w:val="28"/>
              </w:rPr>
              <w:t>s</w:t>
            </w:r>
            <w:r w:rsidRPr="00360EF1">
              <w:rPr>
                <w:rFonts w:ascii="TH SarabunPSK" w:hAnsi="TH SarabunPSK"/>
                <w:sz w:val="28"/>
                <w:szCs w:val="28"/>
                <w:cs/>
              </w:rPr>
              <w:t>2.0-85041502632</w:t>
            </w:r>
            <w:r w:rsidRPr="00360EF1">
              <w:rPr>
                <w:rFonts w:ascii="TH SarabunPSK" w:hAnsi="TH SarabunPSK"/>
                <w:sz w:val="28"/>
                <w:szCs w:val="28"/>
              </w:rPr>
              <w:t xml:space="preserve">, (cited </w:t>
            </w:r>
            <w:r w:rsidRPr="00360EF1">
              <w:rPr>
                <w:rFonts w:ascii="TH SarabunPSK" w:hAnsi="TH SarabunPSK"/>
                <w:sz w:val="28"/>
                <w:szCs w:val="28"/>
                <w:cs/>
              </w:rPr>
              <w:t>0</w:t>
            </w:r>
            <w:r w:rsidRPr="00360EF1">
              <w:rPr>
                <w:rFonts w:ascii="TH SarabunPSK" w:hAnsi="TH SarabunPSK"/>
                <w:sz w:val="28"/>
                <w:szCs w:val="28"/>
              </w:rPr>
              <w:t xml:space="preserve"> times) </w:t>
            </w:r>
          </w:p>
          <w:p w:rsidR="004F1EC0" w:rsidRPr="00360EF1" w:rsidRDefault="004F1EC0" w:rsidP="004F1EC0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>
              <w:rPr>
                <w:rFonts w:ascii="TH SarabunPSK" w:hAnsi="TH SarabunPSK" w:hint="cs"/>
                <w:sz w:val="28"/>
                <w:szCs w:val="28"/>
                <w:cs/>
              </w:rPr>
              <w:t xml:space="preserve">2. </w:t>
            </w:r>
            <w:r w:rsidRPr="00360EF1">
              <w:rPr>
                <w:rFonts w:ascii="TH SarabunPSK" w:hAnsi="TH SarabunPSK"/>
                <w:sz w:val="28"/>
                <w:szCs w:val="28"/>
              </w:rPr>
              <w:t xml:space="preserve">Sharma N., Khebchareon M., Sharma K., Pani A., Finite element Galerkin approximations to a class of nonlinear and nonlocal parabolic problems, Numerical Methods for Partial Differential Equations, </w:t>
            </w:r>
            <w:r w:rsidRPr="00360EF1">
              <w:rPr>
                <w:rFonts w:ascii="TH SarabunPSK" w:hAnsi="TH SarabunPSK"/>
                <w:sz w:val="28"/>
                <w:szCs w:val="28"/>
                <w:cs/>
              </w:rPr>
              <w:t>32</w:t>
            </w:r>
            <w:r w:rsidRPr="00360EF1">
              <w:rPr>
                <w:rFonts w:ascii="TH SarabunPSK" w:hAnsi="TH SarabunPSK"/>
                <w:sz w:val="28"/>
                <w:szCs w:val="28"/>
              </w:rPr>
              <w:t xml:space="preserve">, </w:t>
            </w:r>
            <w:r w:rsidRPr="00360EF1">
              <w:rPr>
                <w:rFonts w:ascii="TH SarabunPSK" w:hAnsi="TH SarabunPSK"/>
                <w:sz w:val="28"/>
                <w:szCs w:val="28"/>
                <w:cs/>
              </w:rPr>
              <w:t>1232-1264</w:t>
            </w:r>
            <w:r w:rsidRPr="00360EF1">
              <w:rPr>
                <w:rFonts w:ascii="TH SarabunPSK" w:hAnsi="TH SarabunPSK"/>
                <w:sz w:val="28"/>
                <w:szCs w:val="28"/>
              </w:rPr>
              <w:t>, (</w:t>
            </w:r>
            <w:r w:rsidRPr="00360EF1">
              <w:rPr>
                <w:rFonts w:ascii="TH SarabunPSK" w:hAnsi="TH SarabunPSK"/>
                <w:sz w:val="28"/>
                <w:szCs w:val="28"/>
                <w:cs/>
              </w:rPr>
              <w:t xml:space="preserve">2016-07-01). </w:t>
            </w:r>
            <w:r w:rsidRPr="00360EF1">
              <w:rPr>
                <w:rFonts w:ascii="TH SarabunPSK" w:hAnsi="TH SarabunPSK"/>
                <w:sz w:val="28"/>
                <w:szCs w:val="28"/>
              </w:rPr>
              <w:t>doi:</w:t>
            </w:r>
            <w:r w:rsidRPr="00360EF1">
              <w:rPr>
                <w:rFonts w:ascii="TH SarabunPSK" w:hAnsi="TH SarabunPSK"/>
                <w:sz w:val="28"/>
                <w:szCs w:val="28"/>
                <w:cs/>
              </w:rPr>
              <w:t>10.1002/</w:t>
            </w:r>
            <w:r w:rsidRPr="00360EF1">
              <w:rPr>
                <w:rFonts w:ascii="TH SarabunPSK" w:hAnsi="TH SarabunPSK"/>
                <w:sz w:val="28"/>
                <w:szCs w:val="28"/>
              </w:rPr>
              <w:t>num.</w:t>
            </w:r>
            <w:r w:rsidRPr="00360EF1">
              <w:rPr>
                <w:rFonts w:ascii="TH SarabunPSK" w:hAnsi="TH SarabunPSK"/>
                <w:sz w:val="28"/>
                <w:szCs w:val="28"/>
                <w:cs/>
              </w:rPr>
              <w:t>22048</w:t>
            </w:r>
            <w:r w:rsidRPr="00360EF1">
              <w:rPr>
                <w:rFonts w:ascii="TH SarabunPSK" w:hAnsi="TH SarabunPSK"/>
                <w:sz w:val="28"/>
                <w:szCs w:val="28"/>
              </w:rPr>
              <w:t>, eid:</w:t>
            </w:r>
            <w:r w:rsidRPr="00360EF1">
              <w:rPr>
                <w:rFonts w:ascii="TH SarabunPSK" w:hAnsi="TH SarabunPSK"/>
                <w:sz w:val="28"/>
                <w:szCs w:val="28"/>
                <w:cs/>
              </w:rPr>
              <w:t>2-</w:t>
            </w:r>
            <w:r w:rsidRPr="00360EF1">
              <w:rPr>
                <w:rFonts w:ascii="TH SarabunPSK" w:hAnsi="TH SarabunPSK"/>
                <w:sz w:val="28"/>
                <w:szCs w:val="28"/>
              </w:rPr>
              <w:t>s</w:t>
            </w:r>
            <w:r w:rsidRPr="00360EF1">
              <w:rPr>
                <w:rFonts w:ascii="TH SarabunPSK" w:hAnsi="TH SarabunPSK"/>
                <w:sz w:val="28"/>
                <w:szCs w:val="28"/>
                <w:cs/>
              </w:rPr>
              <w:t>2.0-84969352239</w:t>
            </w:r>
            <w:r w:rsidRPr="00360EF1">
              <w:rPr>
                <w:rFonts w:ascii="TH SarabunPSK" w:hAnsi="TH SarabunPSK"/>
                <w:sz w:val="28"/>
                <w:szCs w:val="28"/>
              </w:rPr>
              <w:t xml:space="preserve">, (cited </w:t>
            </w:r>
            <w:r w:rsidRPr="00360EF1">
              <w:rPr>
                <w:rFonts w:ascii="TH SarabunPSK" w:hAnsi="TH SarabunPSK"/>
                <w:sz w:val="28"/>
                <w:szCs w:val="28"/>
                <w:cs/>
              </w:rPr>
              <w:t>1</w:t>
            </w:r>
            <w:r w:rsidRPr="00360EF1">
              <w:rPr>
                <w:rFonts w:ascii="TH SarabunPSK" w:hAnsi="TH SarabunPSK"/>
                <w:sz w:val="28"/>
                <w:szCs w:val="28"/>
              </w:rPr>
              <w:t xml:space="preserve"> times) </w:t>
            </w:r>
          </w:p>
          <w:p w:rsidR="004F1EC0" w:rsidRPr="00360EF1" w:rsidRDefault="004F1EC0" w:rsidP="004F1EC0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>
              <w:rPr>
                <w:rFonts w:ascii="TH SarabunPSK" w:hAnsi="TH SarabunPSK" w:hint="cs"/>
                <w:sz w:val="28"/>
                <w:szCs w:val="28"/>
                <w:cs/>
              </w:rPr>
              <w:lastRenderedPageBreak/>
              <w:t xml:space="preserve">3. </w:t>
            </w:r>
            <w:r w:rsidRPr="00360EF1">
              <w:rPr>
                <w:rFonts w:ascii="TH SarabunPSK" w:hAnsi="TH SarabunPSK"/>
                <w:sz w:val="28"/>
                <w:szCs w:val="28"/>
              </w:rPr>
              <w:t xml:space="preserve">Kundu S., Pani A., Khebchareon M., On kirchhoff's model of parabolic type, Numerical Functional Analysis and Optimization, </w:t>
            </w:r>
            <w:r w:rsidRPr="00360EF1">
              <w:rPr>
                <w:rFonts w:ascii="TH SarabunPSK" w:hAnsi="TH SarabunPSK"/>
                <w:sz w:val="28"/>
                <w:szCs w:val="28"/>
                <w:cs/>
              </w:rPr>
              <w:t>37</w:t>
            </w:r>
            <w:r w:rsidRPr="00360EF1">
              <w:rPr>
                <w:rFonts w:ascii="TH SarabunPSK" w:hAnsi="TH SarabunPSK"/>
                <w:sz w:val="28"/>
                <w:szCs w:val="28"/>
              </w:rPr>
              <w:t xml:space="preserve">, </w:t>
            </w:r>
            <w:r w:rsidRPr="00360EF1">
              <w:rPr>
                <w:rFonts w:ascii="TH SarabunPSK" w:hAnsi="TH SarabunPSK"/>
                <w:sz w:val="28"/>
                <w:szCs w:val="28"/>
                <w:cs/>
              </w:rPr>
              <w:t>719-752</w:t>
            </w:r>
            <w:r w:rsidRPr="00360EF1">
              <w:rPr>
                <w:rFonts w:ascii="TH SarabunPSK" w:hAnsi="TH SarabunPSK"/>
                <w:sz w:val="28"/>
                <w:szCs w:val="28"/>
              </w:rPr>
              <w:t>, (</w:t>
            </w:r>
            <w:r w:rsidRPr="00360EF1">
              <w:rPr>
                <w:rFonts w:ascii="TH SarabunPSK" w:hAnsi="TH SarabunPSK"/>
                <w:sz w:val="28"/>
                <w:szCs w:val="28"/>
                <w:cs/>
              </w:rPr>
              <w:t xml:space="preserve">2016-06-02). </w:t>
            </w:r>
            <w:r w:rsidRPr="00360EF1">
              <w:rPr>
                <w:rFonts w:ascii="TH SarabunPSK" w:hAnsi="TH SarabunPSK"/>
                <w:sz w:val="28"/>
                <w:szCs w:val="28"/>
              </w:rPr>
              <w:t>doi:</w:t>
            </w:r>
            <w:r w:rsidRPr="00360EF1">
              <w:rPr>
                <w:rFonts w:ascii="TH SarabunPSK" w:hAnsi="TH SarabunPSK"/>
                <w:sz w:val="28"/>
                <w:szCs w:val="28"/>
                <w:cs/>
              </w:rPr>
              <w:t>10.1080/01630563.2016.1176930</w:t>
            </w:r>
            <w:r w:rsidRPr="00360EF1">
              <w:rPr>
                <w:rFonts w:ascii="TH SarabunPSK" w:hAnsi="TH SarabunPSK"/>
                <w:sz w:val="28"/>
                <w:szCs w:val="28"/>
              </w:rPr>
              <w:t>, eid:</w:t>
            </w:r>
            <w:r w:rsidRPr="00360EF1">
              <w:rPr>
                <w:rFonts w:ascii="TH SarabunPSK" w:hAnsi="TH SarabunPSK"/>
                <w:sz w:val="28"/>
                <w:szCs w:val="28"/>
                <w:cs/>
              </w:rPr>
              <w:t>2-</w:t>
            </w:r>
            <w:r w:rsidRPr="00360EF1">
              <w:rPr>
                <w:rFonts w:ascii="TH SarabunPSK" w:hAnsi="TH SarabunPSK"/>
                <w:sz w:val="28"/>
                <w:szCs w:val="28"/>
              </w:rPr>
              <w:t>s</w:t>
            </w:r>
            <w:r w:rsidRPr="00360EF1">
              <w:rPr>
                <w:rFonts w:ascii="TH SarabunPSK" w:hAnsi="TH SarabunPSK"/>
                <w:sz w:val="28"/>
                <w:szCs w:val="28"/>
                <w:cs/>
              </w:rPr>
              <w:t>2.0-84975789228</w:t>
            </w:r>
            <w:r w:rsidRPr="00360EF1">
              <w:rPr>
                <w:rFonts w:ascii="TH SarabunPSK" w:hAnsi="TH SarabunPSK"/>
                <w:sz w:val="28"/>
                <w:szCs w:val="28"/>
              </w:rPr>
              <w:t xml:space="preserve">, (cited </w:t>
            </w:r>
            <w:r w:rsidRPr="00360EF1">
              <w:rPr>
                <w:rFonts w:ascii="TH SarabunPSK" w:hAnsi="TH SarabunPSK"/>
                <w:sz w:val="28"/>
                <w:szCs w:val="28"/>
                <w:cs/>
              </w:rPr>
              <w:t>3</w:t>
            </w:r>
            <w:r w:rsidRPr="00360EF1">
              <w:rPr>
                <w:rFonts w:ascii="TH SarabunPSK" w:hAnsi="TH SarabunPSK"/>
                <w:sz w:val="28"/>
                <w:szCs w:val="28"/>
              </w:rPr>
              <w:t xml:space="preserve"> times) </w:t>
            </w:r>
          </w:p>
          <w:p w:rsidR="004F1EC0" w:rsidRDefault="004F1EC0" w:rsidP="004F1EC0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>
              <w:rPr>
                <w:rFonts w:ascii="TH SarabunPSK" w:hAnsi="TH SarabunPSK" w:hint="cs"/>
                <w:sz w:val="28"/>
                <w:szCs w:val="28"/>
                <w:cs/>
              </w:rPr>
              <w:t xml:space="preserve">4. </w:t>
            </w:r>
            <w:r w:rsidRPr="00360EF1">
              <w:rPr>
                <w:rFonts w:ascii="TH SarabunPSK" w:hAnsi="TH SarabunPSK"/>
                <w:sz w:val="28"/>
                <w:szCs w:val="28"/>
              </w:rPr>
              <w:t xml:space="preserve">Khebchareon M., Pani A., Fairweather G., Convergence analyses of crank-nicolson orthogonal spline collocation methods for linear parabolic problems in two space variables, International Journal of Numerical Analysis and Modeling, </w:t>
            </w:r>
            <w:r w:rsidRPr="00360EF1">
              <w:rPr>
                <w:rFonts w:ascii="TH SarabunPSK" w:hAnsi="TH SarabunPSK"/>
                <w:sz w:val="28"/>
                <w:szCs w:val="28"/>
                <w:cs/>
              </w:rPr>
              <w:t>13</w:t>
            </w:r>
            <w:r w:rsidRPr="00360EF1">
              <w:rPr>
                <w:rFonts w:ascii="TH SarabunPSK" w:hAnsi="TH SarabunPSK"/>
                <w:sz w:val="28"/>
                <w:szCs w:val="28"/>
              </w:rPr>
              <w:t xml:space="preserve">, </w:t>
            </w:r>
            <w:r w:rsidRPr="00360EF1">
              <w:rPr>
                <w:rFonts w:ascii="TH SarabunPSK" w:hAnsi="TH SarabunPSK"/>
                <w:sz w:val="28"/>
                <w:szCs w:val="28"/>
                <w:cs/>
              </w:rPr>
              <w:t>58-72</w:t>
            </w:r>
            <w:r w:rsidRPr="00360EF1">
              <w:rPr>
                <w:rFonts w:ascii="TH SarabunPSK" w:hAnsi="TH SarabunPSK"/>
                <w:sz w:val="28"/>
                <w:szCs w:val="28"/>
              </w:rPr>
              <w:t>, (</w:t>
            </w:r>
            <w:r w:rsidRPr="00360EF1">
              <w:rPr>
                <w:rFonts w:ascii="TH SarabunPSK" w:hAnsi="TH SarabunPSK"/>
                <w:sz w:val="28"/>
                <w:szCs w:val="28"/>
                <w:cs/>
              </w:rPr>
              <w:t xml:space="preserve">2016-01-01). </w:t>
            </w:r>
            <w:r w:rsidRPr="00360EF1">
              <w:rPr>
                <w:rFonts w:ascii="TH SarabunPSK" w:hAnsi="TH SarabunPSK"/>
                <w:sz w:val="28"/>
                <w:szCs w:val="28"/>
              </w:rPr>
              <w:t>doi:, eid:</w:t>
            </w:r>
            <w:r w:rsidRPr="00360EF1">
              <w:rPr>
                <w:rFonts w:ascii="TH SarabunPSK" w:hAnsi="TH SarabunPSK"/>
                <w:sz w:val="28"/>
                <w:szCs w:val="28"/>
                <w:cs/>
              </w:rPr>
              <w:t>2-</w:t>
            </w:r>
            <w:r w:rsidRPr="00360EF1">
              <w:rPr>
                <w:rFonts w:ascii="TH SarabunPSK" w:hAnsi="TH SarabunPSK"/>
                <w:sz w:val="28"/>
                <w:szCs w:val="28"/>
              </w:rPr>
              <w:t>s</w:t>
            </w:r>
            <w:r w:rsidRPr="00360EF1">
              <w:rPr>
                <w:rFonts w:ascii="TH SarabunPSK" w:hAnsi="TH SarabunPSK"/>
                <w:sz w:val="28"/>
                <w:szCs w:val="28"/>
                <w:cs/>
              </w:rPr>
              <w:t>2.0-84945892780</w:t>
            </w:r>
            <w:r w:rsidRPr="00360EF1">
              <w:rPr>
                <w:rFonts w:ascii="TH SarabunPSK" w:hAnsi="TH SarabunPSK"/>
                <w:sz w:val="28"/>
                <w:szCs w:val="28"/>
              </w:rPr>
              <w:t xml:space="preserve">, (cited </w:t>
            </w:r>
            <w:r w:rsidRPr="00360EF1">
              <w:rPr>
                <w:rFonts w:ascii="TH SarabunPSK" w:hAnsi="TH SarabunPSK"/>
                <w:sz w:val="28"/>
                <w:szCs w:val="28"/>
                <w:cs/>
              </w:rPr>
              <w:t>1</w:t>
            </w:r>
            <w:r>
              <w:rPr>
                <w:rFonts w:ascii="TH SarabunPSK" w:hAnsi="TH SarabunPSK"/>
                <w:sz w:val="28"/>
                <w:szCs w:val="28"/>
              </w:rPr>
              <w:t xml:space="preserve"> times)</w:t>
            </w:r>
          </w:p>
          <w:p w:rsidR="004F1EC0" w:rsidRDefault="004F1EC0" w:rsidP="004F1EC0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>
              <w:rPr>
                <w:rFonts w:ascii="TH SarabunPSK" w:hAnsi="TH SarabunPSK" w:hint="cs"/>
                <w:sz w:val="28"/>
                <w:szCs w:val="28"/>
                <w:cs/>
              </w:rPr>
              <w:t xml:space="preserve">5. </w:t>
            </w:r>
            <w:r w:rsidRPr="00360EF1">
              <w:rPr>
                <w:rFonts w:ascii="TH SarabunPSK" w:hAnsi="TH SarabunPSK"/>
                <w:sz w:val="28"/>
                <w:szCs w:val="28"/>
              </w:rPr>
              <w:t xml:space="preserve">Khebchareon M., Pani A., Fairweather G., Alternating Direction Implicit Galerkin Methods for an Evolution Equation with a Positive-Type Memory Term, Journal of Scientific Computing, </w:t>
            </w:r>
            <w:r w:rsidRPr="00360EF1">
              <w:rPr>
                <w:rFonts w:ascii="TH SarabunPSK" w:hAnsi="TH SarabunPSK"/>
                <w:sz w:val="28"/>
                <w:szCs w:val="28"/>
                <w:cs/>
              </w:rPr>
              <w:t>65</w:t>
            </w:r>
            <w:r w:rsidRPr="00360EF1">
              <w:rPr>
                <w:rFonts w:ascii="TH SarabunPSK" w:hAnsi="TH SarabunPSK"/>
                <w:sz w:val="28"/>
                <w:szCs w:val="28"/>
              </w:rPr>
              <w:t xml:space="preserve">, </w:t>
            </w:r>
            <w:r w:rsidRPr="00360EF1">
              <w:rPr>
                <w:rFonts w:ascii="TH SarabunPSK" w:hAnsi="TH SarabunPSK"/>
                <w:sz w:val="28"/>
                <w:szCs w:val="28"/>
                <w:cs/>
              </w:rPr>
              <w:t>1166-1188</w:t>
            </w:r>
            <w:r w:rsidRPr="00360EF1">
              <w:rPr>
                <w:rFonts w:ascii="TH SarabunPSK" w:hAnsi="TH SarabunPSK"/>
                <w:sz w:val="28"/>
                <w:szCs w:val="28"/>
              </w:rPr>
              <w:t>, (</w:t>
            </w:r>
            <w:r w:rsidRPr="00360EF1">
              <w:rPr>
                <w:rFonts w:ascii="TH SarabunPSK" w:hAnsi="TH SarabunPSK"/>
                <w:sz w:val="28"/>
                <w:szCs w:val="28"/>
                <w:cs/>
              </w:rPr>
              <w:t xml:space="preserve">2015-03-24). </w:t>
            </w:r>
            <w:r w:rsidRPr="00360EF1">
              <w:rPr>
                <w:rFonts w:ascii="TH SarabunPSK" w:hAnsi="TH SarabunPSK"/>
                <w:sz w:val="28"/>
                <w:szCs w:val="28"/>
              </w:rPr>
              <w:t>doi:</w:t>
            </w:r>
            <w:r w:rsidRPr="00360EF1">
              <w:rPr>
                <w:rFonts w:ascii="TH SarabunPSK" w:hAnsi="TH SarabunPSK"/>
                <w:sz w:val="28"/>
                <w:szCs w:val="28"/>
                <w:cs/>
              </w:rPr>
              <w:t>10.1007/</w:t>
            </w:r>
            <w:r w:rsidRPr="00360EF1">
              <w:rPr>
                <w:rFonts w:ascii="TH SarabunPSK" w:hAnsi="TH SarabunPSK"/>
                <w:sz w:val="28"/>
                <w:szCs w:val="28"/>
              </w:rPr>
              <w:t>s</w:t>
            </w:r>
            <w:r w:rsidRPr="00360EF1">
              <w:rPr>
                <w:rFonts w:ascii="TH SarabunPSK" w:hAnsi="TH SarabunPSK"/>
                <w:sz w:val="28"/>
                <w:szCs w:val="28"/>
                <w:cs/>
              </w:rPr>
              <w:t>10915-015-0004-9</w:t>
            </w:r>
            <w:r w:rsidRPr="00360EF1">
              <w:rPr>
                <w:rFonts w:ascii="TH SarabunPSK" w:hAnsi="TH SarabunPSK"/>
                <w:sz w:val="28"/>
                <w:szCs w:val="28"/>
              </w:rPr>
              <w:t>, eid:</w:t>
            </w:r>
            <w:r w:rsidRPr="00360EF1">
              <w:rPr>
                <w:rFonts w:ascii="TH SarabunPSK" w:hAnsi="TH SarabunPSK"/>
                <w:sz w:val="28"/>
                <w:szCs w:val="28"/>
                <w:cs/>
              </w:rPr>
              <w:t>2-</w:t>
            </w:r>
            <w:r w:rsidRPr="00360EF1">
              <w:rPr>
                <w:rFonts w:ascii="TH SarabunPSK" w:hAnsi="TH SarabunPSK"/>
                <w:sz w:val="28"/>
                <w:szCs w:val="28"/>
              </w:rPr>
              <w:t>s</w:t>
            </w:r>
            <w:r w:rsidRPr="00360EF1">
              <w:rPr>
                <w:rFonts w:ascii="TH SarabunPSK" w:hAnsi="TH SarabunPSK"/>
                <w:sz w:val="28"/>
                <w:szCs w:val="28"/>
                <w:cs/>
              </w:rPr>
              <w:t>2.0-84946483897</w:t>
            </w:r>
            <w:r w:rsidRPr="00360EF1">
              <w:rPr>
                <w:rFonts w:ascii="TH SarabunPSK" w:hAnsi="TH SarabunPSK"/>
                <w:sz w:val="28"/>
                <w:szCs w:val="28"/>
              </w:rPr>
              <w:t xml:space="preserve">, (cited </w:t>
            </w:r>
            <w:r w:rsidRPr="00360EF1">
              <w:rPr>
                <w:rFonts w:ascii="TH SarabunPSK" w:hAnsi="TH SarabunPSK"/>
                <w:sz w:val="28"/>
                <w:szCs w:val="28"/>
                <w:cs/>
              </w:rPr>
              <w:t xml:space="preserve">1 </w:t>
            </w:r>
            <w:r w:rsidRPr="00360EF1">
              <w:rPr>
                <w:rFonts w:ascii="TH SarabunPSK" w:hAnsi="TH SarabunPSK"/>
                <w:sz w:val="28"/>
                <w:szCs w:val="28"/>
              </w:rPr>
              <w:t>times)</w:t>
            </w:r>
          </w:p>
          <w:p w:rsidR="004F1EC0" w:rsidRPr="00D52176" w:rsidRDefault="004F1EC0" w:rsidP="004F1EC0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</w:p>
        </w:tc>
      </w:tr>
      <w:tr w:rsidR="004F1EC0" w:rsidRPr="00FE773B" w:rsidTr="00D35074">
        <w:tc>
          <w:tcPr>
            <w:tcW w:w="618" w:type="dxa"/>
          </w:tcPr>
          <w:p w:rsidR="004F1EC0" w:rsidRDefault="004F1EC0" w:rsidP="004F1EC0">
            <w:pPr>
              <w:contextualSpacing/>
              <w:jc w:val="both"/>
              <w:rPr>
                <w:rFonts w:ascii="TH SarabunPSK" w:hAnsi="TH SarabunPSK"/>
                <w:sz w:val="28"/>
                <w:szCs w:val="28"/>
              </w:rPr>
            </w:pPr>
            <w:r>
              <w:rPr>
                <w:rFonts w:ascii="TH SarabunPSK" w:hAnsi="TH SarabunPSK" w:hint="cs"/>
                <w:sz w:val="28"/>
                <w:szCs w:val="28"/>
                <w:cs/>
              </w:rPr>
              <w:lastRenderedPageBreak/>
              <w:t>18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EC0" w:rsidRPr="00D52176" w:rsidRDefault="00C1121F" w:rsidP="004F1EC0">
            <w:pPr>
              <w:tabs>
                <w:tab w:val="left" w:pos="720"/>
                <w:tab w:val="left" w:pos="1080"/>
                <w:tab w:val="left" w:pos="1440"/>
              </w:tabs>
              <w:rPr>
                <w:rFonts w:ascii="TH SarabunPSK" w:hAnsi="TH SarabunPSK"/>
                <w:sz w:val="28"/>
                <w:szCs w:val="28"/>
              </w:rPr>
            </w:pPr>
            <w:r>
              <w:rPr>
                <w:rFonts w:ascii="TH SarabunPSK" w:hAnsi="TH SarabunPSK"/>
                <w:sz w:val="28"/>
                <w:szCs w:val="28"/>
              </w:rPr>
              <w:pict w14:anchorId="12F3EC87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margin-left:727.2pt;margin-top:10.9pt;width:27pt;height:27pt;z-index:251681792;mso-position-horizontal-relative:text;mso-position-vertical-relative:text" o:allowincell="f" stroked="f">
                  <v:textbox style="layout-flow:vertical;mso-next-textbox:#_x0000_s1030">
                    <w:txbxContent>
                      <w:p w:rsidR="00C1121F" w:rsidRDefault="00C1121F" w:rsidP="00AB2F3E">
                        <w:r>
                          <w:t>8</w:t>
                        </w:r>
                      </w:p>
                    </w:txbxContent>
                  </v:textbox>
                </v:shape>
              </w:pict>
            </w:r>
            <w:r w:rsidR="004F1EC0" w:rsidRPr="00D52176">
              <w:rPr>
                <w:rFonts w:ascii="TH SarabunPSK" w:hAnsi="TH SarabunPSK"/>
                <w:sz w:val="28"/>
                <w:szCs w:val="28"/>
                <w:cs/>
              </w:rPr>
              <w:t>ผศ</w:t>
            </w:r>
            <w:r w:rsidR="004F1EC0" w:rsidRPr="00D52176">
              <w:rPr>
                <w:rFonts w:ascii="TH SarabunPSK" w:hAnsi="TH SarabunPSK"/>
                <w:sz w:val="28"/>
                <w:szCs w:val="28"/>
              </w:rPr>
              <w:t>.</w:t>
            </w:r>
            <w:r w:rsidR="004F1EC0" w:rsidRPr="00D52176">
              <w:rPr>
                <w:rFonts w:ascii="TH SarabunPSK" w:hAnsi="TH SarabunPSK"/>
                <w:sz w:val="28"/>
                <w:szCs w:val="28"/>
                <w:cs/>
              </w:rPr>
              <w:t>ดร</w:t>
            </w:r>
            <w:r w:rsidR="004F1EC0" w:rsidRPr="00D52176">
              <w:rPr>
                <w:rFonts w:ascii="TH SarabunPSK" w:hAnsi="TH SarabunPSK"/>
                <w:sz w:val="28"/>
                <w:szCs w:val="28"/>
              </w:rPr>
              <w:t>.</w:t>
            </w:r>
            <w:r w:rsidR="004F1EC0" w:rsidRPr="00D52176">
              <w:rPr>
                <w:rFonts w:ascii="TH SarabunPSK" w:hAnsi="TH SarabunPSK"/>
                <w:sz w:val="28"/>
                <w:szCs w:val="28"/>
                <w:cs/>
              </w:rPr>
              <w:t>รุจิรา   อุ่นเจริญ</w:t>
            </w:r>
          </w:p>
          <w:p w:rsidR="004F1EC0" w:rsidRPr="00D52176" w:rsidRDefault="004F1EC0" w:rsidP="004F1EC0">
            <w:pPr>
              <w:tabs>
                <w:tab w:val="left" w:pos="720"/>
                <w:tab w:val="left" w:pos="1080"/>
                <w:tab w:val="left" w:pos="1440"/>
              </w:tabs>
              <w:rPr>
                <w:rFonts w:ascii="TH SarabunPSK" w:hAnsi="TH SarabunPSK"/>
                <w:sz w:val="28"/>
                <w:szCs w:val="28"/>
              </w:rPr>
            </w:pPr>
            <w:r w:rsidRPr="00D52176">
              <w:rPr>
                <w:rFonts w:ascii="TH SarabunPSK" w:hAnsi="TH SarabunPSK"/>
                <w:sz w:val="28"/>
                <w:szCs w:val="28"/>
              </w:rPr>
              <w:t xml:space="preserve">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EC0" w:rsidRPr="00D52176" w:rsidRDefault="004F1EC0" w:rsidP="004F1EC0">
            <w:pPr>
              <w:rPr>
                <w:rFonts w:ascii="TH SarabunPSK" w:hAnsi="TH SarabunPSK"/>
                <w:sz w:val="28"/>
                <w:szCs w:val="28"/>
              </w:rPr>
            </w:pPr>
            <w:r w:rsidRPr="00D52176">
              <w:rPr>
                <w:rFonts w:ascii="TH SarabunPSK" w:hAnsi="TH SarabunPSK"/>
                <w:sz w:val="28"/>
                <w:szCs w:val="28"/>
                <w:cs/>
              </w:rPr>
              <w:t>ปร.ด. (คณิตศาสตร์),</w:t>
            </w:r>
            <w:r w:rsidRPr="00D52176">
              <w:rPr>
                <w:rFonts w:ascii="TH SarabunPSK" w:hAnsi="TH SarabunPSK"/>
                <w:sz w:val="28"/>
                <w:szCs w:val="28"/>
              </w:rPr>
              <w:t xml:space="preserve"> </w:t>
            </w:r>
            <w:r w:rsidRPr="00D52176">
              <w:rPr>
                <w:rFonts w:ascii="TH SarabunPSK" w:hAnsi="TH SarabunPSK"/>
                <w:sz w:val="28"/>
                <w:szCs w:val="28"/>
                <w:cs/>
              </w:rPr>
              <w:t>มหาวิทยาลัยมหิดล</w:t>
            </w:r>
            <w:r w:rsidRPr="00D52176">
              <w:rPr>
                <w:rFonts w:ascii="TH SarabunPSK" w:hAnsi="TH SarabunPSK"/>
                <w:sz w:val="28"/>
                <w:szCs w:val="28"/>
              </w:rPr>
              <w:t>,</w:t>
            </w:r>
            <w:r w:rsidRPr="00D52176">
              <w:rPr>
                <w:rFonts w:ascii="TH SarabunPSK" w:hAnsi="TH SarabunPSK"/>
                <w:sz w:val="28"/>
                <w:szCs w:val="28"/>
                <w:cs/>
              </w:rPr>
              <w:t xml:space="preserve"> </w:t>
            </w:r>
            <w:r w:rsidRPr="00D52176">
              <w:rPr>
                <w:rFonts w:ascii="TH SarabunPSK" w:hAnsi="TH SarabunPSK"/>
                <w:sz w:val="28"/>
                <w:szCs w:val="28"/>
                <w:rtl/>
                <w:cs/>
              </w:rPr>
              <w:t>2545</w:t>
            </w:r>
          </w:p>
          <w:p w:rsidR="004F1EC0" w:rsidRPr="00D52176" w:rsidRDefault="004F1EC0" w:rsidP="004F1EC0">
            <w:pPr>
              <w:rPr>
                <w:rFonts w:ascii="TH SarabunPSK" w:hAnsi="TH SarabunPSK"/>
                <w:sz w:val="28"/>
                <w:szCs w:val="28"/>
              </w:rPr>
            </w:pPr>
            <w:r w:rsidRPr="00D52176">
              <w:rPr>
                <w:rFonts w:ascii="TH SarabunPSK" w:hAnsi="TH SarabunPSK"/>
                <w:sz w:val="28"/>
                <w:szCs w:val="28"/>
                <w:cs/>
              </w:rPr>
              <w:t>วท</w:t>
            </w:r>
            <w:r w:rsidRPr="00D52176">
              <w:rPr>
                <w:rFonts w:ascii="TH SarabunPSK" w:hAnsi="TH SarabunPSK"/>
                <w:sz w:val="28"/>
                <w:szCs w:val="28"/>
                <w:rtl/>
                <w:cs/>
              </w:rPr>
              <w:t>.</w:t>
            </w:r>
            <w:r w:rsidRPr="00D52176">
              <w:rPr>
                <w:rFonts w:ascii="TH SarabunPSK" w:hAnsi="TH SarabunPSK"/>
                <w:sz w:val="28"/>
                <w:szCs w:val="28"/>
                <w:cs/>
              </w:rPr>
              <w:t>บ. (คณิตศาสตร์)</w:t>
            </w:r>
            <w:r w:rsidRPr="00D52176">
              <w:rPr>
                <w:rFonts w:ascii="TH SarabunPSK" w:hAnsi="TH SarabunPSK"/>
                <w:sz w:val="28"/>
                <w:szCs w:val="28"/>
              </w:rPr>
              <w:t>,</w:t>
            </w:r>
            <w:r w:rsidRPr="00D52176">
              <w:rPr>
                <w:rFonts w:ascii="TH SarabunPSK" w:hAnsi="TH SarabunPSK"/>
                <w:sz w:val="28"/>
                <w:szCs w:val="28"/>
                <w:cs/>
              </w:rPr>
              <w:t xml:space="preserve"> มหาวิทยาลัยเชียงใหม่</w:t>
            </w:r>
            <w:r w:rsidRPr="00D52176">
              <w:rPr>
                <w:rFonts w:ascii="TH SarabunPSK" w:hAnsi="TH SarabunPSK"/>
                <w:sz w:val="28"/>
                <w:szCs w:val="28"/>
              </w:rPr>
              <w:t>,</w:t>
            </w:r>
            <w:r w:rsidRPr="00D52176">
              <w:rPr>
                <w:rFonts w:ascii="TH SarabunPSK" w:hAnsi="TH SarabunPSK"/>
                <w:sz w:val="28"/>
                <w:szCs w:val="28"/>
                <w:cs/>
              </w:rPr>
              <w:t xml:space="preserve"> </w:t>
            </w:r>
            <w:r w:rsidRPr="00D52176">
              <w:rPr>
                <w:rFonts w:ascii="TH SarabunPSK" w:hAnsi="TH SarabunPSK"/>
                <w:sz w:val="28"/>
                <w:szCs w:val="28"/>
                <w:rtl/>
                <w:cs/>
              </w:rPr>
              <w:t>2538</w:t>
            </w:r>
          </w:p>
        </w:tc>
        <w:tc>
          <w:tcPr>
            <w:tcW w:w="1350" w:type="dxa"/>
          </w:tcPr>
          <w:p w:rsidR="004F1EC0" w:rsidRPr="00D52176" w:rsidRDefault="004F1EC0" w:rsidP="004F1EC0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</w:p>
        </w:tc>
        <w:tc>
          <w:tcPr>
            <w:tcW w:w="1530" w:type="dxa"/>
          </w:tcPr>
          <w:p w:rsidR="004F1EC0" w:rsidRPr="00D52176" w:rsidRDefault="004F1EC0" w:rsidP="004F1EC0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</w:p>
        </w:tc>
        <w:tc>
          <w:tcPr>
            <w:tcW w:w="7380" w:type="dxa"/>
          </w:tcPr>
          <w:p w:rsidR="004F1EC0" w:rsidRPr="00360EF1" w:rsidRDefault="004F1EC0" w:rsidP="004F1EC0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>
              <w:rPr>
                <w:rFonts w:ascii="TH SarabunPSK" w:hAnsi="TH SarabunPSK"/>
                <w:sz w:val="28"/>
                <w:szCs w:val="28"/>
                <w:cs/>
              </w:rPr>
              <w:t>1.</w:t>
            </w:r>
            <w:r>
              <w:rPr>
                <w:rFonts w:ascii="TH SarabunPSK" w:hAnsi="TH SarabunPSK" w:hint="cs"/>
                <w:sz w:val="28"/>
                <w:szCs w:val="28"/>
                <w:cs/>
              </w:rPr>
              <w:t xml:space="preserve"> </w:t>
            </w:r>
            <w:r w:rsidRPr="00360EF1">
              <w:rPr>
                <w:rFonts w:ascii="TH SarabunPSK" w:hAnsi="TH SarabunPSK"/>
                <w:sz w:val="28"/>
                <w:szCs w:val="28"/>
              </w:rPr>
              <w:t xml:space="preserve">Ouncharoen R., Patanarapeelert N., Sitthiwirattham T., Nonlocal q-symmetric integral boundary value problem for sequential q-symmetric integrodifference equations, Mathematics, </w:t>
            </w:r>
            <w:r w:rsidRPr="00360EF1">
              <w:rPr>
                <w:rFonts w:ascii="TH SarabunPSK" w:hAnsi="TH SarabunPSK"/>
                <w:sz w:val="28"/>
                <w:szCs w:val="28"/>
                <w:cs/>
              </w:rPr>
              <w:t>6</w:t>
            </w:r>
            <w:r w:rsidRPr="00360EF1">
              <w:rPr>
                <w:rFonts w:ascii="TH SarabunPSK" w:hAnsi="TH SarabunPSK"/>
                <w:sz w:val="28"/>
                <w:szCs w:val="28"/>
              </w:rPr>
              <w:t xml:space="preserve">, </w:t>
            </w:r>
            <w:r w:rsidRPr="00360EF1">
              <w:rPr>
                <w:rFonts w:ascii="TH SarabunPSK" w:hAnsi="TH SarabunPSK"/>
                <w:sz w:val="28"/>
                <w:szCs w:val="28"/>
                <w:cs/>
              </w:rPr>
              <w:t>218</w:t>
            </w:r>
            <w:r w:rsidRPr="00360EF1">
              <w:rPr>
                <w:rFonts w:ascii="TH SarabunPSK" w:hAnsi="TH SarabunPSK"/>
                <w:sz w:val="28"/>
                <w:szCs w:val="28"/>
              </w:rPr>
              <w:t>, (</w:t>
            </w:r>
            <w:r w:rsidRPr="00360EF1">
              <w:rPr>
                <w:rFonts w:ascii="TH SarabunPSK" w:hAnsi="TH SarabunPSK"/>
                <w:sz w:val="28"/>
                <w:szCs w:val="28"/>
                <w:cs/>
              </w:rPr>
              <w:t xml:space="preserve">2018-10-25). </w:t>
            </w:r>
            <w:r w:rsidRPr="00360EF1">
              <w:rPr>
                <w:rFonts w:ascii="TH SarabunPSK" w:hAnsi="TH SarabunPSK"/>
                <w:sz w:val="28"/>
                <w:szCs w:val="28"/>
              </w:rPr>
              <w:t>doi:</w:t>
            </w:r>
            <w:r w:rsidRPr="00360EF1">
              <w:rPr>
                <w:rFonts w:ascii="TH SarabunPSK" w:hAnsi="TH SarabunPSK"/>
                <w:sz w:val="28"/>
                <w:szCs w:val="28"/>
                <w:cs/>
              </w:rPr>
              <w:t>10.3390/</w:t>
            </w:r>
            <w:r w:rsidRPr="00360EF1">
              <w:rPr>
                <w:rFonts w:ascii="TH SarabunPSK" w:hAnsi="TH SarabunPSK"/>
                <w:sz w:val="28"/>
                <w:szCs w:val="28"/>
              </w:rPr>
              <w:t>math</w:t>
            </w:r>
            <w:r w:rsidRPr="00360EF1">
              <w:rPr>
                <w:rFonts w:ascii="TH SarabunPSK" w:hAnsi="TH SarabunPSK"/>
                <w:sz w:val="28"/>
                <w:szCs w:val="28"/>
                <w:cs/>
              </w:rPr>
              <w:t>6110218</w:t>
            </w:r>
            <w:r w:rsidRPr="00360EF1">
              <w:rPr>
                <w:rFonts w:ascii="TH SarabunPSK" w:hAnsi="TH SarabunPSK"/>
                <w:sz w:val="28"/>
                <w:szCs w:val="28"/>
              </w:rPr>
              <w:t>, eid:</w:t>
            </w:r>
            <w:r w:rsidRPr="00360EF1">
              <w:rPr>
                <w:rFonts w:ascii="TH SarabunPSK" w:hAnsi="TH SarabunPSK"/>
                <w:sz w:val="28"/>
                <w:szCs w:val="28"/>
                <w:cs/>
              </w:rPr>
              <w:t>2-</w:t>
            </w:r>
            <w:r w:rsidRPr="00360EF1">
              <w:rPr>
                <w:rFonts w:ascii="TH SarabunPSK" w:hAnsi="TH SarabunPSK"/>
                <w:sz w:val="28"/>
                <w:szCs w:val="28"/>
              </w:rPr>
              <w:t>s</w:t>
            </w:r>
            <w:r w:rsidRPr="00360EF1">
              <w:rPr>
                <w:rFonts w:ascii="TH SarabunPSK" w:hAnsi="TH SarabunPSK"/>
                <w:sz w:val="28"/>
                <w:szCs w:val="28"/>
                <w:cs/>
              </w:rPr>
              <w:t>2.0-85056423673</w:t>
            </w:r>
            <w:r w:rsidRPr="00360EF1">
              <w:rPr>
                <w:rFonts w:ascii="TH SarabunPSK" w:hAnsi="TH SarabunPSK"/>
                <w:sz w:val="28"/>
                <w:szCs w:val="28"/>
              </w:rPr>
              <w:t xml:space="preserve">, (cited </w:t>
            </w:r>
            <w:r w:rsidRPr="00360EF1">
              <w:rPr>
                <w:rFonts w:ascii="TH SarabunPSK" w:hAnsi="TH SarabunPSK"/>
                <w:sz w:val="28"/>
                <w:szCs w:val="28"/>
                <w:cs/>
              </w:rPr>
              <w:t>0</w:t>
            </w:r>
            <w:r w:rsidRPr="00360EF1">
              <w:rPr>
                <w:rFonts w:ascii="TH SarabunPSK" w:hAnsi="TH SarabunPSK"/>
                <w:sz w:val="28"/>
                <w:szCs w:val="28"/>
              </w:rPr>
              <w:t xml:space="preserve"> times) </w:t>
            </w:r>
          </w:p>
          <w:p w:rsidR="004F1EC0" w:rsidRPr="00360EF1" w:rsidRDefault="004F1EC0" w:rsidP="004F1EC0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>
              <w:rPr>
                <w:rFonts w:ascii="TH SarabunPSK" w:hAnsi="TH SarabunPSK"/>
                <w:sz w:val="28"/>
                <w:szCs w:val="28"/>
                <w:cs/>
              </w:rPr>
              <w:t>2.</w:t>
            </w:r>
            <w:r>
              <w:rPr>
                <w:rFonts w:ascii="TH SarabunPSK" w:hAnsi="TH SarabunPSK" w:hint="cs"/>
                <w:sz w:val="28"/>
                <w:szCs w:val="28"/>
                <w:cs/>
              </w:rPr>
              <w:t xml:space="preserve"> </w:t>
            </w:r>
            <w:r w:rsidRPr="00360EF1">
              <w:rPr>
                <w:rFonts w:ascii="TH SarabunPSK" w:hAnsi="TH SarabunPSK"/>
                <w:sz w:val="28"/>
                <w:szCs w:val="28"/>
              </w:rPr>
              <w:t xml:space="preserve">Kananthai A., Ouncharoen R., On the Delta-hedging of the option price on future from the Black-Scholes equation, Thai Journal of Mathematics, </w:t>
            </w:r>
            <w:r w:rsidRPr="00360EF1">
              <w:rPr>
                <w:rFonts w:ascii="TH SarabunPSK" w:hAnsi="TH SarabunPSK"/>
                <w:sz w:val="28"/>
                <w:szCs w:val="28"/>
                <w:cs/>
              </w:rPr>
              <w:t>16</w:t>
            </w:r>
            <w:r w:rsidRPr="00360EF1">
              <w:rPr>
                <w:rFonts w:ascii="TH SarabunPSK" w:hAnsi="TH SarabunPSK"/>
                <w:sz w:val="28"/>
                <w:szCs w:val="28"/>
              </w:rPr>
              <w:t xml:space="preserve">, </w:t>
            </w:r>
            <w:r w:rsidRPr="00360EF1">
              <w:rPr>
                <w:rFonts w:ascii="TH SarabunPSK" w:hAnsi="TH SarabunPSK"/>
                <w:sz w:val="28"/>
                <w:szCs w:val="28"/>
                <w:cs/>
              </w:rPr>
              <w:t>195-202</w:t>
            </w:r>
            <w:r w:rsidRPr="00360EF1">
              <w:rPr>
                <w:rFonts w:ascii="TH SarabunPSK" w:hAnsi="TH SarabunPSK"/>
                <w:sz w:val="28"/>
                <w:szCs w:val="28"/>
              </w:rPr>
              <w:t>, (</w:t>
            </w:r>
            <w:r w:rsidRPr="00360EF1">
              <w:rPr>
                <w:rFonts w:ascii="TH SarabunPSK" w:hAnsi="TH SarabunPSK"/>
                <w:sz w:val="28"/>
                <w:szCs w:val="28"/>
                <w:cs/>
              </w:rPr>
              <w:t xml:space="preserve">2018-04-01). </w:t>
            </w:r>
            <w:r w:rsidRPr="00360EF1">
              <w:rPr>
                <w:rFonts w:ascii="TH SarabunPSK" w:hAnsi="TH SarabunPSK"/>
                <w:sz w:val="28"/>
                <w:szCs w:val="28"/>
              </w:rPr>
              <w:t>doi:, eid:</w:t>
            </w:r>
            <w:r w:rsidRPr="00360EF1">
              <w:rPr>
                <w:rFonts w:ascii="TH SarabunPSK" w:hAnsi="TH SarabunPSK"/>
                <w:sz w:val="28"/>
                <w:szCs w:val="28"/>
                <w:cs/>
              </w:rPr>
              <w:t>2-</w:t>
            </w:r>
            <w:r w:rsidRPr="00360EF1">
              <w:rPr>
                <w:rFonts w:ascii="TH SarabunPSK" w:hAnsi="TH SarabunPSK"/>
                <w:sz w:val="28"/>
                <w:szCs w:val="28"/>
              </w:rPr>
              <w:t>s</w:t>
            </w:r>
            <w:r w:rsidRPr="00360EF1">
              <w:rPr>
                <w:rFonts w:ascii="TH SarabunPSK" w:hAnsi="TH SarabunPSK"/>
                <w:sz w:val="28"/>
                <w:szCs w:val="28"/>
                <w:cs/>
              </w:rPr>
              <w:t>2.0-85046378157</w:t>
            </w:r>
            <w:r w:rsidRPr="00360EF1">
              <w:rPr>
                <w:rFonts w:ascii="TH SarabunPSK" w:hAnsi="TH SarabunPSK"/>
                <w:sz w:val="28"/>
                <w:szCs w:val="28"/>
              </w:rPr>
              <w:t xml:space="preserve">, (cited </w:t>
            </w:r>
            <w:r w:rsidRPr="00360EF1">
              <w:rPr>
                <w:rFonts w:ascii="TH SarabunPSK" w:hAnsi="TH SarabunPSK"/>
                <w:sz w:val="28"/>
                <w:szCs w:val="28"/>
                <w:cs/>
              </w:rPr>
              <w:t>0</w:t>
            </w:r>
            <w:r w:rsidRPr="00360EF1">
              <w:rPr>
                <w:rFonts w:ascii="TH SarabunPSK" w:hAnsi="TH SarabunPSK"/>
                <w:sz w:val="28"/>
                <w:szCs w:val="28"/>
              </w:rPr>
              <w:t xml:space="preserve"> times) </w:t>
            </w:r>
          </w:p>
          <w:p w:rsidR="004F1EC0" w:rsidRPr="00360EF1" w:rsidRDefault="004F1EC0" w:rsidP="004F1EC0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>
              <w:rPr>
                <w:rFonts w:ascii="TH SarabunPSK" w:hAnsi="TH SarabunPSK"/>
                <w:sz w:val="28"/>
                <w:szCs w:val="28"/>
                <w:cs/>
              </w:rPr>
              <w:t>3.</w:t>
            </w:r>
            <w:r>
              <w:rPr>
                <w:rFonts w:ascii="TH SarabunPSK" w:hAnsi="TH SarabunPSK" w:hint="cs"/>
                <w:sz w:val="28"/>
                <w:szCs w:val="28"/>
                <w:cs/>
              </w:rPr>
              <w:t xml:space="preserve"> </w:t>
            </w:r>
            <w:r w:rsidRPr="00360EF1">
              <w:rPr>
                <w:rFonts w:ascii="TH SarabunPSK" w:hAnsi="TH SarabunPSK"/>
                <w:sz w:val="28"/>
                <w:szCs w:val="28"/>
              </w:rPr>
              <w:t xml:space="preserve">Kreinovich V., Ouncharoen R., Fuzzy (and Interval) techniques in the age of big data: An overview with applications to environmental science, geosciences, engineering, and medicine, International Journal of Uncertainty, Fuzziness and Knowlege-Based Systems, </w:t>
            </w:r>
            <w:r w:rsidRPr="00360EF1">
              <w:rPr>
                <w:rFonts w:ascii="TH SarabunPSK" w:hAnsi="TH SarabunPSK"/>
                <w:sz w:val="28"/>
                <w:szCs w:val="28"/>
                <w:cs/>
              </w:rPr>
              <w:t>23</w:t>
            </w:r>
            <w:r w:rsidRPr="00360EF1">
              <w:rPr>
                <w:rFonts w:ascii="TH SarabunPSK" w:hAnsi="TH SarabunPSK"/>
                <w:sz w:val="28"/>
                <w:szCs w:val="28"/>
              </w:rPr>
              <w:t xml:space="preserve">, </w:t>
            </w:r>
            <w:r w:rsidRPr="00360EF1">
              <w:rPr>
                <w:rFonts w:ascii="TH SarabunPSK" w:hAnsi="TH SarabunPSK"/>
                <w:sz w:val="28"/>
                <w:szCs w:val="28"/>
                <w:cs/>
              </w:rPr>
              <w:t>75-89</w:t>
            </w:r>
            <w:r w:rsidRPr="00360EF1">
              <w:rPr>
                <w:rFonts w:ascii="TH SarabunPSK" w:hAnsi="TH SarabunPSK"/>
                <w:sz w:val="28"/>
                <w:szCs w:val="28"/>
              </w:rPr>
              <w:t>, (</w:t>
            </w:r>
            <w:r w:rsidRPr="00360EF1">
              <w:rPr>
                <w:rFonts w:ascii="TH SarabunPSK" w:hAnsi="TH SarabunPSK"/>
                <w:sz w:val="28"/>
                <w:szCs w:val="28"/>
                <w:cs/>
              </w:rPr>
              <w:t xml:space="preserve">2015-12-01). </w:t>
            </w:r>
            <w:r w:rsidRPr="00360EF1">
              <w:rPr>
                <w:rFonts w:ascii="TH SarabunPSK" w:hAnsi="TH SarabunPSK"/>
                <w:sz w:val="28"/>
                <w:szCs w:val="28"/>
              </w:rPr>
              <w:t>doi:</w:t>
            </w:r>
            <w:r w:rsidRPr="00360EF1">
              <w:rPr>
                <w:rFonts w:ascii="TH SarabunPSK" w:hAnsi="TH SarabunPSK"/>
                <w:sz w:val="28"/>
                <w:szCs w:val="28"/>
                <w:cs/>
              </w:rPr>
              <w:t>10.1142/</w:t>
            </w:r>
            <w:r w:rsidRPr="00360EF1">
              <w:rPr>
                <w:rFonts w:ascii="TH SarabunPSK" w:hAnsi="TH SarabunPSK"/>
                <w:sz w:val="28"/>
                <w:szCs w:val="28"/>
              </w:rPr>
              <w:t>S</w:t>
            </w:r>
            <w:r w:rsidRPr="00360EF1">
              <w:rPr>
                <w:rFonts w:ascii="TH SarabunPSK" w:hAnsi="TH SarabunPSK"/>
                <w:sz w:val="28"/>
                <w:szCs w:val="28"/>
                <w:cs/>
              </w:rPr>
              <w:t>0218488515400061</w:t>
            </w:r>
            <w:r w:rsidRPr="00360EF1">
              <w:rPr>
                <w:rFonts w:ascii="TH SarabunPSK" w:hAnsi="TH SarabunPSK"/>
                <w:sz w:val="28"/>
                <w:szCs w:val="28"/>
              </w:rPr>
              <w:t>, eid:</w:t>
            </w:r>
            <w:r w:rsidRPr="00360EF1">
              <w:rPr>
                <w:rFonts w:ascii="TH SarabunPSK" w:hAnsi="TH SarabunPSK"/>
                <w:sz w:val="28"/>
                <w:szCs w:val="28"/>
                <w:cs/>
              </w:rPr>
              <w:t>2-</w:t>
            </w:r>
            <w:r w:rsidRPr="00360EF1">
              <w:rPr>
                <w:rFonts w:ascii="TH SarabunPSK" w:hAnsi="TH SarabunPSK"/>
                <w:sz w:val="28"/>
                <w:szCs w:val="28"/>
              </w:rPr>
              <w:t>s</w:t>
            </w:r>
            <w:r w:rsidRPr="00360EF1">
              <w:rPr>
                <w:rFonts w:ascii="TH SarabunPSK" w:hAnsi="TH SarabunPSK"/>
                <w:sz w:val="28"/>
                <w:szCs w:val="28"/>
                <w:cs/>
              </w:rPr>
              <w:t>2.0-84954042264</w:t>
            </w:r>
            <w:r w:rsidRPr="00360EF1">
              <w:rPr>
                <w:rFonts w:ascii="TH SarabunPSK" w:hAnsi="TH SarabunPSK"/>
                <w:sz w:val="28"/>
                <w:szCs w:val="28"/>
              </w:rPr>
              <w:t xml:space="preserve">, (cited </w:t>
            </w:r>
            <w:r w:rsidRPr="00360EF1">
              <w:rPr>
                <w:rFonts w:ascii="TH SarabunPSK" w:hAnsi="TH SarabunPSK"/>
                <w:sz w:val="28"/>
                <w:szCs w:val="28"/>
                <w:cs/>
              </w:rPr>
              <w:t>3</w:t>
            </w:r>
            <w:r w:rsidRPr="00360EF1">
              <w:rPr>
                <w:rFonts w:ascii="TH SarabunPSK" w:hAnsi="TH SarabunPSK"/>
                <w:sz w:val="28"/>
                <w:szCs w:val="28"/>
              </w:rPr>
              <w:t xml:space="preserve"> times) </w:t>
            </w:r>
          </w:p>
          <w:p w:rsidR="004F1EC0" w:rsidRPr="00360EF1" w:rsidRDefault="004F1EC0" w:rsidP="004F1EC0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>
              <w:rPr>
                <w:rFonts w:ascii="TH SarabunPSK" w:hAnsi="TH SarabunPSK"/>
                <w:sz w:val="28"/>
                <w:szCs w:val="28"/>
                <w:cs/>
              </w:rPr>
              <w:t>4.</w:t>
            </w:r>
            <w:r w:rsidRPr="00360EF1">
              <w:rPr>
                <w:rFonts w:ascii="TH SarabunPSK" w:hAnsi="TH SarabunPSK"/>
                <w:sz w:val="28"/>
                <w:szCs w:val="28"/>
                <w:cs/>
              </w:rPr>
              <w:t xml:space="preserve"> </w:t>
            </w:r>
            <w:r w:rsidRPr="00360EF1">
              <w:rPr>
                <w:rFonts w:ascii="TH SarabunPSK" w:hAnsi="TH SarabunPSK"/>
                <w:sz w:val="28"/>
                <w:szCs w:val="28"/>
              </w:rPr>
              <w:t xml:space="preserve">Ouncharoen R., Kreinovich V., Nguyen H., Why Lattice-valued fuzzy values? A mathematical justification, Journal of Intelligent and Fuzzy Systems, </w:t>
            </w:r>
            <w:r w:rsidRPr="00360EF1">
              <w:rPr>
                <w:rFonts w:ascii="TH SarabunPSK" w:hAnsi="TH SarabunPSK"/>
                <w:sz w:val="28"/>
                <w:szCs w:val="28"/>
                <w:cs/>
              </w:rPr>
              <w:t>29</w:t>
            </w:r>
            <w:r w:rsidRPr="00360EF1">
              <w:rPr>
                <w:rFonts w:ascii="TH SarabunPSK" w:hAnsi="TH SarabunPSK"/>
                <w:sz w:val="28"/>
                <w:szCs w:val="28"/>
              </w:rPr>
              <w:t xml:space="preserve">, </w:t>
            </w:r>
            <w:r w:rsidRPr="00360EF1">
              <w:rPr>
                <w:rFonts w:ascii="TH SarabunPSK" w:hAnsi="TH SarabunPSK"/>
                <w:sz w:val="28"/>
                <w:szCs w:val="28"/>
                <w:cs/>
              </w:rPr>
              <w:t>1421-1425</w:t>
            </w:r>
            <w:r w:rsidRPr="00360EF1">
              <w:rPr>
                <w:rFonts w:ascii="TH SarabunPSK" w:hAnsi="TH SarabunPSK"/>
                <w:sz w:val="28"/>
                <w:szCs w:val="28"/>
              </w:rPr>
              <w:t>, (</w:t>
            </w:r>
            <w:r w:rsidRPr="00360EF1">
              <w:rPr>
                <w:rFonts w:ascii="TH SarabunPSK" w:hAnsi="TH SarabunPSK"/>
                <w:sz w:val="28"/>
                <w:szCs w:val="28"/>
                <w:cs/>
              </w:rPr>
              <w:t xml:space="preserve">2015-01-01). </w:t>
            </w:r>
            <w:r w:rsidRPr="00360EF1">
              <w:rPr>
                <w:rFonts w:ascii="TH SarabunPSK" w:hAnsi="TH SarabunPSK"/>
                <w:sz w:val="28"/>
                <w:szCs w:val="28"/>
              </w:rPr>
              <w:t>doi:</w:t>
            </w:r>
            <w:r w:rsidRPr="00360EF1">
              <w:rPr>
                <w:rFonts w:ascii="TH SarabunPSK" w:hAnsi="TH SarabunPSK"/>
                <w:sz w:val="28"/>
                <w:szCs w:val="28"/>
                <w:cs/>
              </w:rPr>
              <w:t>10.3233/</w:t>
            </w:r>
            <w:r w:rsidRPr="00360EF1">
              <w:rPr>
                <w:rFonts w:ascii="TH SarabunPSK" w:hAnsi="TH SarabunPSK"/>
                <w:sz w:val="28"/>
                <w:szCs w:val="28"/>
              </w:rPr>
              <w:t>IFS-</w:t>
            </w:r>
            <w:r w:rsidRPr="00360EF1">
              <w:rPr>
                <w:rFonts w:ascii="TH SarabunPSK" w:hAnsi="TH SarabunPSK"/>
                <w:sz w:val="28"/>
                <w:szCs w:val="28"/>
                <w:cs/>
              </w:rPr>
              <w:t>151558</w:t>
            </w:r>
            <w:r w:rsidRPr="00360EF1">
              <w:rPr>
                <w:rFonts w:ascii="TH SarabunPSK" w:hAnsi="TH SarabunPSK"/>
                <w:sz w:val="28"/>
                <w:szCs w:val="28"/>
              </w:rPr>
              <w:t>, eid:</w:t>
            </w:r>
            <w:r w:rsidRPr="00360EF1">
              <w:rPr>
                <w:rFonts w:ascii="TH SarabunPSK" w:hAnsi="TH SarabunPSK"/>
                <w:sz w:val="28"/>
                <w:szCs w:val="28"/>
                <w:cs/>
              </w:rPr>
              <w:t>2-</w:t>
            </w:r>
            <w:r w:rsidRPr="00360EF1">
              <w:rPr>
                <w:rFonts w:ascii="TH SarabunPSK" w:hAnsi="TH SarabunPSK"/>
                <w:sz w:val="28"/>
                <w:szCs w:val="28"/>
              </w:rPr>
              <w:t>s</w:t>
            </w:r>
            <w:r w:rsidRPr="00360EF1">
              <w:rPr>
                <w:rFonts w:ascii="TH SarabunPSK" w:hAnsi="TH SarabunPSK"/>
                <w:sz w:val="28"/>
                <w:szCs w:val="28"/>
                <w:cs/>
              </w:rPr>
              <w:t>2.0-84946849669</w:t>
            </w:r>
            <w:r w:rsidRPr="00360EF1">
              <w:rPr>
                <w:rFonts w:ascii="TH SarabunPSK" w:hAnsi="TH SarabunPSK"/>
                <w:sz w:val="28"/>
                <w:szCs w:val="28"/>
              </w:rPr>
              <w:t xml:space="preserve">, (cited </w:t>
            </w:r>
            <w:r w:rsidRPr="00360EF1">
              <w:rPr>
                <w:rFonts w:ascii="TH SarabunPSK" w:hAnsi="TH SarabunPSK"/>
                <w:sz w:val="28"/>
                <w:szCs w:val="28"/>
                <w:cs/>
              </w:rPr>
              <w:t>0</w:t>
            </w:r>
            <w:r w:rsidRPr="00360EF1">
              <w:rPr>
                <w:rFonts w:ascii="TH SarabunPSK" w:hAnsi="TH SarabunPSK"/>
                <w:sz w:val="28"/>
                <w:szCs w:val="28"/>
              </w:rPr>
              <w:t xml:space="preserve"> times) </w:t>
            </w:r>
          </w:p>
          <w:p w:rsidR="004F1EC0" w:rsidRDefault="004F1EC0" w:rsidP="004F1EC0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>
              <w:rPr>
                <w:rFonts w:ascii="TH SarabunPSK" w:hAnsi="TH SarabunPSK"/>
                <w:sz w:val="28"/>
                <w:szCs w:val="28"/>
                <w:cs/>
              </w:rPr>
              <w:lastRenderedPageBreak/>
              <w:t>5.</w:t>
            </w:r>
            <w:r>
              <w:rPr>
                <w:rFonts w:ascii="TH SarabunPSK" w:hAnsi="TH SarabunPSK" w:hint="cs"/>
                <w:sz w:val="28"/>
                <w:szCs w:val="28"/>
                <w:cs/>
              </w:rPr>
              <w:t xml:space="preserve"> </w:t>
            </w:r>
            <w:r w:rsidRPr="00360EF1">
              <w:rPr>
                <w:rFonts w:ascii="TH SarabunPSK" w:hAnsi="TH SarabunPSK"/>
                <w:sz w:val="28"/>
                <w:szCs w:val="28"/>
              </w:rPr>
              <w:t xml:space="preserve">Kreinovich V., Nguyen H., Kosheleva O., Ouncharoen R., </w:t>
            </w:r>
            <w:r w:rsidRPr="00360EF1">
              <w:rPr>
                <w:rFonts w:ascii="TH SarabunPSK" w:hAnsi="TH SarabunPSK"/>
                <w:sz w:val="28"/>
                <w:szCs w:val="28"/>
                <w:cs/>
              </w:rPr>
              <w:t xml:space="preserve">50 </w:t>
            </w:r>
            <w:r w:rsidRPr="00360EF1">
              <w:rPr>
                <w:rFonts w:ascii="TH SarabunPSK" w:hAnsi="TH SarabunPSK"/>
                <w:sz w:val="28"/>
                <w:szCs w:val="28"/>
              </w:rPr>
              <w:t xml:space="preserve">Years of fuzzy: From discrete to continuous to - Where?, Journal of Intelligent and Fuzzy Systems, </w:t>
            </w:r>
            <w:r w:rsidRPr="00360EF1">
              <w:rPr>
                <w:rFonts w:ascii="TH SarabunPSK" w:hAnsi="TH SarabunPSK"/>
                <w:sz w:val="28"/>
                <w:szCs w:val="28"/>
                <w:cs/>
              </w:rPr>
              <w:t>29</w:t>
            </w:r>
            <w:r w:rsidRPr="00360EF1">
              <w:rPr>
                <w:rFonts w:ascii="TH SarabunPSK" w:hAnsi="TH SarabunPSK"/>
                <w:sz w:val="28"/>
                <w:szCs w:val="28"/>
              </w:rPr>
              <w:t xml:space="preserve">, </w:t>
            </w:r>
            <w:r w:rsidRPr="00360EF1">
              <w:rPr>
                <w:rFonts w:ascii="TH SarabunPSK" w:hAnsi="TH SarabunPSK"/>
                <w:sz w:val="28"/>
                <w:szCs w:val="28"/>
                <w:cs/>
              </w:rPr>
              <w:t>989-1009</w:t>
            </w:r>
            <w:r w:rsidRPr="00360EF1">
              <w:rPr>
                <w:rFonts w:ascii="TH SarabunPSK" w:hAnsi="TH SarabunPSK"/>
                <w:sz w:val="28"/>
                <w:szCs w:val="28"/>
              </w:rPr>
              <w:t>, (</w:t>
            </w:r>
            <w:r w:rsidRPr="00360EF1">
              <w:rPr>
                <w:rFonts w:ascii="TH SarabunPSK" w:hAnsi="TH SarabunPSK"/>
                <w:sz w:val="28"/>
                <w:szCs w:val="28"/>
                <w:cs/>
              </w:rPr>
              <w:t xml:space="preserve">2015-01-01). </w:t>
            </w:r>
            <w:r w:rsidRPr="00360EF1">
              <w:rPr>
                <w:rFonts w:ascii="TH SarabunPSK" w:hAnsi="TH SarabunPSK"/>
                <w:sz w:val="28"/>
                <w:szCs w:val="28"/>
              </w:rPr>
              <w:t>doi:</w:t>
            </w:r>
            <w:r w:rsidRPr="00360EF1">
              <w:rPr>
                <w:rFonts w:ascii="TH SarabunPSK" w:hAnsi="TH SarabunPSK"/>
                <w:sz w:val="28"/>
                <w:szCs w:val="28"/>
                <w:cs/>
              </w:rPr>
              <w:t>10.3233/</w:t>
            </w:r>
            <w:r w:rsidRPr="00360EF1">
              <w:rPr>
                <w:rFonts w:ascii="TH SarabunPSK" w:hAnsi="TH SarabunPSK"/>
                <w:sz w:val="28"/>
                <w:szCs w:val="28"/>
              </w:rPr>
              <w:t>IFS-</w:t>
            </w:r>
            <w:r w:rsidRPr="00360EF1">
              <w:rPr>
                <w:rFonts w:ascii="TH SarabunPSK" w:hAnsi="TH SarabunPSK"/>
                <w:sz w:val="28"/>
                <w:szCs w:val="28"/>
                <w:cs/>
              </w:rPr>
              <w:t>151723</w:t>
            </w:r>
            <w:r w:rsidRPr="00360EF1">
              <w:rPr>
                <w:rFonts w:ascii="TH SarabunPSK" w:hAnsi="TH SarabunPSK"/>
                <w:sz w:val="28"/>
                <w:szCs w:val="28"/>
              </w:rPr>
              <w:t>, eid:</w:t>
            </w:r>
            <w:r w:rsidRPr="00360EF1">
              <w:rPr>
                <w:rFonts w:ascii="TH SarabunPSK" w:hAnsi="TH SarabunPSK"/>
                <w:sz w:val="28"/>
                <w:szCs w:val="28"/>
                <w:cs/>
              </w:rPr>
              <w:t>2-</w:t>
            </w:r>
            <w:r w:rsidRPr="00360EF1">
              <w:rPr>
                <w:rFonts w:ascii="TH SarabunPSK" w:hAnsi="TH SarabunPSK"/>
                <w:sz w:val="28"/>
                <w:szCs w:val="28"/>
              </w:rPr>
              <w:t>s</w:t>
            </w:r>
            <w:r w:rsidRPr="00360EF1">
              <w:rPr>
                <w:rFonts w:ascii="TH SarabunPSK" w:hAnsi="TH SarabunPSK"/>
                <w:sz w:val="28"/>
                <w:szCs w:val="28"/>
                <w:cs/>
              </w:rPr>
              <w:t>2.0-84944589539</w:t>
            </w:r>
            <w:r w:rsidRPr="00360EF1">
              <w:rPr>
                <w:rFonts w:ascii="TH SarabunPSK" w:hAnsi="TH SarabunPSK"/>
                <w:sz w:val="28"/>
                <w:szCs w:val="28"/>
              </w:rPr>
              <w:t xml:space="preserve">, (cited </w:t>
            </w:r>
            <w:r w:rsidRPr="00360EF1">
              <w:rPr>
                <w:rFonts w:ascii="TH SarabunPSK" w:hAnsi="TH SarabunPSK"/>
                <w:sz w:val="28"/>
                <w:szCs w:val="28"/>
                <w:cs/>
              </w:rPr>
              <w:t xml:space="preserve">0 </w:t>
            </w:r>
            <w:r w:rsidRPr="00360EF1">
              <w:rPr>
                <w:rFonts w:ascii="TH SarabunPSK" w:hAnsi="TH SarabunPSK"/>
                <w:sz w:val="28"/>
                <w:szCs w:val="28"/>
              </w:rPr>
              <w:t>times)</w:t>
            </w:r>
          </w:p>
          <w:p w:rsidR="004F1EC0" w:rsidRPr="00F77550" w:rsidRDefault="004F1EC0" w:rsidP="004F1EC0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>
              <w:rPr>
                <w:rFonts w:ascii="TH SarabunPSK" w:hAnsi="TH SarabunPSK" w:hint="cs"/>
                <w:sz w:val="28"/>
                <w:szCs w:val="28"/>
                <w:cs/>
              </w:rPr>
              <w:t xml:space="preserve">6. </w:t>
            </w:r>
            <w:r w:rsidRPr="00F77550">
              <w:rPr>
                <w:rFonts w:ascii="TH SarabunPSK" w:hAnsi="TH SarabunPSK"/>
                <w:sz w:val="28"/>
                <w:szCs w:val="28"/>
              </w:rPr>
              <w:t>Dumrongpokaphan, T., Kaewkheaw, T., Ouncharoen, R.</w:t>
            </w:r>
            <w:r>
              <w:rPr>
                <w:rFonts w:ascii="TH SarabunPSK" w:hAnsi="TH SarabunPSK"/>
                <w:sz w:val="28"/>
                <w:szCs w:val="28"/>
              </w:rPr>
              <w:t xml:space="preserve">, </w:t>
            </w:r>
            <w:r w:rsidRPr="00F77550">
              <w:rPr>
                <w:rFonts w:ascii="TH SarabunPSK" w:hAnsi="TH SarabunPSK"/>
                <w:sz w:val="28"/>
                <w:szCs w:val="28"/>
              </w:rPr>
              <w:t>Stability analysis of epidemic model with varrying total population size and constant immigration rate</w:t>
            </w:r>
            <w:r>
              <w:rPr>
                <w:rFonts w:ascii="TH SarabunPSK" w:hAnsi="TH SarabunPSK"/>
                <w:sz w:val="28"/>
                <w:szCs w:val="28"/>
              </w:rPr>
              <w:t xml:space="preserve"> </w:t>
            </w:r>
            <w:r w:rsidRPr="00F77550">
              <w:rPr>
                <w:rFonts w:ascii="TH SarabunPSK" w:hAnsi="TH SarabunPSK"/>
                <w:sz w:val="28"/>
                <w:szCs w:val="28"/>
                <w:cs/>
              </w:rPr>
              <w:t xml:space="preserve">(2014) </w:t>
            </w:r>
            <w:r w:rsidRPr="00F77550">
              <w:rPr>
                <w:rFonts w:ascii="TH SarabunPSK" w:hAnsi="TH SarabunPSK"/>
                <w:sz w:val="28"/>
                <w:szCs w:val="28"/>
              </w:rPr>
              <w:t xml:space="preserve">Chiang Mai Journal of Science, </w:t>
            </w:r>
            <w:r w:rsidRPr="00F77550">
              <w:rPr>
                <w:rFonts w:ascii="TH SarabunPSK" w:hAnsi="TH SarabunPSK"/>
                <w:sz w:val="28"/>
                <w:szCs w:val="28"/>
                <w:cs/>
              </w:rPr>
              <w:t>41 (2)</w:t>
            </w:r>
            <w:r w:rsidRPr="00F77550">
              <w:rPr>
                <w:rFonts w:ascii="TH SarabunPSK" w:hAnsi="TH SarabunPSK"/>
                <w:sz w:val="28"/>
                <w:szCs w:val="28"/>
              </w:rPr>
              <w:t xml:space="preserve">, pp. </w:t>
            </w:r>
            <w:r w:rsidRPr="00F77550">
              <w:rPr>
                <w:rFonts w:ascii="TH SarabunPSK" w:hAnsi="TH SarabunPSK"/>
                <w:sz w:val="28"/>
                <w:szCs w:val="28"/>
                <w:cs/>
              </w:rPr>
              <w:t>470-485.</w:t>
            </w:r>
          </w:p>
        </w:tc>
      </w:tr>
      <w:tr w:rsidR="004F1EC0" w:rsidRPr="00FE773B" w:rsidTr="00D35074">
        <w:tc>
          <w:tcPr>
            <w:tcW w:w="618" w:type="dxa"/>
          </w:tcPr>
          <w:p w:rsidR="004F1EC0" w:rsidRPr="00F77550" w:rsidRDefault="004F1EC0" w:rsidP="004F1EC0">
            <w:pPr>
              <w:contextualSpacing/>
              <w:jc w:val="both"/>
              <w:rPr>
                <w:rFonts w:ascii="TH SarabunPSK" w:hAnsi="TH SarabunPSK"/>
                <w:sz w:val="28"/>
                <w:szCs w:val="28"/>
                <w:cs/>
                <w:lang w:val="en-GB"/>
              </w:rPr>
            </w:pPr>
            <w:r>
              <w:rPr>
                <w:rFonts w:ascii="TH SarabunPSK" w:hAnsi="TH SarabunPSK"/>
                <w:sz w:val="28"/>
                <w:szCs w:val="28"/>
                <w:lang w:val="en-GB"/>
              </w:rPr>
              <w:lastRenderedPageBreak/>
              <w:t>19</w:t>
            </w:r>
          </w:p>
        </w:tc>
        <w:tc>
          <w:tcPr>
            <w:tcW w:w="1627" w:type="dxa"/>
          </w:tcPr>
          <w:p w:rsidR="004F1EC0" w:rsidRDefault="004F1EC0" w:rsidP="004F1EC0">
            <w:pPr>
              <w:rPr>
                <w:rFonts w:ascii="TH SarabunPSK" w:hAnsi="TH SarabunPSK"/>
                <w:sz w:val="28"/>
                <w:szCs w:val="28"/>
              </w:rPr>
            </w:pPr>
            <w:r w:rsidRPr="00160040">
              <w:rPr>
                <w:rFonts w:ascii="TH SarabunPSK" w:hAnsi="TH SarabunPSK"/>
                <w:sz w:val="28"/>
                <w:szCs w:val="28"/>
                <w:cs/>
              </w:rPr>
              <w:t xml:space="preserve">ผศ.ดร.วารุนันท์  </w:t>
            </w:r>
          </w:p>
          <w:p w:rsidR="004F1EC0" w:rsidRPr="00160040" w:rsidRDefault="004F1EC0" w:rsidP="004F1EC0">
            <w:pPr>
              <w:rPr>
                <w:rFonts w:ascii="TH SarabunPSK" w:hAnsi="TH SarabunPSK"/>
                <w:sz w:val="28"/>
                <w:szCs w:val="28"/>
              </w:rPr>
            </w:pPr>
            <w:r w:rsidRPr="00160040">
              <w:rPr>
                <w:rFonts w:ascii="TH SarabunPSK" w:hAnsi="TH SarabunPSK"/>
                <w:sz w:val="28"/>
                <w:szCs w:val="28"/>
                <w:cs/>
              </w:rPr>
              <w:t>อินถาก้อน</w:t>
            </w:r>
          </w:p>
          <w:p w:rsidR="004F1EC0" w:rsidRDefault="004F1EC0" w:rsidP="004F1EC0">
            <w:pPr>
              <w:jc w:val="both"/>
              <w:rPr>
                <w:rFonts w:ascii="TH SarabunPSK" w:hAnsi="TH SarabunPSK"/>
                <w:sz w:val="28"/>
                <w:szCs w:val="28"/>
                <w:cs/>
              </w:rPr>
            </w:pPr>
          </w:p>
        </w:tc>
        <w:tc>
          <w:tcPr>
            <w:tcW w:w="1980" w:type="dxa"/>
          </w:tcPr>
          <w:p w:rsidR="004F1EC0" w:rsidRPr="00160040" w:rsidRDefault="004F1EC0" w:rsidP="004F1EC0">
            <w:pPr>
              <w:jc w:val="both"/>
              <w:rPr>
                <w:rFonts w:ascii="TH SarabunPSK" w:hAnsi="TH SarabunPSK"/>
                <w:sz w:val="28"/>
                <w:szCs w:val="28"/>
              </w:rPr>
            </w:pPr>
            <w:r w:rsidRPr="00160040">
              <w:rPr>
                <w:rFonts w:ascii="TH SarabunPSK" w:hAnsi="TH SarabunPSK"/>
                <w:sz w:val="28"/>
                <w:szCs w:val="28"/>
                <w:cs/>
              </w:rPr>
              <w:t>วท.ด. (คณิตศาสตร์)</w:t>
            </w:r>
            <w:r w:rsidRPr="00160040">
              <w:rPr>
                <w:rFonts w:ascii="TH SarabunPSK" w:hAnsi="TH SarabunPSK"/>
                <w:sz w:val="28"/>
                <w:szCs w:val="28"/>
              </w:rPr>
              <w:t xml:space="preserve">, </w:t>
            </w:r>
            <w:r w:rsidRPr="00160040">
              <w:rPr>
                <w:rFonts w:ascii="TH SarabunPSK" w:hAnsi="TH SarabunPSK"/>
                <w:sz w:val="28"/>
                <w:szCs w:val="28"/>
                <w:cs/>
              </w:rPr>
              <w:t>มหาวิทยาลัยเชียงใหม่</w:t>
            </w:r>
            <w:r w:rsidRPr="00160040">
              <w:rPr>
                <w:rFonts w:ascii="TH SarabunPSK" w:hAnsi="TH SarabunPSK"/>
                <w:sz w:val="28"/>
                <w:szCs w:val="28"/>
              </w:rPr>
              <w:t xml:space="preserve">, </w:t>
            </w:r>
            <w:r w:rsidRPr="00160040">
              <w:rPr>
                <w:rFonts w:ascii="TH SarabunPSK" w:hAnsi="TH SarabunPSK"/>
                <w:sz w:val="28"/>
                <w:szCs w:val="28"/>
                <w:cs/>
              </w:rPr>
              <w:t>2553</w:t>
            </w:r>
          </w:p>
          <w:p w:rsidR="004F1EC0" w:rsidRPr="008E64DC" w:rsidRDefault="004F1EC0" w:rsidP="004F1EC0">
            <w:pPr>
              <w:jc w:val="both"/>
              <w:rPr>
                <w:rFonts w:ascii="TH SarabunPSK" w:hAnsi="TH SarabunPSK"/>
                <w:sz w:val="28"/>
                <w:szCs w:val="28"/>
                <w:cs/>
              </w:rPr>
            </w:pPr>
            <w:r w:rsidRPr="00160040">
              <w:rPr>
                <w:rFonts w:ascii="TH SarabunPSK" w:hAnsi="TH SarabunPSK"/>
                <w:sz w:val="28"/>
                <w:szCs w:val="28"/>
                <w:cs/>
              </w:rPr>
              <w:t>วท.บ.เกียรตินิยม อันดับ 1 (คณิตศาสตร์)</w:t>
            </w:r>
            <w:r w:rsidRPr="00160040">
              <w:rPr>
                <w:rFonts w:ascii="TH SarabunPSK" w:hAnsi="TH SarabunPSK"/>
                <w:sz w:val="28"/>
                <w:szCs w:val="28"/>
              </w:rPr>
              <w:t>,</w:t>
            </w:r>
            <w:r w:rsidRPr="00160040">
              <w:rPr>
                <w:rFonts w:ascii="TH SarabunPSK" w:hAnsi="TH SarabunPSK"/>
                <w:sz w:val="28"/>
                <w:szCs w:val="28"/>
                <w:cs/>
              </w:rPr>
              <w:t>มหาวิทยาลัยเชียงใหม่</w:t>
            </w:r>
            <w:r w:rsidRPr="00160040">
              <w:rPr>
                <w:rFonts w:ascii="TH SarabunPSK" w:hAnsi="TH SarabunPSK"/>
                <w:sz w:val="28"/>
                <w:szCs w:val="28"/>
              </w:rPr>
              <w:t xml:space="preserve">, </w:t>
            </w:r>
            <w:r w:rsidRPr="00160040">
              <w:rPr>
                <w:rFonts w:ascii="TH SarabunPSK" w:hAnsi="TH SarabunPSK"/>
                <w:sz w:val="28"/>
                <w:szCs w:val="28"/>
                <w:cs/>
              </w:rPr>
              <w:t>2548</w:t>
            </w:r>
          </w:p>
        </w:tc>
        <w:tc>
          <w:tcPr>
            <w:tcW w:w="1350" w:type="dxa"/>
          </w:tcPr>
          <w:p w:rsidR="004F1EC0" w:rsidRPr="00160040" w:rsidRDefault="004F1EC0" w:rsidP="004F1EC0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 w:rsidRPr="00160040">
              <w:rPr>
                <w:rFonts w:ascii="TH SarabunPSK" w:hAnsi="TH SarabunPSK"/>
                <w:sz w:val="28"/>
                <w:szCs w:val="28"/>
                <w:cs/>
              </w:rPr>
              <w:t>พนักงานมหาวิทยา</w:t>
            </w:r>
          </w:p>
          <w:p w:rsidR="004F1EC0" w:rsidRDefault="004F1EC0" w:rsidP="004F1EC0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 w:rsidRPr="00160040">
              <w:rPr>
                <w:rFonts w:ascii="TH SarabunPSK" w:hAnsi="TH SarabunPSK"/>
                <w:sz w:val="28"/>
                <w:szCs w:val="28"/>
                <w:cs/>
              </w:rPr>
              <w:t>ลัยประจำ สายวิชาการ</w:t>
            </w:r>
            <w:r>
              <w:rPr>
                <w:rFonts w:ascii="TH SarabunPSK" w:hAnsi="TH SarabunPSK" w:hint="cs"/>
                <w:sz w:val="28"/>
                <w:szCs w:val="28"/>
                <w:cs/>
              </w:rPr>
              <w:t xml:space="preserve"> เลขที่ตำแหน่ง</w:t>
            </w:r>
          </w:p>
          <w:p w:rsidR="004F1EC0" w:rsidRPr="008E64DC" w:rsidRDefault="004F1EC0" w:rsidP="004F1EC0">
            <w:pPr>
              <w:contextualSpacing/>
              <w:rPr>
                <w:rFonts w:ascii="TH SarabunPSK" w:hAnsi="TH SarabunPSK"/>
                <w:sz w:val="28"/>
                <w:szCs w:val="28"/>
                <w:cs/>
              </w:rPr>
            </w:pPr>
            <w:r w:rsidRPr="00226416">
              <w:rPr>
                <w:rFonts w:ascii="TH SarabunPSK" w:hAnsi="TH SarabunPSK"/>
                <w:sz w:val="28"/>
                <w:szCs w:val="28"/>
              </w:rPr>
              <w:t>E</w:t>
            </w:r>
            <w:r w:rsidRPr="00226416">
              <w:rPr>
                <w:rFonts w:ascii="TH SarabunPSK" w:hAnsi="TH SarabunPSK"/>
                <w:sz w:val="28"/>
                <w:szCs w:val="28"/>
                <w:cs/>
              </w:rPr>
              <w:t>180049</w:t>
            </w:r>
          </w:p>
        </w:tc>
        <w:tc>
          <w:tcPr>
            <w:tcW w:w="1530" w:type="dxa"/>
          </w:tcPr>
          <w:p w:rsidR="004F1EC0" w:rsidRPr="00D52176" w:rsidRDefault="004F1EC0" w:rsidP="004F1EC0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</w:p>
        </w:tc>
        <w:tc>
          <w:tcPr>
            <w:tcW w:w="7380" w:type="dxa"/>
          </w:tcPr>
          <w:p w:rsidR="004F1EC0" w:rsidRPr="00F77550" w:rsidRDefault="004F1EC0" w:rsidP="004F1EC0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>
              <w:rPr>
                <w:rFonts w:ascii="TH SarabunPSK" w:hAnsi="TH SarabunPSK" w:hint="cs"/>
                <w:sz w:val="28"/>
                <w:szCs w:val="28"/>
                <w:cs/>
              </w:rPr>
              <w:t xml:space="preserve">1. </w:t>
            </w:r>
            <w:r w:rsidRPr="00F77550">
              <w:rPr>
                <w:rFonts w:ascii="TH SarabunPSK" w:hAnsi="TH SarabunPSK"/>
                <w:sz w:val="28"/>
                <w:szCs w:val="28"/>
              </w:rPr>
              <w:t>Kaewkhao A., Inthakon W., Kunwai K., Attractive points and convergence theorems for normally generalized hybrid mappings in CAT(</w:t>
            </w:r>
            <w:r w:rsidRPr="00F77550">
              <w:rPr>
                <w:rFonts w:ascii="TH SarabunPSK" w:hAnsi="TH SarabunPSK"/>
                <w:sz w:val="28"/>
                <w:szCs w:val="28"/>
                <w:cs/>
              </w:rPr>
              <w:t xml:space="preserve">0) </w:t>
            </w:r>
            <w:r w:rsidRPr="00F77550">
              <w:rPr>
                <w:rFonts w:ascii="TH SarabunPSK" w:hAnsi="TH SarabunPSK"/>
                <w:sz w:val="28"/>
                <w:szCs w:val="28"/>
              </w:rPr>
              <w:t xml:space="preserve">spaces, Fixed Point Theory and Applications, </w:t>
            </w:r>
            <w:r w:rsidRPr="00F77550">
              <w:rPr>
                <w:rFonts w:ascii="TH SarabunPSK" w:hAnsi="TH SarabunPSK"/>
                <w:sz w:val="28"/>
                <w:szCs w:val="28"/>
                <w:cs/>
              </w:rPr>
              <w:t>2015</w:t>
            </w:r>
            <w:r w:rsidRPr="00F77550">
              <w:rPr>
                <w:rFonts w:ascii="TH SarabunPSK" w:hAnsi="TH SarabunPSK"/>
                <w:sz w:val="28"/>
                <w:szCs w:val="28"/>
              </w:rPr>
              <w:t xml:space="preserve">, </w:t>
            </w:r>
            <w:r w:rsidRPr="00F77550">
              <w:rPr>
                <w:rFonts w:ascii="TH SarabunPSK" w:hAnsi="TH SarabunPSK"/>
                <w:sz w:val="28"/>
                <w:szCs w:val="28"/>
                <w:cs/>
              </w:rPr>
              <w:t>96</w:t>
            </w:r>
            <w:r w:rsidRPr="00F77550">
              <w:rPr>
                <w:rFonts w:ascii="TH SarabunPSK" w:hAnsi="TH SarabunPSK"/>
                <w:sz w:val="28"/>
                <w:szCs w:val="28"/>
              </w:rPr>
              <w:t xml:space="preserve">, </w:t>
            </w:r>
            <w:r w:rsidRPr="00F77550">
              <w:rPr>
                <w:rFonts w:ascii="TH SarabunPSK" w:hAnsi="TH SarabunPSK"/>
                <w:sz w:val="28"/>
                <w:szCs w:val="28"/>
                <w:cs/>
              </w:rPr>
              <w:t xml:space="preserve">2015. </w:t>
            </w:r>
            <w:r w:rsidRPr="00F77550">
              <w:rPr>
                <w:rFonts w:ascii="TH SarabunPSK" w:hAnsi="TH SarabunPSK"/>
                <w:sz w:val="28"/>
                <w:szCs w:val="28"/>
              </w:rPr>
              <w:t>doi:</w:t>
            </w:r>
            <w:r w:rsidRPr="00F77550">
              <w:rPr>
                <w:rFonts w:ascii="TH SarabunPSK" w:hAnsi="TH SarabunPSK"/>
                <w:sz w:val="28"/>
                <w:szCs w:val="28"/>
                <w:cs/>
              </w:rPr>
              <w:t>10.1186/</w:t>
            </w:r>
            <w:r w:rsidRPr="00F77550">
              <w:rPr>
                <w:rFonts w:ascii="TH SarabunPSK" w:hAnsi="TH SarabunPSK"/>
                <w:sz w:val="28"/>
                <w:szCs w:val="28"/>
              </w:rPr>
              <w:t>s</w:t>
            </w:r>
            <w:r w:rsidRPr="00F77550">
              <w:rPr>
                <w:rFonts w:ascii="TH SarabunPSK" w:hAnsi="TH SarabunPSK"/>
                <w:sz w:val="28"/>
                <w:szCs w:val="28"/>
                <w:cs/>
              </w:rPr>
              <w:t>13663-015-0336-</w:t>
            </w:r>
            <w:r w:rsidRPr="00F77550">
              <w:rPr>
                <w:rFonts w:ascii="TH SarabunPSK" w:hAnsi="TH SarabunPSK"/>
                <w:sz w:val="28"/>
                <w:szCs w:val="28"/>
              </w:rPr>
              <w:t>z</w:t>
            </w:r>
          </w:p>
          <w:p w:rsidR="004F1EC0" w:rsidRDefault="004F1EC0" w:rsidP="004F1EC0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>
              <w:rPr>
                <w:rFonts w:ascii="TH SarabunPSK" w:hAnsi="TH SarabunPSK" w:hint="cs"/>
                <w:sz w:val="28"/>
                <w:szCs w:val="28"/>
                <w:cs/>
              </w:rPr>
              <w:t xml:space="preserve">2. </w:t>
            </w:r>
            <w:r w:rsidRPr="00F77550">
              <w:rPr>
                <w:rFonts w:ascii="TH SarabunPSK" w:hAnsi="TH SarabunPSK"/>
                <w:sz w:val="28"/>
                <w:szCs w:val="28"/>
              </w:rPr>
              <w:t>Kunwai K., Kaewkhao A., Inthakon W., Properties of attractive points in cat(</w:t>
            </w:r>
            <w:r w:rsidRPr="00F77550">
              <w:rPr>
                <w:rFonts w:ascii="TH SarabunPSK" w:hAnsi="TH SarabunPSK"/>
                <w:sz w:val="28"/>
                <w:szCs w:val="28"/>
                <w:cs/>
              </w:rPr>
              <w:t xml:space="preserve">0) </w:t>
            </w:r>
            <w:r w:rsidRPr="00F77550">
              <w:rPr>
                <w:rFonts w:ascii="TH SarabunPSK" w:hAnsi="TH SarabunPSK"/>
                <w:sz w:val="28"/>
                <w:szCs w:val="28"/>
              </w:rPr>
              <w:t xml:space="preserve">spaces, Thai Journal of Mathematics, </w:t>
            </w:r>
            <w:r w:rsidRPr="00F77550">
              <w:rPr>
                <w:rFonts w:ascii="TH SarabunPSK" w:hAnsi="TH SarabunPSK"/>
                <w:sz w:val="28"/>
                <w:szCs w:val="28"/>
                <w:cs/>
              </w:rPr>
              <w:t>13</w:t>
            </w:r>
            <w:r w:rsidRPr="00F77550">
              <w:rPr>
                <w:rFonts w:ascii="TH SarabunPSK" w:hAnsi="TH SarabunPSK"/>
                <w:sz w:val="28"/>
                <w:szCs w:val="28"/>
              </w:rPr>
              <w:t xml:space="preserve">, </w:t>
            </w:r>
            <w:r w:rsidRPr="00F77550">
              <w:rPr>
                <w:rFonts w:ascii="TH SarabunPSK" w:hAnsi="TH SarabunPSK"/>
                <w:sz w:val="28"/>
                <w:szCs w:val="28"/>
                <w:cs/>
              </w:rPr>
              <w:t>109-121</w:t>
            </w:r>
            <w:r w:rsidRPr="00F77550">
              <w:rPr>
                <w:rFonts w:ascii="TH SarabunPSK" w:hAnsi="TH SarabunPSK"/>
                <w:sz w:val="28"/>
                <w:szCs w:val="28"/>
              </w:rPr>
              <w:t xml:space="preserve">, </w:t>
            </w:r>
            <w:r w:rsidRPr="00F77550">
              <w:rPr>
                <w:rFonts w:ascii="TH SarabunPSK" w:hAnsi="TH SarabunPSK"/>
                <w:sz w:val="28"/>
                <w:szCs w:val="28"/>
                <w:cs/>
              </w:rPr>
              <w:t>2015.</w:t>
            </w:r>
          </w:p>
          <w:p w:rsidR="004F1EC0" w:rsidRDefault="004F1EC0" w:rsidP="004F1EC0">
            <w:pPr>
              <w:contextualSpacing/>
              <w:rPr>
                <w:rFonts w:ascii="TH SarabunPSK" w:hAnsi="TH SarabunPSK"/>
                <w:sz w:val="28"/>
                <w:szCs w:val="28"/>
                <w:cs/>
              </w:rPr>
            </w:pPr>
            <w:r>
              <w:rPr>
                <w:rFonts w:ascii="TH SarabunPSK" w:hAnsi="TH SarabunPSK" w:hint="cs"/>
                <w:sz w:val="28"/>
                <w:szCs w:val="28"/>
                <w:cs/>
              </w:rPr>
              <w:t xml:space="preserve">3. </w:t>
            </w:r>
            <w:r>
              <w:rPr>
                <w:rFonts w:ascii="TH SarabunPSK" w:hAnsi="TH SarabunPSK"/>
                <w:sz w:val="28"/>
                <w:szCs w:val="28"/>
              </w:rPr>
              <w:t>I</w:t>
            </w:r>
            <w:r w:rsidRPr="00F77550">
              <w:rPr>
                <w:rFonts w:ascii="TH SarabunPSK" w:hAnsi="TH SarabunPSK"/>
                <w:sz w:val="28"/>
                <w:szCs w:val="28"/>
              </w:rPr>
              <w:t>nthakon, W.</w:t>
            </w:r>
            <w:r>
              <w:rPr>
                <w:rFonts w:ascii="TH SarabunPSK" w:hAnsi="TH SarabunPSK"/>
                <w:sz w:val="28"/>
                <w:szCs w:val="28"/>
              </w:rPr>
              <w:t xml:space="preserve">, </w:t>
            </w:r>
            <w:r w:rsidRPr="00F77550">
              <w:rPr>
                <w:rFonts w:ascii="TH SarabunPSK" w:hAnsi="TH SarabunPSK"/>
                <w:sz w:val="28"/>
                <w:szCs w:val="28"/>
              </w:rPr>
              <w:t>Strong convergence theorems for generalized nonexpansive mappings with the system of equilibrium problems in banach spaces</w:t>
            </w:r>
            <w:r>
              <w:rPr>
                <w:rFonts w:ascii="TH SarabunPSK" w:hAnsi="TH SarabunPSK"/>
                <w:sz w:val="28"/>
                <w:szCs w:val="28"/>
              </w:rPr>
              <w:t xml:space="preserve"> </w:t>
            </w:r>
            <w:r w:rsidRPr="00F77550">
              <w:rPr>
                <w:rFonts w:ascii="TH SarabunPSK" w:hAnsi="TH SarabunPSK"/>
                <w:sz w:val="28"/>
                <w:szCs w:val="28"/>
                <w:cs/>
              </w:rPr>
              <w:t xml:space="preserve">(2014) </w:t>
            </w:r>
            <w:r w:rsidRPr="00F77550">
              <w:rPr>
                <w:rFonts w:ascii="TH SarabunPSK" w:hAnsi="TH SarabunPSK"/>
                <w:sz w:val="28"/>
                <w:szCs w:val="28"/>
              </w:rPr>
              <w:t xml:space="preserve">Journal of Nonlinear and Convex Analysis, </w:t>
            </w:r>
            <w:r w:rsidRPr="00F77550">
              <w:rPr>
                <w:rFonts w:ascii="TH SarabunPSK" w:hAnsi="TH SarabunPSK"/>
                <w:sz w:val="28"/>
                <w:szCs w:val="28"/>
                <w:cs/>
              </w:rPr>
              <w:t>15 (4)</w:t>
            </w:r>
            <w:r w:rsidRPr="00F77550">
              <w:rPr>
                <w:rFonts w:ascii="TH SarabunPSK" w:hAnsi="TH SarabunPSK"/>
                <w:sz w:val="28"/>
                <w:szCs w:val="28"/>
              </w:rPr>
              <w:t xml:space="preserve">, pp. </w:t>
            </w:r>
            <w:r w:rsidRPr="00F77550">
              <w:rPr>
                <w:rFonts w:ascii="TH SarabunPSK" w:hAnsi="TH SarabunPSK"/>
                <w:sz w:val="28"/>
                <w:szCs w:val="28"/>
                <w:cs/>
              </w:rPr>
              <w:t>753-763.</w:t>
            </w:r>
          </w:p>
        </w:tc>
      </w:tr>
      <w:tr w:rsidR="004F1EC0" w:rsidRPr="00FE773B" w:rsidTr="00D35074">
        <w:tc>
          <w:tcPr>
            <w:tcW w:w="618" w:type="dxa"/>
          </w:tcPr>
          <w:p w:rsidR="004F1EC0" w:rsidRDefault="00C760EE" w:rsidP="004F1EC0">
            <w:pPr>
              <w:contextualSpacing/>
              <w:jc w:val="both"/>
              <w:rPr>
                <w:rFonts w:ascii="TH SarabunPSK" w:hAnsi="TH SarabunPSK"/>
                <w:sz w:val="28"/>
                <w:szCs w:val="28"/>
                <w:lang w:val="en-GB"/>
              </w:rPr>
            </w:pPr>
            <w:r>
              <w:rPr>
                <w:rFonts w:ascii="TH SarabunPSK" w:hAnsi="TH SarabunPSK" w:hint="cs"/>
                <w:sz w:val="28"/>
                <w:szCs w:val="28"/>
                <w:cs/>
                <w:lang w:val="en-GB"/>
              </w:rPr>
              <w:t>20</w:t>
            </w:r>
          </w:p>
        </w:tc>
        <w:tc>
          <w:tcPr>
            <w:tcW w:w="1627" w:type="dxa"/>
          </w:tcPr>
          <w:p w:rsidR="004F1EC0" w:rsidRDefault="004F1EC0" w:rsidP="004F1EC0">
            <w:pPr>
              <w:contextualSpacing/>
              <w:jc w:val="both"/>
              <w:rPr>
                <w:rFonts w:ascii="TH SarabunPSK" w:eastAsia="Times New Roman" w:hAnsi="TH SarabunPSK"/>
                <w:color w:val="000000"/>
                <w:sz w:val="26"/>
                <w:szCs w:val="26"/>
              </w:rPr>
            </w:pPr>
            <w:r w:rsidRPr="00AF35C4">
              <w:rPr>
                <w:rFonts w:ascii="TH SarabunPSK" w:eastAsia="Times New Roman" w:hAnsi="TH SarabunPSK"/>
                <w:color w:val="000000"/>
                <w:sz w:val="26"/>
                <w:szCs w:val="26"/>
                <w:cs/>
              </w:rPr>
              <w:t xml:space="preserve">ศ.ดร.สุเทพ    </w:t>
            </w:r>
          </w:p>
          <w:p w:rsidR="004F1EC0" w:rsidRPr="00AF35C4" w:rsidRDefault="004F1EC0" w:rsidP="004F1EC0">
            <w:pPr>
              <w:contextualSpacing/>
              <w:jc w:val="both"/>
              <w:rPr>
                <w:rFonts w:ascii="TH SarabunPSK" w:hAnsi="TH SarabunPSK"/>
                <w:sz w:val="28"/>
                <w:szCs w:val="28"/>
              </w:rPr>
            </w:pPr>
            <w:r>
              <w:rPr>
                <w:rFonts w:ascii="TH SarabunPSK" w:eastAsia="Times New Roman" w:hAnsi="TH SarabunPSK"/>
                <w:color w:val="000000"/>
                <w:sz w:val="26"/>
                <w:szCs w:val="26"/>
                <w:cs/>
              </w:rPr>
              <w:t>สวนใต้</w:t>
            </w:r>
          </w:p>
        </w:tc>
        <w:tc>
          <w:tcPr>
            <w:tcW w:w="1980" w:type="dxa"/>
          </w:tcPr>
          <w:p w:rsidR="004F1EC0" w:rsidRPr="00AF35C4" w:rsidRDefault="004F1EC0" w:rsidP="004F1EC0">
            <w:pPr>
              <w:contextualSpacing/>
              <w:jc w:val="both"/>
              <w:rPr>
                <w:rFonts w:ascii="TH SarabunPSK" w:hAnsi="TH SarabunPSK"/>
                <w:sz w:val="28"/>
                <w:szCs w:val="28"/>
              </w:rPr>
            </w:pPr>
            <w:r>
              <w:rPr>
                <w:rFonts w:ascii="TH SarabunPSK" w:hAnsi="TH SarabunPSK" w:hint="cs"/>
                <w:sz w:val="28"/>
                <w:szCs w:val="28"/>
                <w:cs/>
              </w:rPr>
              <w:t>-</w:t>
            </w:r>
            <w:r w:rsidRPr="00AF35C4">
              <w:rPr>
                <w:rFonts w:ascii="TH SarabunPSK" w:hAnsi="TH SarabunPSK"/>
                <w:sz w:val="28"/>
                <w:szCs w:val="28"/>
                <w:cs/>
              </w:rPr>
              <w:t>วท.ด.(คณิตศาสตร์)</w:t>
            </w:r>
            <w:r w:rsidRPr="00AF35C4">
              <w:rPr>
                <w:rFonts w:ascii="TH SarabunPSK" w:hAnsi="TH SarabunPSK"/>
                <w:sz w:val="28"/>
                <w:szCs w:val="28"/>
              </w:rPr>
              <w:t>,</w:t>
            </w:r>
            <w:r w:rsidRPr="00AF35C4">
              <w:rPr>
                <w:rFonts w:ascii="TH SarabunPSK" w:hAnsi="TH SarabunPSK"/>
                <w:sz w:val="28"/>
                <w:szCs w:val="28"/>
                <w:cs/>
              </w:rPr>
              <w:t>จุฬาลงกรณ์มหาวิทยาลัย</w:t>
            </w:r>
            <w:r w:rsidRPr="00AF35C4">
              <w:rPr>
                <w:rFonts w:ascii="TH SarabunPSK" w:hAnsi="TH SarabunPSK"/>
                <w:sz w:val="28"/>
                <w:szCs w:val="28"/>
              </w:rPr>
              <w:t xml:space="preserve">, </w:t>
            </w:r>
            <w:r w:rsidRPr="00AF35C4">
              <w:rPr>
                <w:rFonts w:ascii="TH SarabunPSK" w:hAnsi="TH SarabunPSK"/>
                <w:sz w:val="28"/>
                <w:szCs w:val="28"/>
                <w:cs/>
              </w:rPr>
              <w:t>2536</w:t>
            </w:r>
          </w:p>
          <w:p w:rsidR="004F1EC0" w:rsidRPr="00AF35C4" w:rsidRDefault="004F1EC0" w:rsidP="004F1EC0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>
              <w:rPr>
                <w:rFonts w:ascii="TH SarabunPSK" w:hAnsi="TH SarabunPSK" w:hint="cs"/>
                <w:sz w:val="28"/>
                <w:szCs w:val="28"/>
                <w:cs/>
              </w:rPr>
              <w:t>-</w:t>
            </w:r>
            <w:r>
              <w:rPr>
                <w:rFonts w:ascii="TH SarabunPSK" w:hAnsi="TH SarabunPSK"/>
                <w:sz w:val="28"/>
                <w:szCs w:val="28"/>
                <w:cs/>
              </w:rPr>
              <w:t>วท.ม.</w:t>
            </w:r>
            <w:r>
              <w:rPr>
                <w:rFonts w:ascii="TH SarabunPSK" w:hAnsi="TH SarabunPSK" w:hint="cs"/>
                <w:sz w:val="28"/>
                <w:szCs w:val="28"/>
                <w:cs/>
              </w:rPr>
              <w:t xml:space="preserve"> </w:t>
            </w:r>
            <w:r w:rsidRPr="00AF35C4">
              <w:rPr>
                <w:rFonts w:ascii="TH SarabunPSK" w:hAnsi="TH SarabunPSK"/>
                <w:sz w:val="28"/>
                <w:szCs w:val="28"/>
                <w:cs/>
              </w:rPr>
              <w:t>(คณิตศาสตร์)</w:t>
            </w:r>
            <w:r w:rsidRPr="00AF35C4">
              <w:rPr>
                <w:rFonts w:ascii="TH SarabunPSK" w:hAnsi="TH SarabunPSK"/>
                <w:sz w:val="28"/>
                <w:szCs w:val="28"/>
              </w:rPr>
              <w:t>,</w:t>
            </w:r>
            <w:r w:rsidRPr="00AF35C4">
              <w:rPr>
                <w:rFonts w:ascii="TH SarabunPSK" w:hAnsi="TH SarabunPSK"/>
                <w:sz w:val="28"/>
                <w:szCs w:val="28"/>
                <w:cs/>
              </w:rPr>
              <w:t>จุฬาลงกรณ์มหาวิทยาลัย</w:t>
            </w:r>
            <w:r w:rsidRPr="00AF35C4">
              <w:rPr>
                <w:rFonts w:ascii="TH SarabunPSK" w:hAnsi="TH SarabunPSK"/>
                <w:sz w:val="28"/>
                <w:szCs w:val="28"/>
              </w:rPr>
              <w:t xml:space="preserve">, </w:t>
            </w:r>
            <w:r w:rsidRPr="00AF35C4">
              <w:rPr>
                <w:rFonts w:ascii="TH SarabunPSK" w:hAnsi="TH SarabunPSK"/>
                <w:sz w:val="28"/>
                <w:szCs w:val="28"/>
                <w:cs/>
              </w:rPr>
              <w:t>2528</w:t>
            </w:r>
          </w:p>
          <w:p w:rsidR="004F1EC0" w:rsidRPr="00AF35C4" w:rsidRDefault="004F1EC0" w:rsidP="004F1EC0">
            <w:pPr>
              <w:contextualSpacing/>
              <w:jc w:val="both"/>
              <w:rPr>
                <w:rFonts w:ascii="TH SarabunPSK" w:hAnsi="TH SarabunPSK"/>
                <w:sz w:val="28"/>
                <w:szCs w:val="28"/>
              </w:rPr>
            </w:pPr>
            <w:r>
              <w:rPr>
                <w:rFonts w:ascii="TH SarabunPSK" w:hAnsi="TH SarabunPSK" w:hint="cs"/>
                <w:sz w:val="28"/>
                <w:szCs w:val="28"/>
                <w:cs/>
              </w:rPr>
              <w:t>-</w:t>
            </w:r>
            <w:r w:rsidRPr="00AF35C4">
              <w:rPr>
                <w:rFonts w:ascii="TH SarabunPSK" w:hAnsi="TH SarabunPSK"/>
                <w:sz w:val="28"/>
                <w:szCs w:val="28"/>
                <w:cs/>
              </w:rPr>
              <w:t>วท.บ. เกียรตินิยม อันดับ 1 (คณิตศาสตร์)</w:t>
            </w:r>
            <w:r w:rsidRPr="00AF35C4">
              <w:rPr>
                <w:rFonts w:ascii="TH SarabunPSK" w:hAnsi="TH SarabunPSK"/>
                <w:sz w:val="28"/>
                <w:szCs w:val="28"/>
              </w:rPr>
              <w:t xml:space="preserve">, </w:t>
            </w:r>
            <w:r w:rsidRPr="00AF35C4">
              <w:rPr>
                <w:rFonts w:ascii="TH SarabunPSK" w:hAnsi="TH SarabunPSK"/>
                <w:sz w:val="28"/>
                <w:szCs w:val="28"/>
                <w:cs/>
              </w:rPr>
              <w:t>มหาวิทยาลัยศรีนครินทรวิโรฒ</w:t>
            </w:r>
            <w:r w:rsidRPr="00AF35C4">
              <w:rPr>
                <w:rFonts w:ascii="TH SarabunPSK" w:hAnsi="TH SarabunPSK"/>
                <w:sz w:val="28"/>
                <w:szCs w:val="28"/>
              </w:rPr>
              <w:t xml:space="preserve">, </w:t>
            </w:r>
            <w:r w:rsidRPr="00AF35C4">
              <w:rPr>
                <w:rFonts w:ascii="TH SarabunPSK" w:hAnsi="TH SarabunPSK"/>
                <w:sz w:val="28"/>
                <w:szCs w:val="28"/>
                <w:cs/>
              </w:rPr>
              <w:t>2526</w:t>
            </w:r>
          </w:p>
        </w:tc>
        <w:tc>
          <w:tcPr>
            <w:tcW w:w="1350" w:type="dxa"/>
          </w:tcPr>
          <w:p w:rsidR="004F1EC0" w:rsidRDefault="004F1EC0" w:rsidP="004F1EC0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 w:rsidRPr="00AB60E1">
              <w:rPr>
                <w:rFonts w:ascii="TH SarabunPSK" w:hAnsi="TH SarabunPSK" w:hint="cs"/>
                <w:sz w:val="28"/>
                <w:szCs w:val="28"/>
                <w:cs/>
              </w:rPr>
              <w:t xml:space="preserve">พนักงานมหาวิทยาลัยประจำ </w:t>
            </w:r>
            <w:r>
              <w:rPr>
                <w:rFonts w:ascii="TH SarabunPSK" w:hAnsi="TH SarabunPSK"/>
                <w:sz w:val="28"/>
                <w:szCs w:val="28"/>
                <w:cs/>
              </w:rPr>
              <w:br/>
            </w:r>
            <w:r w:rsidRPr="00AB60E1">
              <w:rPr>
                <w:rFonts w:ascii="TH SarabunPSK" w:hAnsi="TH SarabunPSK" w:hint="cs"/>
                <w:sz w:val="28"/>
                <w:szCs w:val="28"/>
                <w:cs/>
              </w:rPr>
              <w:t>สายวิชาการ</w:t>
            </w:r>
          </w:p>
          <w:p w:rsidR="004F1EC0" w:rsidRDefault="004F1EC0" w:rsidP="004F1EC0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>
              <w:rPr>
                <w:rFonts w:ascii="TH SarabunPSK" w:hAnsi="TH SarabunPSK" w:hint="cs"/>
                <w:sz w:val="28"/>
                <w:szCs w:val="28"/>
                <w:cs/>
              </w:rPr>
              <w:t xml:space="preserve">เลขที่ตำแหน่ง </w:t>
            </w:r>
            <w:r w:rsidRPr="00CA32AF">
              <w:rPr>
                <w:rFonts w:ascii="TH SarabunPSK" w:hAnsi="TH SarabunPSK"/>
                <w:sz w:val="28"/>
                <w:szCs w:val="28"/>
              </w:rPr>
              <w:t>A</w:t>
            </w:r>
            <w:r w:rsidRPr="00CA32AF">
              <w:rPr>
                <w:rFonts w:ascii="TH SarabunPSK" w:hAnsi="TH SarabunPSK"/>
                <w:sz w:val="28"/>
                <w:szCs w:val="28"/>
                <w:cs/>
              </w:rPr>
              <w:t>180147</w:t>
            </w:r>
          </w:p>
          <w:p w:rsidR="004F1EC0" w:rsidRPr="00AF35C4" w:rsidRDefault="004F1EC0" w:rsidP="004F1EC0">
            <w:pPr>
              <w:contextualSpacing/>
              <w:jc w:val="both"/>
              <w:rPr>
                <w:rFonts w:ascii="TH SarabunPSK" w:hAnsi="TH SarabunPSK"/>
                <w:sz w:val="28"/>
                <w:szCs w:val="28"/>
              </w:rPr>
            </w:pPr>
          </w:p>
        </w:tc>
        <w:tc>
          <w:tcPr>
            <w:tcW w:w="1530" w:type="dxa"/>
          </w:tcPr>
          <w:p w:rsidR="004F1EC0" w:rsidRPr="00AF35C4" w:rsidRDefault="004F1EC0" w:rsidP="004F1EC0">
            <w:pPr>
              <w:contextualSpacing/>
              <w:jc w:val="both"/>
              <w:rPr>
                <w:rFonts w:ascii="TH SarabunPSK" w:hAnsi="TH SarabunPSK"/>
                <w:sz w:val="28"/>
                <w:szCs w:val="28"/>
              </w:rPr>
            </w:pPr>
          </w:p>
        </w:tc>
        <w:tc>
          <w:tcPr>
            <w:tcW w:w="7380" w:type="dxa"/>
          </w:tcPr>
          <w:p w:rsidR="004F1EC0" w:rsidRPr="008B7D1F" w:rsidRDefault="004F1EC0" w:rsidP="004F1EC0">
            <w:pPr>
              <w:contextualSpacing/>
              <w:jc w:val="both"/>
              <w:rPr>
                <w:rFonts w:ascii="TH SarabunPSK" w:hAnsi="TH SarabunPSK"/>
                <w:sz w:val="28"/>
                <w:szCs w:val="28"/>
              </w:rPr>
            </w:pPr>
            <w:r w:rsidRPr="008B7D1F">
              <w:rPr>
                <w:rFonts w:ascii="TH SarabunPSK" w:hAnsi="TH SarabunPSK"/>
                <w:sz w:val="28"/>
                <w:szCs w:val="28"/>
                <w:cs/>
              </w:rPr>
              <w:t xml:space="preserve">มีผลงานวิจัยที่ได้รับการตีพิมพ์ระดับนานาชาติ สามารถสืบค้นได้ในฐานข้อมูล </w:t>
            </w:r>
            <w:r w:rsidRPr="008B7D1F">
              <w:rPr>
                <w:rFonts w:ascii="TH SarabunPSK" w:hAnsi="TH SarabunPSK"/>
                <w:sz w:val="28"/>
                <w:szCs w:val="28"/>
              </w:rPr>
              <w:t xml:space="preserve">scopus </w:t>
            </w:r>
            <w:r w:rsidRPr="008B7D1F">
              <w:rPr>
                <w:rFonts w:ascii="TH SarabunPSK" w:hAnsi="TH SarabunPSK"/>
                <w:sz w:val="28"/>
                <w:szCs w:val="28"/>
                <w:cs/>
              </w:rPr>
              <w:t>ตั้งแต่ปี (2557-2561) ทั้งสิ้น 65 บทความ โดยมี 10 บทความ ล่าสุดดังนี้</w:t>
            </w:r>
          </w:p>
          <w:p w:rsidR="004F1EC0" w:rsidRPr="008B7D1F" w:rsidRDefault="004F1EC0" w:rsidP="004F1EC0">
            <w:pPr>
              <w:contextualSpacing/>
              <w:jc w:val="both"/>
              <w:rPr>
                <w:rFonts w:ascii="TH SarabunPSK" w:hAnsi="TH SarabunPSK"/>
                <w:sz w:val="28"/>
                <w:szCs w:val="28"/>
              </w:rPr>
            </w:pPr>
            <w:r w:rsidRPr="008B7D1F">
              <w:rPr>
                <w:rFonts w:ascii="TH SarabunPSK" w:hAnsi="TH SarabunPSK"/>
                <w:sz w:val="28"/>
                <w:szCs w:val="28"/>
                <w:cs/>
              </w:rPr>
              <w:t xml:space="preserve">1. </w:t>
            </w:r>
            <w:r w:rsidRPr="008B7D1F">
              <w:rPr>
                <w:rFonts w:ascii="TH SarabunPSK" w:hAnsi="TH SarabunPSK"/>
                <w:sz w:val="28"/>
                <w:szCs w:val="28"/>
              </w:rPr>
              <w:t xml:space="preserve">Ngamsaad W., Suantai S., Propagating wave in the flock of self-propelled particles, Physical Review E, </w:t>
            </w:r>
            <w:r w:rsidRPr="008B7D1F">
              <w:rPr>
                <w:rFonts w:ascii="TH SarabunPSK" w:hAnsi="TH SarabunPSK"/>
                <w:sz w:val="28"/>
                <w:szCs w:val="28"/>
                <w:cs/>
              </w:rPr>
              <w:t>98</w:t>
            </w:r>
            <w:r w:rsidRPr="008B7D1F">
              <w:rPr>
                <w:rFonts w:ascii="TH SarabunPSK" w:hAnsi="TH SarabunPSK"/>
                <w:sz w:val="28"/>
                <w:szCs w:val="28"/>
              </w:rPr>
              <w:t xml:space="preserve">, </w:t>
            </w:r>
            <w:r w:rsidRPr="008B7D1F">
              <w:rPr>
                <w:rFonts w:ascii="TH SarabunPSK" w:hAnsi="TH SarabunPSK"/>
                <w:sz w:val="28"/>
                <w:szCs w:val="28"/>
                <w:cs/>
              </w:rPr>
              <w:t>062618</w:t>
            </w:r>
            <w:r w:rsidRPr="008B7D1F">
              <w:rPr>
                <w:rFonts w:ascii="TH SarabunPSK" w:hAnsi="TH SarabunPSK"/>
                <w:sz w:val="28"/>
                <w:szCs w:val="28"/>
              </w:rPr>
              <w:t>, (</w:t>
            </w:r>
            <w:r w:rsidRPr="008B7D1F">
              <w:rPr>
                <w:rFonts w:ascii="TH SarabunPSK" w:hAnsi="TH SarabunPSK"/>
                <w:sz w:val="28"/>
                <w:szCs w:val="28"/>
                <w:cs/>
              </w:rPr>
              <w:t xml:space="preserve">2018-12-27). </w:t>
            </w:r>
            <w:r w:rsidRPr="008B7D1F">
              <w:rPr>
                <w:rFonts w:ascii="TH SarabunPSK" w:hAnsi="TH SarabunPSK"/>
                <w:sz w:val="28"/>
                <w:szCs w:val="28"/>
              </w:rPr>
              <w:t>doi:</w:t>
            </w:r>
            <w:r w:rsidRPr="008B7D1F">
              <w:rPr>
                <w:rFonts w:ascii="TH SarabunPSK" w:hAnsi="TH SarabunPSK"/>
                <w:sz w:val="28"/>
                <w:szCs w:val="28"/>
                <w:cs/>
              </w:rPr>
              <w:t>10.1103/</w:t>
            </w:r>
            <w:r w:rsidRPr="008B7D1F">
              <w:rPr>
                <w:rFonts w:ascii="TH SarabunPSK" w:hAnsi="TH SarabunPSK"/>
                <w:sz w:val="28"/>
                <w:szCs w:val="28"/>
              </w:rPr>
              <w:t>PhysRevE.</w:t>
            </w:r>
            <w:r w:rsidRPr="008B7D1F">
              <w:rPr>
                <w:rFonts w:ascii="TH SarabunPSK" w:hAnsi="TH SarabunPSK"/>
                <w:sz w:val="28"/>
                <w:szCs w:val="28"/>
                <w:cs/>
              </w:rPr>
              <w:t>98.062618</w:t>
            </w:r>
            <w:r w:rsidRPr="008B7D1F">
              <w:rPr>
                <w:rFonts w:ascii="TH SarabunPSK" w:hAnsi="TH SarabunPSK"/>
                <w:sz w:val="28"/>
                <w:szCs w:val="28"/>
              </w:rPr>
              <w:t>, eid:</w:t>
            </w:r>
            <w:r w:rsidRPr="008B7D1F">
              <w:rPr>
                <w:rFonts w:ascii="TH SarabunPSK" w:hAnsi="TH SarabunPSK"/>
                <w:sz w:val="28"/>
                <w:szCs w:val="28"/>
                <w:cs/>
              </w:rPr>
              <w:t>2-</w:t>
            </w:r>
            <w:r w:rsidRPr="008B7D1F">
              <w:rPr>
                <w:rFonts w:ascii="TH SarabunPSK" w:hAnsi="TH SarabunPSK"/>
                <w:sz w:val="28"/>
                <w:szCs w:val="28"/>
              </w:rPr>
              <w:t>s</w:t>
            </w:r>
            <w:r w:rsidRPr="008B7D1F">
              <w:rPr>
                <w:rFonts w:ascii="TH SarabunPSK" w:hAnsi="TH SarabunPSK"/>
                <w:sz w:val="28"/>
                <w:szCs w:val="28"/>
                <w:cs/>
              </w:rPr>
              <w:t>2.0-85059394512</w:t>
            </w:r>
            <w:r w:rsidRPr="008B7D1F">
              <w:rPr>
                <w:rFonts w:ascii="TH SarabunPSK" w:hAnsi="TH SarabunPSK"/>
                <w:sz w:val="28"/>
                <w:szCs w:val="28"/>
              </w:rPr>
              <w:t xml:space="preserve">,   </w:t>
            </w:r>
          </w:p>
          <w:p w:rsidR="004F1EC0" w:rsidRPr="008B7D1F" w:rsidRDefault="004F1EC0" w:rsidP="004F1EC0">
            <w:pPr>
              <w:contextualSpacing/>
              <w:jc w:val="both"/>
              <w:rPr>
                <w:rFonts w:ascii="TH SarabunPSK" w:hAnsi="TH SarabunPSK"/>
                <w:sz w:val="28"/>
                <w:szCs w:val="28"/>
              </w:rPr>
            </w:pPr>
            <w:r w:rsidRPr="008B7D1F">
              <w:rPr>
                <w:rFonts w:ascii="TH SarabunPSK" w:hAnsi="TH SarabunPSK"/>
                <w:sz w:val="28"/>
                <w:szCs w:val="28"/>
                <w:cs/>
              </w:rPr>
              <w:t xml:space="preserve">2.  </w:t>
            </w:r>
            <w:r w:rsidRPr="008B7D1F">
              <w:rPr>
                <w:rFonts w:ascii="TH SarabunPSK" w:hAnsi="TH SarabunPSK"/>
                <w:sz w:val="28"/>
                <w:szCs w:val="28"/>
              </w:rPr>
              <w:t xml:space="preserve">Hanjing A., Suantai S., The split common fixed point problem for infinite families of demicontractive mappings, Fixed Point Theory and Applications, </w:t>
            </w:r>
            <w:r w:rsidRPr="008B7D1F">
              <w:rPr>
                <w:rFonts w:ascii="TH SarabunPSK" w:hAnsi="TH SarabunPSK"/>
                <w:sz w:val="28"/>
                <w:szCs w:val="28"/>
                <w:cs/>
              </w:rPr>
              <w:t>2018</w:t>
            </w:r>
            <w:r w:rsidRPr="008B7D1F">
              <w:rPr>
                <w:rFonts w:ascii="TH SarabunPSK" w:hAnsi="TH SarabunPSK"/>
                <w:sz w:val="28"/>
                <w:szCs w:val="28"/>
              </w:rPr>
              <w:t xml:space="preserve">, </w:t>
            </w:r>
            <w:r w:rsidRPr="008B7D1F">
              <w:rPr>
                <w:rFonts w:ascii="TH SarabunPSK" w:hAnsi="TH SarabunPSK"/>
                <w:sz w:val="28"/>
                <w:szCs w:val="28"/>
                <w:cs/>
              </w:rPr>
              <w:t>14</w:t>
            </w:r>
            <w:r w:rsidRPr="008B7D1F">
              <w:rPr>
                <w:rFonts w:ascii="TH SarabunPSK" w:hAnsi="TH SarabunPSK"/>
                <w:sz w:val="28"/>
                <w:szCs w:val="28"/>
              </w:rPr>
              <w:t>, (</w:t>
            </w:r>
            <w:r w:rsidRPr="008B7D1F">
              <w:rPr>
                <w:rFonts w:ascii="TH SarabunPSK" w:hAnsi="TH SarabunPSK"/>
                <w:sz w:val="28"/>
                <w:szCs w:val="28"/>
                <w:cs/>
              </w:rPr>
              <w:t xml:space="preserve">2018-12-01). </w:t>
            </w:r>
            <w:r w:rsidRPr="008B7D1F">
              <w:rPr>
                <w:rFonts w:ascii="TH SarabunPSK" w:hAnsi="TH SarabunPSK"/>
                <w:sz w:val="28"/>
                <w:szCs w:val="28"/>
              </w:rPr>
              <w:t>doi:</w:t>
            </w:r>
            <w:r w:rsidRPr="008B7D1F">
              <w:rPr>
                <w:rFonts w:ascii="TH SarabunPSK" w:hAnsi="TH SarabunPSK"/>
                <w:sz w:val="28"/>
                <w:szCs w:val="28"/>
                <w:cs/>
              </w:rPr>
              <w:t>10.1186/</w:t>
            </w:r>
            <w:r w:rsidRPr="008B7D1F">
              <w:rPr>
                <w:rFonts w:ascii="TH SarabunPSK" w:hAnsi="TH SarabunPSK"/>
                <w:sz w:val="28"/>
                <w:szCs w:val="28"/>
              </w:rPr>
              <w:t>s</w:t>
            </w:r>
            <w:r w:rsidRPr="008B7D1F">
              <w:rPr>
                <w:rFonts w:ascii="TH SarabunPSK" w:hAnsi="TH SarabunPSK"/>
                <w:sz w:val="28"/>
                <w:szCs w:val="28"/>
                <w:cs/>
              </w:rPr>
              <w:t>13663-018-0639-</w:t>
            </w:r>
            <w:r w:rsidRPr="008B7D1F">
              <w:rPr>
                <w:rFonts w:ascii="TH SarabunPSK" w:hAnsi="TH SarabunPSK"/>
                <w:sz w:val="28"/>
                <w:szCs w:val="28"/>
              </w:rPr>
              <w:t>y, eid:</w:t>
            </w:r>
            <w:r w:rsidRPr="008B7D1F">
              <w:rPr>
                <w:rFonts w:ascii="TH SarabunPSK" w:hAnsi="TH SarabunPSK"/>
                <w:sz w:val="28"/>
                <w:szCs w:val="28"/>
                <w:cs/>
              </w:rPr>
              <w:t>2-</w:t>
            </w:r>
            <w:r w:rsidRPr="008B7D1F">
              <w:rPr>
                <w:rFonts w:ascii="TH SarabunPSK" w:hAnsi="TH SarabunPSK"/>
                <w:sz w:val="28"/>
                <w:szCs w:val="28"/>
              </w:rPr>
              <w:t>s</w:t>
            </w:r>
            <w:r w:rsidRPr="008B7D1F">
              <w:rPr>
                <w:rFonts w:ascii="TH SarabunPSK" w:hAnsi="TH SarabunPSK"/>
                <w:sz w:val="28"/>
                <w:szCs w:val="28"/>
                <w:cs/>
              </w:rPr>
              <w:t>2.0-85047609596</w:t>
            </w:r>
            <w:r w:rsidRPr="008B7D1F">
              <w:rPr>
                <w:rFonts w:ascii="TH SarabunPSK" w:hAnsi="TH SarabunPSK"/>
                <w:sz w:val="28"/>
                <w:szCs w:val="28"/>
              </w:rPr>
              <w:t xml:space="preserve">,   </w:t>
            </w:r>
          </w:p>
          <w:p w:rsidR="004F1EC0" w:rsidRPr="008B7D1F" w:rsidRDefault="004F1EC0" w:rsidP="004F1EC0">
            <w:pPr>
              <w:contextualSpacing/>
              <w:jc w:val="both"/>
              <w:rPr>
                <w:rFonts w:ascii="TH SarabunPSK" w:hAnsi="TH SarabunPSK"/>
                <w:sz w:val="28"/>
                <w:szCs w:val="28"/>
              </w:rPr>
            </w:pPr>
            <w:r w:rsidRPr="008B7D1F">
              <w:rPr>
                <w:rFonts w:ascii="TH SarabunPSK" w:hAnsi="TH SarabunPSK"/>
                <w:sz w:val="28"/>
                <w:szCs w:val="28"/>
                <w:cs/>
              </w:rPr>
              <w:t xml:space="preserve">3.  </w:t>
            </w:r>
            <w:r w:rsidRPr="008B7D1F">
              <w:rPr>
                <w:rFonts w:ascii="TH SarabunPSK" w:hAnsi="TH SarabunPSK"/>
                <w:sz w:val="28"/>
                <w:szCs w:val="28"/>
              </w:rPr>
              <w:t xml:space="preserve">Cholamjiak W., Pholasa N., Suantai S., A modified inertial shrinking projection method for solving inclusion problems and quasi-nonexpansive multivalued mappings, Computational and Applied Mathematics, </w:t>
            </w:r>
            <w:r w:rsidRPr="008B7D1F">
              <w:rPr>
                <w:rFonts w:ascii="TH SarabunPSK" w:hAnsi="TH SarabunPSK"/>
                <w:sz w:val="28"/>
                <w:szCs w:val="28"/>
                <w:cs/>
              </w:rPr>
              <w:t>37</w:t>
            </w:r>
            <w:r w:rsidRPr="008B7D1F">
              <w:rPr>
                <w:rFonts w:ascii="TH SarabunPSK" w:hAnsi="TH SarabunPSK"/>
                <w:sz w:val="28"/>
                <w:szCs w:val="28"/>
              </w:rPr>
              <w:t xml:space="preserve">, </w:t>
            </w:r>
            <w:r w:rsidRPr="008B7D1F">
              <w:rPr>
                <w:rFonts w:ascii="TH SarabunPSK" w:hAnsi="TH SarabunPSK"/>
                <w:sz w:val="28"/>
                <w:szCs w:val="28"/>
                <w:cs/>
              </w:rPr>
              <w:t>5750-5774</w:t>
            </w:r>
            <w:r w:rsidRPr="008B7D1F">
              <w:rPr>
                <w:rFonts w:ascii="TH SarabunPSK" w:hAnsi="TH SarabunPSK"/>
                <w:sz w:val="28"/>
                <w:szCs w:val="28"/>
              </w:rPr>
              <w:t>, (</w:t>
            </w:r>
            <w:r w:rsidRPr="008B7D1F">
              <w:rPr>
                <w:rFonts w:ascii="TH SarabunPSK" w:hAnsi="TH SarabunPSK"/>
                <w:sz w:val="28"/>
                <w:szCs w:val="28"/>
                <w:cs/>
              </w:rPr>
              <w:t xml:space="preserve">2018-11-01). </w:t>
            </w:r>
            <w:r w:rsidRPr="008B7D1F">
              <w:rPr>
                <w:rFonts w:ascii="TH SarabunPSK" w:hAnsi="TH SarabunPSK"/>
                <w:sz w:val="28"/>
                <w:szCs w:val="28"/>
              </w:rPr>
              <w:t>doi:</w:t>
            </w:r>
            <w:r w:rsidRPr="008B7D1F">
              <w:rPr>
                <w:rFonts w:ascii="TH SarabunPSK" w:hAnsi="TH SarabunPSK"/>
                <w:sz w:val="28"/>
                <w:szCs w:val="28"/>
                <w:cs/>
              </w:rPr>
              <w:t>10.1007/</w:t>
            </w:r>
            <w:r w:rsidRPr="008B7D1F">
              <w:rPr>
                <w:rFonts w:ascii="TH SarabunPSK" w:hAnsi="TH SarabunPSK"/>
                <w:sz w:val="28"/>
                <w:szCs w:val="28"/>
              </w:rPr>
              <w:t>s</w:t>
            </w:r>
            <w:r w:rsidRPr="008B7D1F">
              <w:rPr>
                <w:rFonts w:ascii="TH SarabunPSK" w:hAnsi="TH SarabunPSK"/>
                <w:sz w:val="28"/>
                <w:szCs w:val="28"/>
                <w:cs/>
              </w:rPr>
              <w:t>40314-018-0661-</w:t>
            </w:r>
            <w:r w:rsidRPr="008B7D1F">
              <w:rPr>
                <w:rFonts w:ascii="TH SarabunPSK" w:hAnsi="TH SarabunPSK"/>
                <w:sz w:val="28"/>
                <w:szCs w:val="28"/>
              </w:rPr>
              <w:t>z, eid:</w:t>
            </w:r>
            <w:r w:rsidRPr="008B7D1F">
              <w:rPr>
                <w:rFonts w:ascii="TH SarabunPSK" w:hAnsi="TH SarabunPSK"/>
                <w:sz w:val="28"/>
                <w:szCs w:val="28"/>
                <w:cs/>
              </w:rPr>
              <w:t>2-</w:t>
            </w:r>
            <w:r w:rsidRPr="008B7D1F">
              <w:rPr>
                <w:rFonts w:ascii="TH SarabunPSK" w:hAnsi="TH SarabunPSK"/>
                <w:sz w:val="28"/>
                <w:szCs w:val="28"/>
              </w:rPr>
              <w:t>s</w:t>
            </w:r>
            <w:r w:rsidRPr="008B7D1F">
              <w:rPr>
                <w:rFonts w:ascii="TH SarabunPSK" w:hAnsi="TH SarabunPSK"/>
                <w:sz w:val="28"/>
                <w:szCs w:val="28"/>
                <w:cs/>
              </w:rPr>
              <w:t>2.0-85058163188</w:t>
            </w:r>
            <w:r w:rsidRPr="008B7D1F">
              <w:rPr>
                <w:rFonts w:ascii="TH SarabunPSK" w:hAnsi="TH SarabunPSK"/>
                <w:sz w:val="28"/>
                <w:szCs w:val="28"/>
              </w:rPr>
              <w:t xml:space="preserve">,   </w:t>
            </w:r>
          </w:p>
          <w:p w:rsidR="004F1EC0" w:rsidRPr="008B7D1F" w:rsidRDefault="004F1EC0" w:rsidP="004F1EC0">
            <w:pPr>
              <w:contextualSpacing/>
              <w:jc w:val="both"/>
              <w:rPr>
                <w:rFonts w:ascii="TH SarabunPSK" w:hAnsi="TH SarabunPSK"/>
                <w:sz w:val="28"/>
                <w:szCs w:val="28"/>
              </w:rPr>
            </w:pPr>
            <w:r w:rsidRPr="008B7D1F">
              <w:rPr>
                <w:rFonts w:ascii="TH SarabunPSK" w:hAnsi="TH SarabunPSK"/>
                <w:sz w:val="28"/>
                <w:szCs w:val="28"/>
                <w:cs/>
              </w:rPr>
              <w:lastRenderedPageBreak/>
              <w:t xml:space="preserve">4.  </w:t>
            </w:r>
            <w:r w:rsidRPr="008B7D1F">
              <w:rPr>
                <w:rFonts w:ascii="TH SarabunPSK" w:hAnsi="TH SarabunPSK"/>
                <w:sz w:val="28"/>
                <w:szCs w:val="28"/>
              </w:rPr>
              <w:t xml:space="preserve">Jailoka P., Suantai S., Split Null Point Problems and Fixed Point Problems for Demicontractive Multivalued Mappings, Mediterranean Journal of Mathematics, </w:t>
            </w:r>
            <w:r w:rsidRPr="008B7D1F">
              <w:rPr>
                <w:rFonts w:ascii="TH SarabunPSK" w:hAnsi="TH SarabunPSK"/>
                <w:sz w:val="28"/>
                <w:szCs w:val="28"/>
                <w:cs/>
              </w:rPr>
              <w:t>15</w:t>
            </w:r>
            <w:r w:rsidRPr="008B7D1F">
              <w:rPr>
                <w:rFonts w:ascii="TH SarabunPSK" w:hAnsi="TH SarabunPSK"/>
                <w:sz w:val="28"/>
                <w:szCs w:val="28"/>
              </w:rPr>
              <w:t xml:space="preserve">, </w:t>
            </w:r>
            <w:r w:rsidRPr="008B7D1F">
              <w:rPr>
                <w:rFonts w:ascii="TH SarabunPSK" w:hAnsi="TH SarabunPSK"/>
                <w:sz w:val="28"/>
                <w:szCs w:val="28"/>
                <w:cs/>
              </w:rPr>
              <w:t>204</w:t>
            </w:r>
            <w:r w:rsidRPr="008B7D1F">
              <w:rPr>
                <w:rFonts w:ascii="TH SarabunPSK" w:hAnsi="TH SarabunPSK"/>
                <w:sz w:val="28"/>
                <w:szCs w:val="28"/>
              </w:rPr>
              <w:t>, (</w:t>
            </w:r>
            <w:r w:rsidRPr="008B7D1F">
              <w:rPr>
                <w:rFonts w:ascii="TH SarabunPSK" w:hAnsi="TH SarabunPSK"/>
                <w:sz w:val="28"/>
                <w:szCs w:val="28"/>
                <w:cs/>
              </w:rPr>
              <w:t xml:space="preserve">2018-10-01). </w:t>
            </w:r>
            <w:r w:rsidRPr="008B7D1F">
              <w:rPr>
                <w:rFonts w:ascii="TH SarabunPSK" w:hAnsi="TH SarabunPSK"/>
                <w:sz w:val="28"/>
                <w:szCs w:val="28"/>
              </w:rPr>
              <w:t>doi:</w:t>
            </w:r>
            <w:r w:rsidRPr="008B7D1F">
              <w:rPr>
                <w:rFonts w:ascii="TH SarabunPSK" w:hAnsi="TH SarabunPSK"/>
                <w:sz w:val="28"/>
                <w:szCs w:val="28"/>
                <w:cs/>
              </w:rPr>
              <w:t>10.1007/</w:t>
            </w:r>
            <w:r w:rsidRPr="008B7D1F">
              <w:rPr>
                <w:rFonts w:ascii="TH SarabunPSK" w:hAnsi="TH SarabunPSK"/>
                <w:sz w:val="28"/>
                <w:szCs w:val="28"/>
              </w:rPr>
              <w:t>s</w:t>
            </w:r>
            <w:r w:rsidRPr="008B7D1F">
              <w:rPr>
                <w:rFonts w:ascii="TH SarabunPSK" w:hAnsi="TH SarabunPSK"/>
                <w:sz w:val="28"/>
                <w:szCs w:val="28"/>
                <w:cs/>
              </w:rPr>
              <w:t>00009-018-1251-4</w:t>
            </w:r>
            <w:r w:rsidRPr="008B7D1F">
              <w:rPr>
                <w:rFonts w:ascii="TH SarabunPSK" w:hAnsi="TH SarabunPSK"/>
                <w:sz w:val="28"/>
                <w:szCs w:val="28"/>
              </w:rPr>
              <w:t>, eid:</w:t>
            </w:r>
            <w:r w:rsidRPr="008B7D1F">
              <w:rPr>
                <w:rFonts w:ascii="TH SarabunPSK" w:hAnsi="TH SarabunPSK"/>
                <w:sz w:val="28"/>
                <w:szCs w:val="28"/>
                <w:cs/>
              </w:rPr>
              <w:t>2-</w:t>
            </w:r>
            <w:r w:rsidRPr="008B7D1F">
              <w:rPr>
                <w:rFonts w:ascii="TH SarabunPSK" w:hAnsi="TH SarabunPSK"/>
                <w:sz w:val="28"/>
                <w:szCs w:val="28"/>
              </w:rPr>
              <w:t>s</w:t>
            </w:r>
            <w:r w:rsidRPr="008B7D1F">
              <w:rPr>
                <w:rFonts w:ascii="TH SarabunPSK" w:hAnsi="TH SarabunPSK"/>
                <w:sz w:val="28"/>
                <w:szCs w:val="28"/>
                <w:cs/>
              </w:rPr>
              <w:t>2.0-85054140397</w:t>
            </w:r>
            <w:r w:rsidRPr="008B7D1F">
              <w:rPr>
                <w:rFonts w:ascii="TH SarabunPSK" w:hAnsi="TH SarabunPSK"/>
                <w:sz w:val="28"/>
                <w:szCs w:val="28"/>
              </w:rPr>
              <w:t xml:space="preserve">,   </w:t>
            </w:r>
          </w:p>
          <w:p w:rsidR="004F1EC0" w:rsidRPr="008B7D1F" w:rsidRDefault="004F1EC0" w:rsidP="004F1EC0">
            <w:pPr>
              <w:contextualSpacing/>
              <w:jc w:val="both"/>
              <w:rPr>
                <w:rFonts w:ascii="TH SarabunPSK" w:hAnsi="TH SarabunPSK"/>
                <w:sz w:val="28"/>
                <w:szCs w:val="28"/>
              </w:rPr>
            </w:pPr>
            <w:r w:rsidRPr="008B7D1F">
              <w:rPr>
                <w:rFonts w:ascii="TH SarabunPSK" w:hAnsi="TH SarabunPSK"/>
                <w:sz w:val="28"/>
                <w:szCs w:val="28"/>
                <w:cs/>
              </w:rPr>
              <w:t xml:space="preserve">5.  </w:t>
            </w:r>
            <w:r w:rsidRPr="008B7D1F">
              <w:rPr>
                <w:rFonts w:ascii="TH SarabunPSK" w:hAnsi="TH SarabunPSK"/>
                <w:sz w:val="28"/>
                <w:szCs w:val="28"/>
              </w:rPr>
              <w:t xml:space="preserve">Suantai S., Pholasa N., Cholamjiak P., The modified inertial relaxed CQ algorithm for solving the split feasibility problems, Journal of Industrial and Management Optimization, </w:t>
            </w:r>
            <w:r w:rsidRPr="008B7D1F">
              <w:rPr>
                <w:rFonts w:ascii="TH SarabunPSK" w:hAnsi="TH SarabunPSK"/>
                <w:sz w:val="28"/>
                <w:szCs w:val="28"/>
                <w:cs/>
              </w:rPr>
              <w:t>14</w:t>
            </w:r>
            <w:r w:rsidRPr="008B7D1F">
              <w:rPr>
                <w:rFonts w:ascii="TH SarabunPSK" w:hAnsi="TH SarabunPSK"/>
                <w:sz w:val="28"/>
                <w:szCs w:val="28"/>
              </w:rPr>
              <w:t xml:space="preserve">, </w:t>
            </w:r>
            <w:r w:rsidRPr="008B7D1F">
              <w:rPr>
                <w:rFonts w:ascii="TH SarabunPSK" w:hAnsi="TH SarabunPSK"/>
                <w:sz w:val="28"/>
                <w:szCs w:val="28"/>
                <w:cs/>
              </w:rPr>
              <w:t>1595-1615</w:t>
            </w:r>
            <w:r w:rsidRPr="008B7D1F">
              <w:rPr>
                <w:rFonts w:ascii="TH SarabunPSK" w:hAnsi="TH SarabunPSK"/>
                <w:sz w:val="28"/>
                <w:szCs w:val="28"/>
              </w:rPr>
              <w:t>, (</w:t>
            </w:r>
            <w:r w:rsidRPr="008B7D1F">
              <w:rPr>
                <w:rFonts w:ascii="TH SarabunPSK" w:hAnsi="TH SarabunPSK"/>
                <w:sz w:val="28"/>
                <w:szCs w:val="28"/>
                <w:cs/>
              </w:rPr>
              <w:t xml:space="preserve">2018-10-01). </w:t>
            </w:r>
            <w:r w:rsidRPr="008B7D1F">
              <w:rPr>
                <w:rFonts w:ascii="TH SarabunPSK" w:hAnsi="TH SarabunPSK"/>
                <w:sz w:val="28"/>
                <w:szCs w:val="28"/>
              </w:rPr>
              <w:t>doi:</w:t>
            </w:r>
            <w:r w:rsidRPr="008B7D1F">
              <w:rPr>
                <w:rFonts w:ascii="TH SarabunPSK" w:hAnsi="TH SarabunPSK"/>
                <w:sz w:val="28"/>
                <w:szCs w:val="28"/>
                <w:cs/>
              </w:rPr>
              <w:t>10.3934/</w:t>
            </w:r>
            <w:r w:rsidRPr="008B7D1F">
              <w:rPr>
                <w:rFonts w:ascii="TH SarabunPSK" w:hAnsi="TH SarabunPSK"/>
                <w:sz w:val="28"/>
                <w:szCs w:val="28"/>
              </w:rPr>
              <w:t>jimo.</w:t>
            </w:r>
            <w:r w:rsidRPr="008B7D1F">
              <w:rPr>
                <w:rFonts w:ascii="TH SarabunPSK" w:hAnsi="TH SarabunPSK"/>
                <w:sz w:val="28"/>
                <w:szCs w:val="28"/>
                <w:cs/>
              </w:rPr>
              <w:t>2018023</w:t>
            </w:r>
            <w:r w:rsidRPr="008B7D1F">
              <w:rPr>
                <w:rFonts w:ascii="TH SarabunPSK" w:hAnsi="TH SarabunPSK"/>
                <w:sz w:val="28"/>
                <w:szCs w:val="28"/>
              </w:rPr>
              <w:t>, eid:</w:t>
            </w:r>
            <w:r w:rsidRPr="008B7D1F">
              <w:rPr>
                <w:rFonts w:ascii="TH SarabunPSK" w:hAnsi="TH SarabunPSK"/>
                <w:sz w:val="28"/>
                <w:szCs w:val="28"/>
                <w:cs/>
              </w:rPr>
              <w:t>2-</w:t>
            </w:r>
            <w:r w:rsidRPr="008B7D1F">
              <w:rPr>
                <w:rFonts w:ascii="TH SarabunPSK" w:hAnsi="TH SarabunPSK"/>
                <w:sz w:val="28"/>
                <w:szCs w:val="28"/>
              </w:rPr>
              <w:t>s</w:t>
            </w:r>
            <w:r w:rsidRPr="008B7D1F">
              <w:rPr>
                <w:rFonts w:ascii="TH SarabunPSK" w:hAnsi="TH SarabunPSK"/>
                <w:sz w:val="28"/>
                <w:szCs w:val="28"/>
                <w:cs/>
              </w:rPr>
              <w:t>2.0-85054989308</w:t>
            </w:r>
            <w:r w:rsidRPr="008B7D1F">
              <w:rPr>
                <w:rFonts w:ascii="TH SarabunPSK" w:hAnsi="TH SarabunPSK"/>
                <w:sz w:val="28"/>
                <w:szCs w:val="28"/>
              </w:rPr>
              <w:t xml:space="preserve">, </w:t>
            </w:r>
          </w:p>
          <w:p w:rsidR="004F1EC0" w:rsidRPr="008B7D1F" w:rsidRDefault="004F1EC0" w:rsidP="004F1EC0">
            <w:pPr>
              <w:contextualSpacing/>
              <w:jc w:val="both"/>
              <w:rPr>
                <w:rFonts w:ascii="TH SarabunPSK" w:hAnsi="TH SarabunPSK"/>
                <w:sz w:val="28"/>
                <w:szCs w:val="28"/>
              </w:rPr>
            </w:pPr>
            <w:r w:rsidRPr="008B7D1F">
              <w:rPr>
                <w:rFonts w:ascii="TH SarabunPSK" w:hAnsi="TH SarabunPSK"/>
                <w:sz w:val="28"/>
                <w:szCs w:val="28"/>
                <w:cs/>
              </w:rPr>
              <w:t xml:space="preserve">6. </w:t>
            </w:r>
            <w:r w:rsidRPr="008B7D1F">
              <w:rPr>
                <w:rFonts w:ascii="TH SarabunPSK" w:hAnsi="TH SarabunPSK"/>
                <w:sz w:val="28"/>
                <w:szCs w:val="28"/>
              </w:rPr>
              <w:t xml:space="preserve">Suantai S., Shehu Y., Cholamjiak P., Iyiola O., Strong convergence of a self-adaptive method for the split feasibility problem in Banach spaces, Journal of Fixed Point Theory and Applications, </w:t>
            </w:r>
            <w:r w:rsidRPr="008B7D1F">
              <w:rPr>
                <w:rFonts w:ascii="TH SarabunPSK" w:hAnsi="TH SarabunPSK"/>
                <w:sz w:val="28"/>
                <w:szCs w:val="28"/>
                <w:cs/>
              </w:rPr>
              <w:t>20</w:t>
            </w:r>
            <w:r w:rsidRPr="008B7D1F">
              <w:rPr>
                <w:rFonts w:ascii="TH SarabunPSK" w:hAnsi="TH SarabunPSK"/>
                <w:sz w:val="28"/>
                <w:szCs w:val="28"/>
              </w:rPr>
              <w:t xml:space="preserve">, </w:t>
            </w:r>
            <w:r w:rsidRPr="008B7D1F">
              <w:rPr>
                <w:rFonts w:ascii="TH SarabunPSK" w:hAnsi="TH SarabunPSK"/>
                <w:sz w:val="28"/>
                <w:szCs w:val="28"/>
                <w:cs/>
              </w:rPr>
              <w:t>68</w:t>
            </w:r>
            <w:r w:rsidRPr="008B7D1F">
              <w:rPr>
                <w:rFonts w:ascii="TH SarabunPSK" w:hAnsi="TH SarabunPSK"/>
                <w:sz w:val="28"/>
                <w:szCs w:val="28"/>
              </w:rPr>
              <w:t>, (</w:t>
            </w:r>
            <w:r w:rsidRPr="008B7D1F">
              <w:rPr>
                <w:rFonts w:ascii="TH SarabunPSK" w:hAnsi="TH SarabunPSK"/>
                <w:sz w:val="28"/>
                <w:szCs w:val="28"/>
                <w:cs/>
              </w:rPr>
              <w:t xml:space="preserve">2018-06-01). </w:t>
            </w:r>
            <w:r w:rsidRPr="008B7D1F">
              <w:rPr>
                <w:rFonts w:ascii="TH SarabunPSK" w:hAnsi="TH SarabunPSK"/>
                <w:sz w:val="28"/>
                <w:szCs w:val="28"/>
              </w:rPr>
              <w:t>doi:</w:t>
            </w:r>
            <w:r w:rsidRPr="008B7D1F">
              <w:rPr>
                <w:rFonts w:ascii="TH SarabunPSK" w:hAnsi="TH SarabunPSK"/>
                <w:sz w:val="28"/>
                <w:szCs w:val="28"/>
                <w:cs/>
              </w:rPr>
              <w:t>10.1007/</w:t>
            </w:r>
            <w:r w:rsidRPr="008B7D1F">
              <w:rPr>
                <w:rFonts w:ascii="TH SarabunPSK" w:hAnsi="TH SarabunPSK"/>
                <w:sz w:val="28"/>
                <w:szCs w:val="28"/>
              </w:rPr>
              <w:t>s</w:t>
            </w:r>
            <w:r w:rsidRPr="008B7D1F">
              <w:rPr>
                <w:rFonts w:ascii="TH SarabunPSK" w:hAnsi="TH SarabunPSK"/>
                <w:sz w:val="28"/>
                <w:szCs w:val="28"/>
                <w:cs/>
              </w:rPr>
              <w:t>11784-018-0549-</w:t>
            </w:r>
            <w:r w:rsidRPr="008B7D1F">
              <w:rPr>
                <w:rFonts w:ascii="TH SarabunPSK" w:hAnsi="TH SarabunPSK"/>
                <w:sz w:val="28"/>
                <w:szCs w:val="28"/>
              </w:rPr>
              <w:t>y, eid:</w:t>
            </w:r>
            <w:r w:rsidRPr="008B7D1F">
              <w:rPr>
                <w:rFonts w:ascii="TH SarabunPSK" w:hAnsi="TH SarabunPSK"/>
                <w:sz w:val="28"/>
                <w:szCs w:val="28"/>
                <w:cs/>
              </w:rPr>
              <w:t>2-</w:t>
            </w:r>
            <w:r w:rsidRPr="008B7D1F">
              <w:rPr>
                <w:rFonts w:ascii="TH SarabunPSK" w:hAnsi="TH SarabunPSK"/>
                <w:sz w:val="28"/>
                <w:szCs w:val="28"/>
              </w:rPr>
              <w:t>s</w:t>
            </w:r>
            <w:r w:rsidRPr="008B7D1F">
              <w:rPr>
                <w:rFonts w:ascii="TH SarabunPSK" w:hAnsi="TH SarabunPSK"/>
                <w:sz w:val="28"/>
                <w:szCs w:val="28"/>
                <w:cs/>
              </w:rPr>
              <w:t>2.0-85045401529</w:t>
            </w:r>
            <w:r w:rsidRPr="008B7D1F">
              <w:rPr>
                <w:rFonts w:ascii="TH SarabunPSK" w:hAnsi="TH SarabunPSK"/>
                <w:sz w:val="28"/>
                <w:szCs w:val="28"/>
              </w:rPr>
              <w:t xml:space="preserve">, (cited </w:t>
            </w:r>
            <w:r w:rsidRPr="008B7D1F">
              <w:rPr>
                <w:rFonts w:ascii="TH SarabunPSK" w:hAnsi="TH SarabunPSK"/>
                <w:sz w:val="28"/>
                <w:szCs w:val="28"/>
                <w:cs/>
              </w:rPr>
              <w:t>0</w:t>
            </w:r>
            <w:r w:rsidRPr="008B7D1F">
              <w:rPr>
                <w:rFonts w:ascii="TH SarabunPSK" w:hAnsi="TH SarabunPSK"/>
                <w:sz w:val="28"/>
                <w:szCs w:val="28"/>
              </w:rPr>
              <w:t xml:space="preserve"> times) </w:t>
            </w:r>
          </w:p>
          <w:p w:rsidR="004F1EC0" w:rsidRPr="008B7D1F" w:rsidRDefault="004F1EC0" w:rsidP="004F1EC0">
            <w:pPr>
              <w:contextualSpacing/>
              <w:jc w:val="both"/>
              <w:rPr>
                <w:rFonts w:ascii="TH SarabunPSK" w:hAnsi="TH SarabunPSK"/>
                <w:sz w:val="28"/>
                <w:szCs w:val="28"/>
              </w:rPr>
            </w:pPr>
            <w:r w:rsidRPr="008B7D1F">
              <w:rPr>
                <w:rFonts w:ascii="TH SarabunPSK" w:hAnsi="TH SarabunPSK"/>
                <w:sz w:val="28"/>
                <w:szCs w:val="28"/>
                <w:cs/>
              </w:rPr>
              <w:t xml:space="preserve">7. </w:t>
            </w:r>
            <w:r w:rsidRPr="008B7D1F">
              <w:rPr>
                <w:rFonts w:ascii="TH SarabunPSK" w:hAnsi="TH SarabunPSK"/>
                <w:sz w:val="28"/>
                <w:szCs w:val="28"/>
              </w:rPr>
              <w:t xml:space="preserve">Suantai S., Shehu Y., Cholamjiak P., Nonlinear iterative methods for solving the split common null point problem in Banach spaces, Optimization Methods and Software, , </w:t>
            </w:r>
            <w:r w:rsidRPr="008B7D1F">
              <w:rPr>
                <w:rFonts w:ascii="TH SarabunPSK" w:hAnsi="TH SarabunPSK"/>
                <w:sz w:val="28"/>
                <w:szCs w:val="28"/>
                <w:cs/>
              </w:rPr>
              <w:t>1-22</w:t>
            </w:r>
            <w:r w:rsidRPr="008B7D1F">
              <w:rPr>
                <w:rFonts w:ascii="TH SarabunPSK" w:hAnsi="TH SarabunPSK"/>
                <w:sz w:val="28"/>
                <w:szCs w:val="28"/>
              </w:rPr>
              <w:t>, (</w:t>
            </w:r>
            <w:r w:rsidRPr="008B7D1F">
              <w:rPr>
                <w:rFonts w:ascii="TH SarabunPSK" w:hAnsi="TH SarabunPSK"/>
                <w:sz w:val="28"/>
                <w:szCs w:val="28"/>
                <w:cs/>
              </w:rPr>
              <w:t xml:space="preserve">2018-05-19). </w:t>
            </w:r>
            <w:r w:rsidRPr="008B7D1F">
              <w:rPr>
                <w:rFonts w:ascii="TH SarabunPSK" w:hAnsi="TH SarabunPSK"/>
                <w:sz w:val="28"/>
                <w:szCs w:val="28"/>
              </w:rPr>
              <w:t>doi:</w:t>
            </w:r>
            <w:r w:rsidRPr="008B7D1F">
              <w:rPr>
                <w:rFonts w:ascii="TH SarabunPSK" w:hAnsi="TH SarabunPSK"/>
                <w:sz w:val="28"/>
                <w:szCs w:val="28"/>
                <w:cs/>
              </w:rPr>
              <w:t>10.1080/10556788.2018.1472257</w:t>
            </w:r>
            <w:r w:rsidRPr="008B7D1F">
              <w:rPr>
                <w:rFonts w:ascii="TH SarabunPSK" w:hAnsi="TH SarabunPSK"/>
                <w:sz w:val="28"/>
                <w:szCs w:val="28"/>
              </w:rPr>
              <w:t>, eid:</w:t>
            </w:r>
            <w:r w:rsidRPr="008B7D1F">
              <w:rPr>
                <w:rFonts w:ascii="TH SarabunPSK" w:hAnsi="TH SarabunPSK"/>
                <w:sz w:val="28"/>
                <w:szCs w:val="28"/>
                <w:cs/>
              </w:rPr>
              <w:t>2-</w:t>
            </w:r>
            <w:r w:rsidRPr="008B7D1F">
              <w:rPr>
                <w:rFonts w:ascii="TH SarabunPSK" w:hAnsi="TH SarabunPSK"/>
                <w:sz w:val="28"/>
                <w:szCs w:val="28"/>
              </w:rPr>
              <w:t>s</w:t>
            </w:r>
            <w:r w:rsidRPr="008B7D1F">
              <w:rPr>
                <w:rFonts w:ascii="TH SarabunPSK" w:hAnsi="TH SarabunPSK"/>
                <w:sz w:val="28"/>
                <w:szCs w:val="28"/>
                <w:cs/>
              </w:rPr>
              <w:t>2.0-85047120584</w:t>
            </w:r>
            <w:r w:rsidRPr="008B7D1F">
              <w:rPr>
                <w:rFonts w:ascii="TH SarabunPSK" w:hAnsi="TH SarabunPSK"/>
                <w:sz w:val="28"/>
                <w:szCs w:val="28"/>
              </w:rPr>
              <w:t xml:space="preserve">, (cited </w:t>
            </w:r>
            <w:r w:rsidRPr="008B7D1F">
              <w:rPr>
                <w:rFonts w:ascii="TH SarabunPSK" w:hAnsi="TH SarabunPSK"/>
                <w:sz w:val="28"/>
                <w:szCs w:val="28"/>
                <w:cs/>
              </w:rPr>
              <w:t>0</w:t>
            </w:r>
            <w:r w:rsidRPr="008B7D1F">
              <w:rPr>
                <w:rFonts w:ascii="TH SarabunPSK" w:hAnsi="TH SarabunPSK"/>
                <w:sz w:val="28"/>
                <w:szCs w:val="28"/>
              </w:rPr>
              <w:t xml:space="preserve"> times) </w:t>
            </w:r>
          </w:p>
          <w:p w:rsidR="004F1EC0" w:rsidRPr="008B7D1F" w:rsidRDefault="004F1EC0" w:rsidP="004F1EC0">
            <w:pPr>
              <w:contextualSpacing/>
              <w:jc w:val="both"/>
              <w:rPr>
                <w:rFonts w:ascii="TH SarabunPSK" w:hAnsi="TH SarabunPSK"/>
                <w:sz w:val="28"/>
                <w:szCs w:val="28"/>
              </w:rPr>
            </w:pPr>
            <w:r w:rsidRPr="008B7D1F">
              <w:rPr>
                <w:rFonts w:ascii="TH SarabunPSK" w:hAnsi="TH SarabunPSK"/>
                <w:sz w:val="28"/>
                <w:szCs w:val="28"/>
                <w:cs/>
              </w:rPr>
              <w:t xml:space="preserve">8.  </w:t>
            </w:r>
            <w:r w:rsidRPr="008B7D1F">
              <w:rPr>
                <w:rFonts w:ascii="TH SarabunPSK" w:hAnsi="TH SarabunPSK"/>
                <w:sz w:val="28"/>
                <w:szCs w:val="28"/>
              </w:rPr>
              <w:t xml:space="preserve">Tavakoli M., Farajzadeh A., Abdeljawad T., Suantai S., Some notes on cone metric spaces, Thai Journal of Mathematics, </w:t>
            </w:r>
            <w:r w:rsidRPr="008B7D1F">
              <w:rPr>
                <w:rFonts w:ascii="TH SarabunPSK" w:hAnsi="TH SarabunPSK"/>
                <w:sz w:val="28"/>
                <w:szCs w:val="28"/>
                <w:cs/>
              </w:rPr>
              <w:t>16</w:t>
            </w:r>
            <w:r w:rsidRPr="008B7D1F">
              <w:rPr>
                <w:rFonts w:ascii="TH SarabunPSK" w:hAnsi="TH SarabunPSK"/>
                <w:sz w:val="28"/>
                <w:szCs w:val="28"/>
              </w:rPr>
              <w:t xml:space="preserve">, </w:t>
            </w:r>
            <w:r w:rsidRPr="008B7D1F">
              <w:rPr>
                <w:rFonts w:ascii="TH SarabunPSK" w:hAnsi="TH SarabunPSK"/>
                <w:sz w:val="28"/>
                <w:szCs w:val="28"/>
                <w:cs/>
              </w:rPr>
              <w:t>229-242</w:t>
            </w:r>
            <w:r w:rsidRPr="008B7D1F">
              <w:rPr>
                <w:rFonts w:ascii="TH SarabunPSK" w:hAnsi="TH SarabunPSK"/>
                <w:sz w:val="28"/>
                <w:szCs w:val="28"/>
              </w:rPr>
              <w:t>, (</w:t>
            </w:r>
            <w:r w:rsidRPr="008B7D1F">
              <w:rPr>
                <w:rFonts w:ascii="TH SarabunPSK" w:hAnsi="TH SarabunPSK"/>
                <w:sz w:val="28"/>
                <w:szCs w:val="28"/>
                <w:cs/>
              </w:rPr>
              <w:t xml:space="preserve">2018-04-01). </w:t>
            </w:r>
            <w:r w:rsidRPr="008B7D1F">
              <w:rPr>
                <w:rFonts w:ascii="TH SarabunPSK" w:hAnsi="TH SarabunPSK"/>
                <w:sz w:val="28"/>
                <w:szCs w:val="28"/>
              </w:rPr>
              <w:t>doi:, eid:</w:t>
            </w:r>
            <w:r w:rsidRPr="008B7D1F">
              <w:rPr>
                <w:rFonts w:ascii="TH SarabunPSK" w:hAnsi="TH SarabunPSK"/>
                <w:sz w:val="28"/>
                <w:szCs w:val="28"/>
                <w:cs/>
              </w:rPr>
              <w:t>2-</w:t>
            </w:r>
            <w:r w:rsidRPr="008B7D1F">
              <w:rPr>
                <w:rFonts w:ascii="TH SarabunPSK" w:hAnsi="TH SarabunPSK"/>
                <w:sz w:val="28"/>
                <w:szCs w:val="28"/>
              </w:rPr>
              <w:t>s</w:t>
            </w:r>
            <w:r w:rsidRPr="008B7D1F">
              <w:rPr>
                <w:rFonts w:ascii="TH SarabunPSK" w:hAnsi="TH SarabunPSK"/>
                <w:sz w:val="28"/>
                <w:szCs w:val="28"/>
                <w:cs/>
              </w:rPr>
              <w:t>2.0-85046367662</w:t>
            </w:r>
            <w:r w:rsidRPr="008B7D1F">
              <w:rPr>
                <w:rFonts w:ascii="TH SarabunPSK" w:hAnsi="TH SarabunPSK"/>
                <w:sz w:val="28"/>
                <w:szCs w:val="28"/>
              </w:rPr>
              <w:t xml:space="preserve">, (cited </w:t>
            </w:r>
            <w:r w:rsidRPr="008B7D1F">
              <w:rPr>
                <w:rFonts w:ascii="TH SarabunPSK" w:hAnsi="TH SarabunPSK"/>
                <w:sz w:val="28"/>
                <w:szCs w:val="28"/>
                <w:cs/>
              </w:rPr>
              <w:t>0</w:t>
            </w:r>
            <w:r w:rsidRPr="008B7D1F">
              <w:rPr>
                <w:rFonts w:ascii="TH SarabunPSK" w:hAnsi="TH SarabunPSK"/>
                <w:sz w:val="28"/>
                <w:szCs w:val="28"/>
              </w:rPr>
              <w:t xml:space="preserve"> times) </w:t>
            </w:r>
          </w:p>
          <w:p w:rsidR="004F1EC0" w:rsidRPr="008B7D1F" w:rsidRDefault="004F1EC0" w:rsidP="004F1EC0">
            <w:pPr>
              <w:contextualSpacing/>
              <w:jc w:val="both"/>
              <w:rPr>
                <w:rFonts w:ascii="TH SarabunPSK" w:hAnsi="TH SarabunPSK"/>
                <w:sz w:val="28"/>
                <w:szCs w:val="28"/>
              </w:rPr>
            </w:pPr>
            <w:r w:rsidRPr="008B7D1F">
              <w:rPr>
                <w:rFonts w:ascii="TH SarabunPSK" w:hAnsi="TH SarabunPSK"/>
                <w:sz w:val="28"/>
                <w:szCs w:val="28"/>
                <w:cs/>
              </w:rPr>
              <w:t xml:space="preserve">9.  </w:t>
            </w:r>
            <w:r w:rsidRPr="008B7D1F">
              <w:rPr>
                <w:rFonts w:ascii="TH SarabunPSK" w:hAnsi="TH SarabunPSK"/>
                <w:sz w:val="28"/>
                <w:szCs w:val="28"/>
              </w:rPr>
              <w:t xml:space="preserve">Cheraghi P., Farajzadeh A., Suantai S., On optimization via </w:t>
            </w:r>
            <w:r w:rsidRPr="008B7D1F">
              <w:rPr>
                <w:rFonts w:cs="Calibri"/>
                <w:sz w:val="28"/>
                <w:szCs w:val="28"/>
              </w:rPr>
              <w:t>ϵ</w:t>
            </w:r>
            <w:r w:rsidRPr="008B7D1F">
              <w:rPr>
                <w:rFonts w:ascii="TH SarabunPSK" w:hAnsi="TH SarabunPSK"/>
                <w:sz w:val="28"/>
                <w:szCs w:val="28"/>
              </w:rPr>
              <w:t xml:space="preserve">-generalized weak subdifferentials, Thai Journal of Mathematics, </w:t>
            </w:r>
            <w:r w:rsidRPr="008B7D1F">
              <w:rPr>
                <w:rFonts w:ascii="TH SarabunPSK" w:hAnsi="TH SarabunPSK"/>
                <w:sz w:val="28"/>
                <w:szCs w:val="28"/>
                <w:cs/>
              </w:rPr>
              <w:t>16</w:t>
            </w:r>
            <w:r w:rsidRPr="008B7D1F">
              <w:rPr>
                <w:rFonts w:ascii="TH SarabunPSK" w:hAnsi="TH SarabunPSK"/>
                <w:sz w:val="28"/>
                <w:szCs w:val="28"/>
              </w:rPr>
              <w:t xml:space="preserve">, </w:t>
            </w:r>
            <w:r w:rsidRPr="008B7D1F">
              <w:rPr>
                <w:rFonts w:ascii="TH SarabunPSK" w:hAnsi="TH SarabunPSK"/>
                <w:sz w:val="28"/>
                <w:szCs w:val="28"/>
                <w:cs/>
              </w:rPr>
              <w:t>147-164</w:t>
            </w:r>
            <w:r w:rsidRPr="008B7D1F">
              <w:rPr>
                <w:rFonts w:ascii="TH SarabunPSK" w:hAnsi="TH SarabunPSK"/>
                <w:sz w:val="28"/>
                <w:szCs w:val="28"/>
              </w:rPr>
              <w:t>, (</w:t>
            </w:r>
            <w:r w:rsidRPr="008B7D1F">
              <w:rPr>
                <w:rFonts w:ascii="TH SarabunPSK" w:hAnsi="TH SarabunPSK"/>
                <w:sz w:val="28"/>
                <w:szCs w:val="28"/>
                <w:cs/>
              </w:rPr>
              <w:t xml:space="preserve">2018-04-01). </w:t>
            </w:r>
            <w:r w:rsidRPr="008B7D1F">
              <w:rPr>
                <w:rFonts w:ascii="TH SarabunPSK" w:hAnsi="TH SarabunPSK"/>
                <w:sz w:val="28"/>
                <w:szCs w:val="28"/>
              </w:rPr>
              <w:t>doi:, eid:</w:t>
            </w:r>
            <w:r w:rsidRPr="008B7D1F">
              <w:rPr>
                <w:rFonts w:ascii="TH SarabunPSK" w:hAnsi="TH SarabunPSK"/>
                <w:sz w:val="28"/>
                <w:szCs w:val="28"/>
                <w:cs/>
              </w:rPr>
              <w:t>2-</w:t>
            </w:r>
            <w:r w:rsidRPr="008B7D1F">
              <w:rPr>
                <w:rFonts w:ascii="TH SarabunPSK" w:hAnsi="TH SarabunPSK"/>
                <w:sz w:val="28"/>
                <w:szCs w:val="28"/>
              </w:rPr>
              <w:t>s</w:t>
            </w:r>
            <w:r w:rsidRPr="008B7D1F">
              <w:rPr>
                <w:rFonts w:ascii="TH SarabunPSK" w:hAnsi="TH SarabunPSK"/>
                <w:sz w:val="28"/>
                <w:szCs w:val="28"/>
                <w:cs/>
              </w:rPr>
              <w:t>2.0-85046352187</w:t>
            </w:r>
            <w:r w:rsidRPr="008B7D1F">
              <w:rPr>
                <w:rFonts w:ascii="TH SarabunPSK" w:hAnsi="TH SarabunPSK"/>
                <w:sz w:val="28"/>
                <w:szCs w:val="28"/>
              </w:rPr>
              <w:t xml:space="preserve">, (cited </w:t>
            </w:r>
            <w:r w:rsidRPr="008B7D1F">
              <w:rPr>
                <w:rFonts w:ascii="TH SarabunPSK" w:hAnsi="TH SarabunPSK"/>
                <w:sz w:val="28"/>
                <w:szCs w:val="28"/>
                <w:cs/>
              </w:rPr>
              <w:t>0</w:t>
            </w:r>
            <w:r w:rsidRPr="008B7D1F">
              <w:rPr>
                <w:rFonts w:ascii="TH SarabunPSK" w:hAnsi="TH SarabunPSK"/>
                <w:sz w:val="28"/>
                <w:szCs w:val="28"/>
              </w:rPr>
              <w:t xml:space="preserve"> times) </w:t>
            </w:r>
          </w:p>
          <w:p w:rsidR="004F1EC0" w:rsidRPr="00AF35C4" w:rsidRDefault="004F1EC0" w:rsidP="004F1EC0">
            <w:pPr>
              <w:contextualSpacing/>
              <w:jc w:val="both"/>
              <w:rPr>
                <w:rFonts w:ascii="TH SarabunPSK" w:hAnsi="TH SarabunPSK"/>
                <w:sz w:val="28"/>
                <w:szCs w:val="28"/>
              </w:rPr>
            </w:pPr>
            <w:r w:rsidRPr="008B7D1F">
              <w:rPr>
                <w:rFonts w:ascii="TH SarabunPSK" w:hAnsi="TH SarabunPSK"/>
                <w:sz w:val="28"/>
                <w:szCs w:val="28"/>
                <w:cs/>
              </w:rPr>
              <w:t xml:space="preserve">10.  </w:t>
            </w:r>
            <w:r w:rsidRPr="008B7D1F">
              <w:rPr>
                <w:rFonts w:ascii="TH SarabunPSK" w:hAnsi="TH SarabunPSK"/>
                <w:sz w:val="28"/>
                <w:szCs w:val="28"/>
              </w:rPr>
              <w:t xml:space="preserve">Suparatulatorn R., Cholamjiak W., Suantai S., A modified S-iteration process for G-nonexpansive mappings in Banach spaces with graphs, Numerical Algorithms, </w:t>
            </w:r>
            <w:r w:rsidRPr="008B7D1F">
              <w:rPr>
                <w:rFonts w:ascii="TH SarabunPSK" w:hAnsi="TH SarabunPSK"/>
                <w:sz w:val="28"/>
                <w:szCs w:val="28"/>
                <w:cs/>
              </w:rPr>
              <w:t>77</w:t>
            </w:r>
            <w:r w:rsidRPr="008B7D1F">
              <w:rPr>
                <w:rFonts w:ascii="TH SarabunPSK" w:hAnsi="TH SarabunPSK"/>
                <w:sz w:val="28"/>
                <w:szCs w:val="28"/>
              </w:rPr>
              <w:t xml:space="preserve">, </w:t>
            </w:r>
            <w:r w:rsidRPr="008B7D1F">
              <w:rPr>
                <w:rFonts w:ascii="TH SarabunPSK" w:hAnsi="TH SarabunPSK"/>
                <w:sz w:val="28"/>
                <w:szCs w:val="28"/>
                <w:cs/>
              </w:rPr>
              <w:t>479-490</w:t>
            </w:r>
            <w:r w:rsidRPr="008B7D1F">
              <w:rPr>
                <w:rFonts w:ascii="TH SarabunPSK" w:hAnsi="TH SarabunPSK"/>
                <w:sz w:val="28"/>
                <w:szCs w:val="28"/>
              </w:rPr>
              <w:t>, (</w:t>
            </w:r>
            <w:r w:rsidRPr="008B7D1F">
              <w:rPr>
                <w:rFonts w:ascii="TH SarabunPSK" w:hAnsi="TH SarabunPSK"/>
                <w:sz w:val="28"/>
                <w:szCs w:val="28"/>
                <w:cs/>
              </w:rPr>
              <w:t xml:space="preserve">2018-02-01). </w:t>
            </w:r>
            <w:r w:rsidRPr="008B7D1F">
              <w:rPr>
                <w:rFonts w:ascii="TH SarabunPSK" w:hAnsi="TH SarabunPSK"/>
                <w:sz w:val="28"/>
                <w:szCs w:val="28"/>
              </w:rPr>
              <w:t>doi:</w:t>
            </w:r>
            <w:r w:rsidRPr="008B7D1F">
              <w:rPr>
                <w:rFonts w:ascii="TH SarabunPSK" w:hAnsi="TH SarabunPSK"/>
                <w:sz w:val="28"/>
                <w:szCs w:val="28"/>
                <w:cs/>
              </w:rPr>
              <w:t>10.1007/</w:t>
            </w:r>
            <w:r w:rsidRPr="008B7D1F">
              <w:rPr>
                <w:rFonts w:ascii="TH SarabunPSK" w:hAnsi="TH SarabunPSK"/>
                <w:sz w:val="28"/>
                <w:szCs w:val="28"/>
              </w:rPr>
              <w:t>s</w:t>
            </w:r>
            <w:r w:rsidRPr="008B7D1F">
              <w:rPr>
                <w:rFonts w:ascii="TH SarabunPSK" w:hAnsi="TH SarabunPSK"/>
                <w:sz w:val="28"/>
                <w:szCs w:val="28"/>
                <w:cs/>
              </w:rPr>
              <w:t>11075-017-0324-</w:t>
            </w:r>
            <w:r w:rsidRPr="008B7D1F">
              <w:rPr>
                <w:rFonts w:ascii="TH SarabunPSK" w:hAnsi="TH SarabunPSK"/>
                <w:sz w:val="28"/>
                <w:szCs w:val="28"/>
              </w:rPr>
              <w:t>y, eid:</w:t>
            </w:r>
            <w:r w:rsidRPr="008B7D1F">
              <w:rPr>
                <w:rFonts w:ascii="TH SarabunPSK" w:hAnsi="TH SarabunPSK"/>
                <w:sz w:val="28"/>
                <w:szCs w:val="28"/>
                <w:cs/>
              </w:rPr>
              <w:t>2-</w:t>
            </w:r>
            <w:r w:rsidRPr="008B7D1F">
              <w:rPr>
                <w:rFonts w:ascii="TH SarabunPSK" w:hAnsi="TH SarabunPSK"/>
                <w:sz w:val="28"/>
                <w:szCs w:val="28"/>
              </w:rPr>
              <w:t>s</w:t>
            </w:r>
            <w:r w:rsidRPr="008B7D1F">
              <w:rPr>
                <w:rFonts w:ascii="TH SarabunPSK" w:hAnsi="TH SarabunPSK"/>
                <w:sz w:val="28"/>
                <w:szCs w:val="28"/>
                <w:cs/>
              </w:rPr>
              <w:t>2.0-85017126782</w:t>
            </w:r>
            <w:r w:rsidRPr="008B7D1F">
              <w:rPr>
                <w:rFonts w:ascii="TH SarabunPSK" w:hAnsi="TH SarabunPSK"/>
                <w:sz w:val="28"/>
                <w:szCs w:val="28"/>
              </w:rPr>
              <w:t xml:space="preserve">, (cited </w:t>
            </w:r>
            <w:r w:rsidRPr="008B7D1F">
              <w:rPr>
                <w:rFonts w:ascii="TH SarabunPSK" w:hAnsi="TH SarabunPSK"/>
                <w:sz w:val="28"/>
                <w:szCs w:val="28"/>
                <w:cs/>
              </w:rPr>
              <w:t xml:space="preserve">1 </w:t>
            </w:r>
            <w:r w:rsidRPr="008B7D1F">
              <w:rPr>
                <w:rFonts w:ascii="TH SarabunPSK" w:hAnsi="TH SarabunPSK"/>
                <w:sz w:val="28"/>
                <w:szCs w:val="28"/>
              </w:rPr>
              <w:t>times)</w:t>
            </w:r>
          </w:p>
        </w:tc>
      </w:tr>
      <w:tr w:rsidR="004F1EC0" w:rsidRPr="00FE773B" w:rsidTr="00D35074">
        <w:tc>
          <w:tcPr>
            <w:tcW w:w="618" w:type="dxa"/>
          </w:tcPr>
          <w:p w:rsidR="004F1EC0" w:rsidRDefault="00C760EE" w:rsidP="004F1EC0">
            <w:pPr>
              <w:contextualSpacing/>
              <w:jc w:val="both"/>
              <w:rPr>
                <w:rFonts w:ascii="TH SarabunPSK" w:hAnsi="TH SarabunPSK"/>
                <w:sz w:val="28"/>
                <w:szCs w:val="28"/>
                <w:lang w:val="en-GB"/>
              </w:rPr>
            </w:pPr>
            <w:r>
              <w:rPr>
                <w:rFonts w:ascii="TH SarabunPSK" w:hAnsi="TH SarabunPSK"/>
                <w:sz w:val="28"/>
                <w:szCs w:val="28"/>
                <w:lang w:val="en-GB"/>
              </w:rPr>
              <w:lastRenderedPageBreak/>
              <w:t>2</w:t>
            </w:r>
            <w:r>
              <w:rPr>
                <w:rFonts w:ascii="TH SarabunPSK" w:hAnsi="TH SarabunPSK" w:hint="cs"/>
                <w:sz w:val="28"/>
                <w:szCs w:val="28"/>
                <w:cs/>
                <w:lang w:val="en-GB"/>
              </w:rPr>
              <w:t>1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EC0" w:rsidRPr="00D52176" w:rsidRDefault="004F1EC0" w:rsidP="004F1EC0">
            <w:pPr>
              <w:tabs>
                <w:tab w:val="left" w:pos="720"/>
                <w:tab w:val="left" w:pos="1080"/>
                <w:tab w:val="left" w:pos="1440"/>
              </w:tabs>
              <w:rPr>
                <w:rFonts w:ascii="TH SarabunPSK" w:hAnsi="TH SarabunPSK"/>
                <w:sz w:val="28"/>
                <w:szCs w:val="28"/>
                <w:cs/>
              </w:rPr>
            </w:pPr>
            <w:r w:rsidRPr="00D52176">
              <w:rPr>
                <w:rFonts w:ascii="TH SarabunPSK" w:hAnsi="TH SarabunPSK"/>
                <w:sz w:val="28"/>
                <w:szCs w:val="28"/>
                <w:cs/>
              </w:rPr>
              <w:t>ผศ.ดร.สมภพ   มูลชัย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EC0" w:rsidRPr="00D52176" w:rsidRDefault="004F1EC0" w:rsidP="004F1EC0">
            <w:pPr>
              <w:rPr>
                <w:rFonts w:ascii="TH SarabunPSK" w:hAnsi="TH SarabunPSK"/>
                <w:sz w:val="28"/>
                <w:szCs w:val="28"/>
              </w:rPr>
            </w:pPr>
            <w:r w:rsidRPr="00D52176">
              <w:rPr>
                <w:rFonts w:ascii="TH SarabunPSK" w:hAnsi="TH SarabunPSK"/>
                <w:sz w:val="28"/>
                <w:szCs w:val="28"/>
                <w:cs/>
              </w:rPr>
              <w:t>ปร.ด. (คณิตศาสตร์), มหาวิทยาลัยมหิดล, 2548</w:t>
            </w:r>
          </w:p>
          <w:p w:rsidR="004F1EC0" w:rsidRPr="00D52176" w:rsidRDefault="004F1EC0" w:rsidP="004F1EC0">
            <w:pPr>
              <w:rPr>
                <w:rFonts w:ascii="TH SarabunPSK" w:hAnsi="TH SarabunPSK"/>
                <w:sz w:val="28"/>
                <w:szCs w:val="28"/>
              </w:rPr>
            </w:pPr>
            <w:r w:rsidRPr="00D52176">
              <w:rPr>
                <w:rFonts w:ascii="TH SarabunPSK" w:hAnsi="TH SarabunPSK"/>
                <w:sz w:val="28"/>
                <w:szCs w:val="28"/>
                <w:cs/>
              </w:rPr>
              <w:lastRenderedPageBreak/>
              <w:t>วท.บ. (คณิตศาสตร์)</w:t>
            </w:r>
            <w:r w:rsidRPr="00D52176">
              <w:rPr>
                <w:rFonts w:ascii="TH SarabunPSK" w:hAnsi="TH SarabunPSK"/>
                <w:sz w:val="28"/>
                <w:szCs w:val="28"/>
              </w:rPr>
              <w:t>,</w:t>
            </w:r>
            <w:r w:rsidRPr="00D52176">
              <w:rPr>
                <w:rFonts w:ascii="TH SarabunPSK" w:hAnsi="TH SarabunPSK"/>
                <w:sz w:val="28"/>
                <w:szCs w:val="28"/>
                <w:cs/>
              </w:rPr>
              <w:t xml:space="preserve"> มหาวิทยาลัยเชียงใหม่, 2541</w:t>
            </w:r>
          </w:p>
        </w:tc>
        <w:tc>
          <w:tcPr>
            <w:tcW w:w="1350" w:type="dxa"/>
          </w:tcPr>
          <w:p w:rsidR="004F1EC0" w:rsidRPr="00160040" w:rsidRDefault="004F1EC0" w:rsidP="004F1EC0">
            <w:pPr>
              <w:contextualSpacing/>
              <w:rPr>
                <w:rFonts w:ascii="TH SarabunPSK" w:hAnsi="TH SarabunPSK"/>
                <w:sz w:val="28"/>
                <w:szCs w:val="28"/>
                <w:cs/>
              </w:rPr>
            </w:pPr>
          </w:p>
        </w:tc>
        <w:tc>
          <w:tcPr>
            <w:tcW w:w="1530" w:type="dxa"/>
          </w:tcPr>
          <w:p w:rsidR="004F1EC0" w:rsidRPr="00D52176" w:rsidRDefault="004F1EC0" w:rsidP="004F1EC0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</w:p>
        </w:tc>
        <w:tc>
          <w:tcPr>
            <w:tcW w:w="7380" w:type="dxa"/>
          </w:tcPr>
          <w:p w:rsidR="004F1EC0" w:rsidRPr="003A4596" w:rsidRDefault="004F1EC0" w:rsidP="004F1EC0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>
              <w:rPr>
                <w:rFonts w:ascii="TH SarabunPSK" w:hAnsi="TH SarabunPSK"/>
                <w:sz w:val="28"/>
                <w:szCs w:val="28"/>
                <w:cs/>
              </w:rPr>
              <w:t>1.</w:t>
            </w:r>
            <w:r>
              <w:rPr>
                <w:rFonts w:ascii="TH SarabunPSK" w:hAnsi="TH SarabunPSK" w:hint="cs"/>
                <w:sz w:val="28"/>
                <w:szCs w:val="28"/>
                <w:cs/>
              </w:rPr>
              <w:t xml:space="preserve"> </w:t>
            </w:r>
            <w:r w:rsidRPr="003A4596">
              <w:rPr>
                <w:rFonts w:ascii="TH SarabunPSK" w:hAnsi="TH SarabunPSK"/>
                <w:sz w:val="28"/>
                <w:szCs w:val="28"/>
              </w:rPr>
              <w:t xml:space="preserve">Baisad K., Moonchai S., Analysis of stability and Hopf bifurcation in a fractional Gauss-type predator–prey model with Allee effect and Holling type-III functional </w:t>
            </w:r>
            <w:r w:rsidRPr="003A4596">
              <w:rPr>
                <w:rFonts w:ascii="TH SarabunPSK" w:hAnsi="TH SarabunPSK"/>
                <w:sz w:val="28"/>
                <w:szCs w:val="28"/>
              </w:rPr>
              <w:lastRenderedPageBreak/>
              <w:t xml:space="preserve">response, Advances in Difference Equations, </w:t>
            </w:r>
            <w:r w:rsidRPr="003A4596">
              <w:rPr>
                <w:rFonts w:ascii="TH SarabunPSK" w:hAnsi="TH SarabunPSK"/>
                <w:sz w:val="28"/>
                <w:szCs w:val="28"/>
                <w:cs/>
              </w:rPr>
              <w:t>2018</w:t>
            </w:r>
            <w:r w:rsidRPr="003A4596">
              <w:rPr>
                <w:rFonts w:ascii="TH SarabunPSK" w:hAnsi="TH SarabunPSK"/>
                <w:sz w:val="28"/>
                <w:szCs w:val="28"/>
              </w:rPr>
              <w:t xml:space="preserve">, </w:t>
            </w:r>
            <w:r w:rsidRPr="003A4596">
              <w:rPr>
                <w:rFonts w:ascii="TH SarabunPSK" w:hAnsi="TH SarabunPSK"/>
                <w:sz w:val="28"/>
                <w:szCs w:val="28"/>
                <w:cs/>
              </w:rPr>
              <w:t>82</w:t>
            </w:r>
            <w:r w:rsidRPr="003A4596">
              <w:rPr>
                <w:rFonts w:ascii="TH SarabunPSK" w:hAnsi="TH SarabunPSK"/>
                <w:sz w:val="28"/>
                <w:szCs w:val="28"/>
              </w:rPr>
              <w:t>, (</w:t>
            </w:r>
            <w:r w:rsidRPr="003A4596">
              <w:rPr>
                <w:rFonts w:ascii="TH SarabunPSK" w:hAnsi="TH SarabunPSK"/>
                <w:sz w:val="28"/>
                <w:szCs w:val="28"/>
                <w:cs/>
              </w:rPr>
              <w:t xml:space="preserve">2018-12-01). </w:t>
            </w:r>
            <w:r w:rsidRPr="003A4596">
              <w:rPr>
                <w:rFonts w:ascii="TH SarabunPSK" w:hAnsi="TH SarabunPSK"/>
                <w:sz w:val="28"/>
                <w:szCs w:val="28"/>
              </w:rPr>
              <w:t>doi:</w:t>
            </w:r>
            <w:r w:rsidRPr="003A4596">
              <w:rPr>
                <w:rFonts w:ascii="TH SarabunPSK" w:hAnsi="TH SarabunPSK"/>
                <w:sz w:val="28"/>
                <w:szCs w:val="28"/>
                <w:cs/>
              </w:rPr>
              <w:t>10.1186/</w:t>
            </w:r>
            <w:r w:rsidRPr="003A4596">
              <w:rPr>
                <w:rFonts w:ascii="TH SarabunPSK" w:hAnsi="TH SarabunPSK"/>
                <w:sz w:val="28"/>
                <w:szCs w:val="28"/>
              </w:rPr>
              <w:t>s</w:t>
            </w:r>
            <w:r w:rsidRPr="003A4596">
              <w:rPr>
                <w:rFonts w:ascii="TH SarabunPSK" w:hAnsi="TH SarabunPSK"/>
                <w:sz w:val="28"/>
                <w:szCs w:val="28"/>
                <w:cs/>
              </w:rPr>
              <w:t>13662-018-1535-9</w:t>
            </w:r>
            <w:r w:rsidRPr="003A4596">
              <w:rPr>
                <w:rFonts w:ascii="TH SarabunPSK" w:hAnsi="TH SarabunPSK"/>
                <w:sz w:val="28"/>
                <w:szCs w:val="28"/>
              </w:rPr>
              <w:t>, eid:</w:t>
            </w:r>
            <w:r w:rsidRPr="003A4596">
              <w:rPr>
                <w:rFonts w:ascii="TH SarabunPSK" w:hAnsi="TH SarabunPSK"/>
                <w:sz w:val="28"/>
                <w:szCs w:val="28"/>
                <w:cs/>
              </w:rPr>
              <w:t>2-</w:t>
            </w:r>
            <w:r w:rsidRPr="003A4596">
              <w:rPr>
                <w:rFonts w:ascii="TH SarabunPSK" w:hAnsi="TH SarabunPSK"/>
                <w:sz w:val="28"/>
                <w:szCs w:val="28"/>
              </w:rPr>
              <w:t>s</w:t>
            </w:r>
            <w:r w:rsidRPr="003A4596">
              <w:rPr>
                <w:rFonts w:ascii="TH SarabunPSK" w:hAnsi="TH SarabunPSK"/>
                <w:sz w:val="28"/>
                <w:szCs w:val="28"/>
                <w:cs/>
              </w:rPr>
              <w:t>2.0-85042932995</w:t>
            </w:r>
            <w:r w:rsidRPr="003A4596">
              <w:rPr>
                <w:rFonts w:ascii="TH SarabunPSK" w:hAnsi="TH SarabunPSK"/>
                <w:sz w:val="28"/>
                <w:szCs w:val="28"/>
              </w:rPr>
              <w:t xml:space="preserve">, (cited </w:t>
            </w:r>
            <w:r w:rsidRPr="003A4596">
              <w:rPr>
                <w:rFonts w:ascii="TH SarabunPSK" w:hAnsi="TH SarabunPSK"/>
                <w:sz w:val="28"/>
                <w:szCs w:val="28"/>
                <w:cs/>
              </w:rPr>
              <w:t>3</w:t>
            </w:r>
            <w:r w:rsidRPr="003A4596">
              <w:rPr>
                <w:rFonts w:ascii="TH SarabunPSK" w:hAnsi="TH SarabunPSK"/>
                <w:sz w:val="28"/>
                <w:szCs w:val="28"/>
              </w:rPr>
              <w:t xml:space="preserve"> times) </w:t>
            </w:r>
          </w:p>
          <w:p w:rsidR="004F1EC0" w:rsidRPr="003A4596" w:rsidRDefault="004F1EC0" w:rsidP="004F1EC0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>
              <w:rPr>
                <w:rFonts w:ascii="TH SarabunPSK" w:hAnsi="TH SarabunPSK"/>
                <w:sz w:val="28"/>
                <w:szCs w:val="28"/>
                <w:cs/>
              </w:rPr>
              <w:t>2.</w:t>
            </w:r>
            <w:r>
              <w:rPr>
                <w:rFonts w:ascii="TH SarabunPSK" w:hAnsi="TH SarabunPSK" w:hint="cs"/>
                <w:sz w:val="28"/>
                <w:szCs w:val="28"/>
                <w:cs/>
              </w:rPr>
              <w:t xml:space="preserve"> </w:t>
            </w:r>
            <w:r w:rsidRPr="003A4596">
              <w:rPr>
                <w:rFonts w:ascii="TH SarabunPSK" w:hAnsi="TH SarabunPSK"/>
                <w:sz w:val="28"/>
                <w:szCs w:val="28"/>
              </w:rPr>
              <w:t xml:space="preserve">Supajaidee N., Moonchai S., Stability analysis of a fractional-order two-species facultative mutualism model with harvesting, Advances in Difference Equations, </w:t>
            </w:r>
            <w:r w:rsidRPr="003A4596">
              <w:rPr>
                <w:rFonts w:ascii="TH SarabunPSK" w:hAnsi="TH SarabunPSK"/>
                <w:sz w:val="28"/>
                <w:szCs w:val="28"/>
                <w:cs/>
              </w:rPr>
              <w:t>2017</w:t>
            </w:r>
            <w:r w:rsidRPr="003A4596">
              <w:rPr>
                <w:rFonts w:ascii="TH SarabunPSK" w:hAnsi="TH SarabunPSK"/>
                <w:sz w:val="28"/>
                <w:szCs w:val="28"/>
              </w:rPr>
              <w:t xml:space="preserve">, </w:t>
            </w:r>
            <w:r w:rsidRPr="003A4596">
              <w:rPr>
                <w:rFonts w:ascii="TH SarabunPSK" w:hAnsi="TH SarabunPSK"/>
                <w:sz w:val="28"/>
                <w:szCs w:val="28"/>
                <w:cs/>
              </w:rPr>
              <w:t>372</w:t>
            </w:r>
            <w:r w:rsidRPr="003A4596">
              <w:rPr>
                <w:rFonts w:ascii="TH SarabunPSK" w:hAnsi="TH SarabunPSK"/>
                <w:sz w:val="28"/>
                <w:szCs w:val="28"/>
              </w:rPr>
              <w:t>, (</w:t>
            </w:r>
            <w:r w:rsidRPr="003A4596">
              <w:rPr>
                <w:rFonts w:ascii="TH SarabunPSK" w:hAnsi="TH SarabunPSK"/>
                <w:sz w:val="28"/>
                <w:szCs w:val="28"/>
                <w:cs/>
              </w:rPr>
              <w:t xml:space="preserve">2017-12-01). </w:t>
            </w:r>
            <w:r w:rsidRPr="003A4596">
              <w:rPr>
                <w:rFonts w:ascii="TH SarabunPSK" w:hAnsi="TH SarabunPSK"/>
                <w:sz w:val="28"/>
                <w:szCs w:val="28"/>
              </w:rPr>
              <w:t>doi:</w:t>
            </w:r>
            <w:r w:rsidRPr="003A4596">
              <w:rPr>
                <w:rFonts w:ascii="TH SarabunPSK" w:hAnsi="TH SarabunPSK"/>
                <w:sz w:val="28"/>
                <w:szCs w:val="28"/>
                <w:cs/>
              </w:rPr>
              <w:t>10.1186/</w:t>
            </w:r>
            <w:r w:rsidRPr="003A4596">
              <w:rPr>
                <w:rFonts w:ascii="TH SarabunPSK" w:hAnsi="TH SarabunPSK"/>
                <w:sz w:val="28"/>
                <w:szCs w:val="28"/>
              </w:rPr>
              <w:t>s</w:t>
            </w:r>
            <w:r w:rsidRPr="003A4596">
              <w:rPr>
                <w:rFonts w:ascii="TH SarabunPSK" w:hAnsi="TH SarabunPSK"/>
                <w:sz w:val="28"/>
                <w:szCs w:val="28"/>
                <w:cs/>
              </w:rPr>
              <w:t>13662-017-1430-9</w:t>
            </w:r>
            <w:r w:rsidRPr="003A4596">
              <w:rPr>
                <w:rFonts w:ascii="TH SarabunPSK" w:hAnsi="TH SarabunPSK"/>
                <w:sz w:val="28"/>
                <w:szCs w:val="28"/>
              </w:rPr>
              <w:t>, eid:</w:t>
            </w:r>
            <w:r w:rsidRPr="003A4596">
              <w:rPr>
                <w:rFonts w:ascii="TH SarabunPSK" w:hAnsi="TH SarabunPSK"/>
                <w:sz w:val="28"/>
                <w:szCs w:val="28"/>
                <w:cs/>
              </w:rPr>
              <w:t>2-</w:t>
            </w:r>
            <w:r w:rsidRPr="003A4596">
              <w:rPr>
                <w:rFonts w:ascii="TH SarabunPSK" w:hAnsi="TH SarabunPSK"/>
                <w:sz w:val="28"/>
                <w:szCs w:val="28"/>
              </w:rPr>
              <w:t>s</w:t>
            </w:r>
            <w:r w:rsidRPr="003A4596">
              <w:rPr>
                <w:rFonts w:ascii="TH SarabunPSK" w:hAnsi="TH SarabunPSK"/>
                <w:sz w:val="28"/>
                <w:szCs w:val="28"/>
                <w:cs/>
              </w:rPr>
              <w:t>2.0-85036553582</w:t>
            </w:r>
            <w:r w:rsidRPr="003A4596">
              <w:rPr>
                <w:rFonts w:ascii="TH SarabunPSK" w:hAnsi="TH SarabunPSK"/>
                <w:sz w:val="28"/>
                <w:szCs w:val="28"/>
              </w:rPr>
              <w:t xml:space="preserve">, (cited </w:t>
            </w:r>
            <w:r w:rsidRPr="003A4596">
              <w:rPr>
                <w:rFonts w:ascii="TH SarabunPSK" w:hAnsi="TH SarabunPSK"/>
                <w:sz w:val="28"/>
                <w:szCs w:val="28"/>
                <w:cs/>
              </w:rPr>
              <w:t>3</w:t>
            </w:r>
            <w:r w:rsidRPr="003A4596">
              <w:rPr>
                <w:rFonts w:ascii="TH SarabunPSK" w:hAnsi="TH SarabunPSK"/>
                <w:sz w:val="28"/>
                <w:szCs w:val="28"/>
              </w:rPr>
              <w:t xml:space="preserve"> times) </w:t>
            </w:r>
          </w:p>
          <w:p w:rsidR="004F1EC0" w:rsidRDefault="004F1EC0" w:rsidP="004F1EC0">
            <w:pPr>
              <w:contextualSpacing/>
              <w:rPr>
                <w:rFonts w:ascii="TH SarabunPSK" w:hAnsi="TH SarabunPSK"/>
                <w:sz w:val="28"/>
                <w:szCs w:val="28"/>
                <w:cs/>
              </w:rPr>
            </w:pPr>
            <w:r>
              <w:rPr>
                <w:rFonts w:ascii="TH SarabunPSK" w:hAnsi="TH SarabunPSK"/>
                <w:sz w:val="28"/>
                <w:szCs w:val="28"/>
                <w:cs/>
              </w:rPr>
              <w:t>3.</w:t>
            </w:r>
            <w:r w:rsidRPr="003A4596">
              <w:rPr>
                <w:rFonts w:ascii="TH SarabunPSK" w:hAnsi="TH SarabunPSK"/>
                <w:sz w:val="28"/>
                <w:szCs w:val="28"/>
                <w:cs/>
              </w:rPr>
              <w:t xml:space="preserve"> </w:t>
            </w:r>
            <w:r w:rsidRPr="003A4596">
              <w:rPr>
                <w:rFonts w:ascii="TH SarabunPSK" w:hAnsi="TH SarabunPSK"/>
                <w:sz w:val="28"/>
                <w:szCs w:val="28"/>
              </w:rPr>
              <w:t>Moonchai S., Rakpuang W., A new approach to improve accuracy of grey model GMC (</w:t>
            </w:r>
            <w:r w:rsidRPr="003A4596">
              <w:rPr>
                <w:rFonts w:ascii="TH SarabunPSK" w:hAnsi="TH SarabunPSK"/>
                <w:sz w:val="28"/>
                <w:szCs w:val="28"/>
                <w:cs/>
              </w:rPr>
              <w:t>1</w:t>
            </w:r>
            <w:r w:rsidRPr="003A4596">
              <w:rPr>
                <w:rFonts w:ascii="TH SarabunPSK" w:hAnsi="TH SarabunPSK"/>
                <w:sz w:val="28"/>
                <w:szCs w:val="28"/>
              </w:rPr>
              <w:t xml:space="preserve">,n) in time series prediction, Modelling and Simulation in Engineering, </w:t>
            </w:r>
            <w:r w:rsidRPr="003A4596">
              <w:rPr>
                <w:rFonts w:ascii="TH SarabunPSK" w:hAnsi="TH SarabunPSK"/>
                <w:sz w:val="28"/>
                <w:szCs w:val="28"/>
                <w:cs/>
              </w:rPr>
              <w:t>2015</w:t>
            </w:r>
            <w:r w:rsidRPr="003A4596">
              <w:rPr>
                <w:rFonts w:ascii="TH SarabunPSK" w:hAnsi="TH SarabunPSK"/>
                <w:sz w:val="28"/>
                <w:szCs w:val="28"/>
              </w:rPr>
              <w:t xml:space="preserve">, </w:t>
            </w:r>
            <w:r w:rsidRPr="003A4596">
              <w:rPr>
                <w:rFonts w:ascii="TH SarabunPSK" w:hAnsi="TH SarabunPSK"/>
                <w:sz w:val="28"/>
                <w:szCs w:val="28"/>
                <w:cs/>
              </w:rPr>
              <w:t>126738</w:t>
            </w:r>
            <w:r w:rsidRPr="003A4596">
              <w:rPr>
                <w:rFonts w:ascii="TH SarabunPSK" w:hAnsi="TH SarabunPSK"/>
                <w:sz w:val="28"/>
                <w:szCs w:val="28"/>
              </w:rPr>
              <w:t>, (</w:t>
            </w:r>
            <w:r w:rsidRPr="003A4596">
              <w:rPr>
                <w:rFonts w:ascii="TH SarabunPSK" w:hAnsi="TH SarabunPSK"/>
                <w:sz w:val="28"/>
                <w:szCs w:val="28"/>
                <w:cs/>
              </w:rPr>
              <w:t xml:space="preserve">2015-01-01). </w:t>
            </w:r>
            <w:r w:rsidRPr="003A4596">
              <w:rPr>
                <w:rFonts w:ascii="TH SarabunPSK" w:hAnsi="TH SarabunPSK"/>
                <w:sz w:val="28"/>
                <w:szCs w:val="28"/>
              </w:rPr>
              <w:t>doi:</w:t>
            </w:r>
            <w:r w:rsidRPr="003A4596">
              <w:rPr>
                <w:rFonts w:ascii="TH SarabunPSK" w:hAnsi="TH SarabunPSK"/>
                <w:sz w:val="28"/>
                <w:szCs w:val="28"/>
                <w:cs/>
              </w:rPr>
              <w:t>10.1155/2015/126738</w:t>
            </w:r>
            <w:r w:rsidRPr="003A4596">
              <w:rPr>
                <w:rFonts w:ascii="TH SarabunPSK" w:hAnsi="TH SarabunPSK"/>
                <w:sz w:val="28"/>
                <w:szCs w:val="28"/>
              </w:rPr>
              <w:t>, eid:</w:t>
            </w:r>
            <w:r w:rsidRPr="003A4596">
              <w:rPr>
                <w:rFonts w:ascii="TH SarabunPSK" w:hAnsi="TH SarabunPSK"/>
                <w:sz w:val="28"/>
                <w:szCs w:val="28"/>
                <w:cs/>
              </w:rPr>
              <w:t>2-</w:t>
            </w:r>
            <w:r w:rsidRPr="003A4596">
              <w:rPr>
                <w:rFonts w:ascii="TH SarabunPSK" w:hAnsi="TH SarabunPSK"/>
                <w:sz w:val="28"/>
                <w:szCs w:val="28"/>
              </w:rPr>
              <w:t>s</w:t>
            </w:r>
            <w:r w:rsidRPr="003A4596">
              <w:rPr>
                <w:rFonts w:ascii="TH SarabunPSK" w:hAnsi="TH SarabunPSK"/>
                <w:sz w:val="28"/>
                <w:szCs w:val="28"/>
                <w:cs/>
              </w:rPr>
              <w:t>2.0-84953214867</w:t>
            </w:r>
            <w:r w:rsidRPr="003A4596">
              <w:rPr>
                <w:rFonts w:ascii="TH SarabunPSK" w:hAnsi="TH SarabunPSK"/>
                <w:sz w:val="28"/>
                <w:szCs w:val="28"/>
              </w:rPr>
              <w:t xml:space="preserve">, (cited </w:t>
            </w:r>
            <w:r w:rsidRPr="003A4596">
              <w:rPr>
                <w:rFonts w:ascii="TH SarabunPSK" w:hAnsi="TH SarabunPSK"/>
                <w:sz w:val="28"/>
                <w:szCs w:val="28"/>
                <w:cs/>
              </w:rPr>
              <w:t xml:space="preserve">0 </w:t>
            </w:r>
            <w:r w:rsidRPr="003A4596">
              <w:rPr>
                <w:rFonts w:ascii="TH SarabunPSK" w:hAnsi="TH SarabunPSK"/>
                <w:sz w:val="28"/>
                <w:szCs w:val="28"/>
              </w:rPr>
              <w:t>times)</w:t>
            </w:r>
          </w:p>
        </w:tc>
      </w:tr>
      <w:tr w:rsidR="004F1EC0" w:rsidRPr="00FE773B" w:rsidTr="00D35074">
        <w:tc>
          <w:tcPr>
            <w:tcW w:w="618" w:type="dxa"/>
          </w:tcPr>
          <w:p w:rsidR="004F1EC0" w:rsidRDefault="00C760EE" w:rsidP="004F1EC0">
            <w:pPr>
              <w:contextualSpacing/>
              <w:jc w:val="both"/>
              <w:rPr>
                <w:rFonts w:ascii="TH SarabunPSK" w:hAnsi="TH SarabunPSK"/>
                <w:sz w:val="28"/>
                <w:szCs w:val="28"/>
                <w:lang w:val="en-GB"/>
              </w:rPr>
            </w:pPr>
            <w:r>
              <w:rPr>
                <w:rFonts w:ascii="TH SarabunPSK" w:hAnsi="TH SarabunPSK" w:hint="cs"/>
                <w:sz w:val="28"/>
                <w:szCs w:val="28"/>
                <w:cs/>
                <w:lang w:val="en-GB"/>
              </w:rPr>
              <w:lastRenderedPageBreak/>
              <w:t>22</w:t>
            </w:r>
          </w:p>
        </w:tc>
        <w:tc>
          <w:tcPr>
            <w:tcW w:w="1627" w:type="dxa"/>
          </w:tcPr>
          <w:p w:rsidR="004F1EC0" w:rsidRDefault="004F1EC0" w:rsidP="004F1EC0">
            <w:pPr>
              <w:contextualSpacing/>
              <w:rPr>
                <w:rFonts w:ascii="TH SarabunPSK" w:eastAsia="Times New Roman" w:hAnsi="TH SarabunPSK"/>
                <w:sz w:val="26"/>
                <w:szCs w:val="26"/>
              </w:rPr>
            </w:pPr>
            <w:r w:rsidRPr="00AF35C4">
              <w:rPr>
                <w:rFonts w:ascii="TH SarabunPSK" w:eastAsia="Times New Roman" w:hAnsi="TH SarabunPSK"/>
                <w:sz w:val="26"/>
                <w:szCs w:val="26"/>
                <w:cs/>
              </w:rPr>
              <w:t xml:space="preserve">รศ.ดร.สรศักดิ์  </w:t>
            </w:r>
          </w:p>
          <w:p w:rsidR="004F1EC0" w:rsidRPr="00AF35C4" w:rsidRDefault="004F1EC0" w:rsidP="004F1EC0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 w:rsidRPr="00AF35C4">
              <w:rPr>
                <w:rFonts w:ascii="TH SarabunPSK" w:eastAsia="Times New Roman" w:hAnsi="TH SarabunPSK"/>
                <w:sz w:val="26"/>
                <w:szCs w:val="26"/>
                <w:cs/>
              </w:rPr>
              <w:t>ลี้รัตนาวลี</w:t>
            </w:r>
          </w:p>
        </w:tc>
        <w:tc>
          <w:tcPr>
            <w:tcW w:w="1980" w:type="dxa"/>
          </w:tcPr>
          <w:p w:rsidR="004F1EC0" w:rsidRPr="00AF35C4" w:rsidRDefault="004F1EC0" w:rsidP="004F1EC0">
            <w:pPr>
              <w:contextualSpacing/>
              <w:jc w:val="both"/>
              <w:rPr>
                <w:rFonts w:ascii="TH SarabunPSK" w:hAnsi="TH SarabunPSK"/>
                <w:sz w:val="28"/>
                <w:szCs w:val="28"/>
              </w:rPr>
            </w:pPr>
            <w:r>
              <w:rPr>
                <w:rFonts w:ascii="TH SarabunPSK" w:hAnsi="TH SarabunPSK" w:hint="cs"/>
                <w:sz w:val="28"/>
                <w:szCs w:val="28"/>
                <w:cs/>
              </w:rPr>
              <w:t>-</w:t>
            </w:r>
            <w:r w:rsidRPr="00AF35C4">
              <w:rPr>
                <w:rFonts w:ascii="TH SarabunPSK" w:hAnsi="TH SarabunPSK"/>
                <w:sz w:val="28"/>
                <w:szCs w:val="28"/>
              </w:rPr>
              <w:t xml:space="preserve">Dr.rer.nat (Algebra), The University of Potsdam, Germany, </w:t>
            </w:r>
            <w:r w:rsidRPr="00AF35C4">
              <w:rPr>
                <w:rFonts w:ascii="TH SarabunPSK" w:hAnsi="TH SarabunPSK"/>
                <w:sz w:val="28"/>
                <w:szCs w:val="28"/>
                <w:cs/>
              </w:rPr>
              <w:t>2002</w:t>
            </w:r>
          </w:p>
          <w:p w:rsidR="004F1EC0" w:rsidRPr="00AF35C4" w:rsidRDefault="004F1EC0" w:rsidP="004F1EC0">
            <w:pPr>
              <w:contextualSpacing/>
              <w:jc w:val="both"/>
              <w:rPr>
                <w:rFonts w:ascii="TH SarabunPSK" w:hAnsi="TH SarabunPSK"/>
                <w:sz w:val="28"/>
                <w:szCs w:val="28"/>
              </w:rPr>
            </w:pPr>
            <w:r>
              <w:rPr>
                <w:rFonts w:ascii="TH SarabunPSK" w:hAnsi="TH SarabunPSK" w:hint="cs"/>
                <w:sz w:val="28"/>
                <w:szCs w:val="28"/>
                <w:cs/>
              </w:rPr>
              <w:t>-</w:t>
            </w:r>
            <w:r w:rsidRPr="00AF35C4">
              <w:rPr>
                <w:rFonts w:ascii="TH SarabunPSK" w:hAnsi="TH SarabunPSK"/>
                <w:sz w:val="28"/>
                <w:szCs w:val="28"/>
                <w:cs/>
              </w:rPr>
              <w:t>วท.ม.(คณิตศาสตร์)</w:t>
            </w:r>
            <w:r w:rsidRPr="00AF35C4">
              <w:rPr>
                <w:rFonts w:ascii="TH SarabunPSK" w:hAnsi="TH SarabunPSK"/>
                <w:sz w:val="28"/>
                <w:szCs w:val="28"/>
              </w:rPr>
              <w:t xml:space="preserve">, </w:t>
            </w:r>
            <w:r w:rsidRPr="00AF35C4">
              <w:rPr>
                <w:rFonts w:ascii="TH SarabunPSK" w:hAnsi="TH SarabunPSK"/>
                <w:sz w:val="28"/>
                <w:szCs w:val="28"/>
                <w:cs/>
              </w:rPr>
              <w:t>มหาวิทยาลัยเชียงใหม่</w:t>
            </w:r>
            <w:r w:rsidRPr="00AF35C4">
              <w:rPr>
                <w:rFonts w:ascii="TH SarabunPSK" w:hAnsi="TH SarabunPSK"/>
                <w:sz w:val="28"/>
                <w:szCs w:val="28"/>
              </w:rPr>
              <w:t xml:space="preserve">, </w:t>
            </w:r>
            <w:r w:rsidRPr="00AF35C4">
              <w:rPr>
                <w:rFonts w:ascii="TH SarabunPSK" w:hAnsi="TH SarabunPSK"/>
                <w:sz w:val="28"/>
                <w:szCs w:val="28"/>
                <w:cs/>
              </w:rPr>
              <w:t>2532</w:t>
            </w:r>
          </w:p>
          <w:p w:rsidR="004F1EC0" w:rsidRPr="00AF35C4" w:rsidRDefault="004F1EC0" w:rsidP="004F1EC0">
            <w:pPr>
              <w:contextualSpacing/>
              <w:jc w:val="both"/>
              <w:rPr>
                <w:rFonts w:ascii="TH SarabunPSK" w:hAnsi="TH SarabunPSK"/>
                <w:sz w:val="28"/>
                <w:szCs w:val="28"/>
              </w:rPr>
            </w:pPr>
            <w:r>
              <w:rPr>
                <w:rFonts w:ascii="TH SarabunPSK" w:hAnsi="TH SarabunPSK" w:hint="cs"/>
                <w:sz w:val="28"/>
                <w:szCs w:val="28"/>
                <w:cs/>
              </w:rPr>
              <w:t>-</w:t>
            </w:r>
            <w:r w:rsidRPr="00AF35C4">
              <w:rPr>
                <w:rFonts w:ascii="TH SarabunPSK" w:hAnsi="TH SarabunPSK"/>
                <w:sz w:val="28"/>
                <w:szCs w:val="28"/>
                <w:cs/>
              </w:rPr>
              <w:t xml:space="preserve">วท.บ.เกียรตินิยม อันดับ 2 (คณิตศาสตร์ </w:t>
            </w:r>
            <w:r w:rsidRPr="00AF35C4">
              <w:rPr>
                <w:rFonts w:ascii="TH SarabunPSK" w:hAnsi="TH SarabunPSK"/>
                <w:sz w:val="28"/>
                <w:szCs w:val="28"/>
              </w:rPr>
              <w:t>–</w:t>
            </w:r>
            <w:r w:rsidRPr="00AF35C4">
              <w:rPr>
                <w:rFonts w:ascii="TH SarabunPSK" w:hAnsi="TH SarabunPSK"/>
                <w:sz w:val="28"/>
                <w:szCs w:val="28"/>
                <w:cs/>
              </w:rPr>
              <w:t>ศึกษาศาสตร์)</w:t>
            </w:r>
            <w:r w:rsidRPr="00AF35C4">
              <w:rPr>
                <w:rFonts w:ascii="TH SarabunPSK" w:hAnsi="TH SarabunPSK"/>
                <w:sz w:val="28"/>
                <w:szCs w:val="28"/>
              </w:rPr>
              <w:t xml:space="preserve">,  </w:t>
            </w:r>
          </w:p>
          <w:p w:rsidR="004F1EC0" w:rsidRPr="00AF35C4" w:rsidRDefault="004F1EC0" w:rsidP="004F1EC0">
            <w:pPr>
              <w:contextualSpacing/>
              <w:jc w:val="both"/>
              <w:rPr>
                <w:rFonts w:ascii="TH SarabunPSK" w:hAnsi="TH SarabunPSK"/>
                <w:sz w:val="28"/>
                <w:szCs w:val="28"/>
              </w:rPr>
            </w:pPr>
            <w:r w:rsidRPr="00AF35C4">
              <w:rPr>
                <w:rFonts w:ascii="TH SarabunPSK" w:hAnsi="TH SarabunPSK"/>
                <w:sz w:val="28"/>
                <w:szCs w:val="28"/>
                <w:cs/>
              </w:rPr>
              <w:t>มหาวิทยาลัยเชียงใหม่</w:t>
            </w:r>
            <w:r w:rsidRPr="00AF35C4">
              <w:rPr>
                <w:rFonts w:ascii="TH SarabunPSK" w:hAnsi="TH SarabunPSK"/>
                <w:sz w:val="28"/>
                <w:szCs w:val="28"/>
              </w:rPr>
              <w:t xml:space="preserve">, </w:t>
            </w:r>
            <w:r w:rsidRPr="00AF35C4">
              <w:rPr>
                <w:rFonts w:ascii="TH SarabunPSK" w:hAnsi="TH SarabunPSK"/>
                <w:sz w:val="28"/>
                <w:szCs w:val="28"/>
                <w:cs/>
              </w:rPr>
              <w:t xml:space="preserve">2524  </w:t>
            </w:r>
          </w:p>
        </w:tc>
        <w:tc>
          <w:tcPr>
            <w:tcW w:w="1350" w:type="dxa"/>
          </w:tcPr>
          <w:p w:rsidR="004F1EC0" w:rsidRDefault="004F1EC0" w:rsidP="004F1EC0">
            <w:pPr>
              <w:contextualSpacing/>
              <w:jc w:val="both"/>
              <w:rPr>
                <w:rFonts w:ascii="TH SarabunPSK" w:hAnsi="TH SarabunPSK"/>
                <w:sz w:val="28"/>
                <w:szCs w:val="28"/>
              </w:rPr>
            </w:pPr>
            <w:r w:rsidRPr="005D01C7">
              <w:rPr>
                <w:rFonts w:ascii="TH SarabunPSK" w:hAnsi="TH SarabunPSK"/>
                <w:sz w:val="28"/>
                <w:szCs w:val="28"/>
                <w:cs/>
              </w:rPr>
              <w:t xml:space="preserve">ข้าราชการ </w:t>
            </w:r>
          </w:p>
          <w:p w:rsidR="004F1EC0" w:rsidRDefault="004F1EC0" w:rsidP="004F1EC0">
            <w:pPr>
              <w:contextualSpacing/>
              <w:jc w:val="both"/>
              <w:rPr>
                <w:rFonts w:ascii="TH SarabunPSK" w:hAnsi="TH SarabunPSK"/>
                <w:sz w:val="28"/>
                <w:szCs w:val="28"/>
              </w:rPr>
            </w:pPr>
            <w:r w:rsidRPr="005D01C7">
              <w:rPr>
                <w:rFonts w:ascii="TH SarabunPSK" w:hAnsi="TH SarabunPSK"/>
                <w:sz w:val="28"/>
                <w:szCs w:val="28"/>
                <w:cs/>
              </w:rPr>
              <w:t>สายวิชาการ</w:t>
            </w:r>
          </w:p>
          <w:p w:rsidR="004F1EC0" w:rsidRPr="00AF35C4" w:rsidRDefault="004F1EC0" w:rsidP="004F1EC0">
            <w:pPr>
              <w:contextualSpacing/>
              <w:jc w:val="both"/>
              <w:rPr>
                <w:rFonts w:ascii="TH SarabunPSK" w:hAnsi="TH SarabunPSK"/>
                <w:sz w:val="28"/>
                <w:szCs w:val="28"/>
              </w:rPr>
            </w:pPr>
            <w:r w:rsidRPr="005D01C7">
              <w:rPr>
                <w:rFonts w:ascii="TH SarabunPSK" w:hAnsi="TH SarabunPSK"/>
                <w:sz w:val="28"/>
                <w:szCs w:val="28"/>
                <w:cs/>
              </w:rPr>
              <w:t>เลขที่ตำแหน่ง 5526</w:t>
            </w:r>
          </w:p>
        </w:tc>
        <w:tc>
          <w:tcPr>
            <w:tcW w:w="1530" w:type="dxa"/>
          </w:tcPr>
          <w:p w:rsidR="004F1EC0" w:rsidRPr="00AF35C4" w:rsidRDefault="004F1EC0" w:rsidP="004F1EC0">
            <w:pPr>
              <w:contextualSpacing/>
              <w:jc w:val="both"/>
              <w:rPr>
                <w:rFonts w:ascii="TH SarabunPSK" w:hAnsi="TH SarabunPSK"/>
                <w:sz w:val="28"/>
                <w:szCs w:val="28"/>
              </w:rPr>
            </w:pPr>
          </w:p>
        </w:tc>
        <w:tc>
          <w:tcPr>
            <w:tcW w:w="7380" w:type="dxa"/>
          </w:tcPr>
          <w:p w:rsidR="004F1EC0" w:rsidRPr="008B7D1F" w:rsidRDefault="004F1EC0" w:rsidP="004F1EC0">
            <w:pPr>
              <w:contextualSpacing/>
              <w:jc w:val="both"/>
              <w:rPr>
                <w:rFonts w:ascii="TH SarabunPSK" w:hAnsi="TH SarabunPSK"/>
                <w:sz w:val="28"/>
                <w:szCs w:val="28"/>
              </w:rPr>
            </w:pPr>
            <w:r w:rsidRPr="008B7D1F">
              <w:rPr>
                <w:rFonts w:ascii="TH SarabunPSK" w:hAnsi="TH SarabunPSK"/>
                <w:sz w:val="28"/>
                <w:szCs w:val="28"/>
                <w:cs/>
              </w:rPr>
              <w:t xml:space="preserve">1. </w:t>
            </w:r>
            <w:r w:rsidRPr="008B7D1F">
              <w:rPr>
                <w:rFonts w:ascii="TH SarabunPSK" w:hAnsi="TH SarabunPSK"/>
                <w:sz w:val="28"/>
                <w:szCs w:val="28"/>
              </w:rPr>
              <w:t xml:space="preserve">Leeratanavalee S., Outermost-strongly solid variety of commutative semigroups, Thai Journal of Mathematics, </w:t>
            </w:r>
            <w:r w:rsidRPr="008B7D1F">
              <w:rPr>
                <w:rFonts w:ascii="TH SarabunPSK" w:hAnsi="TH SarabunPSK"/>
                <w:sz w:val="28"/>
                <w:szCs w:val="28"/>
                <w:cs/>
              </w:rPr>
              <w:t>14</w:t>
            </w:r>
            <w:r w:rsidRPr="008B7D1F">
              <w:rPr>
                <w:rFonts w:ascii="TH SarabunPSK" w:hAnsi="TH SarabunPSK"/>
                <w:sz w:val="28"/>
                <w:szCs w:val="28"/>
              </w:rPr>
              <w:t xml:space="preserve">, </w:t>
            </w:r>
            <w:r w:rsidRPr="008B7D1F">
              <w:rPr>
                <w:rFonts w:ascii="TH SarabunPSK" w:hAnsi="TH SarabunPSK"/>
                <w:sz w:val="28"/>
                <w:szCs w:val="28"/>
                <w:cs/>
              </w:rPr>
              <w:t>305-313</w:t>
            </w:r>
            <w:r w:rsidRPr="008B7D1F">
              <w:rPr>
                <w:rFonts w:ascii="TH SarabunPSK" w:hAnsi="TH SarabunPSK"/>
                <w:sz w:val="28"/>
                <w:szCs w:val="28"/>
              </w:rPr>
              <w:t>, (</w:t>
            </w:r>
            <w:r w:rsidRPr="008B7D1F">
              <w:rPr>
                <w:rFonts w:ascii="TH SarabunPSK" w:hAnsi="TH SarabunPSK"/>
                <w:sz w:val="28"/>
                <w:szCs w:val="28"/>
                <w:cs/>
              </w:rPr>
              <w:t xml:space="preserve">2016-08-01). </w:t>
            </w:r>
            <w:r w:rsidRPr="008B7D1F">
              <w:rPr>
                <w:rFonts w:ascii="TH SarabunPSK" w:hAnsi="TH SarabunPSK"/>
                <w:sz w:val="28"/>
                <w:szCs w:val="28"/>
              </w:rPr>
              <w:t>doi:, eid:</w:t>
            </w:r>
            <w:r w:rsidRPr="008B7D1F">
              <w:rPr>
                <w:rFonts w:ascii="TH SarabunPSK" w:hAnsi="TH SarabunPSK"/>
                <w:sz w:val="28"/>
                <w:szCs w:val="28"/>
                <w:cs/>
              </w:rPr>
              <w:t>2-</w:t>
            </w:r>
            <w:r w:rsidRPr="008B7D1F">
              <w:rPr>
                <w:rFonts w:ascii="TH SarabunPSK" w:hAnsi="TH SarabunPSK"/>
                <w:sz w:val="28"/>
                <w:szCs w:val="28"/>
              </w:rPr>
              <w:t>s</w:t>
            </w:r>
            <w:r w:rsidRPr="008B7D1F">
              <w:rPr>
                <w:rFonts w:ascii="TH SarabunPSK" w:hAnsi="TH SarabunPSK"/>
                <w:sz w:val="28"/>
                <w:szCs w:val="28"/>
                <w:cs/>
              </w:rPr>
              <w:t>2.0-84985987341</w:t>
            </w:r>
            <w:r w:rsidRPr="008B7D1F">
              <w:rPr>
                <w:rFonts w:ascii="TH SarabunPSK" w:hAnsi="TH SarabunPSK"/>
                <w:sz w:val="28"/>
                <w:szCs w:val="28"/>
              </w:rPr>
              <w:t xml:space="preserve">, (cited </w:t>
            </w:r>
            <w:r w:rsidRPr="008B7D1F">
              <w:rPr>
                <w:rFonts w:ascii="TH SarabunPSK" w:hAnsi="TH SarabunPSK"/>
                <w:sz w:val="28"/>
                <w:szCs w:val="28"/>
                <w:cs/>
              </w:rPr>
              <w:t>0</w:t>
            </w:r>
            <w:r w:rsidRPr="008B7D1F">
              <w:rPr>
                <w:rFonts w:ascii="TH SarabunPSK" w:hAnsi="TH SarabunPSK"/>
                <w:sz w:val="28"/>
                <w:szCs w:val="28"/>
              </w:rPr>
              <w:t xml:space="preserve"> times) </w:t>
            </w:r>
          </w:p>
          <w:p w:rsidR="004F1EC0" w:rsidRPr="008B7D1F" w:rsidRDefault="004F1EC0" w:rsidP="004F1EC0">
            <w:pPr>
              <w:contextualSpacing/>
              <w:jc w:val="both"/>
              <w:rPr>
                <w:rFonts w:ascii="TH SarabunPSK" w:hAnsi="TH SarabunPSK"/>
                <w:sz w:val="28"/>
                <w:szCs w:val="28"/>
              </w:rPr>
            </w:pPr>
            <w:r w:rsidRPr="008B7D1F">
              <w:rPr>
                <w:rFonts w:ascii="TH SarabunPSK" w:hAnsi="TH SarabunPSK"/>
                <w:sz w:val="28"/>
                <w:szCs w:val="28"/>
                <w:cs/>
              </w:rPr>
              <w:t xml:space="preserve">2. </w:t>
            </w:r>
            <w:r w:rsidRPr="008B7D1F">
              <w:rPr>
                <w:rFonts w:ascii="TH SarabunPSK" w:hAnsi="TH SarabunPSK"/>
                <w:sz w:val="28"/>
                <w:szCs w:val="28"/>
              </w:rPr>
              <w:t xml:space="preserve">Boonmee A., Leeratanavalee S., Factorisable monoid of generalized hypersubstitutions of typeT = (n), Acta Mathematica Universitatis Comenianae, </w:t>
            </w:r>
            <w:r w:rsidRPr="008B7D1F">
              <w:rPr>
                <w:rFonts w:ascii="TH SarabunPSK" w:hAnsi="TH SarabunPSK"/>
                <w:sz w:val="28"/>
                <w:szCs w:val="28"/>
                <w:cs/>
              </w:rPr>
              <w:t>85</w:t>
            </w:r>
            <w:r w:rsidRPr="008B7D1F">
              <w:rPr>
                <w:rFonts w:ascii="TH SarabunPSK" w:hAnsi="TH SarabunPSK"/>
                <w:sz w:val="28"/>
                <w:szCs w:val="28"/>
              </w:rPr>
              <w:t xml:space="preserve">, </w:t>
            </w:r>
            <w:r w:rsidRPr="008B7D1F">
              <w:rPr>
                <w:rFonts w:ascii="TH SarabunPSK" w:hAnsi="TH SarabunPSK"/>
                <w:sz w:val="28"/>
                <w:szCs w:val="28"/>
                <w:cs/>
              </w:rPr>
              <w:t>1-7</w:t>
            </w:r>
            <w:r w:rsidRPr="008B7D1F">
              <w:rPr>
                <w:rFonts w:ascii="TH SarabunPSK" w:hAnsi="TH SarabunPSK"/>
                <w:sz w:val="28"/>
                <w:szCs w:val="28"/>
              </w:rPr>
              <w:t>, (</w:t>
            </w:r>
            <w:r w:rsidRPr="008B7D1F">
              <w:rPr>
                <w:rFonts w:ascii="TH SarabunPSK" w:hAnsi="TH SarabunPSK"/>
                <w:sz w:val="28"/>
                <w:szCs w:val="28"/>
                <w:cs/>
              </w:rPr>
              <w:t xml:space="preserve">2016-01-01). </w:t>
            </w:r>
            <w:r w:rsidRPr="008B7D1F">
              <w:rPr>
                <w:rFonts w:ascii="TH SarabunPSK" w:hAnsi="TH SarabunPSK"/>
                <w:sz w:val="28"/>
                <w:szCs w:val="28"/>
              </w:rPr>
              <w:t>doi:, eid:</w:t>
            </w:r>
            <w:r w:rsidRPr="008B7D1F">
              <w:rPr>
                <w:rFonts w:ascii="TH SarabunPSK" w:hAnsi="TH SarabunPSK"/>
                <w:sz w:val="28"/>
                <w:szCs w:val="28"/>
                <w:cs/>
              </w:rPr>
              <w:t>2-</w:t>
            </w:r>
            <w:r w:rsidRPr="008B7D1F">
              <w:rPr>
                <w:rFonts w:ascii="TH SarabunPSK" w:hAnsi="TH SarabunPSK"/>
                <w:sz w:val="28"/>
                <w:szCs w:val="28"/>
              </w:rPr>
              <w:t>s</w:t>
            </w:r>
            <w:r w:rsidRPr="008B7D1F">
              <w:rPr>
                <w:rFonts w:ascii="TH SarabunPSK" w:hAnsi="TH SarabunPSK"/>
                <w:sz w:val="28"/>
                <w:szCs w:val="28"/>
                <w:cs/>
              </w:rPr>
              <w:t>2.0-84955266615</w:t>
            </w:r>
            <w:r w:rsidRPr="008B7D1F">
              <w:rPr>
                <w:rFonts w:ascii="TH SarabunPSK" w:hAnsi="TH SarabunPSK"/>
                <w:sz w:val="28"/>
                <w:szCs w:val="28"/>
              </w:rPr>
              <w:t xml:space="preserve">, (cited </w:t>
            </w:r>
            <w:r w:rsidRPr="008B7D1F">
              <w:rPr>
                <w:rFonts w:ascii="TH SarabunPSK" w:hAnsi="TH SarabunPSK"/>
                <w:sz w:val="28"/>
                <w:szCs w:val="28"/>
                <w:cs/>
              </w:rPr>
              <w:t>0</w:t>
            </w:r>
            <w:r w:rsidRPr="008B7D1F">
              <w:rPr>
                <w:rFonts w:ascii="TH SarabunPSK" w:hAnsi="TH SarabunPSK"/>
                <w:sz w:val="28"/>
                <w:szCs w:val="28"/>
              </w:rPr>
              <w:t xml:space="preserve"> times) </w:t>
            </w:r>
          </w:p>
          <w:p w:rsidR="004F1EC0" w:rsidRPr="008B7D1F" w:rsidRDefault="004F1EC0" w:rsidP="004F1EC0">
            <w:pPr>
              <w:contextualSpacing/>
              <w:jc w:val="both"/>
              <w:rPr>
                <w:rFonts w:ascii="TH SarabunPSK" w:hAnsi="TH SarabunPSK"/>
                <w:sz w:val="28"/>
                <w:szCs w:val="28"/>
              </w:rPr>
            </w:pPr>
            <w:r w:rsidRPr="008B7D1F">
              <w:rPr>
                <w:rFonts w:ascii="TH SarabunPSK" w:hAnsi="TH SarabunPSK"/>
                <w:sz w:val="28"/>
                <w:szCs w:val="28"/>
                <w:cs/>
              </w:rPr>
              <w:t xml:space="preserve">3.  </w:t>
            </w:r>
            <w:r w:rsidRPr="008B7D1F">
              <w:rPr>
                <w:rFonts w:ascii="TH SarabunPSK" w:hAnsi="TH SarabunPSK"/>
                <w:sz w:val="28"/>
                <w:szCs w:val="28"/>
              </w:rPr>
              <w:t xml:space="preserve">Boonmee A., Leeratanavalee S., Factorisable monoid of generalized hypersubstitutions of type </w:t>
            </w:r>
            <w:r w:rsidRPr="008B7D1F">
              <w:rPr>
                <w:rFonts w:cs="Calibri"/>
                <w:sz w:val="28"/>
                <w:szCs w:val="28"/>
              </w:rPr>
              <w:t>Γ</w:t>
            </w:r>
            <w:r w:rsidRPr="008B7D1F">
              <w:rPr>
                <w:rFonts w:ascii="TH SarabunPSK" w:hAnsi="TH SarabunPSK"/>
                <w:sz w:val="28"/>
                <w:szCs w:val="28"/>
              </w:rPr>
              <w:t xml:space="preserve"> = (</w:t>
            </w:r>
            <w:r w:rsidRPr="008B7D1F">
              <w:rPr>
                <w:rFonts w:ascii="TH SarabunPSK" w:hAnsi="TH SarabunPSK"/>
                <w:sz w:val="28"/>
                <w:szCs w:val="28"/>
                <w:cs/>
              </w:rPr>
              <w:t>2)</w:t>
            </w:r>
            <w:r w:rsidRPr="008B7D1F">
              <w:rPr>
                <w:rFonts w:ascii="TH SarabunPSK" w:hAnsi="TH SarabunPSK"/>
                <w:sz w:val="28"/>
                <w:szCs w:val="28"/>
              </w:rPr>
              <w:t xml:space="preserve">, Thai Journal of Mathematics, </w:t>
            </w:r>
            <w:r w:rsidRPr="008B7D1F">
              <w:rPr>
                <w:rFonts w:ascii="TH SarabunPSK" w:hAnsi="TH SarabunPSK"/>
                <w:sz w:val="28"/>
                <w:szCs w:val="28"/>
                <w:cs/>
              </w:rPr>
              <w:t>13</w:t>
            </w:r>
            <w:r w:rsidRPr="008B7D1F">
              <w:rPr>
                <w:rFonts w:ascii="TH SarabunPSK" w:hAnsi="TH SarabunPSK"/>
                <w:sz w:val="28"/>
                <w:szCs w:val="28"/>
              </w:rPr>
              <w:t xml:space="preserve">, </w:t>
            </w:r>
            <w:r w:rsidRPr="008B7D1F">
              <w:rPr>
                <w:rFonts w:ascii="TH SarabunPSK" w:hAnsi="TH SarabunPSK"/>
                <w:sz w:val="28"/>
                <w:szCs w:val="28"/>
                <w:cs/>
              </w:rPr>
              <w:t>213-225</w:t>
            </w:r>
            <w:r w:rsidRPr="008B7D1F">
              <w:rPr>
                <w:rFonts w:ascii="TH SarabunPSK" w:hAnsi="TH SarabunPSK"/>
                <w:sz w:val="28"/>
                <w:szCs w:val="28"/>
              </w:rPr>
              <w:t>, (</w:t>
            </w:r>
            <w:r w:rsidRPr="008B7D1F">
              <w:rPr>
                <w:rFonts w:ascii="TH SarabunPSK" w:hAnsi="TH SarabunPSK"/>
                <w:sz w:val="28"/>
                <w:szCs w:val="28"/>
                <w:cs/>
              </w:rPr>
              <w:t xml:space="preserve">2015-01-01). </w:t>
            </w:r>
            <w:r w:rsidRPr="008B7D1F">
              <w:rPr>
                <w:rFonts w:ascii="TH SarabunPSK" w:hAnsi="TH SarabunPSK"/>
                <w:sz w:val="28"/>
                <w:szCs w:val="28"/>
              </w:rPr>
              <w:t>doi:, eid:</w:t>
            </w:r>
            <w:r w:rsidRPr="008B7D1F">
              <w:rPr>
                <w:rFonts w:ascii="TH SarabunPSK" w:hAnsi="TH SarabunPSK"/>
                <w:sz w:val="28"/>
                <w:szCs w:val="28"/>
                <w:cs/>
              </w:rPr>
              <w:t>2-</w:t>
            </w:r>
            <w:r w:rsidRPr="008B7D1F">
              <w:rPr>
                <w:rFonts w:ascii="TH SarabunPSK" w:hAnsi="TH SarabunPSK"/>
                <w:sz w:val="28"/>
                <w:szCs w:val="28"/>
              </w:rPr>
              <w:t>s</w:t>
            </w:r>
            <w:r w:rsidRPr="008B7D1F">
              <w:rPr>
                <w:rFonts w:ascii="TH SarabunPSK" w:hAnsi="TH SarabunPSK"/>
                <w:sz w:val="28"/>
                <w:szCs w:val="28"/>
                <w:cs/>
              </w:rPr>
              <w:t>2.0-84946190017</w:t>
            </w:r>
            <w:r w:rsidRPr="008B7D1F">
              <w:rPr>
                <w:rFonts w:ascii="TH SarabunPSK" w:hAnsi="TH SarabunPSK"/>
                <w:sz w:val="28"/>
                <w:szCs w:val="28"/>
              </w:rPr>
              <w:t xml:space="preserve">, (cited </w:t>
            </w:r>
            <w:r w:rsidRPr="008B7D1F">
              <w:rPr>
                <w:rFonts w:ascii="TH SarabunPSK" w:hAnsi="TH SarabunPSK"/>
                <w:sz w:val="28"/>
                <w:szCs w:val="28"/>
                <w:cs/>
              </w:rPr>
              <w:t>1</w:t>
            </w:r>
            <w:r w:rsidRPr="008B7D1F">
              <w:rPr>
                <w:rFonts w:ascii="TH SarabunPSK" w:hAnsi="TH SarabunPSK"/>
                <w:sz w:val="28"/>
                <w:szCs w:val="28"/>
              </w:rPr>
              <w:t xml:space="preserve"> times) </w:t>
            </w:r>
          </w:p>
          <w:p w:rsidR="004F1EC0" w:rsidRPr="008B7D1F" w:rsidRDefault="004F1EC0" w:rsidP="004F1EC0">
            <w:pPr>
              <w:contextualSpacing/>
              <w:jc w:val="both"/>
              <w:rPr>
                <w:rFonts w:ascii="TH SarabunPSK" w:hAnsi="TH SarabunPSK"/>
                <w:sz w:val="28"/>
                <w:szCs w:val="28"/>
              </w:rPr>
            </w:pPr>
            <w:r w:rsidRPr="008B7D1F">
              <w:rPr>
                <w:rFonts w:ascii="TH SarabunPSK" w:hAnsi="TH SarabunPSK"/>
                <w:sz w:val="28"/>
                <w:szCs w:val="28"/>
                <w:cs/>
              </w:rPr>
              <w:t xml:space="preserve">4. </w:t>
            </w:r>
            <w:r w:rsidRPr="008B7D1F">
              <w:rPr>
                <w:rFonts w:ascii="TH SarabunPSK" w:hAnsi="TH SarabunPSK"/>
                <w:sz w:val="28"/>
                <w:szCs w:val="28"/>
              </w:rPr>
              <w:t>Wongpinit W., Leeratanavalee S., All maximal idempotent submonoids of HypG(</w:t>
            </w:r>
            <w:r w:rsidRPr="008B7D1F">
              <w:rPr>
                <w:rFonts w:ascii="TH SarabunPSK" w:hAnsi="TH SarabunPSK"/>
                <w:sz w:val="28"/>
                <w:szCs w:val="28"/>
                <w:cs/>
              </w:rPr>
              <w:t>2)</w:t>
            </w:r>
            <w:r w:rsidRPr="008B7D1F">
              <w:rPr>
                <w:rFonts w:ascii="TH SarabunPSK" w:hAnsi="TH SarabunPSK"/>
                <w:sz w:val="28"/>
                <w:szCs w:val="28"/>
              </w:rPr>
              <w:t xml:space="preserve">, Acta Universitatis Sapientiae, Mathematica, </w:t>
            </w:r>
            <w:r w:rsidRPr="008B7D1F">
              <w:rPr>
                <w:rFonts w:ascii="TH SarabunPSK" w:hAnsi="TH SarabunPSK"/>
                <w:sz w:val="28"/>
                <w:szCs w:val="28"/>
                <w:cs/>
              </w:rPr>
              <w:t>7</w:t>
            </w:r>
            <w:r w:rsidRPr="008B7D1F">
              <w:rPr>
                <w:rFonts w:ascii="TH SarabunPSK" w:hAnsi="TH SarabunPSK"/>
                <w:sz w:val="28"/>
                <w:szCs w:val="28"/>
              </w:rPr>
              <w:t xml:space="preserve">, </w:t>
            </w:r>
            <w:r w:rsidRPr="008B7D1F">
              <w:rPr>
                <w:rFonts w:ascii="TH SarabunPSK" w:hAnsi="TH SarabunPSK"/>
                <w:sz w:val="28"/>
                <w:szCs w:val="28"/>
                <w:cs/>
              </w:rPr>
              <w:t>106-113</w:t>
            </w:r>
            <w:r w:rsidRPr="008B7D1F">
              <w:rPr>
                <w:rFonts w:ascii="TH SarabunPSK" w:hAnsi="TH SarabunPSK"/>
                <w:sz w:val="28"/>
                <w:szCs w:val="28"/>
              </w:rPr>
              <w:t>, (</w:t>
            </w:r>
            <w:r w:rsidRPr="008B7D1F">
              <w:rPr>
                <w:rFonts w:ascii="TH SarabunPSK" w:hAnsi="TH SarabunPSK"/>
                <w:sz w:val="28"/>
                <w:szCs w:val="28"/>
                <w:cs/>
              </w:rPr>
              <w:t xml:space="preserve">2015-01-01). </w:t>
            </w:r>
            <w:r w:rsidRPr="008B7D1F">
              <w:rPr>
                <w:rFonts w:ascii="TH SarabunPSK" w:hAnsi="TH SarabunPSK"/>
                <w:sz w:val="28"/>
                <w:szCs w:val="28"/>
              </w:rPr>
              <w:t>doi:</w:t>
            </w:r>
            <w:r w:rsidRPr="008B7D1F">
              <w:rPr>
                <w:rFonts w:ascii="TH SarabunPSK" w:hAnsi="TH SarabunPSK"/>
                <w:sz w:val="28"/>
                <w:szCs w:val="28"/>
                <w:cs/>
              </w:rPr>
              <w:t>10.1515/</w:t>
            </w:r>
            <w:r w:rsidRPr="008B7D1F">
              <w:rPr>
                <w:rFonts w:ascii="TH SarabunPSK" w:hAnsi="TH SarabunPSK"/>
                <w:sz w:val="28"/>
                <w:szCs w:val="28"/>
              </w:rPr>
              <w:t>ausm-</w:t>
            </w:r>
            <w:r w:rsidRPr="008B7D1F">
              <w:rPr>
                <w:rFonts w:ascii="TH SarabunPSK" w:hAnsi="TH SarabunPSK"/>
                <w:sz w:val="28"/>
                <w:szCs w:val="28"/>
                <w:cs/>
              </w:rPr>
              <w:t>2015-0007</w:t>
            </w:r>
            <w:r w:rsidRPr="008B7D1F">
              <w:rPr>
                <w:rFonts w:ascii="TH SarabunPSK" w:hAnsi="TH SarabunPSK"/>
                <w:sz w:val="28"/>
                <w:szCs w:val="28"/>
              </w:rPr>
              <w:t>, eid:</w:t>
            </w:r>
            <w:r w:rsidRPr="008B7D1F">
              <w:rPr>
                <w:rFonts w:ascii="TH SarabunPSK" w:hAnsi="TH SarabunPSK"/>
                <w:sz w:val="28"/>
                <w:szCs w:val="28"/>
                <w:cs/>
              </w:rPr>
              <w:t>2-</w:t>
            </w:r>
            <w:r w:rsidRPr="008B7D1F">
              <w:rPr>
                <w:rFonts w:ascii="TH SarabunPSK" w:hAnsi="TH SarabunPSK"/>
                <w:sz w:val="28"/>
                <w:szCs w:val="28"/>
              </w:rPr>
              <w:t>s</w:t>
            </w:r>
            <w:r w:rsidRPr="008B7D1F">
              <w:rPr>
                <w:rFonts w:ascii="TH SarabunPSK" w:hAnsi="TH SarabunPSK"/>
                <w:sz w:val="28"/>
                <w:szCs w:val="28"/>
                <w:cs/>
              </w:rPr>
              <w:t>2.0-84945199786</w:t>
            </w:r>
            <w:r w:rsidRPr="008B7D1F">
              <w:rPr>
                <w:rFonts w:ascii="TH SarabunPSK" w:hAnsi="TH SarabunPSK"/>
                <w:sz w:val="28"/>
                <w:szCs w:val="28"/>
              </w:rPr>
              <w:t xml:space="preserve">, (cited </w:t>
            </w:r>
            <w:r w:rsidRPr="008B7D1F">
              <w:rPr>
                <w:rFonts w:ascii="TH SarabunPSK" w:hAnsi="TH SarabunPSK"/>
                <w:sz w:val="28"/>
                <w:szCs w:val="28"/>
                <w:cs/>
              </w:rPr>
              <w:t>1</w:t>
            </w:r>
            <w:r w:rsidRPr="008B7D1F">
              <w:rPr>
                <w:rFonts w:ascii="TH SarabunPSK" w:hAnsi="TH SarabunPSK"/>
                <w:sz w:val="28"/>
                <w:szCs w:val="28"/>
              </w:rPr>
              <w:t xml:space="preserve"> times) </w:t>
            </w:r>
          </w:p>
          <w:p w:rsidR="004F1EC0" w:rsidRPr="008B7D1F" w:rsidRDefault="004F1EC0" w:rsidP="004F1EC0">
            <w:pPr>
              <w:contextualSpacing/>
              <w:jc w:val="both"/>
              <w:rPr>
                <w:rFonts w:ascii="TH SarabunPSK" w:hAnsi="TH SarabunPSK"/>
                <w:sz w:val="28"/>
                <w:szCs w:val="28"/>
              </w:rPr>
            </w:pPr>
            <w:r w:rsidRPr="008B7D1F">
              <w:rPr>
                <w:rFonts w:ascii="TH SarabunPSK" w:hAnsi="TH SarabunPSK"/>
                <w:sz w:val="28"/>
                <w:szCs w:val="28"/>
                <w:cs/>
              </w:rPr>
              <w:t xml:space="preserve">5. </w:t>
            </w:r>
            <w:r w:rsidRPr="008B7D1F">
              <w:rPr>
                <w:rFonts w:ascii="TH SarabunPSK" w:hAnsi="TH SarabunPSK"/>
                <w:sz w:val="28"/>
                <w:szCs w:val="28"/>
              </w:rPr>
              <w:t xml:space="preserve">Chaisansuk N., Leeratanavalee S., Šlapal J., On the stability of some properties of partial algebras under powers, Mathematica Slovaca, </w:t>
            </w:r>
            <w:r w:rsidRPr="008B7D1F">
              <w:rPr>
                <w:rFonts w:ascii="TH SarabunPSK" w:hAnsi="TH SarabunPSK"/>
                <w:sz w:val="28"/>
                <w:szCs w:val="28"/>
                <w:cs/>
              </w:rPr>
              <w:t>64</w:t>
            </w:r>
            <w:r w:rsidRPr="008B7D1F">
              <w:rPr>
                <w:rFonts w:ascii="TH SarabunPSK" w:hAnsi="TH SarabunPSK"/>
                <w:sz w:val="28"/>
                <w:szCs w:val="28"/>
              </w:rPr>
              <w:t xml:space="preserve">, </w:t>
            </w:r>
            <w:r w:rsidRPr="008B7D1F">
              <w:rPr>
                <w:rFonts w:ascii="TH SarabunPSK" w:hAnsi="TH SarabunPSK"/>
                <w:sz w:val="28"/>
                <w:szCs w:val="28"/>
                <w:cs/>
              </w:rPr>
              <w:t>1-12</w:t>
            </w:r>
            <w:r w:rsidRPr="008B7D1F">
              <w:rPr>
                <w:rFonts w:ascii="TH SarabunPSK" w:hAnsi="TH SarabunPSK"/>
                <w:sz w:val="28"/>
                <w:szCs w:val="28"/>
              </w:rPr>
              <w:t>, (</w:t>
            </w:r>
            <w:r w:rsidRPr="008B7D1F">
              <w:rPr>
                <w:rFonts w:ascii="TH SarabunPSK" w:hAnsi="TH SarabunPSK"/>
                <w:sz w:val="28"/>
                <w:szCs w:val="28"/>
                <w:cs/>
              </w:rPr>
              <w:t xml:space="preserve">2014-02-01). </w:t>
            </w:r>
            <w:r w:rsidRPr="008B7D1F">
              <w:rPr>
                <w:rFonts w:ascii="TH SarabunPSK" w:hAnsi="TH SarabunPSK"/>
                <w:sz w:val="28"/>
                <w:szCs w:val="28"/>
              </w:rPr>
              <w:t>doi:</w:t>
            </w:r>
            <w:r w:rsidRPr="008B7D1F">
              <w:rPr>
                <w:rFonts w:ascii="TH SarabunPSK" w:hAnsi="TH SarabunPSK"/>
                <w:sz w:val="28"/>
                <w:szCs w:val="28"/>
                <w:cs/>
              </w:rPr>
              <w:t>10.2478/</w:t>
            </w:r>
            <w:r w:rsidRPr="008B7D1F">
              <w:rPr>
                <w:rFonts w:ascii="TH SarabunPSK" w:hAnsi="TH SarabunPSK"/>
                <w:sz w:val="28"/>
                <w:szCs w:val="28"/>
              </w:rPr>
              <w:t>s</w:t>
            </w:r>
            <w:r w:rsidRPr="008B7D1F">
              <w:rPr>
                <w:rFonts w:ascii="TH SarabunPSK" w:hAnsi="TH SarabunPSK"/>
                <w:sz w:val="28"/>
                <w:szCs w:val="28"/>
                <w:cs/>
              </w:rPr>
              <w:t>12175-013-0181-7</w:t>
            </w:r>
            <w:r w:rsidRPr="008B7D1F">
              <w:rPr>
                <w:rFonts w:ascii="TH SarabunPSK" w:hAnsi="TH SarabunPSK"/>
                <w:sz w:val="28"/>
                <w:szCs w:val="28"/>
              </w:rPr>
              <w:t>, eid:</w:t>
            </w:r>
            <w:r w:rsidRPr="008B7D1F">
              <w:rPr>
                <w:rFonts w:ascii="TH SarabunPSK" w:hAnsi="TH SarabunPSK"/>
                <w:sz w:val="28"/>
                <w:szCs w:val="28"/>
                <w:cs/>
              </w:rPr>
              <w:t>2-</w:t>
            </w:r>
            <w:r w:rsidRPr="008B7D1F">
              <w:rPr>
                <w:rFonts w:ascii="TH SarabunPSK" w:hAnsi="TH SarabunPSK"/>
                <w:sz w:val="28"/>
                <w:szCs w:val="28"/>
              </w:rPr>
              <w:t>s</w:t>
            </w:r>
            <w:r w:rsidRPr="008B7D1F">
              <w:rPr>
                <w:rFonts w:ascii="TH SarabunPSK" w:hAnsi="TH SarabunPSK"/>
                <w:sz w:val="28"/>
                <w:szCs w:val="28"/>
                <w:cs/>
              </w:rPr>
              <w:t>2.0-84897760642</w:t>
            </w:r>
            <w:r w:rsidRPr="008B7D1F">
              <w:rPr>
                <w:rFonts w:ascii="TH SarabunPSK" w:hAnsi="TH SarabunPSK"/>
                <w:sz w:val="28"/>
                <w:szCs w:val="28"/>
              </w:rPr>
              <w:t xml:space="preserve">, (cited </w:t>
            </w:r>
            <w:r w:rsidRPr="008B7D1F">
              <w:rPr>
                <w:rFonts w:ascii="TH SarabunPSK" w:hAnsi="TH SarabunPSK"/>
                <w:sz w:val="28"/>
                <w:szCs w:val="28"/>
                <w:cs/>
              </w:rPr>
              <w:t>0</w:t>
            </w:r>
            <w:r w:rsidRPr="008B7D1F">
              <w:rPr>
                <w:rFonts w:ascii="TH SarabunPSK" w:hAnsi="TH SarabunPSK"/>
                <w:sz w:val="28"/>
                <w:szCs w:val="28"/>
              </w:rPr>
              <w:t xml:space="preserve"> times) </w:t>
            </w:r>
          </w:p>
          <w:p w:rsidR="004F1EC0" w:rsidRPr="008B7D1F" w:rsidRDefault="004F1EC0" w:rsidP="004F1EC0">
            <w:pPr>
              <w:contextualSpacing/>
              <w:jc w:val="both"/>
              <w:rPr>
                <w:rFonts w:ascii="TH SarabunPSK" w:hAnsi="TH SarabunPSK"/>
                <w:sz w:val="28"/>
                <w:szCs w:val="28"/>
              </w:rPr>
            </w:pPr>
            <w:r w:rsidRPr="008B7D1F">
              <w:rPr>
                <w:rFonts w:ascii="TH SarabunPSK" w:hAnsi="TH SarabunPSK"/>
                <w:sz w:val="28"/>
                <w:szCs w:val="28"/>
                <w:cs/>
              </w:rPr>
              <w:t xml:space="preserve">6. </w:t>
            </w:r>
            <w:r w:rsidRPr="008B7D1F">
              <w:rPr>
                <w:rFonts w:ascii="TH SarabunPSK" w:hAnsi="TH SarabunPSK"/>
                <w:sz w:val="28"/>
                <w:szCs w:val="28"/>
              </w:rPr>
              <w:t xml:space="preserve">Sudsanit S., Leeratanavalee S., The order of normal form generalized hypersubstitutions of type </w:t>
            </w:r>
            <w:r w:rsidRPr="008B7D1F">
              <w:rPr>
                <w:rFonts w:cs="Calibri"/>
                <w:sz w:val="28"/>
                <w:szCs w:val="28"/>
              </w:rPr>
              <w:t>τ</w:t>
            </w:r>
            <w:r w:rsidRPr="008B7D1F">
              <w:rPr>
                <w:rFonts w:ascii="TH SarabunPSK" w:hAnsi="TH SarabunPSK"/>
                <w:sz w:val="28"/>
                <w:szCs w:val="28"/>
              </w:rPr>
              <w:t xml:space="preserve"> = (</w:t>
            </w:r>
            <w:r w:rsidRPr="008B7D1F">
              <w:rPr>
                <w:rFonts w:ascii="TH SarabunPSK" w:hAnsi="TH SarabunPSK"/>
                <w:sz w:val="28"/>
                <w:szCs w:val="28"/>
                <w:cs/>
              </w:rPr>
              <w:t>2)</w:t>
            </w:r>
            <w:r w:rsidRPr="008B7D1F">
              <w:rPr>
                <w:rFonts w:ascii="TH SarabunPSK" w:hAnsi="TH SarabunPSK"/>
                <w:sz w:val="28"/>
                <w:szCs w:val="28"/>
              </w:rPr>
              <w:t xml:space="preserve">, Kyungpook Mathematical Journal, </w:t>
            </w:r>
            <w:r w:rsidRPr="008B7D1F">
              <w:rPr>
                <w:rFonts w:ascii="TH SarabunPSK" w:hAnsi="TH SarabunPSK"/>
                <w:sz w:val="28"/>
                <w:szCs w:val="28"/>
                <w:cs/>
              </w:rPr>
              <w:t>54</w:t>
            </w:r>
            <w:r w:rsidRPr="008B7D1F">
              <w:rPr>
                <w:rFonts w:ascii="TH SarabunPSK" w:hAnsi="TH SarabunPSK"/>
                <w:sz w:val="28"/>
                <w:szCs w:val="28"/>
              </w:rPr>
              <w:t xml:space="preserve">, </w:t>
            </w:r>
            <w:r w:rsidRPr="008B7D1F">
              <w:rPr>
                <w:rFonts w:ascii="TH SarabunPSK" w:hAnsi="TH SarabunPSK"/>
                <w:sz w:val="28"/>
                <w:szCs w:val="28"/>
                <w:cs/>
              </w:rPr>
              <w:t>501-509</w:t>
            </w:r>
            <w:r w:rsidRPr="008B7D1F">
              <w:rPr>
                <w:rFonts w:ascii="TH SarabunPSK" w:hAnsi="TH SarabunPSK"/>
                <w:sz w:val="28"/>
                <w:szCs w:val="28"/>
              </w:rPr>
              <w:t>, (</w:t>
            </w:r>
            <w:r w:rsidRPr="008B7D1F">
              <w:rPr>
                <w:rFonts w:ascii="TH SarabunPSK" w:hAnsi="TH SarabunPSK"/>
                <w:sz w:val="28"/>
                <w:szCs w:val="28"/>
                <w:cs/>
              </w:rPr>
              <w:t xml:space="preserve">2014-01-01). </w:t>
            </w:r>
            <w:r w:rsidRPr="008B7D1F">
              <w:rPr>
                <w:rFonts w:ascii="TH SarabunPSK" w:hAnsi="TH SarabunPSK"/>
                <w:sz w:val="28"/>
                <w:szCs w:val="28"/>
              </w:rPr>
              <w:t>doi:</w:t>
            </w:r>
            <w:r w:rsidRPr="008B7D1F">
              <w:rPr>
                <w:rFonts w:ascii="TH SarabunPSK" w:hAnsi="TH SarabunPSK"/>
                <w:sz w:val="28"/>
                <w:szCs w:val="28"/>
                <w:cs/>
              </w:rPr>
              <w:t>10.5666/</w:t>
            </w:r>
            <w:r w:rsidRPr="008B7D1F">
              <w:rPr>
                <w:rFonts w:ascii="TH SarabunPSK" w:hAnsi="TH SarabunPSK"/>
                <w:sz w:val="28"/>
                <w:szCs w:val="28"/>
              </w:rPr>
              <w:t>KMJ.</w:t>
            </w:r>
            <w:r w:rsidRPr="008B7D1F">
              <w:rPr>
                <w:rFonts w:ascii="TH SarabunPSK" w:hAnsi="TH SarabunPSK"/>
                <w:sz w:val="28"/>
                <w:szCs w:val="28"/>
                <w:cs/>
              </w:rPr>
              <w:t>2014.54.3.501</w:t>
            </w:r>
            <w:r w:rsidRPr="008B7D1F">
              <w:rPr>
                <w:rFonts w:ascii="TH SarabunPSK" w:hAnsi="TH SarabunPSK"/>
                <w:sz w:val="28"/>
                <w:szCs w:val="28"/>
              </w:rPr>
              <w:t>, eid:</w:t>
            </w:r>
            <w:r w:rsidRPr="008B7D1F">
              <w:rPr>
                <w:rFonts w:ascii="TH SarabunPSK" w:hAnsi="TH SarabunPSK"/>
                <w:sz w:val="28"/>
                <w:szCs w:val="28"/>
                <w:cs/>
              </w:rPr>
              <w:t>2-</w:t>
            </w:r>
            <w:r w:rsidRPr="008B7D1F">
              <w:rPr>
                <w:rFonts w:ascii="TH SarabunPSK" w:hAnsi="TH SarabunPSK"/>
                <w:sz w:val="28"/>
                <w:szCs w:val="28"/>
              </w:rPr>
              <w:t>s</w:t>
            </w:r>
            <w:r w:rsidRPr="008B7D1F">
              <w:rPr>
                <w:rFonts w:ascii="TH SarabunPSK" w:hAnsi="TH SarabunPSK"/>
                <w:sz w:val="28"/>
                <w:szCs w:val="28"/>
                <w:cs/>
              </w:rPr>
              <w:t>2.0-84917686879</w:t>
            </w:r>
            <w:r w:rsidRPr="008B7D1F">
              <w:rPr>
                <w:rFonts w:ascii="TH SarabunPSK" w:hAnsi="TH SarabunPSK"/>
                <w:sz w:val="28"/>
                <w:szCs w:val="28"/>
              </w:rPr>
              <w:t xml:space="preserve">, (cited </w:t>
            </w:r>
            <w:r w:rsidRPr="008B7D1F">
              <w:rPr>
                <w:rFonts w:ascii="TH SarabunPSK" w:hAnsi="TH SarabunPSK"/>
                <w:sz w:val="28"/>
                <w:szCs w:val="28"/>
                <w:cs/>
              </w:rPr>
              <w:t>0</w:t>
            </w:r>
            <w:r w:rsidRPr="008B7D1F">
              <w:rPr>
                <w:rFonts w:ascii="TH SarabunPSK" w:hAnsi="TH SarabunPSK"/>
                <w:sz w:val="28"/>
                <w:szCs w:val="28"/>
              </w:rPr>
              <w:t xml:space="preserve"> times) </w:t>
            </w:r>
          </w:p>
          <w:p w:rsidR="004F1EC0" w:rsidRPr="008B7D1F" w:rsidRDefault="004F1EC0" w:rsidP="004F1EC0">
            <w:pPr>
              <w:contextualSpacing/>
              <w:jc w:val="both"/>
              <w:rPr>
                <w:rFonts w:ascii="TH SarabunPSK" w:hAnsi="TH SarabunPSK"/>
                <w:sz w:val="28"/>
                <w:szCs w:val="28"/>
              </w:rPr>
            </w:pPr>
            <w:r w:rsidRPr="008B7D1F">
              <w:rPr>
                <w:rFonts w:ascii="TH SarabunPSK" w:hAnsi="TH SarabunPSK"/>
                <w:sz w:val="28"/>
                <w:szCs w:val="28"/>
                <w:cs/>
              </w:rPr>
              <w:lastRenderedPageBreak/>
              <w:t xml:space="preserve">7. </w:t>
            </w:r>
            <w:r w:rsidRPr="008B7D1F">
              <w:rPr>
                <w:rFonts w:ascii="TH SarabunPSK" w:hAnsi="TH SarabunPSK"/>
                <w:sz w:val="28"/>
                <w:szCs w:val="28"/>
              </w:rPr>
              <w:t xml:space="preserve">Wongpinit W., Leeratanavalee S., The relationship between some regular subsemigroups of HypG </w:t>
            </w:r>
            <w:r w:rsidRPr="008B7D1F">
              <w:rPr>
                <w:rFonts w:ascii="TH SarabunPSK" w:hAnsi="TH SarabunPSK"/>
                <w:sz w:val="28"/>
                <w:szCs w:val="28"/>
                <w:cs/>
              </w:rPr>
              <w:t>2</w:t>
            </w:r>
            <w:r w:rsidRPr="008B7D1F">
              <w:rPr>
                <w:rFonts w:ascii="TH SarabunPSK" w:hAnsi="TH SarabunPSK"/>
                <w:sz w:val="28"/>
                <w:szCs w:val="28"/>
              </w:rPr>
              <w:t xml:space="preserve">, Journal of Mathematics, </w:t>
            </w:r>
            <w:r w:rsidRPr="008B7D1F">
              <w:rPr>
                <w:rFonts w:ascii="TH SarabunPSK" w:hAnsi="TH SarabunPSK"/>
                <w:sz w:val="28"/>
                <w:szCs w:val="28"/>
                <w:cs/>
              </w:rPr>
              <w:t>2014</w:t>
            </w:r>
            <w:r w:rsidRPr="008B7D1F">
              <w:rPr>
                <w:rFonts w:ascii="TH SarabunPSK" w:hAnsi="TH SarabunPSK"/>
                <w:sz w:val="28"/>
                <w:szCs w:val="28"/>
              </w:rPr>
              <w:t xml:space="preserve">, </w:t>
            </w:r>
            <w:r w:rsidRPr="008B7D1F">
              <w:rPr>
                <w:rFonts w:ascii="TH SarabunPSK" w:hAnsi="TH SarabunPSK"/>
                <w:sz w:val="28"/>
                <w:szCs w:val="28"/>
                <w:cs/>
              </w:rPr>
              <w:t>181397</w:t>
            </w:r>
            <w:r w:rsidRPr="008B7D1F">
              <w:rPr>
                <w:rFonts w:ascii="TH SarabunPSK" w:hAnsi="TH SarabunPSK"/>
                <w:sz w:val="28"/>
                <w:szCs w:val="28"/>
              </w:rPr>
              <w:t>, (</w:t>
            </w:r>
            <w:r w:rsidRPr="008B7D1F">
              <w:rPr>
                <w:rFonts w:ascii="TH SarabunPSK" w:hAnsi="TH SarabunPSK"/>
                <w:sz w:val="28"/>
                <w:szCs w:val="28"/>
                <w:cs/>
              </w:rPr>
              <w:t xml:space="preserve">2014-01-01). </w:t>
            </w:r>
            <w:r w:rsidRPr="008B7D1F">
              <w:rPr>
                <w:rFonts w:ascii="TH SarabunPSK" w:hAnsi="TH SarabunPSK"/>
                <w:sz w:val="28"/>
                <w:szCs w:val="28"/>
              </w:rPr>
              <w:t>doi:</w:t>
            </w:r>
            <w:r w:rsidRPr="008B7D1F">
              <w:rPr>
                <w:rFonts w:ascii="TH SarabunPSK" w:hAnsi="TH SarabunPSK"/>
                <w:sz w:val="28"/>
                <w:szCs w:val="28"/>
                <w:cs/>
              </w:rPr>
              <w:t>10.1155/2014/181397</w:t>
            </w:r>
            <w:r w:rsidRPr="008B7D1F">
              <w:rPr>
                <w:rFonts w:ascii="TH SarabunPSK" w:hAnsi="TH SarabunPSK"/>
                <w:sz w:val="28"/>
                <w:szCs w:val="28"/>
              </w:rPr>
              <w:t>, eid:</w:t>
            </w:r>
            <w:r w:rsidRPr="008B7D1F">
              <w:rPr>
                <w:rFonts w:ascii="TH SarabunPSK" w:hAnsi="TH SarabunPSK"/>
                <w:sz w:val="28"/>
                <w:szCs w:val="28"/>
                <w:cs/>
              </w:rPr>
              <w:t>2-</w:t>
            </w:r>
            <w:r w:rsidRPr="008B7D1F">
              <w:rPr>
                <w:rFonts w:ascii="TH SarabunPSK" w:hAnsi="TH SarabunPSK"/>
                <w:sz w:val="28"/>
                <w:szCs w:val="28"/>
              </w:rPr>
              <w:t>s</w:t>
            </w:r>
            <w:r w:rsidRPr="008B7D1F">
              <w:rPr>
                <w:rFonts w:ascii="TH SarabunPSK" w:hAnsi="TH SarabunPSK"/>
                <w:sz w:val="28"/>
                <w:szCs w:val="28"/>
                <w:cs/>
              </w:rPr>
              <w:t>2.0-85014349349</w:t>
            </w:r>
            <w:r w:rsidRPr="008B7D1F">
              <w:rPr>
                <w:rFonts w:ascii="TH SarabunPSK" w:hAnsi="TH SarabunPSK"/>
                <w:sz w:val="28"/>
                <w:szCs w:val="28"/>
              </w:rPr>
              <w:t xml:space="preserve">, (cited </w:t>
            </w:r>
            <w:r w:rsidRPr="008B7D1F">
              <w:rPr>
                <w:rFonts w:ascii="TH SarabunPSK" w:hAnsi="TH SarabunPSK"/>
                <w:sz w:val="28"/>
                <w:szCs w:val="28"/>
                <w:cs/>
              </w:rPr>
              <w:t>1</w:t>
            </w:r>
            <w:r w:rsidRPr="008B7D1F">
              <w:rPr>
                <w:rFonts w:ascii="TH SarabunPSK" w:hAnsi="TH SarabunPSK"/>
                <w:sz w:val="28"/>
                <w:szCs w:val="28"/>
              </w:rPr>
              <w:t xml:space="preserve"> times) </w:t>
            </w:r>
          </w:p>
          <w:p w:rsidR="004F1EC0" w:rsidRPr="00AF35C4" w:rsidRDefault="004F1EC0" w:rsidP="004F1EC0">
            <w:pPr>
              <w:contextualSpacing/>
              <w:jc w:val="both"/>
              <w:rPr>
                <w:rFonts w:ascii="TH SarabunPSK" w:hAnsi="TH SarabunPSK"/>
                <w:sz w:val="28"/>
                <w:szCs w:val="28"/>
              </w:rPr>
            </w:pPr>
            <w:r w:rsidRPr="008B7D1F">
              <w:rPr>
                <w:rFonts w:ascii="TH SarabunPSK" w:hAnsi="TH SarabunPSK"/>
                <w:sz w:val="28"/>
                <w:szCs w:val="28"/>
                <w:cs/>
              </w:rPr>
              <w:t xml:space="preserve">8. </w:t>
            </w:r>
            <w:r w:rsidRPr="008B7D1F">
              <w:rPr>
                <w:rFonts w:ascii="TH SarabunPSK" w:hAnsi="TH SarabunPSK"/>
                <w:sz w:val="28"/>
                <w:szCs w:val="28"/>
              </w:rPr>
              <w:t>Sudsanit S., Leeratanavalee S., Puninagool W., Left-right regular elements in HypG(</w:t>
            </w:r>
            <w:r w:rsidRPr="008B7D1F">
              <w:rPr>
                <w:rFonts w:ascii="TH SarabunPSK" w:hAnsi="TH SarabunPSK"/>
                <w:sz w:val="28"/>
                <w:szCs w:val="28"/>
                <w:cs/>
              </w:rPr>
              <w:t>2)</w:t>
            </w:r>
            <w:r w:rsidRPr="008B7D1F">
              <w:rPr>
                <w:rFonts w:ascii="TH SarabunPSK" w:hAnsi="TH SarabunPSK"/>
                <w:sz w:val="28"/>
                <w:szCs w:val="28"/>
              </w:rPr>
              <w:t xml:space="preserve">, International Journal of Pure and Applied Mathematics, </w:t>
            </w:r>
            <w:r w:rsidRPr="008B7D1F">
              <w:rPr>
                <w:rFonts w:ascii="TH SarabunPSK" w:hAnsi="TH SarabunPSK"/>
                <w:sz w:val="28"/>
                <w:szCs w:val="28"/>
                <w:cs/>
              </w:rPr>
              <w:t>92</w:t>
            </w:r>
            <w:r w:rsidRPr="008B7D1F">
              <w:rPr>
                <w:rFonts w:ascii="TH SarabunPSK" w:hAnsi="TH SarabunPSK"/>
                <w:sz w:val="28"/>
                <w:szCs w:val="28"/>
              </w:rPr>
              <w:t xml:space="preserve">, </w:t>
            </w:r>
            <w:r w:rsidRPr="008B7D1F">
              <w:rPr>
                <w:rFonts w:ascii="TH SarabunPSK" w:hAnsi="TH SarabunPSK"/>
                <w:sz w:val="28"/>
                <w:szCs w:val="28"/>
                <w:cs/>
              </w:rPr>
              <w:t>433-441</w:t>
            </w:r>
            <w:r w:rsidRPr="008B7D1F">
              <w:rPr>
                <w:rFonts w:ascii="TH SarabunPSK" w:hAnsi="TH SarabunPSK"/>
                <w:sz w:val="28"/>
                <w:szCs w:val="28"/>
              </w:rPr>
              <w:t>, (</w:t>
            </w:r>
            <w:r w:rsidRPr="008B7D1F">
              <w:rPr>
                <w:rFonts w:ascii="TH SarabunPSK" w:hAnsi="TH SarabunPSK"/>
                <w:sz w:val="28"/>
                <w:szCs w:val="28"/>
                <w:cs/>
              </w:rPr>
              <w:t xml:space="preserve">2014-01-01). </w:t>
            </w:r>
            <w:r w:rsidRPr="008B7D1F">
              <w:rPr>
                <w:rFonts w:ascii="TH SarabunPSK" w:hAnsi="TH SarabunPSK"/>
                <w:sz w:val="28"/>
                <w:szCs w:val="28"/>
              </w:rPr>
              <w:t>doi:</w:t>
            </w:r>
            <w:r w:rsidRPr="008B7D1F">
              <w:rPr>
                <w:rFonts w:ascii="TH SarabunPSK" w:hAnsi="TH SarabunPSK"/>
                <w:sz w:val="28"/>
                <w:szCs w:val="28"/>
                <w:cs/>
              </w:rPr>
              <w:t>10.12732/</w:t>
            </w:r>
            <w:r w:rsidRPr="008B7D1F">
              <w:rPr>
                <w:rFonts w:ascii="TH SarabunPSK" w:hAnsi="TH SarabunPSK"/>
                <w:sz w:val="28"/>
                <w:szCs w:val="28"/>
              </w:rPr>
              <w:t>ijpam.v</w:t>
            </w:r>
            <w:r w:rsidRPr="008B7D1F">
              <w:rPr>
                <w:rFonts w:ascii="TH SarabunPSK" w:hAnsi="TH SarabunPSK"/>
                <w:sz w:val="28"/>
                <w:szCs w:val="28"/>
                <w:cs/>
              </w:rPr>
              <w:t>92</w:t>
            </w:r>
            <w:r w:rsidRPr="008B7D1F">
              <w:rPr>
                <w:rFonts w:ascii="TH SarabunPSK" w:hAnsi="TH SarabunPSK"/>
                <w:sz w:val="28"/>
                <w:szCs w:val="28"/>
              </w:rPr>
              <w:t>i</w:t>
            </w:r>
            <w:r w:rsidRPr="008B7D1F">
              <w:rPr>
                <w:rFonts w:ascii="TH SarabunPSK" w:hAnsi="TH SarabunPSK"/>
                <w:sz w:val="28"/>
                <w:szCs w:val="28"/>
                <w:cs/>
              </w:rPr>
              <w:t>3.10</w:t>
            </w:r>
            <w:r w:rsidRPr="008B7D1F">
              <w:rPr>
                <w:rFonts w:ascii="TH SarabunPSK" w:hAnsi="TH SarabunPSK"/>
                <w:sz w:val="28"/>
                <w:szCs w:val="28"/>
              </w:rPr>
              <w:t>, eid:</w:t>
            </w:r>
            <w:r w:rsidRPr="008B7D1F">
              <w:rPr>
                <w:rFonts w:ascii="TH SarabunPSK" w:hAnsi="TH SarabunPSK"/>
                <w:sz w:val="28"/>
                <w:szCs w:val="28"/>
                <w:cs/>
              </w:rPr>
              <w:t>2-</w:t>
            </w:r>
            <w:r w:rsidRPr="008B7D1F">
              <w:rPr>
                <w:rFonts w:ascii="TH SarabunPSK" w:hAnsi="TH SarabunPSK"/>
                <w:sz w:val="28"/>
                <w:szCs w:val="28"/>
              </w:rPr>
              <w:t>s</w:t>
            </w:r>
            <w:r w:rsidRPr="008B7D1F">
              <w:rPr>
                <w:rFonts w:ascii="TH SarabunPSK" w:hAnsi="TH SarabunPSK"/>
                <w:sz w:val="28"/>
                <w:szCs w:val="28"/>
                <w:cs/>
              </w:rPr>
              <w:t>2.0-84946153840</w:t>
            </w:r>
            <w:r w:rsidRPr="008B7D1F">
              <w:rPr>
                <w:rFonts w:ascii="TH SarabunPSK" w:hAnsi="TH SarabunPSK"/>
                <w:sz w:val="28"/>
                <w:szCs w:val="28"/>
              </w:rPr>
              <w:t xml:space="preserve">, (cited </w:t>
            </w:r>
            <w:r w:rsidRPr="008B7D1F">
              <w:rPr>
                <w:rFonts w:ascii="TH SarabunPSK" w:hAnsi="TH SarabunPSK"/>
                <w:sz w:val="28"/>
                <w:szCs w:val="28"/>
                <w:cs/>
              </w:rPr>
              <w:t xml:space="preserve">1 </w:t>
            </w:r>
            <w:r w:rsidRPr="008B7D1F">
              <w:rPr>
                <w:rFonts w:ascii="TH SarabunPSK" w:hAnsi="TH SarabunPSK"/>
                <w:sz w:val="28"/>
                <w:szCs w:val="28"/>
              </w:rPr>
              <w:t>times)</w:t>
            </w:r>
          </w:p>
        </w:tc>
      </w:tr>
      <w:tr w:rsidR="004F1EC0" w:rsidRPr="00FE773B" w:rsidTr="00D35074">
        <w:tc>
          <w:tcPr>
            <w:tcW w:w="618" w:type="dxa"/>
          </w:tcPr>
          <w:p w:rsidR="004F1EC0" w:rsidRDefault="00C760EE" w:rsidP="004F1EC0">
            <w:pPr>
              <w:contextualSpacing/>
              <w:jc w:val="both"/>
              <w:rPr>
                <w:rFonts w:ascii="TH SarabunPSK" w:hAnsi="TH SarabunPSK"/>
                <w:sz w:val="28"/>
                <w:szCs w:val="28"/>
                <w:lang w:val="en-GB"/>
              </w:rPr>
            </w:pPr>
            <w:r>
              <w:rPr>
                <w:rFonts w:ascii="TH SarabunPSK" w:hAnsi="TH SarabunPSK" w:hint="cs"/>
                <w:sz w:val="28"/>
                <w:szCs w:val="28"/>
                <w:cs/>
                <w:lang w:val="en-GB"/>
              </w:rPr>
              <w:lastRenderedPageBreak/>
              <w:t>23</w:t>
            </w:r>
          </w:p>
        </w:tc>
        <w:tc>
          <w:tcPr>
            <w:tcW w:w="1627" w:type="dxa"/>
          </w:tcPr>
          <w:p w:rsidR="004F1EC0" w:rsidRPr="00C308B0" w:rsidRDefault="004F1EC0" w:rsidP="004F1EC0">
            <w:pPr>
              <w:jc w:val="both"/>
              <w:rPr>
                <w:rFonts w:ascii="TH SarabunPSK" w:hAnsi="TH SarabunPSK"/>
                <w:sz w:val="28"/>
                <w:szCs w:val="28"/>
              </w:rPr>
            </w:pPr>
            <w:r w:rsidRPr="00C308B0">
              <w:rPr>
                <w:rFonts w:ascii="TH SarabunPSK" w:hAnsi="TH SarabunPSK" w:hint="cs"/>
                <w:sz w:val="28"/>
                <w:szCs w:val="28"/>
                <w:cs/>
              </w:rPr>
              <w:t>ผศ.ดร.สันติ</w:t>
            </w:r>
            <w:r>
              <w:rPr>
                <w:rFonts w:ascii="TH SarabunPSK" w:hAnsi="TH SarabunPSK" w:hint="cs"/>
                <w:sz w:val="28"/>
                <w:szCs w:val="28"/>
                <w:cs/>
              </w:rPr>
              <w:t xml:space="preserve">  ท</w:t>
            </w:r>
            <w:r w:rsidRPr="00C308B0">
              <w:rPr>
                <w:rFonts w:ascii="TH SarabunPSK" w:hAnsi="TH SarabunPSK" w:hint="cs"/>
                <w:sz w:val="28"/>
                <w:szCs w:val="28"/>
                <w:cs/>
              </w:rPr>
              <w:t>าเสนา</w:t>
            </w:r>
          </w:p>
          <w:p w:rsidR="004F1EC0" w:rsidRDefault="004F1EC0" w:rsidP="004F1EC0">
            <w:pPr>
              <w:jc w:val="both"/>
              <w:rPr>
                <w:rFonts w:ascii="TH SarabunPSK" w:hAnsi="TH SarabunPSK"/>
                <w:sz w:val="32"/>
                <w:cs/>
              </w:rPr>
            </w:pPr>
            <w:r w:rsidRPr="00C308B0">
              <w:rPr>
                <w:rFonts w:ascii="TH SarabunPSK" w:hAnsi="TH SarabunPSK"/>
                <w:sz w:val="28"/>
                <w:szCs w:val="28"/>
                <w:cs/>
              </w:rPr>
              <w:tab/>
            </w:r>
          </w:p>
        </w:tc>
        <w:tc>
          <w:tcPr>
            <w:tcW w:w="1980" w:type="dxa"/>
          </w:tcPr>
          <w:p w:rsidR="004F1EC0" w:rsidRPr="001A54A3" w:rsidRDefault="004F1EC0" w:rsidP="004F1EC0">
            <w:pPr>
              <w:rPr>
                <w:rFonts w:ascii="TH SarabunPSK" w:eastAsia="Times New Roman" w:hAnsi="TH SarabunPSK"/>
                <w:sz w:val="28"/>
                <w:szCs w:val="28"/>
                <w:lang w:bidi="ar-SA"/>
              </w:rPr>
            </w:pPr>
            <w:r w:rsidRPr="001A54A3">
              <w:rPr>
                <w:rFonts w:ascii="TH SarabunPSK" w:eastAsia="Times New Roman" w:hAnsi="TH SarabunPSK"/>
                <w:sz w:val="28"/>
                <w:szCs w:val="28"/>
                <w:lang w:bidi="ar-SA"/>
              </w:rPr>
              <w:t>Ph.D. (Mathematics), Cornell University, USA., 2011</w:t>
            </w:r>
          </w:p>
          <w:p w:rsidR="004F1EC0" w:rsidRPr="001A54A3" w:rsidRDefault="004F1EC0" w:rsidP="004F1EC0">
            <w:pPr>
              <w:rPr>
                <w:rFonts w:ascii="TH SarabunPSK" w:eastAsia="Times New Roman" w:hAnsi="TH SarabunPSK"/>
                <w:sz w:val="28"/>
                <w:szCs w:val="28"/>
                <w:lang w:bidi="ar-SA"/>
              </w:rPr>
            </w:pPr>
            <w:r w:rsidRPr="001A54A3">
              <w:rPr>
                <w:rFonts w:ascii="TH SarabunPSK" w:eastAsia="Times New Roman" w:hAnsi="TH SarabunPSK"/>
                <w:sz w:val="28"/>
                <w:szCs w:val="28"/>
                <w:lang w:bidi="ar-SA"/>
              </w:rPr>
              <w:t>M.S. (Mathematics), New Mexico State University, USA., 2006</w:t>
            </w:r>
          </w:p>
          <w:p w:rsidR="004F1EC0" w:rsidRPr="007F4DCE" w:rsidRDefault="004F1EC0" w:rsidP="004F1EC0">
            <w:pPr>
              <w:rPr>
                <w:rFonts w:ascii="TH SarabunPSK" w:hAnsi="TH SarabunPSK"/>
                <w:sz w:val="28"/>
                <w:szCs w:val="28"/>
                <w:cs/>
              </w:rPr>
            </w:pPr>
            <w:r w:rsidRPr="001A54A3">
              <w:rPr>
                <w:rFonts w:ascii="TH SarabunPSK" w:eastAsia="Times New Roman" w:hAnsi="TH SarabunPSK"/>
                <w:sz w:val="28"/>
                <w:szCs w:val="28"/>
                <w:cs/>
              </w:rPr>
              <w:t>วท</w:t>
            </w:r>
            <w:r w:rsidRPr="001A54A3">
              <w:rPr>
                <w:rFonts w:ascii="TH SarabunPSK" w:eastAsia="Times New Roman" w:hAnsi="TH SarabunPSK"/>
                <w:sz w:val="28"/>
                <w:szCs w:val="28"/>
                <w:rtl/>
                <w:cs/>
                <w:lang w:bidi="ar-SA"/>
              </w:rPr>
              <w:t>.</w:t>
            </w:r>
            <w:r w:rsidRPr="001A54A3">
              <w:rPr>
                <w:rFonts w:ascii="TH SarabunPSK" w:eastAsia="Times New Roman" w:hAnsi="TH SarabunPSK"/>
                <w:sz w:val="28"/>
                <w:szCs w:val="28"/>
                <w:cs/>
              </w:rPr>
              <w:t>บ</w:t>
            </w:r>
            <w:r w:rsidRPr="001A54A3">
              <w:rPr>
                <w:rFonts w:ascii="TH SarabunPSK" w:eastAsia="Times New Roman" w:hAnsi="TH SarabunPSK"/>
                <w:sz w:val="28"/>
                <w:szCs w:val="28"/>
                <w:lang w:bidi="ar-SA"/>
              </w:rPr>
              <w:t>.</w:t>
            </w:r>
            <w:r w:rsidRPr="001A54A3">
              <w:rPr>
                <w:rFonts w:ascii="TH SarabunPSK" w:eastAsia="Times New Roman" w:hAnsi="TH SarabunPSK"/>
                <w:sz w:val="28"/>
                <w:szCs w:val="28"/>
                <w:rtl/>
                <w:cs/>
                <w:lang w:bidi="ar-SA"/>
              </w:rPr>
              <w:t xml:space="preserve"> (</w:t>
            </w:r>
            <w:r w:rsidRPr="001A54A3">
              <w:rPr>
                <w:rFonts w:ascii="TH SarabunPSK" w:eastAsia="Times New Roman" w:hAnsi="TH SarabunPSK"/>
                <w:sz w:val="28"/>
                <w:szCs w:val="28"/>
                <w:rtl/>
                <w:cs/>
              </w:rPr>
              <w:t>คณิตศาสตร์</w:t>
            </w:r>
            <w:r w:rsidRPr="001A54A3">
              <w:rPr>
                <w:rFonts w:ascii="TH SarabunPSK" w:eastAsia="Times New Roman" w:hAnsi="TH SarabunPSK"/>
                <w:sz w:val="28"/>
                <w:szCs w:val="28"/>
                <w:rtl/>
                <w:cs/>
                <w:lang w:bidi="ar-SA"/>
              </w:rPr>
              <w:t>)</w:t>
            </w:r>
            <w:r w:rsidRPr="001A54A3">
              <w:rPr>
                <w:rFonts w:ascii="TH SarabunPSK" w:eastAsia="Times New Roman" w:hAnsi="TH SarabunPSK"/>
                <w:sz w:val="28"/>
                <w:szCs w:val="28"/>
                <w:lang w:bidi="ar-SA"/>
              </w:rPr>
              <w:t>,</w:t>
            </w:r>
            <w:r w:rsidRPr="001A54A3">
              <w:rPr>
                <w:rFonts w:ascii="TH SarabunPSK" w:eastAsia="Times New Roman" w:hAnsi="TH SarabunPSK"/>
                <w:sz w:val="28"/>
                <w:szCs w:val="28"/>
                <w:cs/>
              </w:rPr>
              <w:t xml:space="preserve"> ม</w:t>
            </w:r>
            <w:r w:rsidRPr="001A54A3">
              <w:rPr>
                <w:rFonts w:ascii="TH SarabunPSK" w:eastAsia="Times New Roman" w:hAnsi="TH SarabunPSK" w:hint="cs"/>
                <w:sz w:val="28"/>
                <w:szCs w:val="28"/>
                <w:cs/>
              </w:rPr>
              <w:t>หาวิทยาลัย</w:t>
            </w:r>
            <w:r w:rsidRPr="001A54A3">
              <w:rPr>
                <w:rFonts w:ascii="TH SarabunPSK" w:eastAsia="Times New Roman" w:hAnsi="TH SarabunPSK"/>
                <w:sz w:val="28"/>
                <w:szCs w:val="28"/>
                <w:cs/>
              </w:rPr>
              <w:t>เชียงใหม่</w:t>
            </w:r>
            <w:r w:rsidRPr="001A54A3">
              <w:rPr>
                <w:rFonts w:ascii="TH SarabunPSK" w:eastAsia="Times New Roman" w:hAnsi="TH SarabunPSK"/>
                <w:sz w:val="28"/>
                <w:szCs w:val="28"/>
                <w:lang w:bidi="ar-SA"/>
              </w:rPr>
              <w:t>,</w:t>
            </w:r>
            <w:r w:rsidRPr="001A54A3">
              <w:rPr>
                <w:rFonts w:ascii="TH SarabunPSK" w:eastAsia="Times New Roman" w:hAnsi="TH SarabunPSK"/>
                <w:sz w:val="28"/>
                <w:szCs w:val="28"/>
                <w:rtl/>
                <w:cs/>
                <w:lang w:bidi="ar-SA"/>
              </w:rPr>
              <w:t xml:space="preserve"> 25</w:t>
            </w:r>
            <w:r w:rsidRPr="001A54A3">
              <w:rPr>
                <w:rFonts w:ascii="TH SarabunPSK" w:eastAsia="Times New Roman" w:hAnsi="TH SarabunPSK"/>
                <w:sz w:val="28"/>
                <w:szCs w:val="28"/>
                <w:lang w:bidi="ar-SA"/>
              </w:rPr>
              <w:t>46</w:t>
            </w:r>
          </w:p>
        </w:tc>
        <w:tc>
          <w:tcPr>
            <w:tcW w:w="1350" w:type="dxa"/>
          </w:tcPr>
          <w:p w:rsidR="004F1EC0" w:rsidRPr="00AB60E1" w:rsidRDefault="004F1EC0" w:rsidP="004F1EC0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 w:rsidRPr="00AB60E1">
              <w:rPr>
                <w:rFonts w:ascii="TH SarabunPSK" w:hAnsi="TH SarabunPSK" w:hint="cs"/>
                <w:sz w:val="28"/>
                <w:szCs w:val="28"/>
                <w:cs/>
              </w:rPr>
              <w:t xml:space="preserve">พนักงานมหาวิทยาลัยประจำ สายวิชาการ </w:t>
            </w:r>
            <w:r>
              <w:rPr>
                <w:rFonts w:ascii="TH SarabunPSK" w:hAnsi="TH SarabunPSK" w:hint="cs"/>
                <w:sz w:val="28"/>
                <w:szCs w:val="28"/>
                <w:cs/>
              </w:rPr>
              <w:t xml:space="preserve">เลขที่ตำแหน่ง </w:t>
            </w:r>
            <w:r w:rsidRPr="00226416">
              <w:rPr>
                <w:rFonts w:ascii="TH SarabunPSK" w:hAnsi="TH SarabunPSK"/>
                <w:sz w:val="28"/>
                <w:szCs w:val="28"/>
              </w:rPr>
              <w:t>E</w:t>
            </w:r>
            <w:r w:rsidRPr="00226416">
              <w:rPr>
                <w:rFonts w:ascii="TH SarabunPSK" w:hAnsi="TH SarabunPSK"/>
                <w:sz w:val="28"/>
                <w:szCs w:val="28"/>
                <w:cs/>
              </w:rPr>
              <w:t>180076</w:t>
            </w:r>
          </w:p>
        </w:tc>
        <w:tc>
          <w:tcPr>
            <w:tcW w:w="1530" w:type="dxa"/>
          </w:tcPr>
          <w:p w:rsidR="004F1EC0" w:rsidRPr="00D52176" w:rsidRDefault="004F1EC0" w:rsidP="004F1EC0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</w:p>
        </w:tc>
        <w:tc>
          <w:tcPr>
            <w:tcW w:w="7380" w:type="dxa"/>
          </w:tcPr>
          <w:p w:rsidR="004F1EC0" w:rsidRPr="007E6C71" w:rsidRDefault="004F1EC0" w:rsidP="004F1EC0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>
              <w:rPr>
                <w:rFonts w:ascii="TH SarabunPSK" w:hAnsi="TH SarabunPSK"/>
                <w:sz w:val="28"/>
                <w:szCs w:val="28"/>
                <w:cs/>
              </w:rPr>
              <w:t>1.</w:t>
            </w:r>
            <w:r>
              <w:rPr>
                <w:rFonts w:ascii="TH SarabunPSK" w:hAnsi="TH SarabunPSK" w:hint="cs"/>
                <w:sz w:val="28"/>
                <w:szCs w:val="28"/>
                <w:cs/>
              </w:rPr>
              <w:t xml:space="preserve"> </w:t>
            </w:r>
            <w:r w:rsidRPr="007E6C71">
              <w:rPr>
                <w:rFonts w:ascii="TH SarabunPSK" w:hAnsi="TH SarabunPSK"/>
                <w:sz w:val="28"/>
                <w:szCs w:val="28"/>
              </w:rPr>
              <w:t xml:space="preserve">Rachasingho J., Tasena S., Metric space of subcopulas, Thai Journal of Mathematics, </w:t>
            </w:r>
            <w:r w:rsidRPr="007E6C71">
              <w:rPr>
                <w:rFonts w:ascii="TH SarabunPSK" w:hAnsi="TH SarabunPSK"/>
                <w:sz w:val="28"/>
                <w:szCs w:val="28"/>
                <w:cs/>
              </w:rPr>
              <w:t>2018</w:t>
            </w:r>
            <w:r w:rsidRPr="007E6C71">
              <w:rPr>
                <w:rFonts w:ascii="TH SarabunPSK" w:hAnsi="TH SarabunPSK"/>
                <w:sz w:val="28"/>
                <w:szCs w:val="28"/>
              </w:rPr>
              <w:t xml:space="preserve">, </w:t>
            </w:r>
            <w:r w:rsidRPr="007E6C71">
              <w:rPr>
                <w:rFonts w:ascii="TH SarabunPSK" w:hAnsi="TH SarabunPSK"/>
                <w:sz w:val="28"/>
                <w:szCs w:val="28"/>
                <w:cs/>
              </w:rPr>
              <w:t>35-44</w:t>
            </w:r>
            <w:r w:rsidRPr="007E6C71">
              <w:rPr>
                <w:rFonts w:ascii="TH SarabunPSK" w:hAnsi="TH SarabunPSK"/>
                <w:sz w:val="28"/>
                <w:szCs w:val="28"/>
              </w:rPr>
              <w:t>, (</w:t>
            </w:r>
            <w:r w:rsidRPr="007E6C71">
              <w:rPr>
                <w:rFonts w:ascii="TH SarabunPSK" w:hAnsi="TH SarabunPSK"/>
                <w:sz w:val="28"/>
                <w:szCs w:val="28"/>
                <w:cs/>
              </w:rPr>
              <w:t xml:space="preserve">2018-01-01). </w:t>
            </w:r>
            <w:r w:rsidRPr="007E6C71">
              <w:rPr>
                <w:rFonts w:ascii="TH SarabunPSK" w:hAnsi="TH SarabunPSK"/>
                <w:sz w:val="28"/>
                <w:szCs w:val="28"/>
              </w:rPr>
              <w:t>doi:, eid:</w:t>
            </w:r>
            <w:r w:rsidRPr="007E6C71">
              <w:rPr>
                <w:rFonts w:ascii="TH SarabunPSK" w:hAnsi="TH SarabunPSK"/>
                <w:sz w:val="28"/>
                <w:szCs w:val="28"/>
                <w:cs/>
              </w:rPr>
              <w:t>2-</w:t>
            </w:r>
            <w:r w:rsidRPr="007E6C71">
              <w:rPr>
                <w:rFonts w:ascii="TH SarabunPSK" w:hAnsi="TH SarabunPSK"/>
                <w:sz w:val="28"/>
                <w:szCs w:val="28"/>
              </w:rPr>
              <w:t>s</w:t>
            </w:r>
            <w:r w:rsidRPr="007E6C71">
              <w:rPr>
                <w:rFonts w:ascii="TH SarabunPSK" w:hAnsi="TH SarabunPSK"/>
                <w:sz w:val="28"/>
                <w:szCs w:val="28"/>
                <w:cs/>
              </w:rPr>
              <w:t>2.0-85045003621</w:t>
            </w:r>
            <w:r w:rsidRPr="007E6C71">
              <w:rPr>
                <w:rFonts w:ascii="TH SarabunPSK" w:hAnsi="TH SarabunPSK"/>
                <w:sz w:val="28"/>
                <w:szCs w:val="28"/>
              </w:rPr>
              <w:t xml:space="preserve">, (cited </w:t>
            </w:r>
            <w:r w:rsidRPr="007E6C71">
              <w:rPr>
                <w:rFonts w:ascii="TH SarabunPSK" w:hAnsi="TH SarabunPSK"/>
                <w:sz w:val="28"/>
                <w:szCs w:val="28"/>
                <w:cs/>
              </w:rPr>
              <w:t>0</w:t>
            </w:r>
            <w:r w:rsidRPr="007E6C71">
              <w:rPr>
                <w:rFonts w:ascii="TH SarabunPSK" w:hAnsi="TH SarabunPSK"/>
                <w:sz w:val="28"/>
                <w:szCs w:val="28"/>
              </w:rPr>
              <w:t xml:space="preserve"> times) </w:t>
            </w:r>
          </w:p>
          <w:p w:rsidR="004F1EC0" w:rsidRPr="007E6C71" w:rsidRDefault="004F1EC0" w:rsidP="004F1EC0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>
              <w:rPr>
                <w:rFonts w:ascii="TH SarabunPSK" w:hAnsi="TH SarabunPSK"/>
                <w:sz w:val="28"/>
                <w:szCs w:val="28"/>
                <w:cs/>
              </w:rPr>
              <w:t>2.</w:t>
            </w:r>
            <w:r>
              <w:rPr>
                <w:rFonts w:ascii="TH SarabunPSK" w:hAnsi="TH SarabunPSK" w:hint="cs"/>
                <w:sz w:val="28"/>
                <w:szCs w:val="28"/>
                <w:cs/>
              </w:rPr>
              <w:t xml:space="preserve"> </w:t>
            </w:r>
            <w:r w:rsidRPr="007E6C71">
              <w:rPr>
                <w:rFonts w:ascii="TH SarabunPSK" w:hAnsi="TH SarabunPSK"/>
                <w:sz w:val="28"/>
                <w:szCs w:val="28"/>
              </w:rPr>
              <w:t xml:space="preserve">Wisadwongsa S., Tasena S., Bivariate quadratic copula constructions, International Journal of Approximate Reasoning, </w:t>
            </w:r>
            <w:r w:rsidRPr="007E6C71">
              <w:rPr>
                <w:rFonts w:ascii="TH SarabunPSK" w:hAnsi="TH SarabunPSK"/>
                <w:sz w:val="28"/>
                <w:szCs w:val="28"/>
                <w:cs/>
              </w:rPr>
              <w:t>92</w:t>
            </w:r>
            <w:r w:rsidRPr="007E6C71">
              <w:rPr>
                <w:rFonts w:ascii="TH SarabunPSK" w:hAnsi="TH SarabunPSK"/>
                <w:sz w:val="28"/>
                <w:szCs w:val="28"/>
              </w:rPr>
              <w:t xml:space="preserve">, </w:t>
            </w:r>
            <w:r w:rsidRPr="007E6C71">
              <w:rPr>
                <w:rFonts w:ascii="TH SarabunPSK" w:hAnsi="TH SarabunPSK"/>
                <w:sz w:val="28"/>
                <w:szCs w:val="28"/>
                <w:cs/>
              </w:rPr>
              <w:t>1-19</w:t>
            </w:r>
            <w:r w:rsidRPr="007E6C71">
              <w:rPr>
                <w:rFonts w:ascii="TH SarabunPSK" w:hAnsi="TH SarabunPSK"/>
                <w:sz w:val="28"/>
                <w:szCs w:val="28"/>
              </w:rPr>
              <w:t>, (</w:t>
            </w:r>
            <w:r w:rsidRPr="007E6C71">
              <w:rPr>
                <w:rFonts w:ascii="TH SarabunPSK" w:hAnsi="TH SarabunPSK"/>
                <w:sz w:val="28"/>
                <w:szCs w:val="28"/>
                <w:cs/>
              </w:rPr>
              <w:t xml:space="preserve">2018-01-01). </w:t>
            </w:r>
            <w:r w:rsidRPr="007E6C71">
              <w:rPr>
                <w:rFonts w:ascii="TH SarabunPSK" w:hAnsi="TH SarabunPSK"/>
                <w:sz w:val="28"/>
                <w:szCs w:val="28"/>
              </w:rPr>
              <w:t>doi:</w:t>
            </w:r>
            <w:r w:rsidRPr="007E6C71">
              <w:rPr>
                <w:rFonts w:ascii="TH SarabunPSK" w:hAnsi="TH SarabunPSK"/>
                <w:sz w:val="28"/>
                <w:szCs w:val="28"/>
                <w:cs/>
              </w:rPr>
              <w:t>10.1016/</w:t>
            </w:r>
            <w:r w:rsidRPr="007E6C71">
              <w:rPr>
                <w:rFonts w:ascii="TH SarabunPSK" w:hAnsi="TH SarabunPSK"/>
                <w:sz w:val="28"/>
                <w:szCs w:val="28"/>
              </w:rPr>
              <w:t>j.ijar.</w:t>
            </w:r>
            <w:r w:rsidRPr="007E6C71">
              <w:rPr>
                <w:rFonts w:ascii="TH SarabunPSK" w:hAnsi="TH SarabunPSK"/>
                <w:sz w:val="28"/>
                <w:szCs w:val="28"/>
                <w:cs/>
              </w:rPr>
              <w:t>2017.10.001</w:t>
            </w:r>
            <w:r w:rsidRPr="007E6C71">
              <w:rPr>
                <w:rFonts w:ascii="TH SarabunPSK" w:hAnsi="TH SarabunPSK"/>
                <w:sz w:val="28"/>
                <w:szCs w:val="28"/>
              </w:rPr>
              <w:t>, eid:</w:t>
            </w:r>
            <w:r w:rsidRPr="007E6C71">
              <w:rPr>
                <w:rFonts w:ascii="TH SarabunPSK" w:hAnsi="TH SarabunPSK"/>
                <w:sz w:val="28"/>
                <w:szCs w:val="28"/>
                <w:cs/>
              </w:rPr>
              <w:t>2-</w:t>
            </w:r>
            <w:r w:rsidRPr="007E6C71">
              <w:rPr>
                <w:rFonts w:ascii="TH SarabunPSK" w:hAnsi="TH SarabunPSK"/>
                <w:sz w:val="28"/>
                <w:szCs w:val="28"/>
              </w:rPr>
              <w:t>s</w:t>
            </w:r>
            <w:r w:rsidRPr="007E6C71">
              <w:rPr>
                <w:rFonts w:ascii="TH SarabunPSK" w:hAnsi="TH SarabunPSK"/>
                <w:sz w:val="28"/>
                <w:szCs w:val="28"/>
                <w:cs/>
              </w:rPr>
              <w:t>2.0-85030697643</w:t>
            </w:r>
            <w:r w:rsidRPr="007E6C71">
              <w:rPr>
                <w:rFonts w:ascii="TH SarabunPSK" w:hAnsi="TH SarabunPSK"/>
                <w:sz w:val="28"/>
                <w:szCs w:val="28"/>
              </w:rPr>
              <w:t xml:space="preserve">, (cited </w:t>
            </w:r>
            <w:r w:rsidRPr="007E6C71">
              <w:rPr>
                <w:rFonts w:ascii="TH SarabunPSK" w:hAnsi="TH SarabunPSK"/>
                <w:sz w:val="28"/>
                <w:szCs w:val="28"/>
                <w:cs/>
              </w:rPr>
              <w:t>0</w:t>
            </w:r>
            <w:r w:rsidRPr="007E6C71">
              <w:rPr>
                <w:rFonts w:ascii="TH SarabunPSK" w:hAnsi="TH SarabunPSK"/>
                <w:sz w:val="28"/>
                <w:szCs w:val="28"/>
              </w:rPr>
              <w:t xml:space="preserve"> times) </w:t>
            </w:r>
          </w:p>
          <w:p w:rsidR="004F1EC0" w:rsidRPr="007E6C71" w:rsidRDefault="004F1EC0" w:rsidP="004F1EC0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>
              <w:rPr>
                <w:rFonts w:ascii="TH SarabunPSK" w:hAnsi="TH SarabunPSK"/>
                <w:sz w:val="28"/>
                <w:szCs w:val="28"/>
                <w:cs/>
              </w:rPr>
              <w:t>3.</w:t>
            </w:r>
            <w:r>
              <w:rPr>
                <w:rFonts w:ascii="TH SarabunPSK" w:hAnsi="TH SarabunPSK" w:hint="cs"/>
                <w:sz w:val="28"/>
                <w:szCs w:val="28"/>
                <w:cs/>
              </w:rPr>
              <w:t xml:space="preserve"> </w:t>
            </w:r>
            <w:r w:rsidRPr="007E6C71">
              <w:rPr>
                <w:rFonts w:ascii="TH SarabunPSK" w:hAnsi="TH SarabunPSK"/>
                <w:sz w:val="28"/>
                <w:szCs w:val="28"/>
              </w:rPr>
              <w:t xml:space="preserve">Boonmee T., Tasena S., Measure of complete dependence of random vectors, Journal of Mathematical Analysis and Applications, </w:t>
            </w:r>
            <w:r w:rsidRPr="007E6C71">
              <w:rPr>
                <w:rFonts w:ascii="TH SarabunPSK" w:hAnsi="TH SarabunPSK"/>
                <w:sz w:val="28"/>
                <w:szCs w:val="28"/>
                <w:cs/>
              </w:rPr>
              <w:t>443</w:t>
            </w:r>
            <w:r w:rsidRPr="007E6C71">
              <w:rPr>
                <w:rFonts w:ascii="TH SarabunPSK" w:hAnsi="TH SarabunPSK"/>
                <w:sz w:val="28"/>
                <w:szCs w:val="28"/>
              </w:rPr>
              <w:t xml:space="preserve">, </w:t>
            </w:r>
            <w:r w:rsidRPr="007E6C71">
              <w:rPr>
                <w:rFonts w:ascii="TH SarabunPSK" w:hAnsi="TH SarabunPSK"/>
                <w:sz w:val="28"/>
                <w:szCs w:val="28"/>
                <w:cs/>
              </w:rPr>
              <w:t>585-595</w:t>
            </w:r>
            <w:r w:rsidRPr="007E6C71">
              <w:rPr>
                <w:rFonts w:ascii="TH SarabunPSK" w:hAnsi="TH SarabunPSK"/>
                <w:sz w:val="28"/>
                <w:szCs w:val="28"/>
              </w:rPr>
              <w:t>, (</w:t>
            </w:r>
            <w:r w:rsidRPr="007E6C71">
              <w:rPr>
                <w:rFonts w:ascii="TH SarabunPSK" w:hAnsi="TH SarabunPSK"/>
                <w:sz w:val="28"/>
                <w:szCs w:val="28"/>
                <w:cs/>
              </w:rPr>
              <w:t xml:space="preserve">2016-11-01). </w:t>
            </w:r>
            <w:r w:rsidRPr="007E6C71">
              <w:rPr>
                <w:rFonts w:ascii="TH SarabunPSK" w:hAnsi="TH SarabunPSK"/>
                <w:sz w:val="28"/>
                <w:szCs w:val="28"/>
              </w:rPr>
              <w:t>doi:</w:t>
            </w:r>
            <w:r w:rsidRPr="007E6C71">
              <w:rPr>
                <w:rFonts w:ascii="TH SarabunPSK" w:hAnsi="TH SarabunPSK"/>
                <w:sz w:val="28"/>
                <w:szCs w:val="28"/>
                <w:cs/>
              </w:rPr>
              <w:t>10.1016/</w:t>
            </w:r>
            <w:r w:rsidRPr="007E6C71">
              <w:rPr>
                <w:rFonts w:ascii="TH SarabunPSK" w:hAnsi="TH SarabunPSK"/>
                <w:sz w:val="28"/>
                <w:szCs w:val="28"/>
              </w:rPr>
              <w:t>j.jmaa.</w:t>
            </w:r>
            <w:r w:rsidRPr="007E6C71">
              <w:rPr>
                <w:rFonts w:ascii="TH SarabunPSK" w:hAnsi="TH SarabunPSK"/>
                <w:sz w:val="28"/>
                <w:szCs w:val="28"/>
                <w:cs/>
              </w:rPr>
              <w:t>2016.05.051</w:t>
            </w:r>
            <w:r w:rsidRPr="007E6C71">
              <w:rPr>
                <w:rFonts w:ascii="TH SarabunPSK" w:hAnsi="TH SarabunPSK"/>
                <w:sz w:val="28"/>
                <w:szCs w:val="28"/>
              </w:rPr>
              <w:t>, eid:</w:t>
            </w:r>
            <w:r w:rsidRPr="007E6C71">
              <w:rPr>
                <w:rFonts w:ascii="TH SarabunPSK" w:hAnsi="TH SarabunPSK"/>
                <w:sz w:val="28"/>
                <w:szCs w:val="28"/>
                <w:cs/>
              </w:rPr>
              <w:t>2-</w:t>
            </w:r>
            <w:r w:rsidRPr="007E6C71">
              <w:rPr>
                <w:rFonts w:ascii="TH SarabunPSK" w:hAnsi="TH SarabunPSK"/>
                <w:sz w:val="28"/>
                <w:szCs w:val="28"/>
              </w:rPr>
              <w:t>s</w:t>
            </w:r>
            <w:r w:rsidRPr="007E6C71">
              <w:rPr>
                <w:rFonts w:ascii="TH SarabunPSK" w:hAnsi="TH SarabunPSK"/>
                <w:sz w:val="28"/>
                <w:szCs w:val="28"/>
                <w:cs/>
              </w:rPr>
              <w:t>2.0-84975129589</w:t>
            </w:r>
            <w:r w:rsidRPr="007E6C71">
              <w:rPr>
                <w:rFonts w:ascii="TH SarabunPSK" w:hAnsi="TH SarabunPSK"/>
                <w:sz w:val="28"/>
                <w:szCs w:val="28"/>
              </w:rPr>
              <w:t xml:space="preserve">, (cited </w:t>
            </w:r>
            <w:r w:rsidRPr="007E6C71">
              <w:rPr>
                <w:rFonts w:ascii="TH SarabunPSK" w:hAnsi="TH SarabunPSK"/>
                <w:sz w:val="28"/>
                <w:szCs w:val="28"/>
                <w:cs/>
              </w:rPr>
              <w:t>1</w:t>
            </w:r>
            <w:r w:rsidRPr="007E6C71">
              <w:rPr>
                <w:rFonts w:ascii="TH SarabunPSK" w:hAnsi="TH SarabunPSK"/>
                <w:sz w:val="28"/>
                <w:szCs w:val="28"/>
              </w:rPr>
              <w:t xml:space="preserve"> times) </w:t>
            </w:r>
          </w:p>
          <w:p w:rsidR="004F1EC0" w:rsidRPr="007E6C71" w:rsidRDefault="004F1EC0" w:rsidP="004F1EC0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>
              <w:rPr>
                <w:rFonts w:ascii="TH SarabunPSK" w:hAnsi="TH SarabunPSK"/>
                <w:sz w:val="28"/>
                <w:szCs w:val="28"/>
                <w:cs/>
              </w:rPr>
              <w:t>4.</w:t>
            </w:r>
            <w:r>
              <w:rPr>
                <w:rFonts w:ascii="TH SarabunPSK" w:hAnsi="TH SarabunPSK" w:hint="cs"/>
                <w:sz w:val="28"/>
                <w:szCs w:val="28"/>
                <w:cs/>
              </w:rPr>
              <w:t xml:space="preserve"> </w:t>
            </w:r>
            <w:r w:rsidRPr="007E6C71">
              <w:rPr>
                <w:rFonts w:ascii="TH SarabunPSK" w:hAnsi="TH SarabunPSK"/>
                <w:sz w:val="28"/>
                <w:szCs w:val="28"/>
              </w:rPr>
              <w:t xml:space="preserve">Tasena S., Dhompongsa S., Measures of the functional dependence of random vectors, International Journal of Approximate Reasoning, </w:t>
            </w:r>
            <w:r w:rsidRPr="007E6C71">
              <w:rPr>
                <w:rFonts w:ascii="TH SarabunPSK" w:hAnsi="TH SarabunPSK"/>
                <w:sz w:val="28"/>
                <w:szCs w:val="28"/>
                <w:cs/>
              </w:rPr>
              <w:t>68</w:t>
            </w:r>
            <w:r w:rsidRPr="007E6C71">
              <w:rPr>
                <w:rFonts w:ascii="TH SarabunPSK" w:hAnsi="TH SarabunPSK"/>
                <w:sz w:val="28"/>
                <w:szCs w:val="28"/>
              </w:rPr>
              <w:t xml:space="preserve">, </w:t>
            </w:r>
            <w:r w:rsidRPr="007E6C71">
              <w:rPr>
                <w:rFonts w:ascii="TH SarabunPSK" w:hAnsi="TH SarabunPSK"/>
                <w:sz w:val="28"/>
                <w:szCs w:val="28"/>
                <w:cs/>
              </w:rPr>
              <w:t>15-26</w:t>
            </w:r>
            <w:r w:rsidRPr="007E6C71">
              <w:rPr>
                <w:rFonts w:ascii="TH SarabunPSK" w:hAnsi="TH SarabunPSK"/>
                <w:sz w:val="28"/>
                <w:szCs w:val="28"/>
              </w:rPr>
              <w:t>, (</w:t>
            </w:r>
            <w:r w:rsidRPr="007E6C71">
              <w:rPr>
                <w:rFonts w:ascii="TH SarabunPSK" w:hAnsi="TH SarabunPSK"/>
                <w:sz w:val="28"/>
                <w:szCs w:val="28"/>
                <w:cs/>
              </w:rPr>
              <w:t xml:space="preserve">2016-01-01). </w:t>
            </w:r>
            <w:r w:rsidRPr="007E6C71">
              <w:rPr>
                <w:rFonts w:ascii="TH SarabunPSK" w:hAnsi="TH SarabunPSK"/>
                <w:sz w:val="28"/>
                <w:szCs w:val="28"/>
              </w:rPr>
              <w:t>doi:</w:t>
            </w:r>
            <w:r w:rsidRPr="007E6C71">
              <w:rPr>
                <w:rFonts w:ascii="TH SarabunPSK" w:hAnsi="TH SarabunPSK"/>
                <w:sz w:val="28"/>
                <w:szCs w:val="28"/>
                <w:cs/>
              </w:rPr>
              <w:t>10.1016/</w:t>
            </w:r>
            <w:r w:rsidRPr="007E6C71">
              <w:rPr>
                <w:rFonts w:ascii="TH SarabunPSK" w:hAnsi="TH SarabunPSK"/>
                <w:sz w:val="28"/>
                <w:szCs w:val="28"/>
              </w:rPr>
              <w:t>j.ijar.</w:t>
            </w:r>
            <w:r w:rsidRPr="007E6C71">
              <w:rPr>
                <w:rFonts w:ascii="TH SarabunPSK" w:hAnsi="TH SarabunPSK"/>
                <w:sz w:val="28"/>
                <w:szCs w:val="28"/>
                <w:cs/>
              </w:rPr>
              <w:t>2015.10.002</w:t>
            </w:r>
            <w:r w:rsidRPr="007E6C71">
              <w:rPr>
                <w:rFonts w:ascii="TH SarabunPSK" w:hAnsi="TH SarabunPSK"/>
                <w:sz w:val="28"/>
                <w:szCs w:val="28"/>
              </w:rPr>
              <w:t>, eid:</w:t>
            </w:r>
            <w:r w:rsidRPr="007E6C71">
              <w:rPr>
                <w:rFonts w:ascii="TH SarabunPSK" w:hAnsi="TH SarabunPSK"/>
                <w:sz w:val="28"/>
                <w:szCs w:val="28"/>
                <w:cs/>
              </w:rPr>
              <w:t>2-</w:t>
            </w:r>
            <w:r w:rsidRPr="007E6C71">
              <w:rPr>
                <w:rFonts w:ascii="TH SarabunPSK" w:hAnsi="TH SarabunPSK"/>
                <w:sz w:val="28"/>
                <w:szCs w:val="28"/>
              </w:rPr>
              <w:t>s</w:t>
            </w:r>
            <w:r w:rsidRPr="007E6C71">
              <w:rPr>
                <w:rFonts w:ascii="TH SarabunPSK" w:hAnsi="TH SarabunPSK"/>
                <w:sz w:val="28"/>
                <w:szCs w:val="28"/>
                <w:cs/>
              </w:rPr>
              <w:t>2.0-84949603895</w:t>
            </w:r>
            <w:r w:rsidRPr="007E6C71">
              <w:rPr>
                <w:rFonts w:ascii="TH SarabunPSK" w:hAnsi="TH SarabunPSK"/>
                <w:sz w:val="28"/>
                <w:szCs w:val="28"/>
              </w:rPr>
              <w:t xml:space="preserve">, (cited </w:t>
            </w:r>
            <w:r w:rsidRPr="007E6C71">
              <w:rPr>
                <w:rFonts w:ascii="TH SarabunPSK" w:hAnsi="TH SarabunPSK"/>
                <w:sz w:val="28"/>
                <w:szCs w:val="28"/>
                <w:cs/>
              </w:rPr>
              <w:t>3</w:t>
            </w:r>
            <w:r w:rsidRPr="007E6C71">
              <w:rPr>
                <w:rFonts w:ascii="TH SarabunPSK" w:hAnsi="TH SarabunPSK"/>
                <w:sz w:val="28"/>
                <w:szCs w:val="28"/>
              </w:rPr>
              <w:t xml:space="preserve"> times) </w:t>
            </w:r>
          </w:p>
          <w:p w:rsidR="004F1EC0" w:rsidRPr="007E6C71" w:rsidRDefault="004F1EC0" w:rsidP="004F1EC0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>
              <w:rPr>
                <w:rFonts w:ascii="TH SarabunPSK" w:hAnsi="TH SarabunPSK"/>
                <w:sz w:val="28"/>
                <w:szCs w:val="28"/>
                <w:cs/>
              </w:rPr>
              <w:t>5.</w:t>
            </w:r>
            <w:r>
              <w:rPr>
                <w:rFonts w:ascii="TH SarabunPSK" w:hAnsi="TH SarabunPSK" w:hint="cs"/>
                <w:sz w:val="28"/>
                <w:szCs w:val="28"/>
                <w:cs/>
              </w:rPr>
              <w:t xml:space="preserve"> </w:t>
            </w:r>
            <w:r w:rsidRPr="007E6C71">
              <w:rPr>
                <w:rFonts w:ascii="TH SarabunPSK" w:hAnsi="TH SarabunPSK"/>
                <w:sz w:val="28"/>
                <w:szCs w:val="28"/>
              </w:rPr>
              <w:t xml:space="preserve">Dhompongsa S., Tasena S., Viewing attractive point sets through the kirszbraun-valentine theorem, Journal of Nonlinear and Convex Analysis, </w:t>
            </w:r>
            <w:r w:rsidRPr="007E6C71">
              <w:rPr>
                <w:rFonts w:ascii="TH SarabunPSK" w:hAnsi="TH SarabunPSK"/>
                <w:sz w:val="28"/>
                <w:szCs w:val="28"/>
                <w:cs/>
              </w:rPr>
              <w:t>16</w:t>
            </w:r>
            <w:r w:rsidRPr="007E6C71">
              <w:rPr>
                <w:rFonts w:ascii="TH SarabunPSK" w:hAnsi="TH SarabunPSK"/>
                <w:sz w:val="28"/>
                <w:szCs w:val="28"/>
              </w:rPr>
              <w:t xml:space="preserve">, </w:t>
            </w:r>
            <w:r w:rsidRPr="007E6C71">
              <w:rPr>
                <w:rFonts w:ascii="TH SarabunPSK" w:hAnsi="TH SarabunPSK"/>
                <w:sz w:val="28"/>
                <w:szCs w:val="28"/>
                <w:cs/>
              </w:rPr>
              <w:t>1985-1992</w:t>
            </w:r>
            <w:r w:rsidRPr="007E6C71">
              <w:rPr>
                <w:rFonts w:ascii="TH SarabunPSK" w:hAnsi="TH SarabunPSK"/>
                <w:sz w:val="28"/>
                <w:szCs w:val="28"/>
              </w:rPr>
              <w:t>, (</w:t>
            </w:r>
            <w:r w:rsidRPr="007E6C71">
              <w:rPr>
                <w:rFonts w:ascii="TH SarabunPSK" w:hAnsi="TH SarabunPSK"/>
                <w:sz w:val="28"/>
                <w:szCs w:val="28"/>
                <w:cs/>
              </w:rPr>
              <w:t xml:space="preserve">2015-01-01). </w:t>
            </w:r>
            <w:r w:rsidRPr="007E6C71">
              <w:rPr>
                <w:rFonts w:ascii="TH SarabunPSK" w:hAnsi="TH SarabunPSK"/>
                <w:sz w:val="28"/>
                <w:szCs w:val="28"/>
              </w:rPr>
              <w:t>doi:, eid:</w:t>
            </w:r>
            <w:r w:rsidRPr="007E6C71">
              <w:rPr>
                <w:rFonts w:ascii="TH SarabunPSK" w:hAnsi="TH SarabunPSK"/>
                <w:sz w:val="28"/>
                <w:szCs w:val="28"/>
                <w:cs/>
              </w:rPr>
              <w:t>2-</w:t>
            </w:r>
            <w:r w:rsidRPr="007E6C71">
              <w:rPr>
                <w:rFonts w:ascii="TH SarabunPSK" w:hAnsi="TH SarabunPSK"/>
                <w:sz w:val="28"/>
                <w:szCs w:val="28"/>
              </w:rPr>
              <w:t>s</w:t>
            </w:r>
            <w:r w:rsidRPr="007E6C71">
              <w:rPr>
                <w:rFonts w:ascii="TH SarabunPSK" w:hAnsi="TH SarabunPSK"/>
                <w:sz w:val="28"/>
                <w:szCs w:val="28"/>
                <w:cs/>
              </w:rPr>
              <w:t>2.0-84947071328</w:t>
            </w:r>
            <w:r w:rsidRPr="007E6C71">
              <w:rPr>
                <w:rFonts w:ascii="TH SarabunPSK" w:hAnsi="TH SarabunPSK"/>
                <w:sz w:val="28"/>
                <w:szCs w:val="28"/>
              </w:rPr>
              <w:t xml:space="preserve">, (cited </w:t>
            </w:r>
            <w:r w:rsidRPr="007E6C71">
              <w:rPr>
                <w:rFonts w:ascii="TH SarabunPSK" w:hAnsi="TH SarabunPSK"/>
                <w:sz w:val="28"/>
                <w:szCs w:val="28"/>
                <w:cs/>
              </w:rPr>
              <w:t>0</w:t>
            </w:r>
            <w:r w:rsidRPr="007E6C71">
              <w:rPr>
                <w:rFonts w:ascii="TH SarabunPSK" w:hAnsi="TH SarabunPSK"/>
                <w:sz w:val="28"/>
                <w:szCs w:val="28"/>
              </w:rPr>
              <w:t xml:space="preserve"> times) </w:t>
            </w:r>
          </w:p>
          <w:p w:rsidR="004F1EC0" w:rsidRPr="007E6C71" w:rsidRDefault="004F1EC0" w:rsidP="004F1EC0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>
              <w:rPr>
                <w:rFonts w:ascii="TH SarabunPSK" w:hAnsi="TH SarabunPSK"/>
                <w:sz w:val="28"/>
                <w:szCs w:val="28"/>
                <w:cs/>
              </w:rPr>
              <w:t>6.</w:t>
            </w:r>
            <w:r>
              <w:rPr>
                <w:rFonts w:ascii="TH SarabunPSK" w:hAnsi="TH SarabunPSK" w:hint="cs"/>
                <w:sz w:val="28"/>
                <w:szCs w:val="28"/>
                <w:cs/>
              </w:rPr>
              <w:t xml:space="preserve"> </w:t>
            </w:r>
            <w:r w:rsidRPr="007E6C71">
              <w:rPr>
                <w:rFonts w:ascii="TH SarabunPSK" w:hAnsi="TH SarabunPSK"/>
                <w:sz w:val="28"/>
                <w:szCs w:val="28"/>
              </w:rPr>
              <w:t xml:space="preserve">Shan Q., Wongyang T., Wang T., Tasena S., A measure of mutual complete dependence in discrete variables through subcopula, International Journal of Approximate Reasoning, </w:t>
            </w:r>
            <w:r w:rsidRPr="007E6C71">
              <w:rPr>
                <w:rFonts w:ascii="TH SarabunPSK" w:hAnsi="TH SarabunPSK"/>
                <w:sz w:val="28"/>
                <w:szCs w:val="28"/>
                <w:cs/>
              </w:rPr>
              <w:t>65</w:t>
            </w:r>
            <w:r w:rsidRPr="007E6C71">
              <w:rPr>
                <w:rFonts w:ascii="TH SarabunPSK" w:hAnsi="TH SarabunPSK"/>
                <w:sz w:val="28"/>
                <w:szCs w:val="28"/>
              </w:rPr>
              <w:t xml:space="preserve">, </w:t>
            </w:r>
            <w:r w:rsidRPr="007E6C71">
              <w:rPr>
                <w:rFonts w:ascii="TH SarabunPSK" w:hAnsi="TH SarabunPSK"/>
                <w:sz w:val="28"/>
                <w:szCs w:val="28"/>
                <w:cs/>
              </w:rPr>
              <w:t>11-23</w:t>
            </w:r>
            <w:r w:rsidRPr="007E6C71">
              <w:rPr>
                <w:rFonts w:ascii="TH SarabunPSK" w:hAnsi="TH SarabunPSK"/>
                <w:sz w:val="28"/>
                <w:szCs w:val="28"/>
              </w:rPr>
              <w:t>, (</w:t>
            </w:r>
            <w:r w:rsidRPr="007E6C71">
              <w:rPr>
                <w:rFonts w:ascii="TH SarabunPSK" w:hAnsi="TH SarabunPSK"/>
                <w:sz w:val="28"/>
                <w:szCs w:val="28"/>
                <w:cs/>
              </w:rPr>
              <w:t xml:space="preserve">2015-01-01). </w:t>
            </w:r>
            <w:r w:rsidRPr="007E6C71">
              <w:rPr>
                <w:rFonts w:ascii="TH SarabunPSK" w:hAnsi="TH SarabunPSK"/>
                <w:sz w:val="28"/>
                <w:szCs w:val="28"/>
              </w:rPr>
              <w:t>doi:</w:t>
            </w:r>
            <w:r w:rsidRPr="007E6C71">
              <w:rPr>
                <w:rFonts w:ascii="TH SarabunPSK" w:hAnsi="TH SarabunPSK"/>
                <w:sz w:val="28"/>
                <w:szCs w:val="28"/>
                <w:cs/>
              </w:rPr>
              <w:t>10.1016/</w:t>
            </w:r>
            <w:r w:rsidRPr="007E6C71">
              <w:rPr>
                <w:rFonts w:ascii="TH SarabunPSK" w:hAnsi="TH SarabunPSK"/>
                <w:sz w:val="28"/>
                <w:szCs w:val="28"/>
              </w:rPr>
              <w:t>j.ijar.</w:t>
            </w:r>
            <w:r w:rsidRPr="007E6C71">
              <w:rPr>
                <w:rFonts w:ascii="TH SarabunPSK" w:hAnsi="TH SarabunPSK"/>
                <w:sz w:val="28"/>
                <w:szCs w:val="28"/>
                <w:cs/>
              </w:rPr>
              <w:t>2015.04.005</w:t>
            </w:r>
            <w:r w:rsidRPr="007E6C71">
              <w:rPr>
                <w:rFonts w:ascii="TH SarabunPSK" w:hAnsi="TH SarabunPSK"/>
                <w:sz w:val="28"/>
                <w:szCs w:val="28"/>
              </w:rPr>
              <w:t>, eid:</w:t>
            </w:r>
            <w:r w:rsidRPr="007E6C71">
              <w:rPr>
                <w:rFonts w:ascii="TH SarabunPSK" w:hAnsi="TH SarabunPSK"/>
                <w:sz w:val="28"/>
                <w:szCs w:val="28"/>
                <w:cs/>
              </w:rPr>
              <w:t>2-</w:t>
            </w:r>
            <w:r w:rsidRPr="007E6C71">
              <w:rPr>
                <w:rFonts w:ascii="TH SarabunPSK" w:hAnsi="TH SarabunPSK"/>
                <w:sz w:val="28"/>
                <w:szCs w:val="28"/>
              </w:rPr>
              <w:t>s</w:t>
            </w:r>
            <w:r w:rsidRPr="007E6C71">
              <w:rPr>
                <w:rFonts w:ascii="TH SarabunPSK" w:hAnsi="TH SarabunPSK"/>
                <w:sz w:val="28"/>
                <w:szCs w:val="28"/>
                <w:cs/>
              </w:rPr>
              <w:t>2.0-84941316557</w:t>
            </w:r>
            <w:r w:rsidRPr="007E6C71">
              <w:rPr>
                <w:rFonts w:ascii="TH SarabunPSK" w:hAnsi="TH SarabunPSK"/>
                <w:sz w:val="28"/>
                <w:szCs w:val="28"/>
              </w:rPr>
              <w:t xml:space="preserve">, (cited </w:t>
            </w:r>
            <w:r w:rsidRPr="007E6C71">
              <w:rPr>
                <w:rFonts w:ascii="TH SarabunPSK" w:hAnsi="TH SarabunPSK"/>
                <w:sz w:val="28"/>
                <w:szCs w:val="28"/>
                <w:cs/>
              </w:rPr>
              <w:t>4</w:t>
            </w:r>
            <w:r w:rsidRPr="007E6C71">
              <w:rPr>
                <w:rFonts w:ascii="TH SarabunPSK" w:hAnsi="TH SarabunPSK"/>
                <w:sz w:val="28"/>
                <w:szCs w:val="28"/>
              </w:rPr>
              <w:t xml:space="preserve"> times) </w:t>
            </w:r>
          </w:p>
          <w:p w:rsidR="004F1EC0" w:rsidRPr="007E6C71" w:rsidRDefault="004F1EC0" w:rsidP="004F1EC0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>
              <w:rPr>
                <w:rFonts w:ascii="TH SarabunPSK" w:hAnsi="TH SarabunPSK"/>
                <w:sz w:val="28"/>
                <w:szCs w:val="28"/>
                <w:cs/>
              </w:rPr>
              <w:t>7.</w:t>
            </w:r>
            <w:r>
              <w:rPr>
                <w:rFonts w:ascii="TH SarabunPSK" w:hAnsi="TH SarabunPSK" w:hint="cs"/>
                <w:sz w:val="28"/>
                <w:szCs w:val="28"/>
                <w:cs/>
              </w:rPr>
              <w:t xml:space="preserve"> </w:t>
            </w:r>
            <w:r w:rsidRPr="007E6C71">
              <w:rPr>
                <w:rFonts w:ascii="TH SarabunPSK" w:hAnsi="TH SarabunPSK"/>
                <w:sz w:val="28"/>
                <w:szCs w:val="28"/>
              </w:rPr>
              <w:t xml:space="preserve">Tasena S., Saloff-Coste L., Dhompongsa S., Harnack inequality under the change of metric, Nonlinear Analysis, Theory, Methods and Applications, </w:t>
            </w:r>
            <w:r w:rsidRPr="007E6C71">
              <w:rPr>
                <w:rFonts w:ascii="TH SarabunPSK" w:hAnsi="TH SarabunPSK"/>
                <w:sz w:val="28"/>
                <w:szCs w:val="28"/>
                <w:cs/>
              </w:rPr>
              <w:t>115</w:t>
            </w:r>
            <w:r w:rsidRPr="007E6C71">
              <w:rPr>
                <w:rFonts w:ascii="TH SarabunPSK" w:hAnsi="TH SarabunPSK"/>
                <w:sz w:val="28"/>
                <w:szCs w:val="28"/>
              </w:rPr>
              <w:t xml:space="preserve">, </w:t>
            </w:r>
            <w:r w:rsidRPr="007E6C71">
              <w:rPr>
                <w:rFonts w:ascii="TH SarabunPSK" w:hAnsi="TH SarabunPSK"/>
                <w:sz w:val="28"/>
                <w:szCs w:val="28"/>
                <w:cs/>
              </w:rPr>
              <w:t>89-102</w:t>
            </w:r>
            <w:r w:rsidRPr="007E6C71">
              <w:rPr>
                <w:rFonts w:ascii="TH SarabunPSK" w:hAnsi="TH SarabunPSK"/>
                <w:sz w:val="28"/>
                <w:szCs w:val="28"/>
              </w:rPr>
              <w:t>, (</w:t>
            </w:r>
            <w:r w:rsidRPr="007E6C71">
              <w:rPr>
                <w:rFonts w:ascii="TH SarabunPSK" w:hAnsi="TH SarabunPSK"/>
                <w:sz w:val="28"/>
                <w:szCs w:val="28"/>
                <w:cs/>
              </w:rPr>
              <w:t xml:space="preserve">2015-01-01). </w:t>
            </w:r>
            <w:r w:rsidRPr="007E6C71">
              <w:rPr>
                <w:rFonts w:ascii="TH SarabunPSK" w:hAnsi="TH SarabunPSK"/>
                <w:sz w:val="28"/>
                <w:szCs w:val="28"/>
              </w:rPr>
              <w:t>doi:</w:t>
            </w:r>
            <w:r w:rsidRPr="007E6C71">
              <w:rPr>
                <w:rFonts w:ascii="TH SarabunPSK" w:hAnsi="TH SarabunPSK"/>
                <w:sz w:val="28"/>
                <w:szCs w:val="28"/>
                <w:cs/>
              </w:rPr>
              <w:t>10.1016/</w:t>
            </w:r>
            <w:r w:rsidRPr="007E6C71">
              <w:rPr>
                <w:rFonts w:ascii="TH SarabunPSK" w:hAnsi="TH SarabunPSK"/>
                <w:sz w:val="28"/>
                <w:szCs w:val="28"/>
              </w:rPr>
              <w:t>j.na.</w:t>
            </w:r>
            <w:r w:rsidRPr="007E6C71">
              <w:rPr>
                <w:rFonts w:ascii="TH SarabunPSK" w:hAnsi="TH SarabunPSK"/>
                <w:sz w:val="28"/>
                <w:szCs w:val="28"/>
                <w:cs/>
              </w:rPr>
              <w:t>2014.12.007</w:t>
            </w:r>
            <w:r w:rsidRPr="007E6C71">
              <w:rPr>
                <w:rFonts w:ascii="TH SarabunPSK" w:hAnsi="TH SarabunPSK"/>
                <w:sz w:val="28"/>
                <w:szCs w:val="28"/>
              </w:rPr>
              <w:t>, eid:</w:t>
            </w:r>
            <w:r w:rsidRPr="007E6C71">
              <w:rPr>
                <w:rFonts w:ascii="TH SarabunPSK" w:hAnsi="TH SarabunPSK"/>
                <w:sz w:val="28"/>
                <w:szCs w:val="28"/>
                <w:cs/>
              </w:rPr>
              <w:t>2-</w:t>
            </w:r>
            <w:r w:rsidRPr="007E6C71">
              <w:rPr>
                <w:rFonts w:ascii="TH SarabunPSK" w:hAnsi="TH SarabunPSK"/>
                <w:sz w:val="28"/>
                <w:szCs w:val="28"/>
              </w:rPr>
              <w:t>s</w:t>
            </w:r>
            <w:r w:rsidRPr="007E6C71">
              <w:rPr>
                <w:rFonts w:ascii="TH SarabunPSK" w:hAnsi="TH SarabunPSK"/>
                <w:sz w:val="28"/>
                <w:szCs w:val="28"/>
                <w:cs/>
              </w:rPr>
              <w:t>2.0-84920848938</w:t>
            </w:r>
            <w:r w:rsidRPr="007E6C71">
              <w:rPr>
                <w:rFonts w:ascii="TH SarabunPSK" w:hAnsi="TH SarabunPSK"/>
                <w:sz w:val="28"/>
                <w:szCs w:val="28"/>
              </w:rPr>
              <w:t xml:space="preserve">, (cited </w:t>
            </w:r>
            <w:r w:rsidRPr="007E6C71">
              <w:rPr>
                <w:rFonts w:ascii="TH SarabunPSK" w:hAnsi="TH SarabunPSK"/>
                <w:sz w:val="28"/>
                <w:szCs w:val="28"/>
                <w:cs/>
              </w:rPr>
              <w:t>0</w:t>
            </w:r>
            <w:r w:rsidRPr="007E6C71">
              <w:rPr>
                <w:rFonts w:ascii="TH SarabunPSK" w:hAnsi="TH SarabunPSK"/>
                <w:sz w:val="28"/>
                <w:szCs w:val="28"/>
              </w:rPr>
              <w:t xml:space="preserve"> times) </w:t>
            </w:r>
          </w:p>
          <w:p w:rsidR="004F1EC0" w:rsidRPr="007E6C71" w:rsidRDefault="004F1EC0" w:rsidP="004F1EC0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>
              <w:rPr>
                <w:rFonts w:ascii="TH SarabunPSK" w:hAnsi="TH SarabunPSK"/>
                <w:sz w:val="28"/>
                <w:szCs w:val="28"/>
                <w:cs/>
              </w:rPr>
              <w:lastRenderedPageBreak/>
              <w:t>8.</w:t>
            </w:r>
            <w:r>
              <w:rPr>
                <w:rFonts w:ascii="TH SarabunPSK" w:hAnsi="TH SarabunPSK" w:hint="cs"/>
                <w:sz w:val="28"/>
                <w:szCs w:val="28"/>
                <w:cs/>
              </w:rPr>
              <w:t xml:space="preserve"> </w:t>
            </w:r>
            <w:r w:rsidRPr="007E6C71">
              <w:rPr>
                <w:rFonts w:ascii="TH SarabunPSK" w:hAnsi="TH SarabunPSK"/>
                <w:sz w:val="28"/>
                <w:szCs w:val="28"/>
              </w:rPr>
              <w:t xml:space="preserve">Anakkamatee W., Dhompongsa S., Tasena S., A constructive proof of the Sklar's theorem on copulas, Journal of Nonlinear and Convex Analysis, </w:t>
            </w:r>
            <w:r w:rsidRPr="007E6C71">
              <w:rPr>
                <w:rFonts w:ascii="TH SarabunPSK" w:hAnsi="TH SarabunPSK"/>
                <w:sz w:val="28"/>
                <w:szCs w:val="28"/>
                <w:cs/>
              </w:rPr>
              <w:t>15</w:t>
            </w:r>
            <w:r w:rsidRPr="007E6C71">
              <w:rPr>
                <w:rFonts w:ascii="TH SarabunPSK" w:hAnsi="TH SarabunPSK"/>
                <w:sz w:val="28"/>
                <w:szCs w:val="28"/>
              </w:rPr>
              <w:t xml:space="preserve">, </w:t>
            </w:r>
            <w:r w:rsidRPr="007E6C71">
              <w:rPr>
                <w:rFonts w:ascii="TH SarabunPSK" w:hAnsi="TH SarabunPSK"/>
                <w:sz w:val="28"/>
                <w:szCs w:val="28"/>
                <w:cs/>
              </w:rPr>
              <w:t>1137-1145</w:t>
            </w:r>
            <w:r w:rsidRPr="007E6C71">
              <w:rPr>
                <w:rFonts w:ascii="TH SarabunPSK" w:hAnsi="TH SarabunPSK"/>
                <w:sz w:val="28"/>
                <w:szCs w:val="28"/>
              </w:rPr>
              <w:t>, (</w:t>
            </w:r>
            <w:r w:rsidRPr="007E6C71">
              <w:rPr>
                <w:rFonts w:ascii="TH SarabunPSK" w:hAnsi="TH SarabunPSK"/>
                <w:sz w:val="28"/>
                <w:szCs w:val="28"/>
                <w:cs/>
              </w:rPr>
              <w:t xml:space="preserve">2014-01-01). </w:t>
            </w:r>
            <w:r w:rsidRPr="007E6C71">
              <w:rPr>
                <w:rFonts w:ascii="TH SarabunPSK" w:hAnsi="TH SarabunPSK"/>
                <w:sz w:val="28"/>
                <w:szCs w:val="28"/>
              </w:rPr>
              <w:t>doi:, eid:</w:t>
            </w:r>
            <w:r w:rsidRPr="007E6C71">
              <w:rPr>
                <w:rFonts w:ascii="TH SarabunPSK" w:hAnsi="TH SarabunPSK"/>
                <w:sz w:val="28"/>
                <w:szCs w:val="28"/>
                <w:cs/>
              </w:rPr>
              <w:t>2-</w:t>
            </w:r>
            <w:r w:rsidRPr="007E6C71">
              <w:rPr>
                <w:rFonts w:ascii="TH SarabunPSK" w:hAnsi="TH SarabunPSK"/>
                <w:sz w:val="28"/>
                <w:szCs w:val="28"/>
              </w:rPr>
              <w:t>s</w:t>
            </w:r>
            <w:r w:rsidRPr="007E6C71">
              <w:rPr>
                <w:rFonts w:ascii="TH SarabunPSK" w:hAnsi="TH SarabunPSK"/>
                <w:sz w:val="28"/>
                <w:szCs w:val="28"/>
                <w:cs/>
              </w:rPr>
              <w:t>2.0-84918512944</w:t>
            </w:r>
            <w:r w:rsidRPr="007E6C71">
              <w:rPr>
                <w:rFonts w:ascii="TH SarabunPSK" w:hAnsi="TH SarabunPSK"/>
                <w:sz w:val="28"/>
                <w:szCs w:val="28"/>
              </w:rPr>
              <w:t xml:space="preserve">, (cited </w:t>
            </w:r>
            <w:r w:rsidRPr="007E6C71">
              <w:rPr>
                <w:rFonts w:ascii="TH SarabunPSK" w:hAnsi="TH SarabunPSK"/>
                <w:sz w:val="28"/>
                <w:szCs w:val="28"/>
                <w:cs/>
              </w:rPr>
              <w:t>0</w:t>
            </w:r>
            <w:r w:rsidRPr="007E6C71">
              <w:rPr>
                <w:rFonts w:ascii="TH SarabunPSK" w:hAnsi="TH SarabunPSK"/>
                <w:sz w:val="28"/>
                <w:szCs w:val="28"/>
              </w:rPr>
              <w:t xml:space="preserve"> times) </w:t>
            </w:r>
          </w:p>
          <w:p w:rsidR="004F1EC0" w:rsidRDefault="004F1EC0" w:rsidP="004F1EC0">
            <w:pPr>
              <w:contextualSpacing/>
              <w:rPr>
                <w:rFonts w:ascii="TH SarabunPSK" w:hAnsi="TH SarabunPSK"/>
                <w:sz w:val="28"/>
                <w:szCs w:val="28"/>
                <w:cs/>
              </w:rPr>
            </w:pPr>
            <w:r>
              <w:rPr>
                <w:rFonts w:ascii="TH SarabunPSK" w:hAnsi="TH SarabunPSK"/>
                <w:sz w:val="28"/>
                <w:szCs w:val="28"/>
                <w:cs/>
              </w:rPr>
              <w:t>9.</w:t>
            </w:r>
            <w:r>
              <w:rPr>
                <w:rFonts w:ascii="TH SarabunPSK" w:hAnsi="TH SarabunPSK" w:hint="cs"/>
                <w:sz w:val="28"/>
                <w:szCs w:val="28"/>
                <w:cs/>
              </w:rPr>
              <w:t xml:space="preserve"> </w:t>
            </w:r>
            <w:r w:rsidRPr="007E6C71">
              <w:rPr>
                <w:rFonts w:ascii="TH SarabunPSK" w:hAnsi="TH SarabunPSK"/>
                <w:sz w:val="28"/>
                <w:szCs w:val="28"/>
              </w:rPr>
              <w:t xml:space="preserve">Tasena S., Saloff-Coste L., Dhompongsa S., Poincaré inequality: From remote balls to all balls, Nonlinear Analysis, Theory, Methods and Applications, </w:t>
            </w:r>
            <w:r w:rsidRPr="007E6C71">
              <w:rPr>
                <w:rFonts w:ascii="TH SarabunPSK" w:hAnsi="TH SarabunPSK"/>
                <w:sz w:val="28"/>
                <w:szCs w:val="28"/>
                <w:cs/>
              </w:rPr>
              <w:t>108</w:t>
            </w:r>
            <w:r w:rsidRPr="007E6C71">
              <w:rPr>
                <w:rFonts w:ascii="TH SarabunPSK" w:hAnsi="TH SarabunPSK"/>
                <w:sz w:val="28"/>
                <w:szCs w:val="28"/>
              </w:rPr>
              <w:t xml:space="preserve">, </w:t>
            </w:r>
            <w:r w:rsidRPr="007E6C71">
              <w:rPr>
                <w:rFonts w:ascii="TH SarabunPSK" w:hAnsi="TH SarabunPSK"/>
                <w:sz w:val="28"/>
                <w:szCs w:val="28"/>
                <w:cs/>
              </w:rPr>
              <w:t>161-172</w:t>
            </w:r>
            <w:r w:rsidRPr="007E6C71">
              <w:rPr>
                <w:rFonts w:ascii="TH SarabunPSK" w:hAnsi="TH SarabunPSK"/>
                <w:sz w:val="28"/>
                <w:szCs w:val="28"/>
              </w:rPr>
              <w:t>, (</w:t>
            </w:r>
            <w:r w:rsidRPr="007E6C71">
              <w:rPr>
                <w:rFonts w:ascii="TH SarabunPSK" w:hAnsi="TH SarabunPSK"/>
                <w:sz w:val="28"/>
                <w:szCs w:val="28"/>
                <w:cs/>
              </w:rPr>
              <w:t xml:space="preserve">2014-01-01). </w:t>
            </w:r>
            <w:r w:rsidRPr="007E6C71">
              <w:rPr>
                <w:rFonts w:ascii="TH SarabunPSK" w:hAnsi="TH SarabunPSK"/>
                <w:sz w:val="28"/>
                <w:szCs w:val="28"/>
              </w:rPr>
              <w:t>Doi:</w:t>
            </w:r>
            <w:r w:rsidRPr="007E6C71">
              <w:rPr>
                <w:rFonts w:ascii="TH SarabunPSK" w:hAnsi="TH SarabunPSK"/>
                <w:sz w:val="28"/>
                <w:szCs w:val="28"/>
                <w:cs/>
              </w:rPr>
              <w:t>10.1016/</w:t>
            </w:r>
            <w:r w:rsidRPr="007E6C71">
              <w:rPr>
                <w:rFonts w:ascii="TH SarabunPSK" w:hAnsi="TH SarabunPSK"/>
                <w:sz w:val="28"/>
                <w:szCs w:val="28"/>
              </w:rPr>
              <w:t>j.na.</w:t>
            </w:r>
            <w:r w:rsidRPr="007E6C71">
              <w:rPr>
                <w:rFonts w:ascii="TH SarabunPSK" w:hAnsi="TH SarabunPSK"/>
                <w:sz w:val="28"/>
                <w:szCs w:val="28"/>
                <w:cs/>
              </w:rPr>
              <w:t>2014.05.015</w:t>
            </w:r>
            <w:r w:rsidRPr="007E6C71">
              <w:rPr>
                <w:rFonts w:ascii="TH SarabunPSK" w:hAnsi="TH SarabunPSK"/>
                <w:sz w:val="28"/>
                <w:szCs w:val="28"/>
              </w:rPr>
              <w:t>, eid:</w:t>
            </w:r>
            <w:r w:rsidRPr="007E6C71">
              <w:rPr>
                <w:rFonts w:ascii="TH SarabunPSK" w:hAnsi="TH SarabunPSK"/>
                <w:sz w:val="28"/>
                <w:szCs w:val="28"/>
                <w:cs/>
              </w:rPr>
              <w:t>2-</w:t>
            </w:r>
            <w:r w:rsidRPr="007E6C71">
              <w:rPr>
                <w:rFonts w:ascii="TH SarabunPSK" w:hAnsi="TH SarabunPSK"/>
                <w:sz w:val="28"/>
                <w:szCs w:val="28"/>
              </w:rPr>
              <w:t>s</w:t>
            </w:r>
            <w:r w:rsidRPr="007E6C71">
              <w:rPr>
                <w:rFonts w:ascii="TH SarabunPSK" w:hAnsi="TH SarabunPSK"/>
                <w:sz w:val="28"/>
                <w:szCs w:val="28"/>
                <w:cs/>
              </w:rPr>
              <w:t>2.0-84902664325</w:t>
            </w:r>
            <w:r w:rsidRPr="007E6C71">
              <w:rPr>
                <w:rFonts w:ascii="TH SarabunPSK" w:hAnsi="TH SarabunPSK"/>
                <w:sz w:val="28"/>
                <w:szCs w:val="28"/>
              </w:rPr>
              <w:t xml:space="preserve">, (cited </w:t>
            </w:r>
            <w:r w:rsidRPr="007E6C71">
              <w:rPr>
                <w:rFonts w:ascii="TH SarabunPSK" w:hAnsi="TH SarabunPSK"/>
                <w:sz w:val="28"/>
                <w:szCs w:val="28"/>
                <w:cs/>
              </w:rPr>
              <w:t xml:space="preserve">1 </w:t>
            </w:r>
            <w:r w:rsidRPr="007E6C71">
              <w:rPr>
                <w:rFonts w:ascii="TH SarabunPSK" w:hAnsi="TH SarabunPSK"/>
                <w:sz w:val="28"/>
                <w:szCs w:val="28"/>
              </w:rPr>
              <w:t>times)</w:t>
            </w:r>
          </w:p>
        </w:tc>
      </w:tr>
      <w:tr w:rsidR="004F1EC0" w:rsidRPr="00FE773B" w:rsidTr="00D35074">
        <w:tc>
          <w:tcPr>
            <w:tcW w:w="618" w:type="dxa"/>
          </w:tcPr>
          <w:p w:rsidR="004F1EC0" w:rsidRDefault="004F1EC0" w:rsidP="004F1EC0">
            <w:pPr>
              <w:contextualSpacing/>
              <w:jc w:val="both"/>
              <w:rPr>
                <w:rFonts w:ascii="TH SarabunPSK" w:hAnsi="TH SarabunPSK"/>
                <w:sz w:val="28"/>
                <w:szCs w:val="28"/>
                <w:cs/>
                <w:lang w:val="en-GB"/>
              </w:rPr>
            </w:pPr>
            <w:r>
              <w:rPr>
                <w:rFonts w:ascii="TH SarabunPSK" w:hAnsi="TH SarabunPSK"/>
                <w:sz w:val="28"/>
                <w:szCs w:val="28"/>
                <w:lang w:val="en-GB"/>
              </w:rPr>
              <w:lastRenderedPageBreak/>
              <w:t>24</w:t>
            </w:r>
          </w:p>
        </w:tc>
        <w:tc>
          <w:tcPr>
            <w:tcW w:w="1627" w:type="dxa"/>
          </w:tcPr>
          <w:p w:rsidR="004F1EC0" w:rsidRPr="00C308B0" w:rsidRDefault="004F1EC0" w:rsidP="004F1EC0">
            <w:pPr>
              <w:rPr>
                <w:rFonts w:ascii="TH SarabunPSK" w:hAnsi="TH SarabunPSK"/>
                <w:sz w:val="28"/>
                <w:szCs w:val="28"/>
                <w:cs/>
              </w:rPr>
            </w:pPr>
            <w:r w:rsidRPr="00C308B0">
              <w:rPr>
                <w:rFonts w:ascii="TH SarabunPSK" w:hAnsi="TH SarabunPSK" w:hint="cs"/>
                <w:sz w:val="28"/>
                <w:szCs w:val="28"/>
                <w:cs/>
              </w:rPr>
              <w:t>ผศ.ดร.ปรารถนา</w:t>
            </w:r>
            <w:r>
              <w:rPr>
                <w:rFonts w:ascii="TH SarabunPSK" w:hAnsi="TH SarabunPSK" w:hint="cs"/>
                <w:sz w:val="28"/>
                <w:szCs w:val="28"/>
                <w:cs/>
              </w:rPr>
              <w:t xml:space="preserve">  </w:t>
            </w:r>
            <w:r w:rsidRPr="00C308B0">
              <w:rPr>
                <w:rFonts w:ascii="TH SarabunPSK" w:hAnsi="TH SarabunPSK" w:hint="cs"/>
                <w:sz w:val="28"/>
                <w:szCs w:val="28"/>
                <w:cs/>
              </w:rPr>
              <w:t>ใจผ่อง</w:t>
            </w:r>
            <w:r w:rsidRPr="00C308B0">
              <w:rPr>
                <w:rFonts w:ascii="TH SarabunPSK" w:hAnsi="TH SarabunPSK"/>
                <w:sz w:val="28"/>
                <w:szCs w:val="28"/>
              </w:rPr>
              <w:tab/>
            </w:r>
            <w:r w:rsidRPr="00C308B0">
              <w:rPr>
                <w:rFonts w:ascii="TH SarabunPSK" w:hAnsi="TH SarabunPSK"/>
                <w:sz w:val="28"/>
                <w:szCs w:val="28"/>
              </w:rPr>
              <w:tab/>
            </w:r>
            <w:r w:rsidRPr="00C308B0">
              <w:rPr>
                <w:rFonts w:ascii="TH SarabunPSK" w:hAnsi="TH SarabunPSK" w:hint="cs"/>
                <w:sz w:val="28"/>
                <w:szCs w:val="28"/>
                <w:cs/>
              </w:rPr>
              <w:t xml:space="preserve"> </w:t>
            </w:r>
          </w:p>
          <w:p w:rsidR="004F1EC0" w:rsidRPr="000D561B" w:rsidRDefault="004F1EC0" w:rsidP="004F1EC0"/>
        </w:tc>
        <w:tc>
          <w:tcPr>
            <w:tcW w:w="1980" w:type="dxa"/>
          </w:tcPr>
          <w:p w:rsidR="004F1EC0" w:rsidRPr="001A54A3" w:rsidRDefault="004F1EC0" w:rsidP="004F1EC0">
            <w:pPr>
              <w:rPr>
                <w:rFonts w:ascii="TH SarabunPSK" w:eastAsia="Times New Roman" w:hAnsi="TH SarabunPSK"/>
                <w:sz w:val="28"/>
                <w:szCs w:val="28"/>
                <w:lang w:bidi="ar-SA"/>
              </w:rPr>
            </w:pPr>
            <w:r w:rsidRPr="001A54A3">
              <w:rPr>
                <w:rFonts w:ascii="TH SarabunPSK" w:eastAsia="Times New Roman" w:hAnsi="TH SarabunPSK"/>
                <w:sz w:val="28"/>
                <w:szCs w:val="28"/>
                <w:lang w:bidi="ar-SA"/>
              </w:rPr>
              <w:t>Ph.D. (Mathematics), University of lllinois at Urbana, USA., 2011</w:t>
            </w:r>
          </w:p>
          <w:p w:rsidR="004F1EC0" w:rsidRPr="001A54A3" w:rsidRDefault="004F1EC0" w:rsidP="004F1EC0">
            <w:pPr>
              <w:jc w:val="both"/>
              <w:rPr>
                <w:rFonts w:ascii="TH SarabunPSK" w:eastAsia="Times New Roman" w:hAnsi="TH SarabunPSK"/>
                <w:sz w:val="28"/>
                <w:szCs w:val="28"/>
                <w:lang w:bidi="ar-SA"/>
              </w:rPr>
            </w:pPr>
            <w:r>
              <w:rPr>
                <w:rFonts w:ascii="TH SarabunPSK" w:eastAsia="Times New Roman" w:hAnsi="TH SarabunPSK" w:hint="cs"/>
                <w:sz w:val="28"/>
                <w:szCs w:val="28"/>
                <w:cs/>
              </w:rPr>
              <w:t xml:space="preserve">วทม. คณิตศาสตร์ </w:t>
            </w:r>
            <w:r w:rsidRPr="001A54A3">
              <w:rPr>
                <w:rFonts w:ascii="TH SarabunPSK" w:eastAsia="Times New Roman" w:hAnsi="TH SarabunPSK" w:hint="cs"/>
                <w:sz w:val="28"/>
                <w:szCs w:val="28"/>
                <w:cs/>
              </w:rPr>
              <w:t>มหาวิทยาลัยเชียงใหม่</w:t>
            </w:r>
            <w:r w:rsidRPr="001A54A3">
              <w:rPr>
                <w:rFonts w:ascii="TH SarabunPSK" w:eastAsia="Times New Roman" w:hAnsi="TH SarabunPSK" w:hint="cs"/>
                <w:sz w:val="28"/>
                <w:szCs w:val="28"/>
                <w:rtl/>
                <w:cs/>
                <w:lang w:bidi="ar-SA"/>
              </w:rPr>
              <w:t>, 2545</w:t>
            </w:r>
          </w:p>
          <w:p w:rsidR="004F1EC0" w:rsidRPr="000D561B" w:rsidRDefault="004F1EC0" w:rsidP="004F1EC0">
            <w:r w:rsidRPr="001A54A3">
              <w:rPr>
                <w:rFonts w:ascii="TH SarabunPSK" w:eastAsia="Times New Roman" w:hAnsi="TH SarabunPSK" w:hint="cs"/>
                <w:sz w:val="28"/>
                <w:szCs w:val="28"/>
                <w:cs/>
              </w:rPr>
              <w:t>ศษ</w:t>
            </w:r>
            <w:r w:rsidRPr="001A54A3">
              <w:rPr>
                <w:rFonts w:ascii="TH SarabunPSK" w:eastAsia="Times New Roman" w:hAnsi="TH SarabunPSK" w:hint="cs"/>
                <w:sz w:val="28"/>
                <w:szCs w:val="28"/>
                <w:rtl/>
                <w:cs/>
                <w:lang w:bidi="ar-SA"/>
              </w:rPr>
              <w:t>.</w:t>
            </w:r>
            <w:r w:rsidRPr="001A54A3">
              <w:rPr>
                <w:rFonts w:ascii="TH SarabunPSK" w:eastAsia="Times New Roman" w:hAnsi="TH SarabunPSK" w:hint="cs"/>
                <w:sz w:val="28"/>
                <w:szCs w:val="28"/>
                <w:rtl/>
                <w:cs/>
              </w:rPr>
              <w:t>บ</w:t>
            </w:r>
            <w:r>
              <w:rPr>
                <w:rFonts w:ascii="TH SarabunPSK" w:eastAsia="Times New Roman" w:hAnsi="TH SarabunPSK" w:hint="cs"/>
                <w:sz w:val="28"/>
                <w:szCs w:val="28"/>
                <w:rtl/>
                <w:cs/>
                <w:lang w:bidi="ar-SA"/>
              </w:rPr>
              <w:t>.</w:t>
            </w:r>
            <w:r w:rsidRPr="001A54A3">
              <w:rPr>
                <w:rFonts w:ascii="TH SarabunPSK" w:eastAsia="Times New Roman" w:hAnsi="TH SarabunPSK" w:hint="cs"/>
                <w:sz w:val="28"/>
                <w:szCs w:val="28"/>
                <w:rtl/>
                <w:cs/>
                <w:lang w:bidi="ar-SA"/>
              </w:rPr>
              <w:t>(</w:t>
            </w:r>
            <w:r>
              <w:rPr>
                <w:rFonts w:ascii="TH SarabunPSK" w:eastAsia="Times New Roman" w:hAnsi="TH SarabunPSK" w:hint="cs"/>
                <w:sz w:val="28"/>
                <w:szCs w:val="28"/>
                <w:cs/>
              </w:rPr>
              <w:t xml:space="preserve">คณิตศาสตร์ </w:t>
            </w:r>
            <w:r w:rsidRPr="001A54A3">
              <w:rPr>
                <w:rFonts w:ascii="TH SarabunPSK" w:eastAsia="Times New Roman" w:hAnsi="TH SarabunPSK" w:hint="cs"/>
                <w:sz w:val="28"/>
                <w:szCs w:val="28"/>
                <w:cs/>
              </w:rPr>
              <w:t>มหาวิทยาลัยเชียงใหม่</w:t>
            </w:r>
            <w:r w:rsidRPr="001A54A3">
              <w:rPr>
                <w:rFonts w:ascii="TH SarabunPSK" w:eastAsia="Times New Roman" w:hAnsi="TH SarabunPSK" w:hint="cs"/>
                <w:sz w:val="28"/>
                <w:szCs w:val="28"/>
                <w:rtl/>
                <w:cs/>
                <w:lang w:bidi="ar-SA"/>
              </w:rPr>
              <w:t>, 2543</w:t>
            </w:r>
          </w:p>
        </w:tc>
        <w:tc>
          <w:tcPr>
            <w:tcW w:w="1350" w:type="dxa"/>
          </w:tcPr>
          <w:p w:rsidR="004F1EC0" w:rsidRPr="008E64DC" w:rsidRDefault="004F1EC0" w:rsidP="004F1EC0">
            <w:pPr>
              <w:contextualSpacing/>
              <w:rPr>
                <w:rFonts w:ascii="TH SarabunPSK" w:hAnsi="TH SarabunPSK"/>
                <w:sz w:val="28"/>
                <w:szCs w:val="28"/>
                <w:cs/>
              </w:rPr>
            </w:pPr>
            <w:r w:rsidRPr="00AB60E1">
              <w:rPr>
                <w:rFonts w:ascii="TH SarabunPSK" w:hAnsi="TH SarabunPSK" w:hint="cs"/>
                <w:sz w:val="28"/>
                <w:szCs w:val="28"/>
                <w:cs/>
              </w:rPr>
              <w:t xml:space="preserve">พนักงานมหาวิทยาลัยประจำ สายวิชาการ </w:t>
            </w:r>
            <w:r>
              <w:rPr>
                <w:rFonts w:ascii="TH SarabunPSK" w:hAnsi="TH SarabunPSK" w:hint="cs"/>
                <w:sz w:val="28"/>
                <w:szCs w:val="28"/>
                <w:cs/>
              </w:rPr>
              <w:t xml:space="preserve">เลขที่ตำแหน่ง </w:t>
            </w:r>
            <w:r w:rsidRPr="00226416">
              <w:rPr>
                <w:rFonts w:ascii="TH SarabunPSK" w:hAnsi="TH SarabunPSK"/>
                <w:sz w:val="28"/>
                <w:szCs w:val="28"/>
              </w:rPr>
              <w:t>D</w:t>
            </w:r>
            <w:r w:rsidRPr="00226416">
              <w:rPr>
                <w:rFonts w:ascii="TH SarabunPSK" w:hAnsi="TH SarabunPSK"/>
                <w:sz w:val="28"/>
                <w:szCs w:val="28"/>
                <w:cs/>
              </w:rPr>
              <w:t>180130</w:t>
            </w:r>
          </w:p>
        </w:tc>
        <w:tc>
          <w:tcPr>
            <w:tcW w:w="1530" w:type="dxa"/>
          </w:tcPr>
          <w:p w:rsidR="004F1EC0" w:rsidRPr="00D52176" w:rsidRDefault="004F1EC0" w:rsidP="004F1EC0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</w:p>
        </w:tc>
        <w:tc>
          <w:tcPr>
            <w:tcW w:w="7380" w:type="dxa"/>
          </w:tcPr>
          <w:p w:rsidR="00D35074" w:rsidRPr="00D35074" w:rsidRDefault="00D35074" w:rsidP="00D35074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 w:rsidRPr="00D35074">
              <w:rPr>
                <w:rFonts w:ascii="TH SarabunPSK" w:hAnsi="TH SarabunPSK"/>
                <w:sz w:val="28"/>
                <w:szCs w:val="28"/>
                <w:cs/>
              </w:rPr>
              <w:t xml:space="preserve">1. </w:t>
            </w:r>
            <w:r w:rsidRPr="00D35074">
              <w:rPr>
                <w:rFonts w:ascii="TH SarabunPSK" w:hAnsi="TH SarabunPSK"/>
                <w:sz w:val="28"/>
                <w:szCs w:val="28"/>
              </w:rPr>
              <w:t>Jaipong, P., Promduang, W., Chaichana, K., “Suborbital graphs of the congruence subgroup</w:t>
            </w:r>
            <w:r>
              <w:rPr>
                <w:rFonts w:ascii="TH SarabunPSK" w:hAnsi="TH SarabunPSK"/>
                <w:sz w:val="28"/>
                <w:szCs w:val="28"/>
              </w:rPr>
              <w:t xml:space="preserve"> </w:t>
            </w:r>
            <w:r w:rsidRPr="00D35074">
              <w:rPr>
                <w:rFonts w:ascii="TH SarabunPSK" w:hAnsi="TH SarabunPSK"/>
                <w:sz w:val="28"/>
                <w:szCs w:val="28"/>
              </w:rPr>
              <w:t>$\Gamma_</w:t>
            </w:r>
            <w:r w:rsidRPr="00D35074">
              <w:rPr>
                <w:rFonts w:ascii="TH SarabunPSK" w:hAnsi="TH SarabunPSK"/>
                <w:sz w:val="28"/>
                <w:szCs w:val="28"/>
                <w:cs/>
              </w:rPr>
              <w:t>0 (</w:t>
            </w:r>
            <w:r w:rsidRPr="00D35074">
              <w:rPr>
                <w:rFonts w:ascii="TH SarabunPSK" w:hAnsi="TH SarabunPSK"/>
                <w:sz w:val="28"/>
                <w:szCs w:val="28"/>
              </w:rPr>
              <w:t>N)$”, Beitr Algebra Geom, https://doi.org/</w:t>
            </w:r>
            <w:r w:rsidRPr="00D35074">
              <w:rPr>
                <w:rFonts w:ascii="TH SarabunPSK" w:hAnsi="TH SarabunPSK"/>
                <w:sz w:val="28"/>
                <w:szCs w:val="28"/>
                <w:cs/>
              </w:rPr>
              <w:t>10.1007/</w:t>
            </w:r>
            <w:r w:rsidRPr="00D35074">
              <w:rPr>
                <w:rFonts w:ascii="TH SarabunPSK" w:hAnsi="TH SarabunPSK"/>
                <w:sz w:val="28"/>
                <w:szCs w:val="28"/>
              </w:rPr>
              <w:t>s</w:t>
            </w:r>
            <w:r w:rsidRPr="00D35074">
              <w:rPr>
                <w:rFonts w:ascii="TH SarabunPSK" w:hAnsi="TH SarabunPSK"/>
                <w:sz w:val="28"/>
                <w:szCs w:val="28"/>
                <w:cs/>
              </w:rPr>
              <w:t>13366-018-0403-9</w:t>
            </w:r>
            <w:r w:rsidRPr="00D35074">
              <w:rPr>
                <w:rFonts w:ascii="TH SarabunPSK" w:hAnsi="TH SarabunPSK"/>
                <w:sz w:val="28"/>
                <w:szCs w:val="28"/>
              </w:rPr>
              <w:t xml:space="preserve">, </w:t>
            </w:r>
            <w:r w:rsidRPr="00D35074">
              <w:rPr>
                <w:rFonts w:ascii="TH SarabunPSK" w:hAnsi="TH SarabunPSK"/>
                <w:sz w:val="28"/>
                <w:szCs w:val="28"/>
                <w:cs/>
              </w:rPr>
              <w:t>2018</w:t>
            </w:r>
          </w:p>
          <w:p w:rsidR="00D35074" w:rsidRPr="00D35074" w:rsidRDefault="00D35074" w:rsidP="00D35074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 w:rsidRPr="00D35074">
              <w:rPr>
                <w:rFonts w:ascii="TH SarabunPSK" w:hAnsi="TH SarabunPSK"/>
                <w:sz w:val="28"/>
                <w:szCs w:val="28"/>
                <w:cs/>
              </w:rPr>
              <w:t xml:space="preserve">2. </w:t>
            </w:r>
            <w:r w:rsidRPr="00D35074">
              <w:rPr>
                <w:rFonts w:ascii="TH SarabunPSK" w:hAnsi="TH SarabunPSK"/>
                <w:sz w:val="28"/>
                <w:szCs w:val="28"/>
              </w:rPr>
              <w:t>Tapanyo, W., Jaipong, P., “Connectivity of Suborbital Graphs for the Congruence Subgroups</w:t>
            </w:r>
            <w:r>
              <w:rPr>
                <w:rFonts w:ascii="TH SarabunPSK" w:hAnsi="TH SarabunPSK"/>
                <w:sz w:val="28"/>
                <w:szCs w:val="28"/>
              </w:rPr>
              <w:t xml:space="preserve"> </w:t>
            </w:r>
            <w:r w:rsidRPr="00D35074">
              <w:rPr>
                <w:rFonts w:ascii="TH SarabunPSK" w:hAnsi="TH SarabunPSK"/>
                <w:sz w:val="28"/>
                <w:szCs w:val="28"/>
              </w:rPr>
              <w:t xml:space="preserve">of the Extended Modular Group” , Communications in Mathematics and Applications, Vol. </w:t>
            </w:r>
            <w:r w:rsidRPr="00D35074">
              <w:rPr>
                <w:rFonts w:ascii="TH SarabunPSK" w:hAnsi="TH SarabunPSK"/>
                <w:sz w:val="28"/>
                <w:szCs w:val="28"/>
                <w:cs/>
              </w:rPr>
              <w:t>8</w:t>
            </w:r>
            <w:r w:rsidRPr="00D35074">
              <w:rPr>
                <w:rFonts w:ascii="TH SarabunPSK" w:hAnsi="TH SarabunPSK"/>
                <w:sz w:val="28"/>
                <w:szCs w:val="28"/>
              </w:rPr>
              <w:t>,</w:t>
            </w:r>
            <w:r>
              <w:rPr>
                <w:rFonts w:ascii="TH SarabunPSK" w:hAnsi="TH SarabunPSK"/>
                <w:sz w:val="28"/>
                <w:szCs w:val="28"/>
              </w:rPr>
              <w:t xml:space="preserve"> </w:t>
            </w:r>
            <w:r w:rsidRPr="00D35074">
              <w:rPr>
                <w:rFonts w:ascii="TH SarabunPSK" w:hAnsi="TH SarabunPSK"/>
                <w:sz w:val="28"/>
                <w:szCs w:val="28"/>
              </w:rPr>
              <w:t xml:space="preserve">No. </w:t>
            </w:r>
            <w:r w:rsidRPr="00D35074">
              <w:rPr>
                <w:rFonts w:ascii="TH SarabunPSK" w:hAnsi="TH SarabunPSK"/>
                <w:sz w:val="28"/>
                <w:szCs w:val="28"/>
                <w:cs/>
              </w:rPr>
              <w:t>3</w:t>
            </w:r>
            <w:r w:rsidRPr="00D35074">
              <w:rPr>
                <w:rFonts w:ascii="TH SarabunPSK" w:hAnsi="TH SarabunPSK"/>
                <w:sz w:val="28"/>
                <w:szCs w:val="28"/>
              </w:rPr>
              <w:t xml:space="preserve">, pp. </w:t>
            </w:r>
            <w:r w:rsidRPr="00D35074">
              <w:rPr>
                <w:rFonts w:ascii="TH SarabunPSK" w:hAnsi="TH SarabunPSK"/>
                <w:sz w:val="28"/>
                <w:szCs w:val="28"/>
                <w:cs/>
              </w:rPr>
              <w:t>345</w:t>
            </w:r>
            <w:r w:rsidRPr="00D35074">
              <w:rPr>
                <w:rFonts w:ascii="TH SarabunPSK" w:hAnsi="TH SarabunPSK"/>
                <w:sz w:val="28"/>
                <w:szCs w:val="28"/>
              </w:rPr>
              <w:t>–</w:t>
            </w:r>
            <w:r w:rsidRPr="00D35074">
              <w:rPr>
                <w:rFonts w:ascii="TH SarabunPSK" w:hAnsi="TH SarabunPSK"/>
                <w:sz w:val="28"/>
                <w:szCs w:val="28"/>
                <w:cs/>
              </w:rPr>
              <w:t>358</w:t>
            </w:r>
            <w:r w:rsidRPr="00D35074">
              <w:rPr>
                <w:rFonts w:ascii="TH SarabunPSK" w:hAnsi="TH SarabunPSK"/>
                <w:sz w:val="28"/>
                <w:szCs w:val="28"/>
              </w:rPr>
              <w:t xml:space="preserve">, </w:t>
            </w:r>
            <w:r w:rsidRPr="00D35074">
              <w:rPr>
                <w:rFonts w:ascii="TH SarabunPSK" w:hAnsi="TH SarabunPSK"/>
                <w:sz w:val="28"/>
                <w:szCs w:val="28"/>
                <w:cs/>
              </w:rPr>
              <w:t>2017</w:t>
            </w:r>
          </w:p>
          <w:p w:rsidR="00D35074" w:rsidRPr="00D35074" w:rsidRDefault="00D35074" w:rsidP="00D35074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 w:rsidRPr="00D35074">
              <w:rPr>
                <w:rFonts w:ascii="TH SarabunPSK" w:hAnsi="TH SarabunPSK"/>
                <w:sz w:val="28"/>
                <w:szCs w:val="28"/>
                <w:cs/>
              </w:rPr>
              <w:t xml:space="preserve">3. </w:t>
            </w:r>
            <w:r w:rsidRPr="00D35074">
              <w:rPr>
                <w:rFonts w:ascii="TH SarabunPSK" w:hAnsi="TH SarabunPSK"/>
                <w:sz w:val="28"/>
                <w:szCs w:val="28"/>
              </w:rPr>
              <w:t>Tapanyo, W., Jaipong, P., “Maximal buttonings of non-tree graphs”, Thai Journal of</w:t>
            </w:r>
            <w:r>
              <w:rPr>
                <w:rFonts w:ascii="TH SarabunPSK" w:hAnsi="TH SarabunPSK"/>
                <w:sz w:val="28"/>
                <w:szCs w:val="28"/>
              </w:rPr>
              <w:t xml:space="preserve"> </w:t>
            </w:r>
            <w:r w:rsidRPr="00D35074">
              <w:rPr>
                <w:rFonts w:ascii="TH SarabunPSK" w:hAnsi="TH SarabunPSK"/>
                <w:sz w:val="28"/>
                <w:szCs w:val="28"/>
              </w:rPr>
              <w:t xml:space="preserve">Mathematics, </w:t>
            </w:r>
            <w:r w:rsidRPr="00D35074">
              <w:rPr>
                <w:rFonts w:ascii="TH SarabunPSK" w:hAnsi="TH SarabunPSK"/>
                <w:sz w:val="28"/>
                <w:szCs w:val="28"/>
                <w:cs/>
              </w:rPr>
              <w:t>2017</w:t>
            </w:r>
            <w:r w:rsidRPr="00D35074">
              <w:rPr>
                <w:rFonts w:ascii="TH SarabunPSK" w:hAnsi="TH SarabunPSK"/>
                <w:sz w:val="28"/>
                <w:szCs w:val="28"/>
              </w:rPr>
              <w:t xml:space="preserve">, </w:t>
            </w:r>
            <w:r w:rsidRPr="00D35074">
              <w:rPr>
                <w:rFonts w:ascii="TH SarabunPSK" w:hAnsi="TH SarabunPSK"/>
                <w:sz w:val="28"/>
                <w:szCs w:val="28"/>
                <w:cs/>
              </w:rPr>
              <w:t>15(3)</w:t>
            </w:r>
            <w:r w:rsidRPr="00D35074">
              <w:rPr>
                <w:rFonts w:ascii="TH SarabunPSK" w:hAnsi="TH SarabunPSK"/>
                <w:sz w:val="28"/>
                <w:szCs w:val="28"/>
              </w:rPr>
              <w:t xml:space="preserve">, pp. </w:t>
            </w:r>
            <w:r w:rsidRPr="00D35074">
              <w:rPr>
                <w:rFonts w:ascii="TH SarabunPSK" w:hAnsi="TH SarabunPSK"/>
                <w:sz w:val="28"/>
                <w:szCs w:val="28"/>
                <w:cs/>
              </w:rPr>
              <w:t>733-745</w:t>
            </w:r>
          </w:p>
          <w:p w:rsidR="00D35074" w:rsidRPr="00D35074" w:rsidRDefault="00D35074" w:rsidP="00D35074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 w:rsidRPr="00D35074">
              <w:rPr>
                <w:rFonts w:ascii="TH SarabunPSK" w:hAnsi="TH SarabunPSK"/>
                <w:sz w:val="28"/>
                <w:szCs w:val="28"/>
                <w:cs/>
              </w:rPr>
              <w:t xml:space="preserve">4. </w:t>
            </w:r>
            <w:r w:rsidRPr="00D35074">
              <w:rPr>
                <w:rFonts w:ascii="TH SarabunPSK" w:hAnsi="TH SarabunPSK"/>
                <w:sz w:val="28"/>
                <w:szCs w:val="28"/>
              </w:rPr>
              <w:t>Tapanyo, W., Jaipong, P., “Chromatic Numbers of Suborbital Graphs for the Modular Group</w:t>
            </w:r>
            <w:r>
              <w:rPr>
                <w:rFonts w:ascii="TH SarabunPSK" w:hAnsi="TH SarabunPSK"/>
                <w:sz w:val="28"/>
                <w:szCs w:val="28"/>
              </w:rPr>
              <w:t xml:space="preserve"> </w:t>
            </w:r>
            <w:r w:rsidRPr="00D35074">
              <w:rPr>
                <w:rFonts w:ascii="TH SarabunPSK" w:hAnsi="TH SarabunPSK"/>
                <w:sz w:val="28"/>
                <w:szCs w:val="28"/>
              </w:rPr>
              <w:t xml:space="preserve">and the Extended Modular Group”, Journal of Mathematics, </w:t>
            </w:r>
            <w:r w:rsidRPr="00D35074">
              <w:rPr>
                <w:rFonts w:ascii="TH SarabunPSK" w:hAnsi="TH SarabunPSK"/>
                <w:sz w:val="28"/>
                <w:szCs w:val="28"/>
                <w:cs/>
              </w:rPr>
              <w:t>2017,7458318</w:t>
            </w:r>
          </w:p>
          <w:p w:rsidR="00D35074" w:rsidRPr="00D35074" w:rsidRDefault="00D35074" w:rsidP="00D35074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 w:rsidRPr="00D35074">
              <w:rPr>
                <w:rFonts w:ascii="TH SarabunPSK" w:hAnsi="TH SarabunPSK"/>
                <w:sz w:val="28"/>
                <w:szCs w:val="28"/>
                <w:cs/>
              </w:rPr>
              <w:t xml:space="preserve">5. </w:t>
            </w:r>
            <w:r w:rsidRPr="00D35074">
              <w:rPr>
                <w:rFonts w:ascii="TH SarabunPSK" w:hAnsi="TH SarabunPSK"/>
                <w:sz w:val="28"/>
                <w:szCs w:val="28"/>
              </w:rPr>
              <w:t>Promduang, W., Jaipong, P., “Suborbital Graphs of Fuchsian Group $H(\sqrt{m})$”,</w:t>
            </w:r>
          </w:p>
          <w:p w:rsidR="00D35074" w:rsidRPr="00D35074" w:rsidRDefault="00D35074" w:rsidP="00D35074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 w:rsidRPr="00D35074">
              <w:rPr>
                <w:rFonts w:ascii="TH SarabunPSK" w:hAnsi="TH SarabunPSK"/>
                <w:sz w:val="28"/>
                <w:szCs w:val="28"/>
              </w:rPr>
              <w:t xml:space="preserve">Proceedings of the </w:t>
            </w:r>
            <w:r w:rsidRPr="00D35074">
              <w:rPr>
                <w:rFonts w:ascii="TH SarabunPSK" w:hAnsi="TH SarabunPSK"/>
                <w:sz w:val="28"/>
                <w:szCs w:val="28"/>
                <w:cs/>
              </w:rPr>
              <w:t>20</w:t>
            </w:r>
            <w:r w:rsidRPr="00D35074">
              <w:rPr>
                <w:rFonts w:ascii="TH SarabunPSK" w:hAnsi="TH SarabunPSK"/>
                <w:sz w:val="28"/>
                <w:szCs w:val="28"/>
              </w:rPr>
              <w:t xml:space="preserve">th Annual Meeting in Mathematics, Nakhon Pathom, Thailand, </w:t>
            </w:r>
            <w:r w:rsidRPr="00D35074">
              <w:rPr>
                <w:rFonts w:ascii="TH SarabunPSK" w:hAnsi="TH SarabunPSK"/>
                <w:sz w:val="28"/>
                <w:szCs w:val="28"/>
                <w:cs/>
              </w:rPr>
              <w:t>2015</w:t>
            </w:r>
          </w:p>
          <w:p w:rsidR="004F1EC0" w:rsidRDefault="00D35074" w:rsidP="00D35074">
            <w:pPr>
              <w:contextualSpacing/>
              <w:rPr>
                <w:rFonts w:ascii="TH SarabunPSK" w:hAnsi="TH SarabunPSK"/>
                <w:sz w:val="28"/>
                <w:szCs w:val="28"/>
                <w:cs/>
              </w:rPr>
            </w:pPr>
            <w:r w:rsidRPr="00D35074">
              <w:rPr>
                <w:rFonts w:ascii="TH SarabunPSK" w:hAnsi="TH SarabunPSK"/>
                <w:sz w:val="28"/>
                <w:szCs w:val="28"/>
                <w:cs/>
              </w:rPr>
              <w:t xml:space="preserve">6. </w:t>
            </w:r>
            <w:r w:rsidRPr="00D35074">
              <w:rPr>
                <w:rFonts w:ascii="TH SarabunPSK" w:hAnsi="TH SarabunPSK"/>
                <w:sz w:val="28"/>
                <w:szCs w:val="28"/>
              </w:rPr>
              <w:t>Chaichana, K., J, Pradthana,” Suborbital Graphs for Congruence Subgroups of the Extended</w:t>
            </w:r>
            <w:r>
              <w:rPr>
                <w:rFonts w:ascii="TH SarabunPSK" w:hAnsi="TH SarabunPSK"/>
                <w:sz w:val="28"/>
                <w:szCs w:val="28"/>
              </w:rPr>
              <w:t xml:space="preserve"> </w:t>
            </w:r>
            <w:r w:rsidRPr="00D35074">
              <w:rPr>
                <w:rFonts w:ascii="TH SarabunPSK" w:hAnsi="TH SarabunPSK"/>
                <w:sz w:val="28"/>
                <w:szCs w:val="28"/>
              </w:rPr>
              <w:t xml:space="preserve">Modular Group and Continued Fractions”, Proceedings of the </w:t>
            </w:r>
            <w:r w:rsidRPr="00D35074">
              <w:rPr>
                <w:rFonts w:ascii="TH SarabunPSK" w:hAnsi="TH SarabunPSK"/>
                <w:sz w:val="28"/>
                <w:szCs w:val="28"/>
                <w:cs/>
              </w:rPr>
              <w:t>20</w:t>
            </w:r>
            <w:r w:rsidRPr="00D35074">
              <w:rPr>
                <w:rFonts w:ascii="TH SarabunPSK" w:hAnsi="TH SarabunPSK"/>
                <w:sz w:val="28"/>
                <w:szCs w:val="28"/>
              </w:rPr>
              <w:t>th Annual Meeting in</w:t>
            </w:r>
            <w:r>
              <w:rPr>
                <w:rFonts w:ascii="TH SarabunPSK" w:hAnsi="TH SarabunPSK"/>
                <w:sz w:val="28"/>
                <w:szCs w:val="28"/>
              </w:rPr>
              <w:t xml:space="preserve"> </w:t>
            </w:r>
            <w:r w:rsidRPr="00D35074">
              <w:rPr>
                <w:rFonts w:ascii="TH SarabunPSK" w:hAnsi="TH SarabunPSK"/>
                <w:sz w:val="28"/>
                <w:szCs w:val="28"/>
              </w:rPr>
              <w:t xml:space="preserve">Mathematics, Nakhon Pathom, Thailand, </w:t>
            </w:r>
            <w:r w:rsidRPr="00D35074">
              <w:rPr>
                <w:rFonts w:ascii="TH SarabunPSK" w:hAnsi="TH SarabunPSK"/>
                <w:sz w:val="28"/>
                <w:szCs w:val="28"/>
                <w:cs/>
              </w:rPr>
              <w:t>2015</w:t>
            </w:r>
          </w:p>
        </w:tc>
      </w:tr>
      <w:tr w:rsidR="004F1EC0" w:rsidRPr="00FE773B" w:rsidTr="00D35074">
        <w:tc>
          <w:tcPr>
            <w:tcW w:w="618" w:type="dxa"/>
          </w:tcPr>
          <w:p w:rsidR="004F1EC0" w:rsidRDefault="004F1EC0" w:rsidP="007220DA">
            <w:pPr>
              <w:contextualSpacing/>
              <w:jc w:val="both"/>
              <w:rPr>
                <w:rFonts w:ascii="TH SarabunPSK" w:hAnsi="TH SarabunPSK"/>
                <w:sz w:val="28"/>
                <w:szCs w:val="28"/>
                <w:lang w:val="en-GB"/>
              </w:rPr>
            </w:pPr>
            <w:r>
              <w:rPr>
                <w:rFonts w:ascii="TH SarabunPSK" w:hAnsi="TH SarabunPSK" w:hint="cs"/>
                <w:sz w:val="28"/>
                <w:szCs w:val="28"/>
                <w:cs/>
                <w:lang w:val="en-GB"/>
              </w:rPr>
              <w:t>2</w:t>
            </w:r>
            <w:r w:rsidR="007220DA">
              <w:rPr>
                <w:rFonts w:ascii="TH SarabunPSK" w:hAnsi="TH SarabunPSK" w:hint="cs"/>
                <w:sz w:val="28"/>
                <w:szCs w:val="28"/>
                <w:cs/>
                <w:lang w:val="en-GB"/>
              </w:rPr>
              <w:t>5</w:t>
            </w:r>
            <w:r>
              <w:rPr>
                <w:rFonts w:ascii="TH SarabunPSK" w:hAnsi="TH SarabunPSK" w:hint="cs"/>
                <w:sz w:val="28"/>
                <w:szCs w:val="28"/>
                <w:cs/>
                <w:lang w:val="en-GB"/>
              </w:rPr>
              <w:t xml:space="preserve"> </w:t>
            </w:r>
          </w:p>
        </w:tc>
        <w:tc>
          <w:tcPr>
            <w:tcW w:w="1627" w:type="dxa"/>
            <w:shd w:val="clear" w:color="auto" w:fill="auto"/>
          </w:tcPr>
          <w:p w:rsidR="004F1EC0" w:rsidRDefault="004F1EC0" w:rsidP="004F1EC0">
            <w:pPr>
              <w:jc w:val="both"/>
              <w:rPr>
                <w:rFonts w:ascii="TH SarabunPSK" w:hAnsi="TH SarabunPSK"/>
                <w:sz w:val="28"/>
                <w:szCs w:val="28"/>
                <w:cs/>
              </w:rPr>
            </w:pPr>
            <w:r w:rsidRPr="00E4344F">
              <w:rPr>
                <w:rFonts w:ascii="TH SarabunPSK" w:hAnsi="TH SarabunPSK"/>
                <w:sz w:val="26"/>
                <w:szCs w:val="26"/>
                <w:cs/>
              </w:rPr>
              <w:t>รศ. ดร. เอกรัฐ บุญเชียง</w:t>
            </w:r>
          </w:p>
        </w:tc>
        <w:tc>
          <w:tcPr>
            <w:tcW w:w="1980" w:type="dxa"/>
          </w:tcPr>
          <w:p w:rsidR="004F1EC0" w:rsidRDefault="004F1EC0" w:rsidP="004F1EC0">
            <w:pPr>
              <w:pStyle w:val="ListParagraph"/>
              <w:ind w:left="-57"/>
              <w:rPr>
                <w:rFonts w:ascii="TH SarabunPSK" w:hAnsi="TH SarabunPSK" w:cs="TH SarabunPSK"/>
                <w:sz w:val="26"/>
                <w:szCs w:val="26"/>
                <w:lang w:val="en-GB"/>
              </w:rPr>
            </w:pPr>
            <w:r w:rsidRPr="00DB7D5B">
              <w:rPr>
                <w:rFonts w:ascii="TH SarabunPSK" w:hAnsi="TH SarabunPSK" w:cs="TH SarabunPSK"/>
                <w:sz w:val="26"/>
                <w:szCs w:val="26"/>
                <w:lang w:val="en-GB"/>
              </w:rPr>
              <w:t xml:space="preserve">Ph.D.(ComputerScience), Illinois Institute of Technology, U.S.A., </w:t>
            </w:r>
            <w:r w:rsidRPr="00DB7D5B">
              <w:rPr>
                <w:rFonts w:ascii="TH SarabunPSK" w:hAnsi="TH SarabunPSK" w:cs="TH SarabunPSK"/>
                <w:sz w:val="26"/>
                <w:szCs w:val="26"/>
                <w:cs/>
                <w:lang w:val="en-GB"/>
              </w:rPr>
              <w:t>2000</w:t>
            </w:r>
          </w:p>
          <w:p w:rsidR="004F1EC0" w:rsidRDefault="004F1EC0" w:rsidP="004F1EC0">
            <w:pPr>
              <w:pStyle w:val="ListParagraph"/>
              <w:ind w:left="-57"/>
              <w:rPr>
                <w:rFonts w:ascii="TH SarabunPSK" w:hAnsi="TH SarabunPSK" w:cs="TH SarabunPSK"/>
                <w:sz w:val="26"/>
                <w:szCs w:val="26"/>
                <w:lang w:val="en-GB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  <w:lang w:val="en-GB"/>
              </w:rPr>
              <w:lastRenderedPageBreak/>
              <w:t xml:space="preserve">- </w:t>
            </w:r>
            <w:r w:rsidRPr="00DB7D5B">
              <w:rPr>
                <w:rFonts w:ascii="TH SarabunPSK" w:hAnsi="TH SarabunPSK" w:cs="TH SarabunPSK"/>
                <w:sz w:val="26"/>
                <w:szCs w:val="26"/>
                <w:lang w:val="en-GB"/>
              </w:rPr>
              <w:t xml:space="preserve">M.S. (Computer Science), Univ. of New Haven, USA., </w:t>
            </w:r>
            <w:r w:rsidRPr="00DB7D5B">
              <w:rPr>
                <w:rFonts w:ascii="TH SarabunPSK" w:hAnsi="TH SarabunPSK" w:cs="TH SarabunPSK"/>
                <w:sz w:val="26"/>
                <w:szCs w:val="26"/>
                <w:cs/>
                <w:lang w:val="en-GB"/>
              </w:rPr>
              <w:t>1993</w:t>
            </w:r>
          </w:p>
          <w:p w:rsidR="004F1EC0" w:rsidRPr="008E64DC" w:rsidRDefault="004F1EC0" w:rsidP="004F1EC0">
            <w:pPr>
              <w:jc w:val="both"/>
              <w:rPr>
                <w:rFonts w:ascii="TH SarabunPSK" w:hAnsi="TH SarabunPSK"/>
                <w:sz w:val="28"/>
                <w:szCs w:val="28"/>
                <w:cs/>
              </w:rPr>
            </w:pPr>
            <w:r w:rsidRPr="00DB7D5B">
              <w:rPr>
                <w:rFonts w:ascii="TH SarabunPSK" w:hAnsi="TH SarabunPSK"/>
                <w:sz w:val="26"/>
                <w:szCs w:val="26"/>
                <w:cs/>
                <w:lang w:val="en-GB"/>
              </w:rPr>
              <w:t>- วท.บ. (วิทยาการคอมพิวเตอร์)</w:t>
            </w:r>
            <w:r w:rsidRPr="00DB7D5B">
              <w:rPr>
                <w:rFonts w:ascii="TH SarabunPSK" w:hAnsi="TH SarabunPSK"/>
                <w:sz w:val="26"/>
                <w:szCs w:val="26"/>
                <w:lang w:val="en-GB"/>
              </w:rPr>
              <w:t xml:space="preserve">, </w:t>
            </w:r>
            <w:r w:rsidRPr="00DB7D5B">
              <w:rPr>
                <w:rFonts w:ascii="TH SarabunPSK" w:hAnsi="TH SarabunPSK"/>
                <w:sz w:val="26"/>
                <w:szCs w:val="26"/>
                <w:cs/>
                <w:lang w:val="en-GB"/>
              </w:rPr>
              <w:t>มหาวิทยาลัยขอนแก่น</w:t>
            </w:r>
            <w:r w:rsidRPr="00DB7D5B">
              <w:rPr>
                <w:rFonts w:ascii="TH SarabunPSK" w:hAnsi="TH SarabunPSK"/>
                <w:sz w:val="26"/>
                <w:szCs w:val="26"/>
                <w:lang w:val="en-GB"/>
              </w:rPr>
              <w:t xml:space="preserve">, </w:t>
            </w:r>
            <w:r w:rsidRPr="00DB7D5B">
              <w:rPr>
                <w:rFonts w:ascii="TH SarabunPSK" w:hAnsi="TH SarabunPSK"/>
                <w:sz w:val="26"/>
                <w:szCs w:val="26"/>
                <w:cs/>
                <w:lang w:val="en-GB"/>
              </w:rPr>
              <w:t>2534</w:t>
            </w:r>
          </w:p>
        </w:tc>
        <w:tc>
          <w:tcPr>
            <w:tcW w:w="1350" w:type="dxa"/>
          </w:tcPr>
          <w:p w:rsidR="004F1EC0" w:rsidRPr="00B61EA3" w:rsidRDefault="004F1EC0" w:rsidP="004F1EC0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 w:rsidRPr="00B61EA3">
              <w:rPr>
                <w:rFonts w:ascii="TH SarabunPSK" w:hAnsi="TH SarabunPSK"/>
                <w:sz w:val="28"/>
                <w:szCs w:val="28"/>
                <w:cs/>
              </w:rPr>
              <w:lastRenderedPageBreak/>
              <w:t>พนักงานมหาวิทยา</w:t>
            </w:r>
          </w:p>
          <w:p w:rsidR="004F1EC0" w:rsidRPr="008E64DC" w:rsidRDefault="004F1EC0" w:rsidP="004F1EC0">
            <w:pPr>
              <w:contextualSpacing/>
              <w:rPr>
                <w:rFonts w:ascii="TH SarabunPSK" w:hAnsi="TH SarabunPSK"/>
                <w:sz w:val="28"/>
                <w:szCs w:val="28"/>
                <w:cs/>
              </w:rPr>
            </w:pPr>
            <w:r w:rsidRPr="00B61EA3">
              <w:rPr>
                <w:rFonts w:ascii="TH SarabunPSK" w:hAnsi="TH SarabunPSK"/>
                <w:sz w:val="28"/>
                <w:szCs w:val="28"/>
                <w:cs/>
              </w:rPr>
              <w:t>ลัยประจำ สายวิชาการ</w:t>
            </w:r>
          </w:p>
        </w:tc>
        <w:tc>
          <w:tcPr>
            <w:tcW w:w="1530" w:type="dxa"/>
          </w:tcPr>
          <w:p w:rsidR="004F1EC0" w:rsidRPr="00D52176" w:rsidRDefault="004F1EC0" w:rsidP="004F1EC0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</w:p>
        </w:tc>
        <w:tc>
          <w:tcPr>
            <w:tcW w:w="7380" w:type="dxa"/>
          </w:tcPr>
          <w:p w:rsidR="004F1EC0" w:rsidRPr="00266C44" w:rsidRDefault="004F1EC0" w:rsidP="004F1EC0">
            <w:pPr>
              <w:contextualSpacing/>
              <w:jc w:val="both"/>
              <w:rPr>
                <w:rFonts w:ascii="TH SarabunPSK" w:hAnsi="TH SarabunPSK"/>
                <w:sz w:val="28"/>
                <w:szCs w:val="28"/>
              </w:rPr>
            </w:pPr>
            <w:r w:rsidRPr="00266C44">
              <w:rPr>
                <w:rFonts w:ascii="TH SarabunPSK" w:hAnsi="TH SarabunPSK"/>
                <w:sz w:val="28"/>
                <w:szCs w:val="28"/>
                <w:cs/>
              </w:rPr>
              <w:t xml:space="preserve">มีผลงานวิจัยที่ได้รับการตีพิมพ์ระดับนานาชาติ สามารถสืบค้นได้ในฐานข้อมูล </w:t>
            </w:r>
            <w:r w:rsidRPr="00266C44">
              <w:rPr>
                <w:rFonts w:ascii="TH SarabunPSK" w:hAnsi="TH SarabunPSK"/>
                <w:sz w:val="28"/>
                <w:szCs w:val="28"/>
              </w:rPr>
              <w:t xml:space="preserve">scopus </w:t>
            </w:r>
            <w:r w:rsidRPr="00266C44">
              <w:rPr>
                <w:rFonts w:ascii="TH SarabunPSK" w:hAnsi="TH SarabunPSK"/>
                <w:sz w:val="28"/>
                <w:szCs w:val="28"/>
                <w:cs/>
              </w:rPr>
              <w:t>ต</w:t>
            </w:r>
            <w:r>
              <w:rPr>
                <w:rFonts w:ascii="TH SarabunPSK" w:hAnsi="TH SarabunPSK"/>
                <w:sz w:val="28"/>
                <w:szCs w:val="28"/>
                <w:cs/>
              </w:rPr>
              <w:t>ั้งแต่ปี (2557-2561) ทั้งสิ้น 20</w:t>
            </w:r>
            <w:r w:rsidRPr="00266C44">
              <w:rPr>
                <w:rFonts w:ascii="TH SarabunPSK" w:hAnsi="TH SarabunPSK"/>
                <w:sz w:val="28"/>
                <w:szCs w:val="28"/>
                <w:cs/>
              </w:rPr>
              <w:t xml:space="preserve"> บทความ โดยมี 10 บทความ ล่าสุดดังนี้</w:t>
            </w:r>
          </w:p>
          <w:p w:rsidR="004F1EC0" w:rsidRPr="00422A61" w:rsidRDefault="004F1EC0" w:rsidP="004F1EC0">
            <w:pPr>
              <w:rPr>
                <w:rFonts w:ascii="TH SarabunPSK" w:hAnsi="TH SarabunPSK"/>
                <w:sz w:val="28"/>
                <w:szCs w:val="28"/>
              </w:rPr>
            </w:pPr>
            <w:r w:rsidRPr="00422A61">
              <w:rPr>
                <w:rFonts w:ascii="TH SarabunPSK" w:hAnsi="TH SarabunPSK" w:hint="cs"/>
                <w:sz w:val="28"/>
                <w:szCs w:val="28"/>
                <w:cs/>
              </w:rPr>
              <w:t xml:space="preserve">1. </w:t>
            </w:r>
            <w:r w:rsidRPr="00422A61">
              <w:rPr>
                <w:rFonts w:ascii="TH SarabunPSK" w:hAnsi="TH SarabunPSK"/>
                <w:sz w:val="28"/>
                <w:szCs w:val="28"/>
              </w:rPr>
              <w:t>Saokaew, A., Chieochan, O., Boonchieng, E.</w:t>
            </w:r>
            <w:r>
              <w:rPr>
                <w:rFonts w:ascii="TH SarabunPSK" w:hAnsi="TH SarabunPSK"/>
                <w:sz w:val="28"/>
                <w:szCs w:val="28"/>
              </w:rPr>
              <w:t xml:space="preserve">, </w:t>
            </w:r>
            <w:r w:rsidRPr="00422A61">
              <w:rPr>
                <w:rFonts w:ascii="TH SarabunPSK" w:hAnsi="TH SarabunPSK"/>
                <w:sz w:val="28"/>
                <w:szCs w:val="28"/>
              </w:rPr>
              <w:t>A smart photovoltaic system with Internet of Thing: A case study of th</w:t>
            </w:r>
            <w:r>
              <w:rPr>
                <w:rFonts w:ascii="TH SarabunPSK" w:hAnsi="TH SarabunPSK"/>
                <w:sz w:val="28"/>
                <w:szCs w:val="28"/>
              </w:rPr>
              <w:t xml:space="preserve">e smart agricultural greenhouse </w:t>
            </w:r>
            <w:r w:rsidRPr="00422A61">
              <w:rPr>
                <w:rFonts w:ascii="TH SarabunPSK" w:hAnsi="TH SarabunPSK"/>
                <w:sz w:val="28"/>
                <w:szCs w:val="28"/>
                <w:cs/>
              </w:rPr>
              <w:t xml:space="preserve">(2018) 2018 </w:t>
            </w:r>
            <w:r w:rsidRPr="00422A61">
              <w:rPr>
                <w:rFonts w:ascii="TH SarabunPSK" w:hAnsi="TH SarabunPSK"/>
                <w:sz w:val="28"/>
                <w:szCs w:val="28"/>
                <w:cs/>
              </w:rPr>
              <w:lastRenderedPageBreak/>
              <w:t>10</w:t>
            </w:r>
            <w:r w:rsidRPr="00422A61">
              <w:rPr>
                <w:rFonts w:ascii="TH SarabunPSK" w:hAnsi="TH SarabunPSK"/>
                <w:sz w:val="28"/>
                <w:szCs w:val="28"/>
              </w:rPr>
              <w:t xml:space="preserve">th International Conference on Knowledge and Smart Technology: Cybernetics in the Next Decades, KST </w:t>
            </w:r>
            <w:r w:rsidRPr="00422A61">
              <w:rPr>
                <w:rFonts w:ascii="TH SarabunPSK" w:hAnsi="TH SarabunPSK"/>
                <w:sz w:val="28"/>
                <w:szCs w:val="28"/>
                <w:cs/>
              </w:rPr>
              <w:t>2018</w:t>
            </w:r>
            <w:r w:rsidRPr="00422A61">
              <w:rPr>
                <w:rFonts w:ascii="TH SarabunPSK" w:hAnsi="TH SarabunPSK"/>
                <w:sz w:val="28"/>
                <w:szCs w:val="28"/>
              </w:rPr>
              <w:t xml:space="preserve">, art. no. </w:t>
            </w:r>
            <w:r w:rsidRPr="00422A61">
              <w:rPr>
                <w:rFonts w:ascii="TH SarabunPSK" w:hAnsi="TH SarabunPSK"/>
                <w:sz w:val="28"/>
                <w:szCs w:val="28"/>
                <w:cs/>
              </w:rPr>
              <w:t>8426071</w:t>
            </w:r>
            <w:r w:rsidRPr="00422A61">
              <w:rPr>
                <w:rFonts w:ascii="TH SarabunPSK" w:hAnsi="TH SarabunPSK"/>
                <w:sz w:val="28"/>
                <w:szCs w:val="28"/>
              </w:rPr>
              <w:t xml:space="preserve">, pp. </w:t>
            </w:r>
            <w:r w:rsidRPr="00422A61">
              <w:rPr>
                <w:rFonts w:ascii="TH SarabunPSK" w:hAnsi="TH SarabunPSK"/>
                <w:sz w:val="28"/>
                <w:szCs w:val="28"/>
                <w:cs/>
              </w:rPr>
              <w:t xml:space="preserve">225-230. </w:t>
            </w:r>
            <w:r w:rsidRPr="00422A61">
              <w:rPr>
                <w:rFonts w:ascii="TH SarabunPSK" w:hAnsi="TH SarabunPSK"/>
                <w:sz w:val="28"/>
                <w:szCs w:val="28"/>
              </w:rPr>
              <w:t xml:space="preserve">Cited </w:t>
            </w:r>
            <w:r w:rsidRPr="00422A61">
              <w:rPr>
                <w:rFonts w:ascii="TH SarabunPSK" w:hAnsi="TH SarabunPSK"/>
                <w:sz w:val="28"/>
                <w:szCs w:val="28"/>
                <w:cs/>
              </w:rPr>
              <w:t>1</w:t>
            </w:r>
            <w:r w:rsidRPr="00422A61">
              <w:rPr>
                <w:rFonts w:ascii="TH SarabunPSK" w:hAnsi="TH SarabunPSK"/>
                <w:sz w:val="28"/>
                <w:szCs w:val="28"/>
              </w:rPr>
              <w:t xml:space="preserve"> time.</w:t>
            </w:r>
          </w:p>
          <w:p w:rsidR="004F1EC0" w:rsidRPr="00266C44" w:rsidRDefault="004F1EC0" w:rsidP="004F1EC0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>
              <w:rPr>
                <w:rFonts w:ascii="TH SarabunPSK" w:hAnsi="TH SarabunPSK"/>
                <w:sz w:val="28"/>
                <w:szCs w:val="28"/>
              </w:rPr>
              <w:t xml:space="preserve">2. </w:t>
            </w:r>
            <w:r w:rsidRPr="00266C44">
              <w:rPr>
                <w:rFonts w:ascii="TH SarabunPSK" w:hAnsi="TH SarabunPSK"/>
                <w:sz w:val="28"/>
                <w:szCs w:val="28"/>
              </w:rPr>
              <w:t>Cho, S., Morabito, G., Fuji</w:t>
            </w:r>
            <w:r>
              <w:rPr>
                <w:rFonts w:ascii="TH SarabunPSK" w:hAnsi="TH SarabunPSK"/>
                <w:sz w:val="28"/>
                <w:szCs w:val="28"/>
              </w:rPr>
              <w:t xml:space="preserve">i, T., Wang, X., Boonchieng, E., </w:t>
            </w:r>
            <w:r w:rsidRPr="00266C44">
              <w:rPr>
                <w:rFonts w:ascii="TH SarabunPSK" w:hAnsi="TH SarabunPSK"/>
                <w:sz w:val="28"/>
                <w:szCs w:val="28"/>
              </w:rPr>
              <w:t>Message from the technical program committee co-chairs</w:t>
            </w:r>
            <w:r>
              <w:rPr>
                <w:rFonts w:ascii="TH SarabunPSK" w:hAnsi="TH SarabunPSK"/>
                <w:sz w:val="28"/>
                <w:szCs w:val="28"/>
              </w:rPr>
              <w:t xml:space="preserve"> </w:t>
            </w:r>
            <w:r w:rsidRPr="00266C44">
              <w:rPr>
                <w:rFonts w:ascii="TH SarabunPSK" w:hAnsi="TH SarabunPSK"/>
                <w:sz w:val="28"/>
                <w:szCs w:val="28"/>
                <w:cs/>
              </w:rPr>
              <w:t xml:space="preserve">(2018) </w:t>
            </w:r>
            <w:r w:rsidRPr="00266C44">
              <w:rPr>
                <w:rFonts w:ascii="TH SarabunPSK" w:hAnsi="TH SarabunPSK"/>
                <w:sz w:val="28"/>
                <w:szCs w:val="28"/>
              </w:rPr>
              <w:t xml:space="preserve">International Conference on Information Networking, </w:t>
            </w:r>
            <w:r w:rsidRPr="00266C44">
              <w:rPr>
                <w:rFonts w:ascii="TH SarabunPSK" w:hAnsi="TH SarabunPSK"/>
                <w:sz w:val="28"/>
                <w:szCs w:val="28"/>
                <w:cs/>
              </w:rPr>
              <w:t>2018-</w:t>
            </w:r>
            <w:r w:rsidRPr="00266C44">
              <w:rPr>
                <w:rFonts w:ascii="TH SarabunPSK" w:hAnsi="TH SarabunPSK"/>
                <w:sz w:val="28"/>
                <w:szCs w:val="28"/>
              </w:rPr>
              <w:t xml:space="preserve">January, . </w:t>
            </w:r>
          </w:p>
          <w:p w:rsidR="004F1EC0" w:rsidRPr="00266C44" w:rsidRDefault="004F1EC0" w:rsidP="004F1EC0">
            <w:pPr>
              <w:contextualSpacing/>
              <w:jc w:val="both"/>
              <w:rPr>
                <w:rFonts w:ascii="TH SarabunPSK" w:hAnsi="TH SarabunPSK"/>
                <w:sz w:val="28"/>
                <w:szCs w:val="28"/>
              </w:rPr>
            </w:pPr>
            <w:r>
              <w:rPr>
                <w:rFonts w:ascii="TH SarabunPSK" w:hAnsi="TH SarabunPSK"/>
                <w:sz w:val="28"/>
                <w:szCs w:val="28"/>
              </w:rPr>
              <w:t xml:space="preserve">3. </w:t>
            </w:r>
            <w:r w:rsidRPr="00266C44">
              <w:rPr>
                <w:rFonts w:ascii="TH SarabunPSK" w:hAnsi="TH SarabunPSK"/>
                <w:sz w:val="28"/>
                <w:szCs w:val="28"/>
              </w:rPr>
              <w:t>Boonchieng,</w:t>
            </w:r>
            <w:r>
              <w:rPr>
                <w:rFonts w:ascii="TH SarabunPSK" w:hAnsi="TH SarabunPSK"/>
                <w:sz w:val="28"/>
                <w:szCs w:val="28"/>
              </w:rPr>
              <w:t xml:space="preserve"> E., Chieochan, O., Saokaew, A., </w:t>
            </w:r>
            <w:r w:rsidRPr="00266C44">
              <w:rPr>
                <w:rFonts w:ascii="TH SarabunPSK" w:hAnsi="TH SarabunPSK"/>
                <w:sz w:val="28"/>
                <w:szCs w:val="28"/>
              </w:rPr>
              <w:t>Smart farm: Applying the Use of NodeMCU, IOT, NETPIE and LINE API for a li</w:t>
            </w:r>
            <w:r>
              <w:rPr>
                <w:rFonts w:ascii="TH SarabunPSK" w:hAnsi="TH SarabunPSK"/>
                <w:sz w:val="28"/>
                <w:szCs w:val="28"/>
              </w:rPr>
              <w:t xml:space="preserve">ngzhi mushroom farm in Thailand </w:t>
            </w:r>
            <w:r w:rsidRPr="00266C44">
              <w:rPr>
                <w:rFonts w:ascii="TH SarabunPSK" w:hAnsi="TH SarabunPSK"/>
                <w:sz w:val="28"/>
                <w:szCs w:val="28"/>
                <w:cs/>
              </w:rPr>
              <w:t xml:space="preserve">(2018) </w:t>
            </w:r>
            <w:r w:rsidRPr="00266C44">
              <w:rPr>
                <w:rFonts w:ascii="TH SarabunPSK" w:hAnsi="TH SarabunPSK"/>
                <w:sz w:val="28"/>
                <w:szCs w:val="28"/>
              </w:rPr>
              <w:t>IEICE Transactions on Communications, E</w:t>
            </w:r>
            <w:r w:rsidRPr="00266C44">
              <w:rPr>
                <w:rFonts w:ascii="TH SarabunPSK" w:hAnsi="TH SarabunPSK"/>
                <w:sz w:val="28"/>
                <w:szCs w:val="28"/>
                <w:cs/>
              </w:rPr>
              <w:t>101</w:t>
            </w:r>
            <w:r w:rsidRPr="00266C44">
              <w:rPr>
                <w:rFonts w:ascii="TH SarabunPSK" w:hAnsi="TH SarabunPSK"/>
                <w:sz w:val="28"/>
                <w:szCs w:val="28"/>
              </w:rPr>
              <w:t>B (</w:t>
            </w:r>
            <w:r w:rsidRPr="00266C44">
              <w:rPr>
                <w:rFonts w:ascii="TH SarabunPSK" w:hAnsi="TH SarabunPSK"/>
                <w:sz w:val="28"/>
                <w:szCs w:val="28"/>
                <w:cs/>
              </w:rPr>
              <w:t>1)</w:t>
            </w:r>
            <w:r w:rsidRPr="00266C44">
              <w:rPr>
                <w:rFonts w:ascii="TH SarabunPSK" w:hAnsi="TH SarabunPSK"/>
                <w:sz w:val="28"/>
                <w:szCs w:val="28"/>
              </w:rPr>
              <w:t xml:space="preserve">, pp. </w:t>
            </w:r>
            <w:r w:rsidRPr="00266C44">
              <w:rPr>
                <w:rFonts w:ascii="TH SarabunPSK" w:hAnsi="TH SarabunPSK"/>
                <w:sz w:val="28"/>
                <w:szCs w:val="28"/>
                <w:cs/>
              </w:rPr>
              <w:t xml:space="preserve">16-23. </w:t>
            </w:r>
            <w:r w:rsidRPr="00266C44">
              <w:rPr>
                <w:rFonts w:ascii="TH SarabunPSK" w:hAnsi="TH SarabunPSK"/>
                <w:sz w:val="28"/>
                <w:szCs w:val="28"/>
              </w:rPr>
              <w:t xml:space="preserve">Cited </w:t>
            </w:r>
            <w:r w:rsidRPr="00266C44">
              <w:rPr>
                <w:rFonts w:ascii="TH SarabunPSK" w:hAnsi="TH SarabunPSK"/>
                <w:sz w:val="28"/>
                <w:szCs w:val="28"/>
                <w:cs/>
              </w:rPr>
              <w:t>2</w:t>
            </w:r>
            <w:r w:rsidRPr="00266C44">
              <w:rPr>
                <w:rFonts w:ascii="TH SarabunPSK" w:hAnsi="TH SarabunPSK"/>
                <w:sz w:val="28"/>
                <w:szCs w:val="28"/>
              </w:rPr>
              <w:t xml:space="preserve"> times.</w:t>
            </w:r>
          </w:p>
          <w:p w:rsidR="004F1EC0" w:rsidRPr="00266C44" w:rsidRDefault="004F1EC0" w:rsidP="004F1EC0">
            <w:pPr>
              <w:contextualSpacing/>
              <w:jc w:val="both"/>
              <w:rPr>
                <w:rFonts w:ascii="TH SarabunPSK" w:hAnsi="TH SarabunPSK"/>
                <w:sz w:val="28"/>
                <w:szCs w:val="28"/>
              </w:rPr>
            </w:pPr>
            <w:r>
              <w:rPr>
                <w:rFonts w:ascii="TH SarabunPSK" w:hAnsi="TH SarabunPSK"/>
                <w:sz w:val="28"/>
                <w:szCs w:val="28"/>
              </w:rPr>
              <w:t xml:space="preserve">4. </w:t>
            </w:r>
            <w:r w:rsidRPr="00266C44">
              <w:rPr>
                <w:rFonts w:ascii="TH SarabunPSK" w:hAnsi="TH SarabunPSK"/>
                <w:sz w:val="28"/>
                <w:szCs w:val="28"/>
              </w:rPr>
              <w:t>Boonchieng, W., Boonchieng, E., Tuanrat, W., Khu</w:t>
            </w:r>
            <w:r>
              <w:rPr>
                <w:rFonts w:ascii="TH SarabunPSK" w:hAnsi="TH SarabunPSK"/>
                <w:sz w:val="28"/>
                <w:szCs w:val="28"/>
              </w:rPr>
              <w:t>ntichot, C., Duangchaemkarn, K. ,</w:t>
            </w:r>
            <w:r w:rsidRPr="00266C44">
              <w:rPr>
                <w:rFonts w:ascii="TH SarabunPSK" w:hAnsi="TH SarabunPSK"/>
                <w:sz w:val="28"/>
                <w:szCs w:val="28"/>
              </w:rPr>
              <w:t>Integrative system of virtual electronic health record with online community-based health determinant data for home care service: MHealth development and usability test</w:t>
            </w:r>
            <w:r w:rsidR="00F66C2C">
              <w:rPr>
                <w:rFonts w:ascii="TH SarabunPSK" w:hAnsi="TH SarabunPSK"/>
                <w:sz w:val="28"/>
                <w:szCs w:val="28"/>
              </w:rPr>
              <w:t xml:space="preserve"> </w:t>
            </w:r>
            <w:r w:rsidRPr="00266C44">
              <w:rPr>
                <w:rFonts w:ascii="TH SarabunPSK" w:hAnsi="TH SarabunPSK"/>
                <w:sz w:val="28"/>
                <w:szCs w:val="28"/>
                <w:cs/>
              </w:rPr>
              <w:t>(2017) 2017</w:t>
            </w:r>
            <w:r w:rsidRPr="00266C44">
              <w:rPr>
                <w:rFonts w:ascii="TH SarabunPSK" w:hAnsi="TH SarabunPSK"/>
                <w:sz w:val="28"/>
                <w:szCs w:val="28"/>
              </w:rPr>
              <w:t xml:space="preserve"> IEEE Healthcare Innovations and Point of Care Technologies, HI-POCT </w:t>
            </w:r>
            <w:r w:rsidRPr="00266C44">
              <w:rPr>
                <w:rFonts w:ascii="TH SarabunPSK" w:hAnsi="TH SarabunPSK"/>
                <w:sz w:val="28"/>
                <w:szCs w:val="28"/>
                <w:cs/>
              </w:rPr>
              <w:t>2017</w:t>
            </w:r>
            <w:r w:rsidRPr="00266C44">
              <w:rPr>
                <w:rFonts w:ascii="TH SarabunPSK" w:hAnsi="TH SarabunPSK"/>
                <w:sz w:val="28"/>
                <w:szCs w:val="28"/>
              </w:rPr>
              <w:t xml:space="preserve">, </w:t>
            </w:r>
            <w:r w:rsidRPr="00266C44">
              <w:rPr>
                <w:rFonts w:ascii="TH SarabunPSK" w:hAnsi="TH SarabunPSK"/>
                <w:sz w:val="28"/>
                <w:szCs w:val="28"/>
                <w:cs/>
              </w:rPr>
              <w:t>2017-</w:t>
            </w:r>
            <w:r w:rsidRPr="00266C44">
              <w:rPr>
                <w:rFonts w:ascii="TH SarabunPSK" w:hAnsi="TH SarabunPSK"/>
                <w:sz w:val="28"/>
                <w:szCs w:val="28"/>
              </w:rPr>
              <w:t xml:space="preserve">December, pp. </w:t>
            </w:r>
            <w:r w:rsidRPr="00266C44">
              <w:rPr>
                <w:rFonts w:ascii="TH SarabunPSK" w:hAnsi="TH SarabunPSK"/>
                <w:sz w:val="28"/>
                <w:szCs w:val="28"/>
                <w:cs/>
              </w:rPr>
              <w:t xml:space="preserve">5-8. </w:t>
            </w:r>
          </w:p>
          <w:p w:rsidR="004F1EC0" w:rsidRPr="00266C44" w:rsidRDefault="004F1EC0" w:rsidP="004F1EC0">
            <w:pPr>
              <w:contextualSpacing/>
              <w:jc w:val="both"/>
              <w:rPr>
                <w:rFonts w:ascii="TH SarabunPSK" w:hAnsi="TH SarabunPSK"/>
                <w:sz w:val="28"/>
                <w:szCs w:val="28"/>
              </w:rPr>
            </w:pPr>
            <w:r>
              <w:rPr>
                <w:rFonts w:ascii="TH SarabunPSK" w:hAnsi="TH SarabunPSK"/>
                <w:sz w:val="28"/>
                <w:szCs w:val="28"/>
              </w:rPr>
              <w:t xml:space="preserve">5. </w:t>
            </w:r>
            <w:r w:rsidRPr="00266C44">
              <w:rPr>
                <w:rFonts w:ascii="TH SarabunPSK" w:hAnsi="TH SarabunPSK"/>
                <w:sz w:val="28"/>
                <w:szCs w:val="28"/>
              </w:rPr>
              <w:t>Chieochan, O., Saokaew, A., Boonchieng</w:t>
            </w:r>
            <w:r>
              <w:rPr>
                <w:rFonts w:ascii="TH SarabunPSK" w:hAnsi="TH SarabunPSK"/>
                <w:sz w:val="28"/>
                <w:szCs w:val="28"/>
              </w:rPr>
              <w:t xml:space="preserve">, E., </w:t>
            </w:r>
            <w:r w:rsidRPr="00266C44">
              <w:rPr>
                <w:rFonts w:ascii="TH SarabunPSK" w:hAnsi="TH SarabunPSK"/>
                <w:sz w:val="28"/>
                <w:szCs w:val="28"/>
              </w:rPr>
              <w:t>Internet of things (IOT) for smart solar energy: A case study of the</w:t>
            </w:r>
            <w:r>
              <w:rPr>
                <w:rFonts w:ascii="TH SarabunPSK" w:hAnsi="TH SarabunPSK"/>
                <w:sz w:val="28"/>
                <w:szCs w:val="28"/>
              </w:rPr>
              <w:t xml:space="preserve"> smart farm at Maejo University </w:t>
            </w:r>
            <w:r w:rsidRPr="00266C44">
              <w:rPr>
                <w:rFonts w:ascii="TH SarabunPSK" w:hAnsi="TH SarabunPSK"/>
                <w:sz w:val="28"/>
                <w:szCs w:val="28"/>
                <w:cs/>
              </w:rPr>
              <w:t>(2017) 2017</w:t>
            </w:r>
            <w:r w:rsidRPr="00266C44">
              <w:rPr>
                <w:rFonts w:ascii="TH SarabunPSK" w:hAnsi="TH SarabunPSK"/>
                <w:sz w:val="28"/>
                <w:szCs w:val="28"/>
              </w:rPr>
              <w:t xml:space="preserve"> International Conference on Control, Automation and Information Sciences, ICCAIS </w:t>
            </w:r>
            <w:r w:rsidRPr="00266C44">
              <w:rPr>
                <w:rFonts w:ascii="TH SarabunPSK" w:hAnsi="TH SarabunPSK"/>
                <w:sz w:val="28"/>
                <w:szCs w:val="28"/>
                <w:cs/>
              </w:rPr>
              <w:t>2017</w:t>
            </w:r>
            <w:r w:rsidRPr="00266C44">
              <w:rPr>
                <w:rFonts w:ascii="TH SarabunPSK" w:hAnsi="TH SarabunPSK"/>
                <w:sz w:val="28"/>
                <w:szCs w:val="28"/>
              </w:rPr>
              <w:t xml:space="preserve">, </w:t>
            </w:r>
            <w:r w:rsidRPr="00266C44">
              <w:rPr>
                <w:rFonts w:ascii="TH SarabunPSK" w:hAnsi="TH SarabunPSK"/>
                <w:sz w:val="28"/>
                <w:szCs w:val="28"/>
                <w:cs/>
              </w:rPr>
              <w:t>2017-</w:t>
            </w:r>
            <w:r w:rsidRPr="00266C44">
              <w:rPr>
                <w:rFonts w:ascii="TH SarabunPSK" w:hAnsi="TH SarabunPSK"/>
                <w:sz w:val="28"/>
                <w:szCs w:val="28"/>
              </w:rPr>
              <w:t xml:space="preserve">January, pp. </w:t>
            </w:r>
            <w:r w:rsidRPr="00266C44">
              <w:rPr>
                <w:rFonts w:ascii="TH SarabunPSK" w:hAnsi="TH SarabunPSK"/>
                <w:sz w:val="28"/>
                <w:szCs w:val="28"/>
                <w:cs/>
              </w:rPr>
              <w:t xml:space="preserve">262-267. </w:t>
            </w:r>
            <w:r w:rsidRPr="00266C44">
              <w:rPr>
                <w:rFonts w:ascii="TH SarabunPSK" w:hAnsi="TH SarabunPSK"/>
                <w:sz w:val="28"/>
                <w:szCs w:val="28"/>
              </w:rPr>
              <w:t xml:space="preserve">Cited </w:t>
            </w:r>
            <w:r w:rsidRPr="00266C44">
              <w:rPr>
                <w:rFonts w:ascii="TH SarabunPSK" w:hAnsi="TH SarabunPSK"/>
                <w:sz w:val="28"/>
                <w:szCs w:val="28"/>
                <w:cs/>
              </w:rPr>
              <w:t>3</w:t>
            </w:r>
            <w:r w:rsidRPr="00266C44">
              <w:rPr>
                <w:rFonts w:ascii="TH SarabunPSK" w:hAnsi="TH SarabunPSK"/>
                <w:sz w:val="28"/>
                <w:szCs w:val="28"/>
              </w:rPr>
              <w:t xml:space="preserve"> times.</w:t>
            </w:r>
          </w:p>
          <w:p w:rsidR="004F1EC0" w:rsidRPr="00266C44" w:rsidRDefault="004F1EC0" w:rsidP="004F1EC0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>
              <w:rPr>
                <w:rFonts w:ascii="TH SarabunPSK" w:hAnsi="TH SarabunPSK"/>
                <w:sz w:val="28"/>
                <w:szCs w:val="28"/>
              </w:rPr>
              <w:t xml:space="preserve">6. </w:t>
            </w:r>
            <w:r w:rsidRPr="00266C44">
              <w:rPr>
                <w:rFonts w:ascii="TH SarabunPSK" w:hAnsi="TH SarabunPSK"/>
                <w:sz w:val="28"/>
                <w:szCs w:val="28"/>
              </w:rPr>
              <w:t>Duangchaemkarn, K., Chaovatut, V., W</w:t>
            </w:r>
            <w:r>
              <w:rPr>
                <w:rFonts w:ascii="TH SarabunPSK" w:hAnsi="TH SarabunPSK"/>
                <w:sz w:val="28"/>
                <w:szCs w:val="28"/>
              </w:rPr>
              <w:t xml:space="preserve">iwatanadate, P., Boonchieng, E., </w:t>
            </w:r>
            <w:r w:rsidRPr="00266C44">
              <w:rPr>
                <w:rFonts w:ascii="TH SarabunPSK" w:hAnsi="TH SarabunPSK"/>
                <w:sz w:val="28"/>
                <w:szCs w:val="28"/>
              </w:rPr>
              <w:t>Symptom-based data preprocessing for the detection of disease outbreak</w:t>
            </w:r>
            <w:r>
              <w:rPr>
                <w:rFonts w:ascii="TH SarabunPSK" w:hAnsi="TH SarabunPSK"/>
                <w:sz w:val="28"/>
                <w:szCs w:val="28"/>
              </w:rPr>
              <w:t xml:space="preserve"> </w:t>
            </w:r>
            <w:r w:rsidRPr="00266C44">
              <w:rPr>
                <w:rFonts w:ascii="TH SarabunPSK" w:hAnsi="TH SarabunPSK"/>
                <w:sz w:val="28"/>
                <w:szCs w:val="28"/>
                <w:cs/>
              </w:rPr>
              <w:t xml:space="preserve">(2017) </w:t>
            </w:r>
            <w:r w:rsidRPr="00266C44">
              <w:rPr>
                <w:rFonts w:ascii="TH SarabunPSK" w:hAnsi="TH SarabunPSK"/>
                <w:sz w:val="28"/>
                <w:szCs w:val="28"/>
              </w:rPr>
              <w:t xml:space="preserve">Proceedings of the Annual International Conference of the IEEE Engineering in Medicine and Biology Society, EMBS, art. no. </w:t>
            </w:r>
            <w:r w:rsidRPr="00266C44">
              <w:rPr>
                <w:rFonts w:ascii="TH SarabunPSK" w:hAnsi="TH SarabunPSK"/>
                <w:sz w:val="28"/>
                <w:szCs w:val="28"/>
                <w:cs/>
              </w:rPr>
              <w:t>8037393</w:t>
            </w:r>
            <w:r w:rsidRPr="00266C44">
              <w:rPr>
                <w:rFonts w:ascii="TH SarabunPSK" w:hAnsi="TH SarabunPSK"/>
                <w:sz w:val="28"/>
                <w:szCs w:val="28"/>
              </w:rPr>
              <w:t xml:space="preserve">, pp. </w:t>
            </w:r>
            <w:r w:rsidRPr="00266C44">
              <w:rPr>
                <w:rFonts w:ascii="TH SarabunPSK" w:hAnsi="TH SarabunPSK"/>
                <w:sz w:val="28"/>
                <w:szCs w:val="28"/>
                <w:cs/>
              </w:rPr>
              <w:t xml:space="preserve">2614-2617. </w:t>
            </w:r>
          </w:p>
          <w:p w:rsidR="004F1EC0" w:rsidRPr="00266C44" w:rsidRDefault="004F1EC0" w:rsidP="004F1EC0">
            <w:pPr>
              <w:contextualSpacing/>
              <w:jc w:val="both"/>
              <w:rPr>
                <w:rFonts w:ascii="TH SarabunPSK" w:hAnsi="TH SarabunPSK"/>
                <w:sz w:val="28"/>
                <w:szCs w:val="28"/>
              </w:rPr>
            </w:pPr>
            <w:r>
              <w:rPr>
                <w:rFonts w:ascii="TH SarabunPSK" w:hAnsi="TH SarabunPSK"/>
                <w:sz w:val="28"/>
                <w:szCs w:val="28"/>
              </w:rPr>
              <w:t xml:space="preserve">7. Chouvatut, V., Boonchieng, E., </w:t>
            </w:r>
            <w:r w:rsidRPr="00266C44">
              <w:rPr>
                <w:rFonts w:ascii="TH SarabunPSK" w:hAnsi="TH SarabunPSK"/>
                <w:sz w:val="28"/>
                <w:szCs w:val="28"/>
              </w:rPr>
              <w:t>Brain tumor's approximate correspondence and area with interior holes filled</w:t>
            </w:r>
            <w:r w:rsidR="00F66C2C">
              <w:rPr>
                <w:rFonts w:ascii="TH SarabunPSK" w:hAnsi="TH SarabunPSK"/>
                <w:sz w:val="28"/>
                <w:szCs w:val="28"/>
              </w:rPr>
              <w:t xml:space="preserve"> </w:t>
            </w:r>
            <w:r w:rsidRPr="00266C44">
              <w:rPr>
                <w:rFonts w:ascii="TH SarabunPSK" w:hAnsi="TH SarabunPSK"/>
                <w:sz w:val="28"/>
                <w:szCs w:val="28"/>
                <w:cs/>
              </w:rPr>
              <w:t xml:space="preserve">(2017) </w:t>
            </w:r>
            <w:r w:rsidRPr="00266C44">
              <w:rPr>
                <w:rFonts w:ascii="TH SarabunPSK" w:hAnsi="TH SarabunPSK"/>
                <w:sz w:val="28"/>
                <w:szCs w:val="28"/>
              </w:rPr>
              <w:t xml:space="preserve">Proceedings of the </w:t>
            </w:r>
            <w:r w:rsidRPr="00266C44">
              <w:rPr>
                <w:rFonts w:ascii="TH SarabunPSK" w:hAnsi="TH SarabunPSK"/>
                <w:sz w:val="28"/>
                <w:szCs w:val="28"/>
                <w:cs/>
              </w:rPr>
              <w:t>2017 14</w:t>
            </w:r>
            <w:r w:rsidRPr="00266C44">
              <w:rPr>
                <w:rFonts w:ascii="TH SarabunPSK" w:hAnsi="TH SarabunPSK"/>
                <w:sz w:val="28"/>
                <w:szCs w:val="28"/>
              </w:rPr>
              <w:t xml:space="preserve">th International Joint Conference on Computer Science and Software Engineering, JCSSE </w:t>
            </w:r>
            <w:r w:rsidRPr="00266C44">
              <w:rPr>
                <w:rFonts w:ascii="TH SarabunPSK" w:hAnsi="TH SarabunPSK"/>
                <w:sz w:val="28"/>
                <w:szCs w:val="28"/>
                <w:cs/>
              </w:rPr>
              <w:t>2017</w:t>
            </w:r>
            <w:r w:rsidRPr="00266C44">
              <w:rPr>
                <w:rFonts w:ascii="TH SarabunPSK" w:hAnsi="TH SarabunPSK"/>
                <w:sz w:val="28"/>
                <w:szCs w:val="28"/>
              </w:rPr>
              <w:t xml:space="preserve">, art. no. </w:t>
            </w:r>
            <w:r w:rsidRPr="00266C44">
              <w:rPr>
                <w:rFonts w:ascii="TH SarabunPSK" w:hAnsi="TH SarabunPSK"/>
                <w:sz w:val="28"/>
                <w:szCs w:val="28"/>
                <w:cs/>
              </w:rPr>
              <w:t>8025957</w:t>
            </w:r>
            <w:r w:rsidRPr="00266C44">
              <w:rPr>
                <w:rFonts w:ascii="TH SarabunPSK" w:hAnsi="TH SarabunPSK"/>
                <w:sz w:val="28"/>
                <w:szCs w:val="28"/>
              </w:rPr>
              <w:t xml:space="preserve">, . Cited </w:t>
            </w:r>
            <w:r w:rsidRPr="00266C44">
              <w:rPr>
                <w:rFonts w:ascii="TH SarabunPSK" w:hAnsi="TH SarabunPSK"/>
                <w:sz w:val="28"/>
                <w:szCs w:val="28"/>
                <w:cs/>
              </w:rPr>
              <w:t>1</w:t>
            </w:r>
            <w:r w:rsidRPr="00266C44">
              <w:rPr>
                <w:rFonts w:ascii="TH SarabunPSK" w:hAnsi="TH SarabunPSK"/>
                <w:sz w:val="28"/>
                <w:szCs w:val="28"/>
              </w:rPr>
              <w:t xml:space="preserve"> time.</w:t>
            </w:r>
          </w:p>
          <w:p w:rsidR="004F1EC0" w:rsidRPr="00266C44" w:rsidRDefault="004F1EC0" w:rsidP="004F1EC0">
            <w:pPr>
              <w:contextualSpacing/>
              <w:jc w:val="both"/>
              <w:rPr>
                <w:rFonts w:ascii="TH SarabunPSK" w:hAnsi="TH SarabunPSK"/>
                <w:sz w:val="28"/>
                <w:szCs w:val="28"/>
              </w:rPr>
            </w:pPr>
            <w:r>
              <w:rPr>
                <w:rFonts w:ascii="TH SarabunPSK" w:hAnsi="TH SarabunPSK"/>
                <w:sz w:val="28"/>
                <w:szCs w:val="28"/>
              </w:rPr>
              <w:t xml:space="preserve">8. Chouvatut, V., Boonchieng, E., </w:t>
            </w:r>
            <w:r w:rsidRPr="00266C44">
              <w:rPr>
                <w:rFonts w:ascii="TH SarabunPSK" w:hAnsi="TH SarabunPSK"/>
                <w:sz w:val="28"/>
                <w:szCs w:val="28"/>
              </w:rPr>
              <w:t xml:space="preserve">Graphical representation of the whole sequentially MRI images in a single view image </w:t>
            </w:r>
            <w:r>
              <w:rPr>
                <w:rFonts w:ascii="TH SarabunPSK" w:hAnsi="TH SarabunPSK"/>
                <w:sz w:val="28"/>
                <w:szCs w:val="28"/>
              </w:rPr>
              <w:t xml:space="preserve">sequences of human's whole head </w:t>
            </w:r>
            <w:r w:rsidRPr="00266C44">
              <w:rPr>
                <w:rFonts w:ascii="TH SarabunPSK" w:hAnsi="TH SarabunPSK"/>
                <w:sz w:val="28"/>
                <w:szCs w:val="28"/>
                <w:cs/>
              </w:rPr>
              <w:t xml:space="preserve">(2017) </w:t>
            </w:r>
            <w:r w:rsidRPr="00266C44">
              <w:rPr>
                <w:rFonts w:ascii="TH SarabunPSK" w:hAnsi="TH SarabunPSK"/>
                <w:sz w:val="28"/>
                <w:szCs w:val="28"/>
              </w:rPr>
              <w:lastRenderedPageBreak/>
              <w:t xml:space="preserve">Proceedings of the </w:t>
            </w:r>
            <w:r w:rsidRPr="00266C44">
              <w:rPr>
                <w:rFonts w:ascii="TH SarabunPSK" w:hAnsi="TH SarabunPSK"/>
                <w:sz w:val="28"/>
                <w:szCs w:val="28"/>
                <w:cs/>
              </w:rPr>
              <w:t>2017 14</w:t>
            </w:r>
            <w:r w:rsidRPr="00266C44">
              <w:rPr>
                <w:rFonts w:ascii="TH SarabunPSK" w:hAnsi="TH SarabunPSK"/>
                <w:sz w:val="28"/>
                <w:szCs w:val="28"/>
              </w:rPr>
              <w:t xml:space="preserve">th International Joint Conference on Computer Science and Software Engineering, JCSSE </w:t>
            </w:r>
            <w:r w:rsidRPr="00266C44">
              <w:rPr>
                <w:rFonts w:ascii="TH SarabunPSK" w:hAnsi="TH SarabunPSK"/>
                <w:sz w:val="28"/>
                <w:szCs w:val="28"/>
                <w:cs/>
              </w:rPr>
              <w:t>2017</w:t>
            </w:r>
            <w:r w:rsidRPr="00266C44">
              <w:rPr>
                <w:rFonts w:ascii="TH SarabunPSK" w:hAnsi="TH SarabunPSK"/>
                <w:sz w:val="28"/>
                <w:szCs w:val="28"/>
              </w:rPr>
              <w:t xml:space="preserve">, art. no. </w:t>
            </w:r>
            <w:r w:rsidRPr="00266C44">
              <w:rPr>
                <w:rFonts w:ascii="TH SarabunPSK" w:hAnsi="TH SarabunPSK"/>
                <w:sz w:val="28"/>
                <w:szCs w:val="28"/>
                <w:cs/>
              </w:rPr>
              <w:t>8025941</w:t>
            </w:r>
            <w:r w:rsidRPr="00266C44">
              <w:rPr>
                <w:rFonts w:ascii="TH SarabunPSK" w:hAnsi="TH SarabunPSK"/>
                <w:sz w:val="28"/>
                <w:szCs w:val="28"/>
              </w:rPr>
              <w:t xml:space="preserve">, . </w:t>
            </w:r>
          </w:p>
          <w:p w:rsidR="004F1EC0" w:rsidRPr="00266C44" w:rsidRDefault="004F1EC0" w:rsidP="004F1EC0">
            <w:pPr>
              <w:contextualSpacing/>
              <w:jc w:val="both"/>
              <w:rPr>
                <w:rFonts w:ascii="TH SarabunPSK" w:hAnsi="TH SarabunPSK"/>
                <w:sz w:val="28"/>
                <w:szCs w:val="28"/>
              </w:rPr>
            </w:pPr>
            <w:r>
              <w:rPr>
                <w:rFonts w:ascii="TH SarabunPSK" w:hAnsi="TH SarabunPSK"/>
                <w:sz w:val="28"/>
                <w:szCs w:val="28"/>
              </w:rPr>
              <w:t xml:space="preserve">9. </w:t>
            </w:r>
            <w:r w:rsidRPr="00266C44">
              <w:rPr>
                <w:rFonts w:ascii="TH SarabunPSK" w:hAnsi="TH SarabunPSK"/>
                <w:sz w:val="28"/>
                <w:szCs w:val="28"/>
              </w:rPr>
              <w:t xml:space="preserve">Chieochan, </w:t>
            </w:r>
            <w:r>
              <w:rPr>
                <w:rFonts w:ascii="TH SarabunPSK" w:hAnsi="TH SarabunPSK"/>
                <w:sz w:val="28"/>
                <w:szCs w:val="28"/>
              </w:rPr>
              <w:t xml:space="preserve">O., Saokaew, A., Boonchieng, E., </w:t>
            </w:r>
            <w:r w:rsidRPr="00266C44">
              <w:rPr>
                <w:rFonts w:ascii="TH SarabunPSK" w:hAnsi="TH SarabunPSK"/>
                <w:sz w:val="28"/>
                <w:szCs w:val="28"/>
              </w:rPr>
              <w:t>IOT for smart farm: A case study of the Lingzhi mu</w:t>
            </w:r>
            <w:r>
              <w:rPr>
                <w:rFonts w:ascii="TH SarabunPSK" w:hAnsi="TH SarabunPSK"/>
                <w:sz w:val="28"/>
                <w:szCs w:val="28"/>
              </w:rPr>
              <w:t xml:space="preserve">shroom farm at Maejo University </w:t>
            </w:r>
            <w:r w:rsidRPr="00266C44">
              <w:rPr>
                <w:rFonts w:ascii="TH SarabunPSK" w:hAnsi="TH SarabunPSK"/>
                <w:sz w:val="28"/>
                <w:szCs w:val="28"/>
                <w:cs/>
              </w:rPr>
              <w:t xml:space="preserve">(2017) </w:t>
            </w:r>
            <w:r w:rsidRPr="00266C44">
              <w:rPr>
                <w:rFonts w:ascii="TH SarabunPSK" w:hAnsi="TH SarabunPSK"/>
                <w:sz w:val="28"/>
                <w:szCs w:val="28"/>
              </w:rPr>
              <w:t xml:space="preserve">Proceedings of the </w:t>
            </w:r>
            <w:r w:rsidRPr="00266C44">
              <w:rPr>
                <w:rFonts w:ascii="TH SarabunPSK" w:hAnsi="TH SarabunPSK"/>
                <w:sz w:val="28"/>
                <w:szCs w:val="28"/>
                <w:cs/>
              </w:rPr>
              <w:t>2017 14</w:t>
            </w:r>
            <w:r w:rsidRPr="00266C44">
              <w:rPr>
                <w:rFonts w:ascii="TH SarabunPSK" w:hAnsi="TH SarabunPSK"/>
                <w:sz w:val="28"/>
                <w:szCs w:val="28"/>
              </w:rPr>
              <w:t xml:space="preserve">th International Joint Conference on Computer Science and Software Engineering, JCSSE </w:t>
            </w:r>
            <w:r w:rsidRPr="00266C44">
              <w:rPr>
                <w:rFonts w:ascii="TH SarabunPSK" w:hAnsi="TH SarabunPSK"/>
                <w:sz w:val="28"/>
                <w:szCs w:val="28"/>
                <w:cs/>
              </w:rPr>
              <w:t>2017</w:t>
            </w:r>
            <w:r w:rsidRPr="00266C44">
              <w:rPr>
                <w:rFonts w:ascii="TH SarabunPSK" w:hAnsi="TH SarabunPSK"/>
                <w:sz w:val="28"/>
                <w:szCs w:val="28"/>
              </w:rPr>
              <w:t xml:space="preserve">, art. no. </w:t>
            </w:r>
            <w:r w:rsidRPr="00266C44">
              <w:rPr>
                <w:rFonts w:ascii="TH SarabunPSK" w:hAnsi="TH SarabunPSK"/>
                <w:sz w:val="28"/>
                <w:szCs w:val="28"/>
                <w:cs/>
              </w:rPr>
              <w:t>8025904</w:t>
            </w:r>
            <w:r w:rsidRPr="00266C44">
              <w:rPr>
                <w:rFonts w:ascii="TH SarabunPSK" w:hAnsi="TH SarabunPSK"/>
                <w:sz w:val="28"/>
                <w:szCs w:val="28"/>
              </w:rPr>
              <w:t xml:space="preserve">, . Cited </w:t>
            </w:r>
            <w:r w:rsidRPr="00266C44">
              <w:rPr>
                <w:rFonts w:ascii="TH SarabunPSK" w:hAnsi="TH SarabunPSK"/>
                <w:sz w:val="28"/>
                <w:szCs w:val="28"/>
                <w:cs/>
              </w:rPr>
              <w:t>8</w:t>
            </w:r>
            <w:r w:rsidRPr="00266C44">
              <w:rPr>
                <w:rFonts w:ascii="TH SarabunPSK" w:hAnsi="TH SarabunPSK"/>
                <w:sz w:val="28"/>
                <w:szCs w:val="28"/>
              </w:rPr>
              <w:t xml:space="preserve"> times.</w:t>
            </w:r>
          </w:p>
          <w:p w:rsidR="004F1EC0" w:rsidRDefault="004F1EC0" w:rsidP="00F66C2C">
            <w:pPr>
              <w:contextualSpacing/>
              <w:jc w:val="both"/>
              <w:rPr>
                <w:rFonts w:ascii="TH SarabunPSK" w:hAnsi="TH SarabunPSK"/>
                <w:sz w:val="28"/>
                <w:szCs w:val="28"/>
                <w:cs/>
              </w:rPr>
            </w:pPr>
            <w:r>
              <w:rPr>
                <w:rFonts w:ascii="TH SarabunPSK" w:hAnsi="TH SarabunPSK"/>
                <w:sz w:val="28"/>
                <w:szCs w:val="28"/>
              </w:rPr>
              <w:t xml:space="preserve">10. </w:t>
            </w:r>
            <w:r w:rsidRPr="00266C44">
              <w:rPr>
                <w:rFonts w:ascii="TH SarabunPSK" w:hAnsi="TH SarabunPSK"/>
                <w:sz w:val="28"/>
                <w:szCs w:val="28"/>
              </w:rPr>
              <w:t xml:space="preserve">Chieochan, </w:t>
            </w:r>
            <w:r>
              <w:rPr>
                <w:rFonts w:ascii="TH SarabunPSK" w:hAnsi="TH SarabunPSK"/>
                <w:sz w:val="28"/>
                <w:szCs w:val="28"/>
              </w:rPr>
              <w:t xml:space="preserve">O., Saokaew, A., Boonchieng, E., </w:t>
            </w:r>
            <w:r w:rsidRPr="00266C44">
              <w:rPr>
                <w:rFonts w:ascii="TH SarabunPSK" w:hAnsi="TH SarabunPSK"/>
                <w:sz w:val="28"/>
                <w:szCs w:val="28"/>
              </w:rPr>
              <w:t>An integrated system of applying the use of Internet of Things, RFID and cloud computing: A case study of logistic management of Electricity Generation Authority of Thailand (EGAT) Mae Mao Lignite Coal Mining, Lampang, Thailand</w:t>
            </w:r>
            <w:r w:rsidR="00F66C2C">
              <w:rPr>
                <w:rFonts w:ascii="TH SarabunPSK" w:hAnsi="TH SarabunPSK"/>
                <w:sz w:val="28"/>
                <w:szCs w:val="28"/>
              </w:rPr>
              <w:t xml:space="preserve"> </w:t>
            </w:r>
            <w:r w:rsidRPr="00266C44">
              <w:rPr>
                <w:rFonts w:ascii="TH SarabunPSK" w:hAnsi="TH SarabunPSK"/>
                <w:sz w:val="28"/>
                <w:szCs w:val="28"/>
                <w:cs/>
              </w:rPr>
              <w:t>(2017) 2017 9</w:t>
            </w:r>
            <w:r w:rsidRPr="00266C44">
              <w:rPr>
                <w:rFonts w:ascii="TH SarabunPSK" w:hAnsi="TH SarabunPSK"/>
                <w:sz w:val="28"/>
                <w:szCs w:val="28"/>
              </w:rPr>
              <w:t xml:space="preserve">th International Conference on Knowledge and Smart Technology: Crunching Information of Everything, KST </w:t>
            </w:r>
            <w:r w:rsidRPr="00266C44">
              <w:rPr>
                <w:rFonts w:ascii="TH SarabunPSK" w:hAnsi="TH SarabunPSK"/>
                <w:sz w:val="28"/>
                <w:szCs w:val="28"/>
                <w:cs/>
              </w:rPr>
              <w:t>2017</w:t>
            </w:r>
            <w:r w:rsidRPr="00266C44">
              <w:rPr>
                <w:rFonts w:ascii="TH SarabunPSK" w:hAnsi="TH SarabunPSK"/>
                <w:sz w:val="28"/>
                <w:szCs w:val="28"/>
              </w:rPr>
              <w:t xml:space="preserve">, art. no. </w:t>
            </w:r>
            <w:r w:rsidRPr="00266C44">
              <w:rPr>
                <w:rFonts w:ascii="TH SarabunPSK" w:hAnsi="TH SarabunPSK"/>
                <w:sz w:val="28"/>
                <w:szCs w:val="28"/>
                <w:cs/>
              </w:rPr>
              <w:t>7886126</w:t>
            </w:r>
            <w:r w:rsidRPr="00266C44">
              <w:rPr>
                <w:rFonts w:ascii="TH SarabunPSK" w:hAnsi="TH SarabunPSK"/>
                <w:sz w:val="28"/>
                <w:szCs w:val="28"/>
              </w:rPr>
              <w:t xml:space="preserve">, pp. </w:t>
            </w:r>
            <w:r w:rsidRPr="00266C44">
              <w:rPr>
                <w:rFonts w:ascii="TH SarabunPSK" w:hAnsi="TH SarabunPSK"/>
                <w:sz w:val="28"/>
                <w:szCs w:val="28"/>
                <w:cs/>
              </w:rPr>
              <w:t xml:space="preserve">156-161. </w:t>
            </w:r>
            <w:r w:rsidRPr="00266C44">
              <w:rPr>
                <w:rFonts w:ascii="TH SarabunPSK" w:hAnsi="TH SarabunPSK"/>
                <w:sz w:val="28"/>
                <w:szCs w:val="28"/>
              </w:rPr>
              <w:t xml:space="preserve">Cited </w:t>
            </w:r>
            <w:r w:rsidRPr="00266C44">
              <w:rPr>
                <w:rFonts w:ascii="TH SarabunPSK" w:hAnsi="TH SarabunPSK"/>
                <w:sz w:val="28"/>
                <w:szCs w:val="28"/>
                <w:cs/>
              </w:rPr>
              <w:t>3</w:t>
            </w:r>
            <w:r>
              <w:rPr>
                <w:rFonts w:ascii="TH SarabunPSK" w:hAnsi="TH SarabunPSK"/>
                <w:sz w:val="28"/>
                <w:szCs w:val="28"/>
              </w:rPr>
              <w:t xml:space="preserve"> times.</w:t>
            </w:r>
          </w:p>
        </w:tc>
      </w:tr>
      <w:tr w:rsidR="004F1EC0" w:rsidRPr="00FE773B" w:rsidTr="00D35074">
        <w:tc>
          <w:tcPr>
            <w:tcW w:w="618" w:type="dxa"/>
          </w:tcPr>
          <w:p w:rsidR="004F1EC0" w:rsidRDefault="004F1EC0" w:rsidP="007220DA">
            <w:pPr>
              <w:contextualSpacing/>
              <w:jc w:val="both"/>
              <w:rPr>
                <w:rFonts w:ascii="TH SarabunPSK" w:hAnsi="TH SarabunPSK"/>
                <w:sz w:val="28"/>
                <w:szCs w:val="28"/>
                <w:cs/>
                <w:lang w:val="en-GB"/>
              </w:rPr>
            </w:pPr>
            <w:r>
              <w:rPr>
                <w:rFonts w:ascii="TH SarabunPSK" w:hAnsi="TH SarabunPSK"/>
                <w:sz w:val="28"/>
                <w:szCs w:val="28"/>
                <w:lang w:val="en-GB"/>
              </w:rPr>
              <w:lastRenderedPageBreak/>
              <w:t>2</w:t>
            </w:r>
            <w:r w:rsidR="007220DA">
              <w:rPr>
                <w:rFonts w:ascii="TH SarabunPSK" w:hAnsi="TH SarabunPSK" w:hint="cs"/>
                <w:sz w:val="28"/>
                <w:szCs w:val="28"/>
                <w:cs/>
                <w:lang w:val="en-GB"/>
              </w:rPr>
              <w:t>6</w:t>
            </w:r>
          </w:p>
        </w:tc>
        <w:tc>
          <w:tcPr>
            <w:tcW w:w="1627" w:type="dxa"/>
            <w:shd w:val="clear" w:color="auto" w:fill="auto"/>
          </w:tcPr>
          <w:p w:rsidR="004F1EC0" w:rsidRPr="008924C0" w:rsidRDefault="004F1EC0" w:rsidP="004F1EC0">
            <w:pPr>
              <w:rPr>
                <w:rFonts w:ascii="TH SarabunPSK" w:hAnsi="TH SarabunPSK"/>
                <w:sz w:val="26"/>
                <w:szCs w:val="26"/>
              </w:rPr>
            </w:pPr>
            <w:r w:rsidRPr="008924C0">
              <w:rPr>
                <w:rFonts w:ascii="TH SarabunPSK" w:hAnsi="TH SarabunPSK" w:hint="cs"/>
                <w:sz w:val="26"/>
                <w:szCs w:val="26"/>
                <w:cs/>
              </w:rPr>
              <w:t xml:space="preserve">รศ. ดร. </w:t>
            </w:r>
            <w:r w:rsidRPr="008924C0">
              <w:rPr>
                <w:rFonts w:ascii="TH SarabunPSK" w:hAnsi="TH SarabunPSK"/>
                <w:sz w:val="26"/>
                <w:szCs w:val="26"/>
                <w:cs/>
              </w:rPr>
              <w:t>ระดม พงษ์วุฒิธรรม</w:t>
            </w:r>
          </w:p>
          <w:p w:rsidR="004F1EC0" w:rsidRPr="00F30AAD" w:rsidRDefault="004F1EC0" w:rsidP="004F1EC0">
            <w:pPr>
              <w:rPr>
                <w:rFonts w:ascii="TH SarabunPSK" w:hAnsi="TH SarabunPSK"/>
                <w:sz w:val="26"/>
                <w:szCs w:val="26"/>
                <w:cs/>
              </w:rPr>
            </w:pPr>
          </w:p>
        </w:tc>
        <w:tc>
          <w:tcPr>
            <w:tcW w:w="1980" w:type="dxa"/>
          </w:tcPr>
          <w:p w:rsidR="004F1EC0" w:rsidRDefault="004F1EC0" w:rsidP="004F1EC0">
            <w:pPr>
              <w:pStyle w:val="ListParagraph"/>
              <w:ind w:left="-57"/>
              <w:rPr>
                <w:rFonts w:ascii="TH SarabunPSK" w:hAnsi="TH SarabunPSK" w:cs="TH SarabunPSK"/>
                <w:sz w:val="26"/>
                <w:szCs w:val="26"/>
                <w:lang w:val="en-GB"/>
              </w:rPr>
            </w:pPr>
            <w:r w:rsidRPr="00E85FFF">
              <w:rPr>
                <w:rFonts w:ascii="TH SarabunPSK" w:hAnsi="TH SarabunPSK" w:cs="TH SarabunPSK"/>
                <w:sz w:val="26"/>
                <w:szCs w:val="26"/>
                <w:cs/>
                <w:lang w:val="en-GB"/>
              </w:rPr>
              <w:t xml:space="preserve">- </w:t>
            </w:r>
            <w:r w:rsidRPr="00E85FFF">
              <w:rPr>
                <w:rFonts w:ascii="TH SarabunPSK" w:hAnsi="TH SarabunPSK" w:cs="TH SarabunPSK"/>
                <w:sz w:val="26"/>
                <w:szCs w:val="26"/>
                <w:lang w:val="en-GB"/>
              </w:rPr>
              <w:t xml:space="preserve">Ph.D. (Electrical Engineering and Computer Science) Case Western </w:t>
            </w:r>
          </w:p>
          <w:p w:rsidR="004F1EC0" w:rsidRDefault="004F1EC0" w:rsidP="004F1EC0">
            <w:pPr>
              <w:pStyle w:val="ListParagraph"/>
              <w:ind w:left="-57"/>
              <w:rPr>
                <w:rFonts w:ascii="TH SarabunPSK" w:hAnsi="TH SarabunPSK" w:cs="TH SarabunPSK"/>
                <w:sz w:val="26"/>
                <w:szCs w:val="26"/>
                <w:lang w:val="en-GB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  <w:lang w:val="en-GB"/>
              </w:rPr>
              <w:t xml:space="preserve">  </w:t>
            </w:r>
            <w:r w:rsidRPr="00E85FFF">
              <w:rPr>
                <w:rFonts w:ascii="TH SarabunPSK" w:hAnsi="TH SarabunPSK" w:cs="TH SarabunPSK"/>
                <w:sz w:val="26"/>
                <w:szCs w:val="26"/>
                <w:lang w:val="en-GB"/>
              </w:rPr>
              <w:t>Reserve University, USA</w:t>
            </w:r>
            <w:r>
              <w:rPr>
                <w:rFonts w:ascii="TH SarabunPSK" w:hAnsi="TH SarabunPSK" w:cs="TH SarabunPSK"/>
                <w:sz w:val="26"/>
                <w:szCs w:val="26"/>
                <w:cs/>
                <w:lang w:val="en-GB"/>
              </w:rPr>
              <w:t>.</w:t>
            </w:r>
          </w:p>
          <w:p w:rsidR="004F1EC0" w:rsidRDefault="004F1EC0" w:rsidP="004F1EC0">
            <w:pPr>
              <w:pStyle w:val="ListParagraph"/>
              <w:ind w:left="-57"/>
              <w:rPr>
                <w:rFonts w:ascii="TH SarabunPSK" w:hAnsi="TH SarabunPSK" w:cs="TH SarabunPSK"/>
                <w:sz w:val="26"/>
                <w:szCs w:val="26"/>
                <w:lang w:val="en-GB"/>
              </w:rPr>
            </w:pPr>
            <w:r w:rsidRPr="00E85FFF">
              <w:rPr>
                <w:rFonts w:ascii="TH SarabunPSK" w:hAnsi="TH SarabunPSK" w:cs="TH SarabunPSK"/>
                <w:sz w:val="26"/>
                <w:szCs w:val="26"/>
                <w:cs/>
                <w:lang w:val="en-GB"/>
              </w:rPr>
              <w:t>-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  <w:lang w:val="en-GB"/>
              </w:rPr>
              <w:t xml:space="preserve"> </w:t>
            </w:r>
            <w:r w:rsidRPr="00E85FFF">
              <w:rPr>
                <w:rFonts w:ascii="TH SarabunPSK" w:hAnsi="TH SarabunPSK" w:cs="TH SarabunPSK"/>
                <w:sz w:val="26"/>
                <w:szCs w:val="26"/>
                <w:lang w:val="en-GB"/>
              </w:rPr>
              <w:t xml:space="preserve">M.Eng. (Mechanical Engineering), Stevens Institute of Technology, </w:t>
            </w:r>
          </w:p>
          <w:p w:rsidR="004F1EC0" w:rsidRPr="00E85FFF" w:rsidRDefault="004F1EC0" w:rsidP="004F1EC0">
            <w:pPr>
              <w:pStyle w:val="ListParagraph"/>
              <w:ind w:left="-57"/>
              <w:rPr>
                <w:rFonts w:ascii="TH SarabunPSK" w:hAnsi="TH SarabunPSK" w:cs="TH SarabunPSK"/>
                <w:sz w:val="26"/>
                <w:szCs w:val="26"/>
                <w:lang w:val="en-GB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  <w:lang w:val="en-GB"/>
              </w:rPr>
              <w:t xml:space="preserve">  </w:t>
            </w:r>
            <w:r w:rsidRPr="00E85FFF">
              <w:rPr>
                <w:rFonts w:ascii="TH SarabunPSK" w:hAnsi="TH SarabunPSK" w:cs="TH SarabunPSK"/>
                <w:sz w:val="26"/>
                <w:szCs w:val="26"/>
                <w:lang w:val="en-GB"/>
              </w:rPr>
              <w:t>New Jersey, USA.</w:t>
            </w:r>
          </w:p>
          <w:p w:rsidR="004F1EC0" w:rsidRPr="00F30AAD" w:rsidRDefault="004F1EC0" w:rsidP="004F1EC0">
            <w:pPr>
              <w:pStyle w:val="ListParagraph"/>
              <w:ind w:left="0" w:hanging="57"/>
              <w:rPr>
                <w:rFonts w:ascii="TH SarabunPSK" w:hAnsi="TH SarabunPSK" w:cs="TH SarabunPSK"/>
                <w:sz w:val="26"/>
                <w:szCs w:val="26"/>
                <w:cs/>
                <w:lang w:val="en-GB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  <w:lang w:val="en-GB"/>
              </w:rPr>
              <w:t xml:space="preserve">- </w:t>
            </w:r>
            <w:r w:rsidRPr="00E85FFF">
              <w:rPr>
                <w:rFonts w:ascii="TH SarabunPSK" w:hAnsi="TH SarabunPSK" w:cs="TH SarabunPSK"/>
                <w:sz w:val="26"/>
                <w:szCs w:val="26"/>
                <w:lang w:val="en-GB"/>
              </w:rPr>
              <w:t>B.Eng. (Mechanical Engineering), Chulalongkorn University</w:t>
            </w:r>
          </w:p>
        </w:tc>
        <w:tc>
          <w:tcPr>
            <w:tcW w:w="1350" w:type="dxa"/>
          </w:tcPr>
          <w:p w:rsidR="004F1EC0" w:rsidRPr="00B61EA3" w:rsidRDefault="004F1EC0" w:rsidP="004F1EC0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 w:rsidRPr="00B61EA3">
              <w:rPr>
                <w:rFonts w:ascii="TH SarabunPSK" w:hAnsi="TH SarabunPSK"/>
                <w:sz w:val="28"/>
                <w:szCs w:val="28"/>
                <w:cs/>
              </w:rPr>
              <w:t>พนักงานมหาวิทยา</w:t>
            </w:r>
          </w:p>
          <w:p w:rsidR="004F1EC0" w:rsidRPr="00B61EA3" w:rsidRDefault="004F1EC0" w:rsidP="004F1EC0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 w:rsidRPr="00B61EA3">
              <w:rPr>
                <w:rFonts w:ascii="TH SarabunPSK" w:hAnsi="TH SarabunPSK"/>
                <w:sz w:val="28"/>
                <w:szCs w:val="28"/>
                <w:cs/>
              </w:rPr>
              <w:t>ลัยประจำ สายวิชาการ</w:t>
            </w:r>
            <w:r w:rsidRPr="00B61EA3">
              <w:rPr>
                <w:rFonts w:ascii="TH SarabunPSK" w:hAnsi="TH SarabunPSK" w:hint="cs"/>
                <w:sz w:val="28"/>
                <w:szCs w:val="28"/>
                <w:cs/>
              </w:rPr>
              <w:t xml:space="preserve"> </w:t>
            </w:r>
          </w:p>
          <w:p w:rsidR="004F1EC0" w:rsidRPr="00160040" w:rsidRDefault="004F1EC0" w:rsidP="004F1EC0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</w:p>
        </w:tc>
        <w:tc>
          <w:tcPr>
            <w:tcW w:w="1530" w:type="dxa"/>
          </w:tcPr>
          <w:p w:rsidR="004F1EC0" w:rsidRPr="00D52176" w:rsidRDefault="004F1EC0" w:rsidP="004F1EC0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</w:p>
        </w:tc>
        <w:tc>
          <w:tcPr>
            <w:tcW w:w="7380" w:type="dxa"/>
          </w:tcPr>
          <w:p w:rsidR="004F1EC0" w:rsidRPr="00B65671" w:rsidRDefault="004F1EC0" w:rsidP="004F1EC0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>
              <w:rPr>
                <w:rFonts w:ascii="TH SarabunPSK" w:hAnsi="TH SarabunPSK" w:hint="cs"/>
                <w:sz w:val="28"/>
                <w:szCs w:val="28"/>
                <w:cs/>
              </w:rPr>
              <w:t xml:space="preserve">1. </w:t>
            </w:r>
            <w:r w:rsidRPr="00B65671">
              <w:rPr>
                <w:rFonts w:ascii="TH SarabunPSK" w:hAnsi="TH SarabunPSK"/>
                <w:sz w:val="28"/>
                <w:szCs w:val="28"/>
              </w:rPr>
              <w:t>Pongvuthithum, R., Rattanamongkhonkun, K., Lin, W.</w:t>
            </w:r>
            <w:r>
              <w:rPr>
                <w:rFonts w:ascii="TH SarabunPSK" w:hAnsi="TH SarabunPSK"/>
                <w:sz w:val="28"/>
                <w:szCs w:val="28"/>
              </w:rPr>
              <w:t xml:space="preserve">, </w:t>
            </w:r>
            <w:r w:rsidRPr="00B65671">
              <w:rPr>
                <w:rFonts w:ascii="TH SarabunPSK" w:hAnsi="TH SarabunPSK"/>
                <w:sz w:val="28"/>
                <w:szCs w:val="28"/>
              </w:rPr>
              <w:t>Asymptotic Regulation of Time-Delay Nonlinear Systems with Unknown Control Directions</w:t>
            </w:r>
          </w:p>
          <w:p w:rsidR="004F1EC0" w:rsidRPr="00B65671" w:rsidRDefault="004F1EC0" w:rsidP="004F1EC0">
            <w:pPr>
              <w:contextualSpacing/>
              <w:jc w:val="both"/>
              <w:rPr>
                <w:rFonts w:ascii="TH SarabunPSK" w:hAnsi="TH SarabunPSK"/>
                <w:sz w:val="28"/>
                <w:szCs w:val="28"/>
              </w:rPr>
            </w:pPr>
            <w:r w:rsidRPr="00B65671">
              <w:rPr>
                <w:rFonts w:ascii="TH SarabunPSK" w:hAnsi="TH SarabunPSK"/>
                <w:sz w:val="28"/>
                <w:szCs w:val="28"/>
                <w:cs/>
              </w:rPr>
              <w:t xml:space="preserve">(2018) </w:t>
            </w:r>
            <w:r w:rsidRPr="00B65671">
              <w:rPr>
                <w:rFonts w:ascii="TH SarabunPSK" w:hAnsi="TH SarabunPSK"/>
                <w:sz w:val="28"/>
                <w:szCs w:val="28"/>
              </w:rPr>
              <w:t xml:space="preserve">IEEE Transactions on Automatic Control, </w:t>
            </w:r>
            <w:r w:rsidRPr="00B65671">
              <w:rPr>
                <w:rFonts w:ascii="TH SarabunPSK" w:hAnsi="TH SarabunPSK"/>
                <w:sz w:val="28"/>
                <w:szCs w:val="28"/>
                <w:cs/>
              </w:rPr>
              <w:t>63 (5)</w:t>
            </w:r>
            <w:r w:rsidRPr="00B65671">
              <w:rPr>
                <w:rFonts w:ascii="TH SarabunPSK" w:hAnsi="TH SarabunPSK"/>
                <w:sz w:val="28"/>
                <w:szCs w:val="28"/>
              </w:rPr>
              <w:t xml:space="preserve">, pp. </w:t>
            </w:r>
            <w:r w:rsidRPr="00B65671">
              <w:rPr>
                <w:rFonts w:ascii="TH SarabunPSK" w:hAnsi="TH SarabunPSK"/>
                <w:sz w:val="28"/>
                <w:szCs w:val="28"/>
                <w:cs/>
              </w:rPr>
              <w:t xml:space="preserve">1495-1502. </w:t>
            </w:r>
            <w:r w:rsidRPr="00B65671">
              <w:rPr>
                <w:rFonts w:ascii="TH SarabunPSK" w:hAnsi="TH SarabunPSK"/>
                <w:sz w:val="28"/>
                <w:szCs w:val="28"/>
              </w:rPr>
              <w:t xml:space="preserve">Cited </w:t>
            </w:r>
            <w:r w:rsidRPr="00B65671">
              <w:rPr>
                <w:rFonts w:ascii="TH SarabunPSK" w:hAnsi="TH SarabunPSK"/>
                <w:sz w:val="28"/>
                <w:szCs w:val="28"/>
                <w:cs/>
              </w:rPr>
              <w:t>5</w:t>
            </w:r>
            <w:r w:rsidRPr="00B65671">
              <w:rPr>
                <w:rFonts w:ascii="TH SarabunPSK" w:hAnsi="TH SarabunPSK"/>
                <w:sz w:val="28"/>
                <w:szCs w:val="28"/>
              </w:rPr>
              <w:t xml:space="preserve"> times.</w:t>
            </w:r>
          </w:p>
          <w:p w:rsidR="004F1EC0" w:rsidRPr="00B65671" w:rsidRDefault="004F1EC0" w:rsidP="004F1EC0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>
              <w:rPr>
                <w:rFonts w:ascii="TH SarabunPSK" w:hAnsi="TH SarabunPSK"/>
                <w:sz w:val="28"/>
                <w:szCs w:val="28"/>
              </w:rPr>
              <w:t xml:space="preserve">2. </w:t>
            </w:r>
            <w:r w:rsidRPr="00B65671">
              <w:rPr>
                <w:rFonts w:ascii="TH SarabunPSK" w:hAnsi="TH SarabunPSK"/>
                <w:sz w:val="28"/>
                <w:szCs w:val="28"/>
              </w:rPr>
              <w:t>Pongvuthithum, R., Moran, J., Sankui, T.</w:t>
            </w:r>
            <w:r>
              <w:rPr>
                <w:rFonts w:ascii="TH SarabunPSK" w:hAnsi="TH SarabunPSK"/>
                <w:sz w:val="28"/>
                <w:szCs w:val="28"/>
              </w:rPr>
              <w:t xml:space="preserve">, </w:t>
            </w:r>
            <w:r w:rsidRPr="00B65671">
              <w:rPr>
                <w:rFonts w:ascii="TH SarabunPSK" w:hAnsi="TH SarabunPSK"/>
                <w:sz w:val="28"/>
                <w:szCs w:val="28"/>
              </w:rPr>
              <w:t>A flow blurring nozzle design for combustion in a closed system</w:t>
            </w:r>
            <w:r>
              <w:rPr>
                <w:rFonts w:ascii="TH SarabunPSK" w:hAnsi="TH SarabunPSK"/>
                <w:sz w:val="28"/>
                <w:szCs w:val="28"/>
              </w:rPr>
              <w:t xml:space="preserve">  </w:t>
            </w:r>
            <w:r w:rsidRPr="00B65671">
              <w:rPr>
                <w:rFonts w:ascii="TH SarabunPSK" w:hAnsi="TH SarabunPSK"/>
                <w:sz w:val="28"/>
                <w:szCs w:val="28"/>
                <w:cs/>
              </w:rPr>
              <w:t xml:space="preserve">(2018) </w:t>
            </w:r>
            <w:r w:rsidRPr="00B65671">
              <w:rPr>
                <w:rFonts w:ascii="TH SarabunPSK" w:hAnsi="TH SarabunPSK"/>
                <w:sz w:val="28"/>
                <w:szCs w:val="28"/>
              </w:rPr>
              <w:t xml:space="preserve">Applied Thermal Engineering, </w:t>
            </w:r>
            <w:r w:rsidRPr="00B65671">
              <w:rPr>
                <w:rFonts w:ascii="TH SarabunPSK" w:hAnsi="TH SarabunPSK"/>
                <w:sz w:val="28"/>
                <w:szCs w:val="28"/>
                <w:cs/>
              </w:rPr>
              <w:t>131</w:t>
            </w:r>
            <w:r w:rsidRPr="00B65671">
              <w:rPr>
                <w:rFonts w:ascii="TH SarabunPSK" w:hAnsi="TH SarabunPSK"/>
                <w:sz w:val="28"/>
                <w:szCs w:val="28"/>
              </w:rPr>
              <w:t xml:space="preserve">, pp. </w:t>
            </w:r>
            <w:r w:rsidRPr="00B65671">
              <w:rPr>
                <w:rFonts w:ascii="TH SarabunPSK" w:hAnsi="TH SarabunPSK"/>
                <w:sz w:val="28"/>
                <w:szCs w:val="28"/>
                <w:cs/>
              </w:rPr>
              <w:t xml:space="preserve">587-594. </w:t>
            </w:r>
            <w:r w:rsidRPr="00B65671">
              <w:rPr>
                <w:rFonts w:ascii="TH SarabunPSK" w:hAnsi="TH SarabunPSK"/>
                <w:sz w:val="28"/>
                <w:szCs w:val="28"/>
              </w:rPr>
              <w:t xml:space="preserve">Cited </w:t>
            </w:r>
            <w:r w:rsidRPr="00B65671">
              <w:rPr>
                <w:rFonts w:ascii="TH SarabunPSK" w:hAnsi="TH SarabunPSK"/>
                <w:sz w:val="28"/>
                <w:szCs w:val="28"/>
                <w:cs/>
              </w:rPr>
              <w:t>2</w:t>
            </w:r>
            <w:r w:rsidRPr="00B65671">
              <w:rPr>
                <w:rFonts w:ascii="TH SarabunPSK" w:hAnsi="TH SarabunPSK"/>
                <w:sz w:val="28"/>
                <w:szCs w:val="28"/>
              </w:rPr>
              <w:t xml:space="preserve"> times.</w:t>
            </w:r>
          </w:p>
          <w:p w:rsidR="004F1EC0" w:rsidRPr="00B65671" w:rsidRDefault="004F1EC0" w:rsidP="004F1EC0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>
              <w:rPr>
                <w:rFonts w:ascii="TH SarabunPSK" w:hAnsi="TH SarabunPSK"/>
                <w:sz w:val="28"/>
                <w:szCs w:val="28"/>
              </w:rPr>
              <w:t xml:space="preserve">3. </w:t>
            </w:r>
            <w:r w:rsidRPr="00B65671">
              <w:rPr>
                <w:rFonts w:ascii="TH SarabunPSK" w:hAnsi="TH SarabunPSK"/>
                <w:sz w:val="28"/>
                <w:szCs w:val="28"/>
              </w:rPr>
              <w:t>Rattanamongkhonkun, K., Pongvuthithum, R., Lin, W., Tao, G.</w:t>
            </w:r>
            <w:r>
              <w:rPr>
                <w:rFonts w:ascii="TH SarabunPSK" w:hAnsi="TH SarabunPSK"/>
                <w:sz w:val="28"/>
                <w:szCs w:val="28"/>
              </w:rPr>
              <w:t xml:space="preserve">, </w:t>
            </w:r>
            <w:r w:rsidRPr="00B65671">
              <w:rPr>
                <w:rFonts w:ascii="TH SarabunPSK" w:hAnsi="TH SarabunPSK"/>
                <w:sz w:val="28"/>
                <w:szCs w:val="28"/>
              </w:rPr>
              <w:t>Feedback stabilization of nonlinear systems with unknown control directions and time-delay</w:t>
            </w:r>
            <w:r>
              <w:rPr>
                <w:rFonts w:ascii="TH SarabunPSK" w:hAnsi="TH SarabunPSK"/>
                <w:sz w:val="28"/>
                <w:szCs w:val="28"/>
              </w:rPr>
              <w:t xml:space="preserve"> </w:t>
            </w:r>
            <w:r w:rsidRPr="00B65671">
              <w:rPr>
                <w:rFonts w:ascii="TH SarabunPSK" w:hAnsi="TH SarabunPSK"/>
                <w:sz w:val="28"/>
                <w:szCs w:val="28"/>
                <w:cs/>
              </w:rPr>
              <w:t>(2018) 2017</w:t>
            </w:r>
            <w:r w:rsidRPr="00B65671">
              <w:rPr>
                <w:rFonts w:ascii="TH SarabunPSK" w:hAnsi="TH SarabunPSK"/>
                <w:sz w:val="28"/>
                <w:szCs w:val="28"/>
              </w:rPr>
              <w:t xml:space="preserve"> Asian Control Conference, ASCC </w:t>
            </w:r>
            <w:r w:rsidRPr="00B65671">
              <w:rPr>
                <w:rFonts w:ascii="TH SarabunPSK" w:hAnsi="TH SarabunPSK"/>
                <w:sz w:val="28"/>
                <w:szCs w:val="28"/>
                <w:cs/>
              </w:rPr>
              <w:t>2017</w:t>
            </w:r>
            <w:r w:rsidRPr="00B65671">
              <w:rPr>
                <w:rFonts w:ascii="TH SarabunPSK" w:hAnsi="TH SarabunPSK"/>
                <w:sz w:val="28"/>
                <w:szCs w:val="28"/>
              </w:rPr>
              <w:t xml:space="preserve">, </w:t>
            </w:r>
            <w:r w:rsidRPr="00B65671">
              <w:rPr>
                <w:rFonts w:ascii="TH SarabunPSK" w:hAnsi="TH SarabunPSK"/>
                <w:sz w:val="28"/>
                <w:szCs w:val="28"/>
                <w:cs/>
              </w:rPr>
              <w:t>2018-</w:t>
            </w:r>
            <w:r w:rsidRPr="00B65671">
              <w:rPr>
                <w:rFonts w:ascii="TH SarabunPSK" w:hAnsi="TH SarabunPSK"/>
                <w:sz w:val="28"/>
                <w:szCs w:val="28"/>
              </w:rPr>
              <w:t xml:space="preserve">January, pp. </w:t>
            </w:r>
            <w:r w:rsidRPr="00B65671">
              <w:rPr>
                <w:rFonts w:ascii="TH SarabunPSK" w:hAnsi="TH SarabunPSK"/>
                <w:sz w:val="28"/>
                <w:szCs w:val="28"/>
                <w:cs/>
              </w:rPr>
              <w:t xml:space="preserve">138-143. </w:t>
            </w:r>
          </w:p>
          <w:p w:rsidR="004F1EC0" w:rsidRPr="00B65671" w:rsidRDefault="004F1EC0" w:rsidP="004F1EC0">
            <w:pPr>
              <w:contextualSpacing/>
              <w:jc w:val="both"/>
              <w:rPr>
                <w:rFonts w:ascii="TH SarabunPSK" w:hAnsi="TH SarabunPSK"/>
                <w:sz w:val="28"/>
                <w:szCs w:val="28"/>
              </w:rPr>
            </w:pPr>
            <w:r>
              <w:rPr>
                <w:rFonts w:ascii="TH SarabunPSK" w:hAnsi="TH SarabunPSK"/>
                <w:sz w:val="28"/>
                <w:szCs w:val="28"/>
              </w:rPr>
              <w:t xml:space="preserve">4. </w:t>
            </w:r>
            <w:r w:rsidRPr="00B65671">
              <w:rPr>
                <w:rFonts w:ascii="TH SarabunPSK" w:hAnsi="TH SarabunPSK"/>
                <w:sz w:val="28"/>
                <w:szCs w:val="28"/>
              </w:rPr>
              <w:t>Lin, W., Rattanamongkhonkun, K., Pongvuthithum, R.</w:t>
            </w:r>
            <w:r>
              <w:rPr>
                <w:rFonts w:ascii="TH SarabunPSK" w:hAnsi="TH SarabunPSK"/>
                <w:sz w:val="28"/>
                <w:szCs w:val="28"/>
              </w:rPr>
              <w:t xml:space="preserve">, </w:t>
            </w:r>
            <w:r w:rsidRPr="00B65671">
              <w:rPr>
                <w:rFonts w:ascii="TH SarabunPSK" w:hAnsi="TH SarabunPSK"/>
                <w:sz w:val="28"/>
                <w:szCs w:val="28"/>
              </w:rPr>
              <w:t>Adaptive Stabilization of Uncertain Non-Affine Systems with Nonlinear Parameterization</w:t>
            </w:r>
            <w:r w:rsidRPr="00B65671">
              <w:rPr>
                <w:rFonts w:ascii="Segoe UI Symbol" w:hAnsi="Segoe UI Symbol" w:cs="Segoe UI Symbol"/>
                <w:sz w:val="28"/>
                <w:szCs w:val="28"/>
              </w:rPr>
              <w:t>⁎</w:t>
            </w:r>
            <w:r>
              <w:rPr>
                <w:rFonts w:ascii="TH SarabunPSK" w:hAnsi="TH SarabunPSK"/>
                <w:sz w:val="28"/>
                <w:szCs w:val="28"/>
              </w:rPr>
              <w:t xml:space="preserve"> </w:t>
            </w:r>
            <w:r w:rsidRPr="00B65671">
              <w:rPr>
                <w:rFonts w:ascii="TH SarabunPSK" w:hAnsi="TH SarabunPSK"/>
                <w:sz w:val="28"/>
                <w:szCs w:val="28"/>
                <w:cs/>
              </w:rPr>
              <w:t xml:space="preserve">(2018) </w:t>
            </w:r>
            <w:r w:rsidRPr="00B65671">
              <w:rPr>
                <w:rFonts w:ascii="TH SarabunPSK" w:hAnsi="TH SarabunPSK"/>
                <w:sz w:val="28"/>
                <w:szCs w:val="28"/>
              </w:rPr>
              <w:t xml:space="preserve">IFAC-PapersOnLine, </w:t>
            </w:r>
            <w:r w:rsidRPr="00B65671">
              <w:rPr>
                <w:rFonts w:ascii="TH SarabunPSK" w:hAnsi="TH SarabunPSK"/>
                <w:sz w:val="28"/>
                <w:szCs w:val="28"/>
                <w:cs/>
              </w:rPr>
              <w:t>51 (15)</w:t>
            </w:r>
            <w:r w:rsidRPr="00B65671">
              <w:rPr>
                <w:rFonts w:ascii="TH SarabunPSK" w:hAnsi="TH SarabunPSK"/>
                <w:sz w:val="28"/>
                <w:szCs w:val="28"/>
              </w:rPr>
              <w:t xml:space="preserve">, pp. </w:t>
            </w:r>
            <w:r w:rsidRPr="00B65671">
              <w:rPr>
                <w:rFonts w:ascii="TH SarabunPSK" w:hAnsi="TH SarabunPSK"/>
                <w:sz w:val="28"/>
                <w:szCs w:val="28"/>
                <w:cs/>
              </w:rPr>
              <w:t xml:space="preserve">616-621. </w:t>
            </w:r>
          </w:p>
          <w:p w:rsidR="004F1EC0" w:rsidRPr="00B65671" w:rsidRDefault="004F1EC0" w:rsidP="004F1EC0">
            <w:pPr>
              <w:contextualSpacing/>
              <w:jc w:val="both"/>
              <w:rPr>
                <w:rFonts w:ascii="TH SarabunPSK" w:hAnsi="TH SarabunPSK"/>
                <w:sz w:val="28"/>
                <w:szCs w:val="28"/>
              </w:rPr>
            </w:pPr>
            <w:r>
              <w:rPr>
                <w:rFonts w:ascii="TH SarabunPSK" w:hAnsi="TH SarabunPSK"/>
                <w:sz w:val="28"/>
                <w:szCs w:val="28"/>
              </w:rPr>
              <w:t xml:space="preserve">5. </w:t>
            </w:r>
            <w:r w:rsidRPr="00B65671">
              <w:rPr>
                <w:rFonts w:ascii="TH SarabunPSK" w:hAnsi="TH SarabunPSK"/>
                <w:sz w:val="28"/>
                <w:szCs w:val="28"/>
              </w:rPr>
              <w:t>Rattanamongkhonkun, K., Pongvuthithum, R., Lin, W.</w:t>
            </w:r>
            <w:r>
              <w:rPr>
                <w:rFonts w:ascii="TH SarabunPSK" w:hAnsi="TH SarabunPSK"/>
                <w:sz w:val="28"/>
                <w:szCs w:val="28"/>
              </w:rPr>
              <w:t xml:space="preserve">, </w:t>
            </w:r>
            <w:r w:rsidRPr="00B65671">
              <w:rPr>
                <w:rFonts w:ascii="TH SarabunPSK" w:hAnsi="TH SarabunPSK"/>
                <w:sz w:val="28"/>
                <w:szCs w:val="28"/>
              </w:rPr>
              <w:t>Global Stabilization of a Class of Time-Delay Nonlinear Systems with Unknown Control Directions by Nonsmooth Feedback</w:t>
            </w:r>
            <w:r w:rsidRPr="00B65671">
              <w:rPr>
                <w:rFonts w:ascii="Segoe UI Symbol" w:hAnsi="Segoe UI Symbol" w:cs="Segoe UI Symbol"/>
                <w:sz w:val="28"/>
                <w:szCs w:val="28"/>
              </w:rPr>
              <w:t>⁎</w:t>
            </w:r>
            <w:r w:rsidR="00F66C2C">
              <w:rPr>
                <w:rFonts w:ascii="TH SarabunPSK" w:hAnsi="TH SarabunPSK"/>
                <w:sz w:val="28"/>
                <w:szCs w:val="28"/>
              </w:rPr>
              <w:t xml:space="preserve"> </w:t>
            </w:r>
            <w:r w:rsidRPr="00B65671">
              <w:rPr>
                <w:rFonts w:ascii="TH SarabunPSK" w:hAnsi="TH SarabunPSK"/>
                <w:sz w:val="28"/>
                <w:szCs w:val="28"/>
                <w:cs/>
              </w:rPr>
              <w:t xml:space="preserve">(2018) </w:t>
            </w:r>
            <w:r w:rsidRPr="00B65671">
              <w:rPr>
                <w:rFonts w:ascii="TH SarabunPSK" w:hAnsi="TH SarabunPSK"/>
                <w:sz w:val="28"/>
                <w:szCs w:val="28"/>
              </w:rPr>
              <w:t xml:space="preserve">IFAC-PapersOnLine, </w:t>
            </w:r>
            <w:r w:rsidRPr="00B65671">
              <w:rPr>
                <w:rFonts w:ascii="TH SarabunPSK" w:hAnsi="TH SarabunPSK"/>
                <w:sz w:val="28"/>
                <w:szCs w:val="28"/>
                <w:cs/>
              </w:rPr>
              <w:t>51 (14)</w:t>
            </w:r>
            <w:r w:rsidRPr="00B65671">
              <w:rPr>
                <w:rFonts w:ascii="TH SarabunPSK" w:hAnsi="TH SarabunPSK"/>
                <w:sz w:val="28"/>
                <w:szCs w:val="28"/>
              </w:rPr>
              <w:t xml:space="preserve">, pp. </w:t>
            </w:r>
            <w:r w:rsidRPr="00B65671">
              <w:rPr>
                <w:rFonts w:ascii="TH SarabunPSK" w:hAnsi="TH SarabunPSK"/>
                <w:sz w:val="28"/>
                <w:szCs w:val="28"/>
                <w:cs/>
              </w:rPr>
              <w:t xml:space="preserve">78-83. </w:t>
            </w:r>
          </w:p>
          <w:p w:rsidR="004F1EC0" w:rsidRPr="00B65671" w:rsidRDefault="004F1EC0" w:rsidP="004F1EC0">
            <w:pPr>
              <w:contextualSpacing/>
              <w:jc w:val="both"/>
              <w:rPr>
                <w:rFonts w:ascii="TH SarabunPSK" w:hAnsi="TH SarabunPSK"/>
                <w:sz w:val="28"/>
                <w:szCs w:val="28"/>
              </w:rPr>
            </w:pPr>
            <w:r>
              <w:rPr>
                <w:rFonts w:ascii="TH SarabunPSK" w:hAnsi="TH SarabunPSK"/>
                <w:sz w:val="28"/>
                <w:szCs w:val="28"/>
              </w:rPr>
              <w:lastRenderedPageBreak/>
              <w:t xml:space="preserve">6. </w:t>
            </w:r>
            <w:r w:rsidRPr="00B65671">
              <w:rPr>
                <w:rFonts w:ascii="TH SarabunPSK" w:hAnsi="TH SarabunPSK"/>
                <w:sz w:val="28"/>
                <w:szCs w:val="28"/>
              </w:rPr>
              <w:t>Karnjanaparichat, T., Pongvuthithum, R.</w:t>
            </w:r>
            <w:r>
              <w:rPr>
                <w:rFonts w:ascii="TH SarabunPSK" w:hAnsi="TH SarabunPSK"/>
                <w:sz w:val="28"/>
                <w:szCs w:val="28"/>
              </w:rPr>
              <w:t xml:space="preserve">, </w:t>
            </w:r>
            <w:r w:rsidRPr="00B65671">
              <w:rPr>
                <w:rFonts w:ascii="TH SarabunPSK" w:hAnsi="TH SarabunPSK"/>
                <w:sz w:val="28"/>
                <w:szCs w:val="28"/>
              </w:rPr>
              <w:t>Adaptive tracking control of multi-link robots actuated by pneumatic muscles with additive disturbances</w:t>
            </w:r>
            <w:r>
              <w:rPr>
                <w:rFonts w:ascii="TH SarabunPSK" w:hAnsi="TH SarabunPSK"/>
                <w:sz w:val="28"/>
                <w:szCs w:val="28"/>
              </w:rPr>
              <w:t xml:space="preserve"> </w:t>
            </w:r>
            <w:r w:rsidRPr="00B65671">
              <w:rPr>
                <w:rFonts w:ascii="TH SarabunPSK" w:hAnsi="TH SarabunPSK"/>
                <w:sz w:val="28"/>
                <w:szCs w:val="28"/>
                <w:cs/>
              </w:rPr>
              <w:t xml:space="preserve">(2017) </w:t>
            </w:r>
            <w:r w:rsidRPr="00B65671">
              <w:rPr>
                <w:rFonts w:ascii="TH SarabunPSK" w:hAnsi="TH SarabunPSK"/>
                <w:sz w:val="28"/>
                <w:szCs w:val="28"/>
              </w:rPr>
              <w:t xml:space="preserve">Robotica, </w:t>
            </w:r>
            <w:r w:rsidRPr="00B65671">
              <w:rPr>
                <w:rFonts w:ascii="TH SarabunPSK" w:hAnsi="TH SarabunPSK"/>
                <w:sz w:val="28"/>
                <w:szCs w:val="28"/>
                <w:cs/>
              </w:rPr>
              <w:t>35 (11)</w:t>
            </w:r>
            <w:r w:rsidRPr="00B65671">
              <w:rPr>
                <w:rFonts w:ascii="TH SarabunPSK" w:hAnsi="TH SarabunPSK"/>
                <w:sz w:val="28"/>
                <w:szCs w:val="28"/>
              </w:rPr>
              <w:t xml:space="preserve">, pp. </w:t>
            </w:r>
            <w:r w:rsidRPr="00B65671">
              <w:rPr>
                <w:rFonts w:ascii="TH SarabunPSK" w:hAnsi="TH SarabunPSK"/>
                <w:sz w:val="28"/>
                <w:szCs w:val="28"/>
                <w:cs/>
              </w:rPr>
              <w:t xml:space="preserve">2139-2156. </w:t>
            </w:r>
            <w:r w:rsidRPr="00B65671">
              <w:rPr>
                <w:rFonts w:ascii="TH SarabunPSK" w:hAnsi="TH SarabunPSK"/>
                <w:sz w:val="28"/>
                <w:szCs w:val="28"/>
              </w:rPr>
              <w:t xml:space="preserve">Cited </w:t>
            </w:r>
            <w:r w:rsidRPr="00B65671">
              <w:rPr>
                <w:rFonts w:ascii="TH SarabunPSK" w:hAnsi="TH SarabunPSK"/>
                <w:sz w:val="28"/>
                <w:szCs w:val="28"/>
                <w:cs/>
              </w:rPr>
              <w:t>4</w:t>
            </w:r>
            <w:r w:rsidRPr="00B65671">
              <w:rPr>
                <w:rFonts w:ascii="TH SarabunPSK" w:hAnsi="TH SarabunPSK"/>
                <w:sz w:val="28"/>
                <w:szCs w:val="28"/>
              </w:rPr>
              <w:t xml:space="preserve"> times.</w:t>
            </w:r>
          </w:p>
          <w:p w:rsidR="004F1EC0" w:rsidRPr="00B65671" w:rsidRDefault="004F1EC0" w:rsidP="004F1EC0">
            <w:pPr>
              <w:contextualSpacing/>
              <w:jc w:val="both"/>
              <w:rPr>
                <w:rFonts w:ascii="TH SarabunPSK" w:hAnsi="TH SarabunPSK"/>
                <w:sz w:val="28"/>
                <w:szCs w:val="28"/>
              </w:rPr>
            </w:pPr>
            <w:r>
              <w:rPr>
                <w:rFonts w:ascii="TH SarabunPSK" w:hAnsi="TH SarabunPSK"/>
                <w:sz w:val="28"/>
                <w:szCs w:val="28"/>
              </w:rPr>
              <w:t xml:space="preserve">7. </w:t>
            </w:r>
            <w:r w:rsidRPr="00B65671">
              <w:rPr>
                <w:rFonts w:ascii="TH SarabunPSK" w:hAnsi="TH SarabunPSK"/>
                <w:sz w:val="28"/>
                <w:szCs w:val="28"/>
              </w:rPr>
              <w:t>Dantrakul, S., Likasiri, C., Pongvuthithum, R.</w:t>
            </w:r>
            <w:r>
              <w:rPr>
                <w:rFonts w:ascii="TH SarabunPSK" w:hAnsi="TH SarabunPSK"/>
                <w:sz w:val="28"/>
                <w:szCs w:val="28"/>
              </w:rPr>
              <w:t xml:space="preserve">, </w:t>
            </w:r>
            <w:r w:rsidRPr="00B65671">
              <w:rPr>
                <w:rFonts w:ascii="TH SarabunPSK" w:hAnsi="TH SarabunPSK"/>
                <w:sz w:val="28"/>
                <w:szCs w:val="28"/>
              </w:rPr>
              <w:t>Applied p-median and p-center algorithms for facility location problems</w:t>
            </w:r>
            <w:r>
              <w:rPr>
                <w:rFonts w:ascii="TH SarabunPSK" w:hAnsi="TH SarabunPSK"/>
                <w:sz w:val="28"/>
                <w:szCs w:val="28"/>
              </w:rPr>
              <w:t xml:space="preserve"> </w:t>
            </w:r>
            <w:r w:rsidRPr="00B65671">
              <w:rPr>
                <w:rFonts w:ascii="TH SarabunPSK" w:hAnsi="TH SarabunPSK"/>
                <w:sz w:val="28"/>
                <w:szCs w:val="28"/>
                <w:cs/>
              </w:rPr>
              <w:t xml:space="preserve">(2014) </w:t>
            </w:r>
            <w:r w:rsidRPr="00B65671">
              <w:rPr>
                <w:rFonts w:ascii="TH SarabunPSK" w:hAnsi="TH SarabunPSK"/>
                <w:sz w:val="28"/>
                <w:szCs w:val="28"/>
              </w:rPr>
              <w:t xml:space="preserve">Expert Systems with Applications, </w:t>
            </w:r>
            <w:r w:rsidRPr="00B65671">
              <w:rPr>
                <w:rFonts w:ascii="TH SarabunPSK" w:hAnsi="TH SarabunPSK"/>
                <w:sz w:val="28"/>
                <w:szCs w:val="28"/>
                <w:cs/>
              </w:rPr>
              <w:t>41 (8)</w:t>
            </w:r>
            <w:r w:rsidRPr="00B65671">
              <w:rPr>
                <w:rFonts w:ascii="TH SarabunPSK" w:hAnsi="TH SarabunPSK"/>
                <w:sz w:val="28"/>
                <w:szCs w:val="28"/>
              </w:rPr>
              <w:t xml:space="preserve">, pp. </w:t>
            </w:r>
            <w:r w:rsidRPr="00B65671">
              <w:rPr>
                <w:rFonts w:ascii="TH SarabunPSK" w:hAnsi="TH SarabunPSK"/>
                <w:sz w:val="28"/>
                <w:szCs w:val="28"/>
                <w:cs/>
              </w:rPr>
              <w:t xml:space="preserve">3596-3604. </w:t>
            </w:r>
            <w:r w:rsidRPr="00B65671">
              <w:rPr>
                <w:rFonts w:ascii="TH SarabunPSK" w:hAnsi="TH SarabunPSK"/>
                <w:sz w:val="28"/>
                <w:szCs w:val="28"/>
              </w:rPr>
              <w:t xml:space="preserve">Cited </w:t>
            </w:r>
            <w:r w:rsidRPr="00B65671">
              <w:rPr>
                <w:rFonts w:ascii="TH SarabunPSK" w:hAnsi="TH SarabunPSK"/>
                <w:sz w:val="28"/>
                <w:szCs w:val="28"/>
                <w:cs/>
              </w:rPr>
              <w:t>33</w:t>
            </w:r>
            <w:r w:rsidRPr="00B65671">
              <w:rPr>
                <w:rFonts w:ascii="TH SarabunPSK" w:hAnsi="TH SarabunPSK"/>
                <w:sz w:val="28"/>
                <w:szCs w:val="28"/>
              </w:rPr>
              <w:t xml:space="preserve"> times.</w:t>
            </w:r>
          </w:p>
          <w:p w:rsidR="004F1EC0" w:rsidRPr="00B65671" w:rsidRDefault="004F1EC0" w:rsidP="004F1EC0">
            <w:pPr>
              <w:contextualSpacing/>
              <w:jc w:val="both"/>
              <w:rPr>
                <w:rFonts w:ascii="TH SarabunPSK" w:hAnsi="TH SarabunPSK"/>
                <w:sz w:val="28"/>
                <w:szCs w:val="28"/>
              </w:rPr>
            </w:pPr>
            <w:r>
              <w:rPr>
                <w:rFonts w:ascii="TH SarabunPSK" w:hAnsi="TH SarabunPSK"/>
                <w:sz w:val="28"/>
                <w:szCs w:val="28"/>
              </w:rPr>
              <w:t xml:space="preserve">8. </w:t>
            </w:r>
            <w:r w:rsidRPr="00B65671">
              <w:rPr>
                <w:rFonts w:ascii="TH SarabunPSK" w:hAnsi="TH SarabunPSK"/>
                <w:sz w:val="28"/>
                <w:szCs w:val="28"/>
              </w:rPr>
              <w:t>Likasiri, C., Duangdai, E., Pongvuthithum, R.</w:t>
            </w:r>
            <w:r>
              <w:rPr>
                <w:rFonts w:ascii="TH SarabunPSK" w:hAnsi="TH SarabunPSK"/>
                <w:sz w:val="28"/>
                <w:szCs w:val="28"/>
              </w:rPr>
              <w:t xml:space="preserve">, </w:t>
            </w:r>
            <w:r w:rsidRPr="00B65671">
              <w:rPr>
                <w:rFonts w:ascii="TH SarabunPSK" w:hAnsi="TH SarabunPSK"/>
                <w:sz w:val="28"/>
                <w:szCs w:val="28"/>
              </w:rPr>
              <w:t>Mathematical model on the effects of global climate change and decreasing forest cover on seasonal rainfall in Northern Thailand</w:t>
            </w:r>
            <w:r w:rsidR="00F66C2C">
              <w:rPr>
                <w:rFonts w:ascii="TH SarabunPSK" w:hAnsi="TH SarabunPSK"/>
                <w:sz w:val="28"/>
                <w:szCs w:val="28"/>
              </w:rPr>
              <w:t xml:space="preserve"> </w:t>
            </w:r>
            <w:r w:rsidRPr="00B65671">
              <w:rPr>
                <w:rFonts w:ascii="TH SarabunPSK" w:hAnsi="TH SarabunPSK"/>
                <w:sz w:val="28"/>
                <w:szCs w:val="28"/>
                <w:cs/>
              </w:rPr>
              <w:t xml:space="preserve">(2014) </w:t>
            </w:r>
            <w:r w:rsidRPr="00B65671">
              <w:rPr>
                <w:rFonts w:ascii="TH SarabunPSK" w:hAnsi="TH SarabunPSK"/>
                <w:sz w:val="28"/>
                <w:szCs w:val="28"/>
              </w:rPr>
              <w:t xml:space="preserve">Ecological Modelling, </w:t>
            </w:r>
            <w:r w:rsidRPr="00B65671">
              <w:rPr>
                <w:rFonts w:ascii="TH SarabunPSK" w:hAnsi="TH SarabunPSK"/>
                <w:sz w:val="28"/>
                <w:szCs w:val="28"/>
                <w:cs/>
              </w:rPr>
              <w:t>272</w:t>
            </w:r>
            <w:r w:rsidRPr="00B65671">
              <w:rPr>
                <w:rFonts w:ascii="TH SarabunPSK" w:hAnsi="TH SarabunPSK"/>
                <w:sz w:val="28"/>
                <w:szCs w:val="28"/>
              </w:rPr>
              <w:t xml:space="preserve">, pp. </w:t>
            </w:r>
            <w:r w:rsidRPr="00B65671">
              <w:rPr>
                <w:rFonts w:ascii="TH SarabunPSK" w:hAnsi="TH SarabunPSK"/>
                <w:sz w:val="28"/>
                <w:szCs w:val="28"/>
                <w:cs/>
              </w:rPr>
              <w:t xml:space="preserve">388-393. </w:t>
            </w:r>
            <w:r w:rsidRPr="00B65671">
              <w:rPr>
                <w:rFonts w:ascii="TH SarabunPSK" w:hAnsi="TH SarabunPSK"/>
                <w:sz w:val="28"/>
                <w:szCs w:val="28"/>
              </w:rPr>
              <w:t xml:space="preserve">Cited </w:t>
            </w:r>
            <w:r w:rsidRPr="00B65671">
              <w:rPr>
                <w:rFonts w:ascii="TH SarabunPSK" w:hAnsi="TH SarabunPSK"/>
                <w:sz w:val="28"/>
                <w:szCs w:val="28"/>
                <w:cs/>
              </w:rPr>
              <w:t>4</w:t>
            </w:r>
            <w:r w:rsidRPr="00B65671">
              <w:rPr>
                <w:rFonts w:ascii="TH SarabunPSK" w:hAnsi="TH SarabunPSK"/>
                <w:sz w:val="28"/>
                <w:szCs w:val="28"/>
              </w:rPr>
              <w:t xml:space="preserve"> times.</w:t>
            </w:r>
          </w:p>
          <w:p w:rsidR="004F1EC0" w:rsidRDefault="004F1EC0" w:rsidP="00F66C2C">
            <w:pPr>
              <w:contextualSpacing/>
              <w:jc w:val="both"/>
              <w:rPr>
                <w:rFonts w:ascii="TH SarabunPSK" w:hAnsi="TH SarabunPSK"/>
                <w:sz w:val="28"/>
                <w:szCs w:val="28"/>
                <w:cs/>
              </w:rPr>
            </w:pPr>
            <w:r>
              <w:rPr>
                <w:rFonts w:ascii="TH SarabunPSK" w:hAnsi="TH SarabunPSK"/>
                <w:sz w:val="28"/>
                <w:szCs w:val="28"/>
              </w:rPr>
              <w:t xml:space="preserve">9. </w:t>
            </w:r>
            <w:r w:rsidRPr="00B65671">
              <w:rPr>
                <w:rFonts w:ascii="TH SarabunPSK" w:hAnsi="TH SarabunPSK"/>
                <w:sz w:val="28"/>
                <w:szCs w:val="28"/>
              </w:rPr>
              <w:t>Karnjanaparichat, T., Pongvuthithum, R.</w:t>
            </w:r>
            <w:r>
              <w:rPr>
                <w:rFonts w:ascii="TH SarabunPSK" w:hAnsi="TH SarabunPSK"/>
                <w:sz w:val="28"/>
                <w:szCs w:val="28"/>
              </w:rPr>
              <w:t xml:space="preserve">, </w:t>
            </w:r>
            <w:r w:rsidRPr="00B65671">
              <w:rPr>
                <w:rFonts w:ascii="TH SarabunPSK" w:hAnsi="TH SarabunPSK"/>
                <w:sz w:val="28"/>
                <w:szCs w:val="28"/>
              </w:rPr>
              <w:t>Synchronization control scheme for gait training robot and treadmill</w:t>
            </w:r>
            <w:r w:rsidR="00F66C2C">
              <w:rPr>
                <w:rFonts w:ascii="TH SarabunPSK" w:hAnsi="TH SarabunPSK"/>
                <w:sz w:val="28"/>
                <w:szCs w:val="28"/>
              </w:rPr>
              <w:t xml:space="preserve"> </w:t>
            </w:r>
            <w:r w:rsidRPr="00B65671">
              <w:rPr>
                <w:rFonts w:ascii="TH SarabunPSK" w:hAnsi="TH SarabunPSK"/>
                <w:sz w:val="28"/>
                <w:szCs w:val="28"/>
                <w:cs/>
              </w:rPr>
              <w:t>(2014) 2014</w:t>
            </w:r>
            <w:r w:rsidRPr="00B65671">
              <w:rPr>
                <w:rFonts w:ascii="TH SarabunPSK" w:hAnsi="TH SarabunPSK"/>
                <w:sz w:val="28"/>
                <w:szCs w:val="28"/>
              </w:rPr>
              <w:t xml:space="preserve"> International Computer Science and Engineering Conference, ICSEC </w:t>
            </w:r>
            <w:r w:rsidRPr="00B65671">
              <w:rPr>
                <w:rFonts w:ascii="TH SarabunPSK" w:hAnsi="TH SarabunPSK"/>
                <w:sz w:val="28"/>
                <w:szCs w:val="28"/>
                <w:cs/>
              </w:rPr>
              <w:t>2014</w:t>
            </w:r>
            <w:r w:rsidRPr="00B65671">
              <w:rPr>
                <w:rFonts w:ascii="TH SarabunPSK" w:hAnsi="TH SarabunPSK"/>
                <w:sz w:val="28"/>
                <w:szCs w:val="28"/>
              </w:rPr>
              <w:t xml:space="preserve">, art. no. </w:t>
            </w:r>
            <w:r w:rsidRPr="00B65671">
              <w:rPr>
                <w:rFonts w:ascii="TH SarabunPSK" w:hAnsi="TH SarabunPSK"/>
                <w:sz w:val="28"/>
                <w:szCs w:val="28"/>
                <w:cs/>
              </w:rPr>
              <w:t>6978244</w:t>
            </w:r>
            <w:r w:rsidRPr="00B65671">
              <w:rPr>
                <w:rFonts w:ascii="TH SarabunPSK" w:hAnsi="TH SarabunPSK"/>
                <w:sz w:val="28"/>
                <w:szCs w:val="28"/>
              </w:rPr>
              <w:t xml:space="preserve">, pp. </w:t>
            </w:r>
            <w:r w:rsidRPr="00B65671">
              <w:rPr>
                <w:rFonts w:ascii="TH SarabunPSK" w:hAnsi="TH SarabunPSK"/>
                <w:sz w:val="28"/>
                <w:szCs w:val="28"/>
                <w:cs/>
              </w:rPr>
              <w:t xml:space="preserve">481-485. </w:t>
            </w:r>
            <w:r w:rsidRPr="00B65671">
              <w:rPr>
                <w:rFonts w:ascii="TH SarabunPSK" w:hAnsi="TH SarabunPSK"/>
                <w:sz w:val="28"/>
                <w:szCs w:val="28"/>
              </w:rPr>
              <w:t xml:space="preserve">Cited </w:t>
            </w:r>
            <w:r w:rsidRPr="00B65671">
              <w:rPr>
                <w:rFonts w:ascii="TH SarabunPSK" w:hAnsi="TH SarabunPSK"/>
                <w:sz w:val="28"/>
                <w:szCs w:val="28"/>
                <w:cs/>
              </w:rPr>
              <w:t>1</w:t>
            </w:r>
            <w:r>
              <w:rPr>
                <w:rFonts w:ascii="TH SarabunPSK" w:hAnsi="TH SarabunPSK"/>
                <w:sz w:val="28"/>
                <w:szCs w:val="28"/>
              </w:rPr>
              <w:t xml:space="preserve"> time</w:t>
            </w:r>
          </w:p>
        </w:tc>
      </w:tr>
      <w:tr w:rsidR="004F1EC0" w:rsidRPr="00FE773B" w:rsidTr="00D35074">
        <w:tc>
          <w:tcPr>
            <w:tcW w:w="618" w:type="dxa"/>
          </w:tcPr>
          <w:p w:rsidR="004F1EC0" w:rsidRDefault="004F1EC0" w:rsidP="007220DA">
            <w:pPr>
              <w:contextualSpacing/>
              <w:jc w:val="both"/>
              <w:rPr>
                <w:rFonts w:ascii="TH SarabunPSK" w:hAnsi="TH SarabunPSK"/>
                <w:sz w:val="28"/>
                <w:szCs w:val="28"/>
                <w:cs/>
                <w:lang w:val="en-GB"/>
              </w:rPr>
            </w:pPr>
            <w:r>
              <w:rPr>
                <w:rFonts w:ascii="TH SarabunPSK" w:hAnsi="TH SarabunPSK"/>
                <w:sz w:val="28"/>
                <w:szCs w:val="28"/>
                <w:lang w:val="en-GB"/>
              </w:rPr>
              <w:lastRenderedPageBreak/>
              <w:t>2</w:t>
            </w:r>
            <w:r w:rsidR="007220DA">
              <w:rPr>
                <w:rFonts w:ascii="TH SarabunPSK" w:hAnsi="TH SarabunPSK" w:hint="cs"/>
                <w:sz w:val="28"/>
                <w:szCs w:val="28"/>
                <w:cs/>
                <w:lang w:val="en-GB"/>
              </w:rPr>
              <w:t>7</w:t>
            </w:r>
          </w:p>
        </w:tc>
        <w:tc>
          <w:tcPr>
            <w:tcW w:w="1627" w:type="dxa"/>
            <w:shd w:val="clear" w:color="auto" w:fill="auto"/>
          </w:tcPr>
          <w:p w:rsidR="004F1EC0" w:rsidRPr="00E4344F" w:rsidRDefault="004F1EC0" w:rsidP="004F1EC0">
            <w:pPr>
              <w:rPr>
                <w:rFonts w:ascii="TH SarabunPSK" w:hAnsi="TH SarabunPSK"/>
                <w:sz w:val="26"/>
                <w:szCs w:val="26"/>
                <w:cs/>
              </w:rPr>
            </w:pPr>
            <w:r w:rsidRPr="00E4344F">
              <w:rPr>
                <w:rFonts w:ascii="TH SarabunPSK" w:hAnsi="TH SarabunPSK"/>
                <w:sz w:val="26"/>
                <w:szCs w:val="26"/>
                <w:cs/>
              </w:rPr>
              <w:t>ผศ. ดร. วรรณศิริ วรรณสิทธิ์</w:t>
            </w:r>
          </w:p>
        </w:tc>
        <w:tc>
          <w:tcPr>
            <w:tcW w:w="1980" w:type="dxa"/>
          </w:tcPr>
          <w:p w:rsidR="004F1EC0" w:rsidRPr="00E4344F" w:rsidRDefault="004F1EC0" w:rsidP="004F1EC0">
            <w:pPr>
              <w:pStyle w:val="ListParagraph"/>
              <w:ind w:left="0"/>
              <w:rPr>
                <w:rFonts w:ascii="TH SarabunPSK" w:hAnsi="TH SarabunPSK" w:cs="TH SarabunPSK"/>
                <w:spacing w:val="6"/>
                <w:sz w:val="26"/>
                <w:szCs w:val="26"/>
                <w:lang w:val="en-GB"/>
              </w:rPr>
            </w:pPr>
            <w:r>
              <w:rPr>
                <w:rFonts w:ascii="TH SarabunPSK" w:hAnsi="TH SarabunPSK" w:cs="TH SarabunPSK" w:hint="cs"/>
                <w:spacing w:val="6"/>
                <w:sz w:val="26"/>
                <w:szCs w:val="26"/>
                <w:cs/>
                <w:lang w:val="en-GB"/>
              </w:rPr>
              <w:t xml:space="preserve">- </w:t>
            </w:r>
            <w:r w:rsidRPr="00E4344F">
              <w:rPr>
                <w:rFonts w:ascii="TH SarabunPSK" w:hAnsi="TH SarabunPSK" w:cs="TH SarabunPSK"/>
                <w:spacing w:val="6"/>
                <w:sz w:val="26"/>
                <w:szCs w:val="26"/>
                <w:cs/>
                <w:lang w:val="en-GB"/>
              </w:rPr>
              <w:t>วท.ด.(คณิตศาสตร์)</w:t>
            </w:r>
            <w:r w:rsidRPr="00E4344F">
              <w:rPr>
                <w:rFonts w:ascii="TH SarabunPSK" w:hAnsi="TH SarabunPSK" w:cs="TH SarabunPSK"/>
                <w:spacing w:val="6"/>
                <w:sz w:val="26"/>
                <w:szCs w:val="26"/>
                <w:lang w:val="en-GB"/>
              </w:rPr>
              <w:t xml:space="preserve">, </w:t>
            </w:r>
            <w:r w:rsidRPr="00E4344F">
              <w:rPr>
                <w:rFonts w:ascii="TH SarabunPSK" w:hAnsi="TH SarabunPSK" w:cs="TH SarabunPSK"/>
                <w:spacing w:val="6"/>
                <w:sz w:val="26"/>
                <w:szCs w:val="26"/>
                <w:cs/>
                <w:lang w:val="en-GB"/>
              </w:rPr>
              <w:t>มหาวิทยาลัยเชียงใหม่</w:t>
            </w:r>
            <w:r w:rsidRPr="00E4344F">
              <w:rPr>
                <w:rFonts w:ascii="TH SarabunPSK" w:hAnsi="TH SarabunPSK" w:cs="TH SarabunPSK"/>
                <w:spacing w:val="6"/>
                <w:sz w:val="26"/>
                <w:szCs w:val="26"/>
                <w:lang w:val="en-GB"/>
              </w:rPr>
              <w:t xml:space="preserve">, </w:t>
            </w:r>
            <w:r w:rsidRPr="00E4344F">
              <w:rPr>
                <w:rFonts w:ascii="TH SarabunPSK" w:hAnsi="TH SarabunPSK" w:cs="TH SarabunPSK"/>
                <w:spacing w:val="6"/>
                <w:sz w:val="26"/>
                <w:szCs w:val="26"/>
                <w:cs/>
                <w:lang w:val="en-GB"/>
              </w:rPr>
              <w:t>2555</w:t>
            </w:r>
          </w:p>
          <w:p w:rsidR="004F1EC0" w:rsidRPr="00E4344F" w:rsidRDefault="004F1EC0" w:rsidP="004F1EC0">
            <w:pPr>
              <w:pStyle w:val="ListParagraph"/>
              <w:ind w:left="0"/>
              <w:rPr>
                <w:rFonts w:ascii="TH SarabunPSK" w:hAnsi="TH SarabunPSK" w:cs="TH SarabunPSK"/>
                <w:spacing w:val="6"/>
                <w:sz w:val="26"/>
                <w:szCs w:val="26"/>
                <w:lang w:val="en-GB"/>
              </w:rPr>
            </w:pPr>
            <w:r>
              <w:rPr>
                <w:rFonts w:ascii="TH SarabunPSK" w:hAnsi="TH SarabunPSK" w:cs="TH SarabunPSK" w:hint="cs"/>
                <w:spacing w:val="6"/>
                <w:sz w:val="26"/>
                <w:szCs w:val="26"/>
                <w:cs/>
                <w:lang w:val="en-GB"/>
              </w:rPr>
              <w:t xml:space="preserve">- </w:t>
            </w:r>
            <w:r w:rsidRPr="00E4344F">
              <w:rPr>
                <w:rFonts w:ascii="TH SarabunPSK" w:hAnsi="TH SarabunPSK" w:cs="TH SarabunPSK"/>
                <w:spacing w:val="6"/>
                <w:sz w:val="26"/>
                <w:szCs w:val="26"/>
                <w:cs/>
                <w:lang w:val="en-GB"/>
              </w:rPr>
              <w:t>วท.ม.(คณิตศาสตร์)</w:t>
            </w:r>
            <w:r w:rsidRPr="00E4344F">
              <w:rPr>
                <w:rFonts w:ascii="TH SarabunPSK" w:hAnsi="TH SarabunPSK" w:cs="TH SarabunPSK"/>
                <w:spacing w:val="6"/>
                <w:sz w:val="26"/>
                <w:szCs w:val="26"/>
                <w:lang w:val="en-GB"/>
              </w:rPr>
              <w:t xml:space="preserve">, </w:t>
            </w:r>
            <w:r w:rsidRPr="00E4344F">
              <w:rPr>
                <w:rFonts w:ascii="TH SarabunPSK" w:hAnsi="TH SarabunPSK" w:cs="TH SarabunPSK"/>
                <w:spacing w:val="6"/>
                <w:sz w:val="26"/>
                <w:szCs w:val="26"/>
                <w:cs/>
                <w:lang w:val="en-GB"/>
              </w:rPr>
              <w:t>มหาวิทยาลัยเชียงใหม่</w:t>
            </w:r>
            <w:r w:rsidRPr="00E4344F">
              <w:rPr>
                <w:rFonts w:ascii="TH SarabunPSK" w:hAnsi="TH SarabunPSK" w:cs="TH SarabunPSK"/>
                <w:spacing w:val="6"/>
                <w:sz w:val="26"/>
                <w:szCs w:val="26"/>
                <w:lang w:val="en-GB"/>
              </w:rPr>
              <w:t xml:space="preserve">, </w:t>
            </w:r>
            <w:r w:rsidRPr="00E4344F">
              <w:rPr>
                <w:rFonts w:ascii="TH SarabunPSK" w:hAnsi="TH SarabunPSK" w:cs="TH SarabunPSK"/>
                <w:spacing w:val="6"/>
                <w:sz w:val="26"/>
                <w:szCs w:val="26"/>
                <w:cs/>
                <w:lang w:val="en-GB"/>
              </w:rPr>
              <w:t>2551</w:t>
            </w:r>
          </w:p>
          <w:p w:rsidR="004F1EC0" w:rsidRDefault="004F1EC0" w:rsidP="004F1EC0">
            <w:pPr>
              <w:pStyle w:val="ListParagraph"/>
              <w:ind w:left="-57"/>
              <w:rPr>
                <w:rFonts w:ascii="TH SarabunPSK" w:hAnsi="TH SarabunPSK" w:cs="TH SarabunPSK"/>
                <w:sz w:val="26"/>
                <w:szCs w:val="26"/>
                <w:cs/>
                <w:lang w:val="en-GB"/>
              </w:rPr>
            </w:pPr>
            <w:r>
              <w:rPr>
                <w:rFonts w:ascii="TH SarabunPSK" w:hAnsi="TH SarabunPSK" w:cs="TH SarabunPSK" w:hint="cs"/>
                <w:spacing w:val="6"/>
                <w:sz w:val="26"/>
                <w:szCs w:val="26"/>
                <w:cs/>
                <w:lang w:val="en-GB"/>
              </w:rPr>
              <w:t xml:space="preserve">- </w:t>
            </w:r>
            <w:r w:rsidRPr="00E4344F">
              <w:rPr>
                <w:rFonts w:ascii="TH SarabunPSK" w:hAnsi="TH SarabunPSK" w:cs="TH SarabunPSK"/>
                <w:spacing w:val="6"/>
                <w:sz w:val="26"/>
                <w:szCs w:val="26"/>
                <w:cs/>
                <w:lang w:val="en-GB"/>
              </w:rPr>
              <w:t>วท.บ.(คณิตศาสตร์)</w:t>
            </w:r>
            <w:r w:rsidRPr="00E4344F">
              <w:rPr>
                <w:rFonts w:ascii="TH SarabunPSK" w:hAnsi="TH SarabunPSK" w:cs="TH SarabunPSK"/>
                <w:spacing w:val="6"/>
                <w:sz w:val="26"/>
                <w:szCs w:val="26"/>
                <w:lang w:val="en-GB"/>
              </w:rPr>
              <w:t xml:space="preserve">, </w:t>
            </w:r>
            <w:r w:rsidRPr="00E4344F">
              <w:rPr>
                <w:rFonts w:ascii="TH SarabunPSK" w:hAnsi="TH SarabunPSK" w:cs="TH SarabunPSK"/>
                <w:spacing w:val="6"/>
                <w:sz w:val="26"/>
                <w:szCs w:val="26"/>
                <w:cs/>
                <w:lang w:val="en-GB"/>
              </w:rPr>
              <w:t>มหาวิทยาลัยเชียงใหม่</w:t>
            </w:r>
            <w:r w:rsidRPr="00E4344F">
              <w:rPr>
                <w:rFonts w:ascii="TH SarabunPSK" w:hAnsi="TH SarabunPSK" w:cs="TH SarabunPSK"/>
                <w:spacing w:val="6"/>
                <w:sz w:val="26"/>
                <w:szCs w:val="26"/>
                <w:lang w:val="en-GB"/>
              </w:rPr>
              <w:t xml:space="preserve">, </w:t>
            </w:r>
            <w:r w:rsidRPr="00E4344F">
              <w:rPr>
                <w:rFonts w:ascii="TH SarabunPSK" w:hAnsi="TH SarabunPSK" w:cs="TH SarabunPSK"/>
                <w:spacing w:val="6"/>
                <w:sz w:val="26"/>
                <w:szCs w:val="26"/>
                <w:cs/>
                <w:lang w:val="en-GB"/>
              </w:rPr>
              <w:t>2548</w:t>
            </w:r>
          </w:p>
        </w:tc>
        <w:tc>
          <w:tcPr>
            <w:tcW w:w="1350" w:type="dxa"/>
          </w:tcPr>
          <w:p w:rsidR="004F1EC0" w:rsidRPr="00C9630D" w:rsidRDefault="004F1EC0" w:rsidP="004F1EC0">
            <w:pPr>
              <w:rPr>
                <w:rFonts w:ascii="TH SarabunPSK" w:hAnsi="TH SarabunPSK"/>
                <w:color w:val="000000"/>
                <w:sz w:val="28"/>
                <w:szCs w:val="28"/>
              </w:rPr>
            </w:pPr>
            <w:r w:rsidRPr="00C9630D">
              <w:rPr>
                <w:rFonts w:ascii="TH SarabunPSK" w:hAnsi="TH SarabunPSK"/>
                <w:color w:val="000000"/>
                <w:sz w:val="28"/>
                <w:szCs w:val="28"/>
                <w:cs/>
              </w:rPr>
              <w:t>พนักงานมหาวิทยา</w:t>
            </w:r>
          </w:p>
          <w:p w:rsidR="004F1EC0" w:rsidRPr="00C9630D" w:rsidRDefault="004F1EC0" w:rsidP="004F1EC0">
            <w:pPr>
              <w:rPr>
                <w:rFonts w:ascii="TH SarabunPSK" w:eastAsia="Times New Roman" w:hAnsi="TH SarabunPSK"/>
                <w:color w:val="000000"/>
                <w:sz w:val="28"/>
                <w:szCs w:val="28"/>
              </w:rPr>
            </w:pPr>
            <w:r w:rsidRPr="00C9630D">
              <w:rPr>
                <w:rFonts w:ascii="TH SarabunPSK" w:hAnsi="TH SarabunPSK"/>
                <w:color w:val="000000"/>
                <w:sz w:val="28"/>
                <w:szCs w:val="28"/>
                <w:cs/>
              </w:rPr>
              <w:t xml:space="preserve">ลัยประจำ สายวิชาการ เลขที่ตำแหน่ง </w:t>
            </w:r>
            <w:r w:rsidRPr="00C9630D">
              <w:rPr>
                <w:rFonts w:ascii="TH SarabunPSK" w:hAnsi="TH SarabunPSK"/>
                <w:color w:val="000000"/>
                <w:sz w:val="28"/>
                <w:szCs w:val="28"/>
              </w:rPr>
              <w:t>E180082</w:t>
            </w:r>
          </w:p>
          <w:p w:rsidR="004F1EC0" w:rsidRPr="00266C44" w:rsidRDefault="004F1EC0" w:rsidP="004F1EC0">
            <w:pPr>
              <w:contextualSpacing/>
              <w:rPr>
                <w:rFonts w:ascii="TH SarabunPSK" w:hAnsi="TH SarabunPSK"/>
                <w:color w:val="FF0000"/>
                <w:sz w:val="28"/>
                <w:szCs w:val="28"/>
                <w:cs/>
              </w:rPr>
            </w:pPr>
          </w:p>
        </w:tc>
        <w:tc>
          <w:tcPr>
            <w:tcW w:w="1530" w:type="dxa"/>
          </w:tcPr>
          <w:p w:rsidR="004F1EC0" w:rsidRPr="00D52176" w:rsidRDefault="004F1EC0" w:rsidP="004F1EC0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</w:p>
        </w:tc>
        <w:tc>
          <w:tcPr>
            <w:tcW w:w="7380" w:type="dxa"/>
          </w:tcPr>
          <w:p w:rsidR="004F1EC0" w:rsidRPr="00984729" w:rsidRDefault="004F1EC0" w:rsidP="004F1EC0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>
              <w:rPr>
                <w:rFonts w:ascii="TH SarabunPSK" w:hAnsi="TH SarabunPSK"/>
                <w:sz w:val="28"/>
                <w:szCs w:val="28"/>
              </w:rPr>
              <w:t xml:space="preserve">1. </w:t>
            </w:r>
            <w:r w:rsidRPr="00984729">
              <w:rPr>
                <w:rFonts w:ascii="TH SarabunPSK" w:hAnsi="TH SarabunPSK"/>
                <w:sz w:val="28"/>
                <w:szCs w:val="28"/>
              </w:rPr>
              <w:t>Adams P., El-Zanati S., Wannasit W., The spectrum problem for the cubic graphs of order 8, Ars Combinatoria, 137, 345-354, (2018-01-01). doi:, eid:2-s2.0-85046790820</w:t>
            </w:r>
          </w:p>
          <w:p w:rsidR="004F1EC0" w:rsidRDefault="004F1EC0" w:rsidP="004F1EC0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>
              <w:rPr>
                <w:rFonts w:ascii="TH SarabunPSK" w:hAnsi="TH SarabunPSK"/>
                <w:sz w:val="28"/>
                <w:szCs w:val="28"/>
              </w:rPr>
              <w:t xml:space="preserve">2. </w:t>
            </w:r>
            <w:r w:rsidRPr="00984729">
              <w:rPr>
                <w:rFonts w:ascii="TH SarabunPSK" w:hAnsi="TH SarabunPSK"/>
                <w:sz w:val="28"/>
                <w:szCs w:val="28"/>
              </w:rPr>
              <w:t xml:space="preserve">Bunge R., El-Zanati S., Mudrock J., Vanden Eynden C., </w:t>
            </w:r>
            <w:r>
              <w:rPr>
                <w:rFonts w:ascii="TH SarabunPSK" w:hAnsi="TH SarabunPSK"/>
                <w:sz w:val="28"/>
                <w:szCs w:val="28"/>
              </w:rPr>
              <w:t xml:space="preserve"> </w:t>
            </w:r>
            <w:r w:rsidRPr="00984729">
              <w:rPr>
                <w:rFonts w:ascii="TH SarabunPSK" w:hAnsi="TH SarabunPSK"/>
                <w:sz w:val="28"/>
                <w:szCs w:val="28"/>
              </w:rPr>
              <w:t>Wannasit W., On  -fold Rosa-type Labelings of Bipartite Multigraphs, Electronic Notes in Discrete Mathematics, 60, 11-23, (2017-07-01).</w:t>
            </w:r>
          </w:p>
          <w:p w:rsidR="004F1EC0" w:rsidRPr="00266C44" w:rsidRDefault="004F1EC0" w:rsidP="004F1EC0">
            <w:pPr>
              <w:contextualSpacing/>
              <w:jc w:val="both"/>
              <w:rPr>
                <w:rFonts w:ascii="TH SarabunPSK" w:hAnsi="TH SarabunPSK"/>
                <w:sz w:val="28"/>
                <w:szCs w:val="28"/>
                <w:cs/>
              </w:rPr>
            </w:pPr>
            <w:r>
              <w:rPr>
                <w:rFonts w:ascii="TH SarabunPSK" w:hAnsi="TH SarabunPSK"/>
                <w:sz w:val="28"/>
                <w:szCs w:val="28"/>
              </w:rPr>
              <w:t xml:space="preserve">3 </w:t>
            </w:r>
            <w:r w:rsidRPr="00667B50">
              <w:rPr>
                <w:rFonts w:ascii="TH SarabunPSK" w:hAnsi="TH SarabunPSK"/>
                <w:sz w:val="28"/>
                <w:szCs w:val="28"/>
              </w:rPr>
              <w:t>Bryant, D., Herke, S., Maenhaut, B., Wannasit, W.</w:t>
            </w:r>
            <w:r>
              <w:rPr>
                <w:rFonts w:ascii="TH SarabunPSK" w:hAnsi="TH SarabunPSK"/>
                <w:sz w:val="28"/>
                <w:szCs w:val="28"/>
              </w:rPr>
              <w:t xml:space="preserve">, </w:t>
            </w:r>
            <w:r w:rsidRPr="00667B50">
              <w:rPr>
                <w:rFonts w:ascii="TH SarabunPSK" w:hAnsi="TH SarabunPSK"/>
                <w:sz w:val="28"/>
                <w:szCs w:val="28"/>
              </w:rPr>
              <w:t>Decompositions of complete 3-uniform hypergraphs into small 3-uniform hypergraphs</w:t>
            </w:r>
            <w:r>
              <w:rPr>
                <w:rFonts w:ascii="TH SarabunPSK" w:hAnsi="TH SarabunPSK"/>
                <w:sz w:val="28"/>
                <w:szCs w:val="28"/>
              </w:rPr>
              <w:t xml:space="preserve"> </w:t>
            </w:r>
            <w:r w:rsidRPr="00667B50">
              <w:rPr>
                <w:rFonts w:ascii="TH SarabunPSK" w:hAnsi="TH SarabunPSK"/>
                <w:sz w:val="28"/>
                <w:szCs w:val="28"/>
              </w:rPr>
              <w:t>(2014) Australasian Journal of Combinatorics, 60 (2), pp. 227-254. Cited 4 times.</w:t>
            </w:r>
          </w:p>
        </w:tc>
      </w:tr>
      <w:tr w:rsidR="004F1EC0" w:rsidRPr="00FE773B" w:rsidTr="00D35074">
        <w:tc>
          <w:tcPr>
            <w:tcW w:w="618" w:type="dxa"/>
          </w:tcPr>
          <w:p w:rsidR="004F1EC0" w:rsidRDefault="004F1EC0" w:rsidP="007220DA">
            <w:pPr>
              <w:contextualSpacing/>
              <w:jc w:val="both"/>
              <w:rPr>
                <w:rFonts w:ascii="TH SarabunPSK" w:hAnsi="TH SarabunPSK"/>
                <w:sz w:val="28"/>
                <w:szCs w:val="28"/>
                <w:lang w:val="en-GB"/>
              </w:rPr>
            </w:pPr>
            <w:r>
              <w:rPr>
                <w:rFonts w:ascii="TH SarabunPSK" w:hAnsi="TH SarabunPSK"/>
                <w:sz w:val="28"/>
                <w:szCs w:val="28"/>
                <w:lang w:val="en-GB"/>
              </w:rPr>
              <w:t>2</w:t>
            </w:r>
            <w:r w:rsidR="007220DA">
              <w:rPr>
                <w:rFonts w:ascii="TH SarabunPSK" w:hAnsi="TH SarabunPSK" w:hint="cs"/>
                <w:sz w:val="28"/>
                <w:szCs w:val="28"/>
                <w:cs/>
                <w:lang w:val="en-GB"/>
              </w:rPr>
              <w:t>8</w:t>
            </w:r>
          </w:p>
        </w:tc>
        <w:tc>
          <w:tcPr>
            <w:tcW w:w="1627" w:type="dxa"/>
            <w:shd w:val="clear" w:color="auto" w:fill="auto"/>
          </w:tcPr>
          <w:p w:rsidR="004F1EC0" w:rsidRPr="00F30AAD" w:rsidRDefault="004F1EC0" w:rsidP="004F1EC0">
            <w:pPr>
              <w:rPr>
                <w:rFonts w:ascii="TH SarabunPSK" w:hAnsi="TH SarabunPSK"/>
                <w:sz w:val="26"/>
                <w:szCs w:val="26"/>
                <w:cs/>
              </w:rPr>
            </w:pPr>
            <w:r w:rsidRPr="008924C0">
              <w:rPr>
                <w:rFonts w:ascii="TH SarabunPSK" w:hAnsi="TH SarabunPSK"/>
                <w:sz w:val="26"/>
                <w:szCs w:val="26"/>
                <w:cs/>
              </w:rPr>
              <w:t>ผศ. ดร. วัชรีพันธุ์  อติพลรัตน์</w:t>
            </w:r>
          </w:p>
        </w:tc>
        <w:tc>
          <w:tcPr>
            <w:tcW w:w="1980" w:type="dxa"/>
          </w:tcPr>
          <w:p w:rsidR="004F1EC0" w:rsidRPr="003C207C" w:rsidRDefault="004F1EC0" w:rsidP="004F1EC0">
            <w:pPr>
              <w:pStyle w:val="ListParagraph"/>
              <w:ind w:left="0"/>
              <w:rPr>
                <w:rFonts w:ascii="TH SarabunPSK" w:hAnsi="TH SarabunPSK" w:cs="TH SarabunPSK"/>
                <w:spacing w:val="6"/>
                <w:sz w:val="26"/>
                <w:szCs w:val="26"/>
                <w:lang w:val="en-GB"/>
              </w:rPr>
            </w:pPr>
            <w:r>
              <w:rPr>
                <w:rFonts w:ascii="TH SarabunPSK" w:hAnsi="TH SarabunPSK" w:cs="TH SarabunPSK" w:hint="cs"/>
                <w:spacing w:val="6"/>
                <w:sz w:val="26"/>
                <w:szCs w:val="26"/>
                <w:cs/>
                <w:lang w:val="en-GB"/>
              </w:rPr>
              <w:t xml:space="preserve">- </w:t>
            </w:r>
            <w:r w:rsidRPr="003C207C">
              <w:rPr>
                <w:rFonts w:ascii="TH SarabunPSK" w:hAnsi="TH SarabunPSK" w:cs="TH SarabunPSK"/>
                <w:spacing w:val="6"/>
                <w:sz w:val="26"/>
                <w:szCs w:val="26"/>
                <w:lang w:val="en-GB"/>
              </w:rPr>
              <w:t xml:space="preserve">Ph.D. (Mathematics), University at Buffalo, USA, </w:t>
            </w:r>
            <w:r>
              <w:rPr>
                <w:rFonts w:ascii="TH SarabunPSK" w:hAnsi="TH SarabunPSK" w:cs="TH SarabunPSK" w:hint="cs"/>
                <w:spacing w:val="6"/>
                <w:sz w:val="26"/>
                <w:szCs w:val="26"/>
                <w:cs/>
                <w:lang w:val="en-GB"/>
              </w:rPr>
              <w:t>2015</w:t>
            </w:r>
            <w:r w:rsidRPr="003C207C">
              <w:rPr>
                <w:rFonts w:ascii="TH SarabunPSK" w:hAnsi="TH SarabunPSK" w:cs="TH SarabunPSK"/>
                <w:spacing w:val="6"/>
                <w:sz w:val="26"/>
                <w:szCs w:val="26"/>
                <w:cs/>
                <w:lang w:val="en-GB"/>
              </w:rPr>
              <w:t xml:space="preserve">  </w:t>
            </w:r>
          </w:p>
          <w:p w:rsidR="004F1EC0" w:rsidRPr="00F30AAD" w:rsidRDefault="004F1EC0" w:rsidP="004F1EC0">
            <w:pPr>
              <w:pStyle w:val="ListParagraph"/>
              <w:ind w:left="0"/>
              <w:rPr>
                <w:rFonts w:ascii="TH SarabunPSK" w:hAnsi="TH SarabunPSK" w:cs="TH SarabunPSK"/>
                <w:spacing w:val="6"/>
                <w:sz w:val="26"/>
                <w:szCs w:val="26"/>
                <w:cs/>
                <w:lang w:val="en-GB"/>
              </w:rPr>
            </w:pPr>
            <w:r>
              <w:rPr>
                <w:rFonts w:ascii="TH SarabunPSK" w:hAnsi="TH SarabunPSK" w:cs="TH SarabunPSK" w:hint="cs"/>
                <w:spacing w:val="6"/>
                <w:sz w:val="26"/>
                <w:szCs w:val="26"/>
                <w:cs/>
                <w:lang w:val="en-GB"/>
              </w:rPr>
              <w:t xml:space="preserve">- </w:t>
            </w:r>
            <w:r w:rsidRPr="003C207C">
              <w:rPr>
                <w:rFonts w:ascii="TH SarabunPSK" w:hAnsi="TH SarabunPSK" w:cs="TH SarabunPSK"/>
                <w:spacing w:val="6"/>
                <w:sz w:val="26"/>
                <w:szCs w:val="26"/>
                <w:cs/>
                <w:lang w:val="en-GB"/>
              </w:rPr>
              <w:t>วท.บ. เกียรตินิยมอันดับ 1 (คณิตศาสตร์)</w:t>
            </w:r>
            <w:r w:rsidRPr="003C207C">
              <w:rPr>
                <w:rFonts w:ascii="TH SarabunPSK" w:hAnsi="TH SarabunPSK" w:cs="TH SarabunPSK"/>
                <w:spacing w:val="6"/>
                <w:sz w:val="26"/>
                <w:szCs w:val="26"/>
                <w:lang w:val="en-GB"/>
              </w:rPr>
              <w:t xml:space="preserve">, </w:t>
            </w:r>
            <w:r w:rsidRPr="003C207C">
              <w:rPr>
                <w:rFonts w:ascii="TH SarabunPSK" w:hAnsi="TH SarabunPSK" w:cs="TH SarabunPSK"/>
                <w:spacing w:val="6"/>
                <w:sz w:val="26"/>
                <w:szCs w:val="26"/>
                <w:cs/>
                <w:lang w:val="en-GB"/>
              </w:rPr>
              <w:lastRenderedPageBreak/>
              <w:t>มหาวิทยาลัย เชียงใหม่</w:t>
            </w:r>
            <w:r w:rsidRPr="003C207C">
              <w:rPr>
                <w:rFonts w:ascii="TH SarabunPSK" w:hAnsi="TH SarabunPSK" w:cs="TH SarabunPSK"/>
                <w:spacing w:val="6"/>
                <w:sz w:val="26"/>
                <w:szCs w:val="26"/>
                <w:lang w:val="en-GB"/>
              </w:rPr>
              <w:t xml:space="preserve">, </w:t>
            </w:r>
            <w:r w:rsidRPr="003C207C">
              <w:rPr>
                <w:rFonts w:ascii="TH SarabunPSK" w:hAnsi="TH SarabunPSK" w:cs="TH SarabunPSK"/>
                <w:spacing w:val="6"/>
                <w:sz w:val="26"/>
                <w:szCs w:val="26"/>
                <w:cs/>
                <w:lang w:val="en-GB"/>
              </w:rPr>
              <w:t>2549</w:t>
            </w:r>
          </w:p>
        </w:tc>
        <w:tc>
          <w:tcPr>
            <w:tcW w:w="1350" w:type="dxa"/>
          </w:tcPr>
          <w:p w:rsidR="004F1EC0" w:rsidRPr="00C9630D" w:rsidRDefault="004F1EC0" w:rsidP="004F1EC0">
            <w:pPr>
              <w:rPr>
                <w:rFonts w:ascii="TH SarabunPSK" w:hAnsi="TH SarabunPSK"/>
                <w:color w:val="000000"/>
                <w:sz w:val="28"/>
                <w:szCs w:val="28"/>
              </w:rPr>
            </w:pPr>
            <w:r w:rsidRPr="00C9630D">
              <w:rPr>
                <w:rFonts w:ascii="TH SarabunPSK" w:hAnsi="TH SarabunPSK"/>
                <w:color w:val="000000"/>
                <w:sz w:val="28"/>
                <w:szCs w:val="28"/>
                <w:cs/>
              </w:rPr>
              <w:lastRenderedPageBreak/>
              <w:t>พนักงานมหาวิทยา</w:t>
            </w:r>
          </w:p>
          <w:p w:rsidR="004F1EC0" w:rsidRPr="00C9630D" w:rsidRDefault="004F1EC0" w:rsidP="004F1EC0">
            <w:pPr>
              <w:rPr>
                <w:rFonts w:ascii="TH SarabunPSK" w:eastAsia="Times New Roman" w:hAnsi="TH SarabunPSK"/>
                <w:color w:val="000000"/>
                <w:sz w:val="28"/>
                <w:szCs w:val="28"/>
              </w:rPr>
            </w:pPr>
            <w:r w:rsidRPr="00C9630D">
              <w:rPr>
                <w:rFonts w:ascii="TH SarabunPSK" w:hAnsi="TH SarabunPSK"/>
                <w:color w:val="000000"/>
                <w:sz w:val="28"/>
                <w:szCs w:val="28"/>
                <w:cs/>
              </w:rPr>
              <w:t xml:space="preserve">ลัยประจำ สายวิชาการ เลขที่ตำแหน่ง </w:t>
            </w:r>
            <w:r w:rsidRPr="00D70CBE">
              <w:rPr>
                <w:rFonts w:ascii="TH SarabunPSK" w:hAnsi="TH SarabunPSK"/>
                <w:color w:val="000000"/>
                <w:sz w:val="28"/>
                <w:szCs w:val="28"/>
              </w:rPr>
              <w:t>E</w:t>
            </w:r>
            <w:r w:rsidRPr="00D70CBE">
              <w:rPr>
                <w:rFonts w:ascii="TH SarabunPSK" w:hAnsi="TH SarabunPSK"/>
                <w:color w:val="000000"/>
                <w:sz w:val="28"/>
                <w:szCs w:val="28"/>
                <w:cs/>
              </w:rPr>
              <w:t>180117</w:t>
            </w:r>
          </w:p>
          <w:p w:rsidR="004F1EC0" w:rsidRPr="00266C44" w:rsidRDefault="004F1EC0" w:rsidP="004F1EC0">
            <w:pPr>
              <w:contextualSpacing/>
              <w:rPr>
                <w:rFonts w:ascii="TH SarabunPSK" w:hAnsi="TH SarabunPSK"/>
                <w:color w:val="FF0000"/>
                <w:sz w:val="28"/>
                <w:szCs w:val="28"/>
                <w:cs/>
              </w:rPr>
            </w:pPr>
          </w:p>
        </w:tc>
        <w:tc>
          <w:tcPr>
            <w:tcW w:w="1530" w:type="dxa"/>
          </w:tcPr>
          <w:p w:rsidR="004F1EC0" w:rsidRPr="00D52176" w:rsidRDefault="004F1EC0" w:rsidP="004F1EC0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</w:p>
        </w:tc>
        <w:tc>
          <w:tcPr>
            <w:tcW w:w="7380" w:type="dxa"/>
          </w:tcPr>
          <w:p w:rsidR="004F1EC0" w:rsidRPr="00D70CBE" w:rsidRDefault="00605705" w:rsidP="004F1EC0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>
              <w:rPr>
                <w:rFonts w:ascii="TH SarabunPSK" w:hAnsi="TH SarabunPSK"/>
                <w:sz w:val="28"/>
                <w:szCs w:val="28"/>
              </w:rPr>
              <w:t>1</w:t>
            </w:r>
            <w:r w:rsidR="004F1EC0" w:rsidRPr="00D70CBE">
              <w:rPr>
                <w:rFonts w:ascii="TH SarabunPSK" w:hAnsi="TH SarabunPSK"/>
                <w:sz w:val="28"/>
                <w:szCs w:val="28"/>
              </w:rPr>
              <w:t>.  W. Atiponrat, Topological gyrogroups: Generalization of topological groups, Topology and its Applications, 224, 73-82, (2017-06-15) doi:10.1016/j.topol.2017.04.004, eid:2-s2.0-85026319672</w:t>
            </w:r>
          </w:p>
          <w:p w:rsidR="00605705" w:rsidRDefault="00605705" w:rsidP="004F1EC0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>
              <w:rPr>
                <w:rFonts w:ascii="TH SarabunPSK" w:hAnsi="TH SarabunPSK"/>
                <w:sz w:val="28"/>
                <w:szCs w:val="28"/>
              </w:rPr>
              <w:t xml:space="preserve">2.  </w:t>
            </w:r>
            <w:r w:rsidRPr="00605705">
              <w:rPr>
                <w:rFonts w:ascii="TH SarabunPSK" w:hAnsi="TH SarabunPSK"/>
                <w:sz w:val="28"/>
                <w:szCs w:val="28"/>
              </w:rPr>
              <w:t>W. Atiponrat, Topological gyrogroups, The 22th Annual Meeting in Mathematics: AMM</w:t>
            </w:r>
            <w:r>
              <w:rPr>
                <w:rFonts w:ascii="TH SarabunPSK" w:hAnsi="TH SarabunPSK"/>
                <w:sz w:val="28"/>
                <w:szCs w:val="28"/>
              </w:rPr>
              <w:t xml:space="preserve"> </w:t>
            </w:r>
            <w:r w:rsidRPr="00605705">
              <w:rPr>
                <w:rFonts w:ascii="TH SarabunPSK" w:hAnsi="TH SarabunPSK"/>
                <w:sz w:val="28"/>
                <w:szCs w:val="28"/>
              </w:rPr>
              <w:t>2017, 2 - 4 June 2017</w:t>
            </w:r>
          </w:p>
          <w:p w:rsidR="004F1EC0" w:rsidRDefault="004F1EC0" w:rsidP="004F1EC0">
            <w:pPr>
              <w:contextualSpacing/>
              <w:rPr>
                <w:rFonts w:ascii="TH SarabunPSK" w:hAnsi="TH SarabunPSK"/>
                <w:sz w:val="28"/>
                <w:szCs w:val="28"/>
                <w:cs/>
              </w:rPr>
            </w:pPr>
            <w:r w:rsidRPr="00D70CBE">
              <w:rPr>
                <w:rFonts w:ascii="TH SarabunPSK" w:hAnsi="TH SarabunPSK"/>
                <w:sz w:val="28"/>
                <w:szCs w:val="28"/>
              </w:rPr>
              <w:t xml:space="preserve">3.  P. Charoensawan and W. Atiponrat, Common Fixed Point and Coupled Coincidence Point Theorems for Geraghty’s Type Contraction Mapping with Two </w:t>
            </w:r>
            <w:r w:rsidRPr="00D70CBE">
              <w:rPr>
                <w:rFonts w:ascii="TH SarabunPSK" w:hAnsi="TH SarabunPSK"/>
                <w:sz w:val="28"/>
                <w:szCs w:val="28"/>
              </w:rPr>
              <w:lastRenderedPageBreak/>
              <w:t xml:space="preserve">Metrics Endowed with a Directed Graph, Journal of </w:t>
            </w:r>
            <w:r>
              <w:rPr>
                <w:rFonts w:ascii="TH SarabunPSK" w:hAnsi="TH SarabunPSK"/>
                <w:sz w:val="28"/>
                <w:szCs w:val="28"/>
              </w:rPr>
              <w:t xml:space="preserve"> </w:t>
            </w:r>
            <w:r w:rsidRPr="00D70CBE">
              <w:rPr>
                <w:rFonts w:ascii="TH SarabunPSK" w:hAnsi="TH SarabunPSK"/>
                <w:sz w:val="28"/>
                <w:szCs w:val="28"/>
              </w:rPr>
              <w:t>Mathematics, vol. 2017, 2017, DOI 10.1155/2017/5746704</w:t>
            </w:r>
          </w:p>
        </w:tc>
      </w:tr>
    </w:tbl>
    <w:p w:rsidR="00F66C2C" w:rsidRDefault="004C4631" w:rsidP="00F66C2C">
      <w:pPr>
        <w:shd w:val="clear" w:color="auto" w:fill="FFFFFF" w:themeFill="background1"/>
        <w:spacing w:after="0" w:line="240" w:lineRule="auto"/>
        <w:rPr>
          <w:rFonts w:ascii="TH SarabunPSK" w:hAnsi="TH SarabunPSK"/>
          <w:color w:val="000000" w:themeColor="text1"/>
          <w:sz w:val="28"/>
          <w:szCs w:val="28"/>
        </w:rPr>
      </w:pPr>
      <w:r>
        <w:rPr>
          <w:rFonts w:ascii="TH SarabunPSK" w:hAnsi="TH SarabunPSK" w:hint="cs"/>
          <w:b/>
          <w:bCs/>
          <w:sz w:val="32"/>
          <w:cs/>
        </w:rPr>
        <w:lastRenderedPageBreak/>
        <w:t xml:space="preserve">หมายเหตุ  </w:t>
      </w:r>
    </w:p>
    <w:p w:rsidR="00F66C2C" w:rsidRDefault="007220DA" w:rsidP="008C0578">
      <w:pPr>
        <w:spacing w:after="0" w:line="240" w:lineRule="auto"/>
        <w:jc w:val="both"/>
        <w:rPr>
          <w:rFonts w:ascii="TH SarabunPSK" w:hAnsi="TH SarabunPSK"/>
          <w:sz w:val="28"/>
          <w:szCs w:val="28"/>
        </w:rPr>
      </w:pPr>
      <w:r>
        <w:rPr>
          <w:rFonts w:ascii="TH SarabunPSK" w:hAnsi="TH SarabunPSK" w:hint="cs"/>
          <w:color w:val="000000" w:themeColor="text1"/>
          <w:sz w:val="28"/>
          <w:szCs w:val="28"/>
          <w:cs/>
        </w:rPr>
        <w:t>1</w:t>
      </w:r>
      <w:r w:rsidR="00266C44" w:rsidRPr="00266C44">
        <w:rPr>
          <w:rFonts w:ascii="TH SarabunPSK" w:hAnsi="TH SarabunPSK" w:hint="cs"/>
          <w:color w:val="000000" w:themeColor="text1"/>
          <w:sz w:val="28"/>
          <w:szCs w:val="28"/>
          <w:cs/>
        </w:rPr>
        <w:t xml:space="preserve">. </w:t>
      </w:r>
      <w:r w:rsidR="00E75D91">
        <w:rPr>
          <w:rFonts w:ascii="TH SarabunPSK" w:hAnsi="TH SarabunPSK" w:hint="cs"/>
          <w:color w:val="000000" w:themeColor="text1"/>
          <w:sz w:val="28"/>
          <w:szCs w:val="28"/>
          <w:cs/>
        </w:rPr>
        <w:t xml:space="preserve">ลำดับที่ 7 ผศ.ดร.ชัยพร ตั้งทอง ได้ยกเลิกจากการเป็นอาจารย์ประจำหลักสูตร  </w:t>
      </w:r>
      <w:r w:rsidR="00D27F16" w:rsidRPr="00270373">
        <w:rPr>
          <w:rFonts w:ascii="TH SarabunPSK" w:hAnsi="TH SarabunPSK" w:hint="cs"/>
          <w:sz w:val="28"/>
          <w:szCs w:val="28"/>
          <w:cs/>
        </w:rPr>
        <w:t xml:space="preserve">ผ่านที่ประชุมคณะกรรมการบริหารหลักสูตรระดับบัณฑิตศึกษาประจำคณะวิทยาศาสตร์  ครั้งที่ 6/2562  วันที่  </w:t>
      </w:r>
    </w:p>
    <w:p w:rsidR="00266C44" w:rsidRDefault="00F66C2C" w:rsidP="008C0578">
      <w:pPr>
        <w:spacing w:after="0" w:line="240" w:lineRule="auto"/>
        <w:jc w:val="both"/>
        <w:rPr>
          <w:rFonts w:ascii="TH SarabunPSK" w:hAnsi="TH SarabunPSK"/>
          <w:color w:val="C00000"/>
          <w:sz w:val="28"/>
          <w:szCs w:val="28"/>
        </w:rPr>
      </w:pPr>
      <w:r>
        <w:rPr>
          <w:rFonts w:ascii="TH SarabunPSK" w:hAnsi="TH SarabunPSK" w:hint="cs"/>
          <w:sz w:val="28"/>
          <w:szCs w:val="28"/>
          <w:cs/>
        </w:rPr>
        <w:t xml:space="preserve">    </w:t>
      </w:r>
      <w:r w:rsidR="00D27F16" w:rsidRPr="00270373">
        <w:rPr>
          <w:rFonts w:ascii="TH SarabunPSK" w:hAnsi="TH SarabunPSK" w:hint="cs"/>
          <w:sz w:val="28"/>
          <w:szCs w:val="28"/>
          <w:cs/>
        </w:rPr>
        <w:t>24  พฤษภาคม  2562</w:t>
      </w:r>
    </w:p>
    <w:p w:rsidR="00D27F16" w:rsidRDefault="007220DA" w:rsidP="008C0578">
      <w:pPr>
        <w:spacing w:after="0" w:line="240" w:lineRule="auto"/>
        <w:jc w:val="both"/>
        <w:rPr>
          <w:rFonts w:ascii="TH SarabunPSK" w:hAnsi="TH SarabunPSK"/>
          <w:sz w:val="28"/>
          <w:szCs w:val="28"/>
        </w:rPr>
      </w:pPr>
      <w:r>
        <w:rPr>
          <w:rFonts w:ascii="TH SarabunPSK" w:hAnsi="TH SarabunPSK"/>
          <w:sz w:val="28"/>
          <w:szCs w:val="28"/>
        </w:rPr>
        <w:t>2</w:t>
      </w:r>
      <w:r w:rsidR="00E75D91">
        <w:rPr>
          <w:rFonts w:ascii="TH SarabunPSK" w:hAnsi="TH SarabunPSK"/>
          <w:sz w:val="28"/>
          <w:szCs w:val="28"/>
        </w:rPr>
        <w:t xml:space="preserve">. </w:t>
      </w:r>
      <w:r w:rsidR="00E75D91">
        <w:rPr>
          <w:rFonts w:ascii="TH SarabunPSK" w:hAnsi="TH SarabunPSK" w:hint="cs"/>
          <w:sz w:val="28"/>
          <w:szCs w:val="28"/>
          <w:cs/>
        </w:rPr>
        <w:t xml:space="preserve">ได้เพิ่มอาจารย์ประจำหลักสูตรลำดับที่ 26-29 </w:t>
      </w:r>
      <w:r w:rsidR="00D27F16" w:rsidRPr="00270373">
        <w:rPr>
          <w:rFonts w:ascii="TH SarabunPSK" w:hAnsi="TH SarabunPSK" w:hint="cs"/>
          <w:sz w:val="28"/>
          <w:szCs w:val="28"/>
          <w:cs/>
        </w:rPr>
        <w:t>ผ่านที่ประชุมคณะกรรมการบริหารหลักสูตรระดับบัณฑิตศึกษาประจำคณะวิทยาศาสตร์  ครั้งที่ 6/2562  วันที่  24  พฤษภาคม  2562</w:t>
      </w:r>
    </w:p>
    <w:p w:rsidR="00F66C2C" w:rsidRDefault="00F66C2C" w:rsidP="008C0578">
      <w:pPr>
        <w:spacing w:after="0" w:line="240" w:lineRule="auto"/>
        <w:jc w:val="both"/>
        <w:rPr>
          <w:rFonts w:ascii="TH SarabunPSK" w:hAnsi="TH SarabunPSK"/>
          <w:b/>
          <w:bCs/>
          <w:sz w:val="32"/>
        </w:rPr>
      </w:pPr>
    </w:p>
    <w:p w:rsidR="008C0578" w:rsidRPr="00D4073B" w:rsidRDefault="003F3C4D" w:rsidP="008C0578">
      <w:pPr>
        <w:spacing w:after="0" w:line="240" w:lineRule="auto"/>
        <w:jc w:val="both"/>
        <w:rPr>
          <w:rFonts w:ascii="TH SarabunPSK" w:hAnsi="TH SarabunPSK"/>
          <w:color w:val="C00000"/>
          <w:sz w:val="28"/>
          <w:szCs w:val="28"/>
        </w:rPr>
      </w:pPr>
      <w:r>
        <w:rPr>
          <w:rFonts w:ascii="TH SarabunPSK" w:hAnsi="TH SarabunPSK" w:hint="cs"/>
          <w:b/>
          <w:bCs/>
          <w:sz w:val="32"/>
          <w:cs/>
        </w:rPr>
        <w:t>2</w:t>
      </w:r>
      <w:r w:rsidR="00B4730C">
        <w:rPr>
          <w:rFonts w:ascii="TH SarabunPSK" w:hAnsi="TH SarabunPSK" w:hint="cs"/>
          <w:b/>
          <w:bCs/>
          <w:sz w:val="32"/>
          <w:cs/>
        </w:rPr>
        <w:t xml:space="preserve">. </w:t>
      </w:r>
      <w:r w:rsidR="00B4730C" w:rsidRPr="00BB2F58">
        <w:rPr>
          <w:rFonts w:ascii="TH SarabunPSK" w:hAnsi="TH SarabunPSK"/>
          <w:b/>
          <w:bCs/>
          <w:sz w:val="32"/>
          <w:cs/>
        </w:rPr>
        <w:t xml:space="preserve">สถานที่จัดการเรียนการสอน </w:t>
      </w:r>
      <w:r w:rsidR="008C0578" w:rsidRPr="00527E6C">
        <w:rPr>
          <w:rFonts w:ascii="TH SarabunPSK" w:hAnsi="TH SarabunPSK" w:hint="cs"/>
          <w:sz w:val="32"/>
          <w:cs/>
        </w:rPr>
        <w:t>ภาควิชาคณิตศาสตร์  คณะวิทยาศาสตร์  มหาวิทยาลัยเชียงใหม่</w:t>
      </w:r>
    </w:p>
    <w:p w:rsidR="00B4730C" w:rsidRDefault="00B4730C" w:rsidP="00B4730C">
      <w:pPr>
        <w:spacing w:after="0" w:line="240" w:lineRule="auto"/>
        <w:contextualSpacing/>
        <w:jc w:val="both"/>
        <w:rPr>
          <w:rFonts w:ascii="TH SarabunPSK" w:hAnsi="TH SarabunPSK"/>
          <w:b/>
          <w:bCs/>
          <w:sz w:val="32"/>
        </w:rPr>
      </w:pPr>
    </w:p>
    <w:p w:rsidR="00163F3E" w:rsidRDefault="00163F3E" w:rsidP="00B4730C">
      <w:pPr>
        <w:spacing w:after="0" w:line="240" w:lineRule="auto"/>
        <w:contextualSpacing/>
        <w:jc w:val="both"/>
        <w:rPr>
          <w:rFonts w:ascii="TH SarabunPSK" w:hAnsi="TH SarabunPSK"/>
          <w:b/>
          <w:bCs/>
          <w:sz w:val="32"/>
        </w:rPr>
      </w:pPr>
    </w:p>
    <w:p w:rsidR="00E23EEF" w:rsidRDefault="00E23EEF" w:rsidP="00B4730C">
      <w:pPr>
        <w:spacing w:after="0" w:line="240" w:lineRule="auto"/>
        <w:contextualSpacing/>
        <w:jc w:val="both"/>
        <w:rPr>
          <w:rFonts w:ascii="TH SarabunPSK" w:hAnsi="TH SarabunPSK"/>
          <w:b/>
          <w:bCs/>
          <w:sz w:val="32"/>
        </w:rPr>
        <w:sectPr w:rsidR="00E23EEF" w:rsidSect="00A2193F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:rsidR="00016C3C" w:rsidRPr="00016C3C" w:rsidRDefault="00016C3C" w:rsidP="00016C3C">
      <w:pPr>
        <w:spacing w:after="0" w:line="240" w:lineRule="auto"/>
        <w:contextualSpacing/>
        <w:jc w:val="both"/>
        <w:rPr>
          <w:rFonts w:ascii="TH SarabunPSK" w:hAnsi="TH SarabunPSK"/>
          <w:sz w:val="32"/>
        </w:rPr>
      </w:pPr>
      <w:r w:rsidRPr="00016C3C">
        <w:rPr>
          <w:rFonts w:ascii="TH SarabunPSK" w:hAnsi="TH SarabunPSK" w:hint="cs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1BB7F12A" wp14:editId="7AAB9638">
                <wp:simplePos x="0" y="0"/>
                <wp:positionH relativeFrom="column">
                  <wp:posOffset>1192695</wp:posOffset>
                </wp:positionH>
                <wp:positionV relativeFrom="paragraph">
                  <wp:posOffset>96106</wp:posOffset>
                </wp:positionV>
                <wp:extent cx="3411109" cy="387985"/>
                <wp:effectExtent l="57150" t="38100" r="75565" b="8826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1109" cy="38798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C1121F" w:rsidRPr="00EC7CF4" w:rsidRDefault="00C1121F" w:rsidP="00016C3C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H SarabunPSK" w:hAnsi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EC7CF4">
                              <w:rPr>
                                <w:rFonts w:ascii="TH SarabunPSK" w:hAnsi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องค์ประกอบที่ 1 การกำกับให้เป็นไปตามมาตรฐาน</w:t>
                            </w:r>
                          </w:p>
                          <w:p w:rsidR="00C1121F" w:rsidRPr="00EC7CF4" w:rsidRDefault="00C1121F" w:rsidP="00016C3C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BB7F12A" id="Rounded Rectangle 2" o:spid="_x0000_s1026" style="position:absolute;left:0;text-align:left;margin-left:93.9pt;margin-top:7.55pt;width:268.6pt;height:30.55pt;z-index:-251636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C1121F" w:rsidRPr="00EC7CF4" w:rsidRDefault="00C1121F" w:rsidP="00016C3C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H SarabunPSK" w:hAnsi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EC7CF4">
                        <w:rPr>
                          <w:rFonts w:ascii="TH SarabunPSK" w:hAnsi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องค์ประกอบที่ 1 การกำกับให้เป็นไปตามมาตรฐาน</w:t>
                      </w:r>
                    </w:p>
                    <w:p w:rsidR="00C1121F" w:rsidRPr="00EC7CF4" w:rsidRDefault="00C1121F" w:rsidP="00016C3C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016C3C" w:rsidRPr="00016C3C" w:rsidRDefault="00016C3C" w:rsidP="00016C3C">
      <w:pPr>
        <w:spacing w:after="0" w:line="240" w:lineRule="auto"/>
        <w:contextualSpacing/>
        <w:jc w:val="center"/>
        <w:rPr>
          <w:rFonts w:ascii="TH SarabunPSK" w:hAnsi="TH SarabunPSK"/>
          <w:sz w:val="32"/>
        </w:rPr>
      </w:pPr>
    </w:p>
    <w:p w:rsidR="00016C3C" w:rsidRPr="00016C3C" w:rsidRDefault="00016C3C" w:rsidP="00016C3C">
      <w:pPr>
        <w:spacing w:after="0" w:line="240" w:lineRule="auto"/>
        <w:contextualSpacing/>
        <w:jc w:val="both"/>
        <w:rPr>
          <w:rFonts w:ascii="TH SarabunPSK" w:hAnsi="TH SarabunPSK"/>
          <w:b/>
          <w:bCs/>
          <w:color w:val="C00000"/>
          <w:sz w:val="32"/>
        </w:rPr>
      </w:pPr>
    </w:p>
    <w:p w:rsidR="00C12170" w:rsidRDefault="00C12170" w:rsidP="00016C3C">
      <w:pPr>
        <w:spacing w:after="0" w:line="240" w:lineRule="auto"/>
        <w:contextualSpacing/>
        <w:jc w:val="both"/>
        <w:rPr>
          <w:rFonts w:ascii="TH SarabunPSK" w:hAnsi="TH SarabunPSK"/>
          <w:b/>
          <w:bCs/>
          <w:sz w:val="32"/>
          <w:u w:val="thick"/>
        </w:rPr>
      </w:pPr>
    </w:p>
    <w:p w:rsidR="00016C3C" w:rsidRPr="00016C3C" w:rsidRDefault="00016C3C" w:rsidP="00016C3C">
      <w:pPr>
        <w:spacing w:after="0" w:line="240" w:lineRule="auto"/>
        <w:contextualSpacing/>
        <w:jc w:val="both"/>
        <w:rPr>
          <w:rFonts w:ascii="TH SarabunPSK" w:hAnsi="TH SarabunPSK"/>
          <w:b/>
          <w:bCs/>
          <w:color w:val="C00000"/>
          <w:sz w:val="32"/>
          <w:u w:val="thick"/>
        </w:rPr>
      </w:pPr>
      <w:r w:rsidRPr="00016C3C">
        <w:rPr>
          <w:rFonts w:ascii="TH SarabunPSK" w:hAnsi="TH SarabunPSK" w:hint="cs"/>
          <w:b/>
          <w:bCs/>
          <w:sz w:val="32"/>
          <w:u w:val="thick"/>
          <w:cs/>
        </w:rPr>
        <w:t xml:space="preserve">เกณฑ์การประเมิน ข้อ 1 </w:t>
      </w:r>
      <w:r w:rsidRPr="00016C3C">
        <w:rPr>
          <w:rFonts w:ascii="TH SarabunPSK" w:hAnsi="TH SarabunPSK"/>
          <w:b/>
          <w:bCs/>
          <w:sz w:val="32"/>
          <w:u w:val="thick"/>
          <w:cs/>
        </w:rPr>
        <w:t>จำนวนอาจารย์</w:t>
      </w:r>
      <w:r w:rsidRPr="00016C3C">
        <w:rPr>
          <w:rFonts w:ascii="TH SarabunPSK" w:hAnsi="TH SarabunPSK" w:hint="cs"/>
          <w:b/>
          <w:bCs/>
          <w:sz w:val="32"/>
          <w:u w:val="thick"/>
          <w:cs/>
        </w:rPr>
        <w:t>ผู้รับผิดชอบ</w:t>
      </w:r>
      <w:r w:rsidRPr="00016C3C">
        <w:rPr>
          <w:rFonts w:ascii="TH SarabunPSK" w:hAnsi="TH SarabunPSK"/>
          <w:b/>
          <w:bCs/>
          <w:sz w:val="32"/>
          <w:u w:val="thick"/>
          <w:cs/>
        </w:rPr>
        <w:t>หลักสูตร</w:t>
      </w:r>
    </w:p>
    <w:p w:rsidR="00016C3C" w:rsidRPr="00016C3C" w:rsidRDefault="003F7F13" w:rsidP="00F66C2C">
      <w:pPr>
        <w:spacing w:after="0" w:line="240" w:lineRule="auto"/>
        <w:contextualSpacing/>
        <w:jc w:val="thaiDistribute"/>
        <w:rPr>
          <w:rFonts w:ascii="TH SarabunPSK" w:hAnsi="TH SarabunPSK"/>
          <w:b/>
          <w:bCs/>
          <w:color w:val="C00000"/>
          <w:sz w:val="32"/>
        </w:rPr>
      </w:pPr>
      <w:r w:rsidRPr="00A50798">
        <w:rPr>
          <w:rFonts w:ascii="TH SarabunPSK" w:hAnsi="TH SarabunPSK" w:hint="cs"/>
          <w:sz w:val="32"/>
          <w:cs/>
        </w:rPr>
        <w:t>หลักสูตรวิท</w:t>
      </w:r>
      <w:r>
        <w:rPr>
          <w:rFonts w:ascii="TH SarabunPSK" w:hAnsi="TH SarabunPSK" w:hint="cs"/>
          <w:sz w:val="32"/>
          <w:cs/>
        </w:rPr>
        <w:t>ยาศาสตรมหาบัณฑิต  สาขาวิชา</w:t>
      </w:r>
      <w:r w:rsidRPr="00A50798">
        <w:rPr>
          <w:rFonts w:ascii="TH SarabunPSK" w:hAnsi="TH SarabunPSK" w:hint="cs"/>
          <w:sz w:val="32"/>
          <w:cs/>
        </w:rPr>
        <w:t>คณิตศาสตร์ มีจำนวนอาจารย์</w:t>
      </w:r>
      <w:r>
        <w:rPr>
          <w:rFonts w:ascii="TH SarabunPSK" w:hAnsi="TH SarabunPSK" w:hint="cs"/>
          <w:sz w:val="32"/>
          <w:cs/>
        </w:rPr>
        <w:t xml:space="preserve">ผู้รับผิดชอบหลักสูตร </w:t>
      </w:r>
      <w:r w:rsidRPr="00A50798">
        <w:rPr>
          <w:rFonts w:ascii="TH SarabunPSK" w:hAnsi="TH SarabunPSK" w:hint="cs"/>
          <w:sz w:val="32"/>
          <w:cs/>
        </w:rPr>
        <w:t>ตามเกณฑ์มาตรฐานหลักสูตร ปี 25</w:t>
      </w:r>
      <w:r>
        <w:rPr>
          <w:rFonts w:ascii="TH SarabunPSK" w:hAnsi="TH SarabunPSK" w:hint="cs"/>
          <w:sz w:val="32"/>
          <w:cs/>
        </w:rPr>
        <w:t>58</w:t>
      </w:r>
      <w:r w:rsidRPr="00A50798">
        <w:rPr>
          <w:rFonts w:ascii="TH SarabunPSK" w:hAnsi="TH SarabunPSK" w:hint="cs"/>
          <w:sz w:val="32"/>
          <w:cs/>
        </w:rPr>
        <w:t xml:space="preserve"> โดยมีอาจารย์</w:t>
      </w:r>
      <w:r>
        <w:rPr>
          <w:rFonts w:ascii="TH SarabunPSK" w:hAnsi="TH SarabunPSK" w:hint="cs"/>
          <w:sz w:val="32"/>
          <w:cs/>
        </w:rPr>
        <w:t>ผู้รับผิดชอบห</w:t>
      </w:r>
      <w:r w:rsidRPr="00A50798">
        <w:rPr>
          <w:rFonts w:ascii="TH SarabunPSK" w:hAnsi="TH SarabunPSK" w:hint="cs"/>
          <w:sz w:val="32"/>
          <w:cs/>
        </w:rPr>
        <w:t xml:space="preserve">ลักสูตร จำนวน </w:t>
      </w:r>
      <w:r>
        <w:rPr>
          <w:rFonts w:ascii="TH SarabunPSK" w:hAnsi="TH SarabunPSK" w:hint="cs"/>
          <w:sz w:val="32"/>
          <w:cs/>
        </w:rPr>
        <w:t>3</w:t>
      </w:r>
      <w:r w:rsidRPr="00A50798">
        <w:rPr>
          <w:rFonts w:ascii="TH SarabunPSK" w:hAnsi="TH SarabunPSK" w:hint="cs"/>
          <w:sz w:val="32"/>
          <w:cs/>
        </w:rPr>
        <w:t xml:space="preserve"> ราย </w:t>
      </w:r>
      <w:r>
        <w:rPr>
          <w:rFonts w:ascii="TH SarabunPSK" w:hAnsi="TH SarabunPSK" w:hint="cs"/>
          <w:sz w:val="32"/>
          <w:cs/>
        </w:rPr>
        <w:t xml:space="preserve"> </w:t>
      </w:r>
      <w:r w:rsidRPr="00A50798">
        <w:rPr>
          <w:rFonts w:ascii="TH SarabunPSK" w:hAnsi="TH SarabunPSK" w:hint="cs"/>
          <w:sz w:val="32"/>
          <w:cs/>
        </w:rPr>
        <w:t>ตาม</w:t>
      </w:r>
      <w:r>
        <w:rPr>
          <w:rFonts w:ascii="TH SarabunPSK" w:hAnsi="TH SarabunPSK" w:hint="cs"/>
          <w:sz w:val="32"/>
          <w:cs/>
        </w:rPr>
        <w:t xml:space="preserve"> มคอ.2 ประจำปี 2561 </w:t>
      </w:r>
      <w:r w:rsidRPr="00A50798">
        <w:rPr>
          <w:rFonts w:ascii="TH SarabunPSK" w:hAnsi="TH SarabunPSK" w:hint="cs"/>
          <w:sz w:val="32"/>
          <w:cs/>
        </w:rPr>
        <w:t>ซึ่งผ่านการปรับปรุงหลักสูตร</w:t>
      </w:r>
      <w:r>
        <w:rPr>
          <w:rFonts w:ascii="TH SarabunPSK" w:hAnsi="TH SarabunPSK" w:hint="cs"/>
          <w:sz w:val="32"/>
          <w:cs/>
        </w:rPr>
        <w:t>ตามระยะเวลา  โดย</w:t>
      </w:r>
      <w:r w:rsidRPr="00A50798">
        <w:rPr>
          <w:rFonts w:ascii="TH SarabunPSK" w:hAnsi="TH SarabunPSK"/>
          <w:sz w:val="32"/>
          <w:cs/>
        </w:rPr>
        <w:t xml:space="preserve">สภาวิชาการให้ความเห็นชอบหลักสูตร  ในการประชุมครั้งที่  8/2561  เมื่อวันที่  10 </w:t>
      </w:r>
      <w:r>
        <w:rPr>
          <w:rFonts w:ascii="TH SarabunPSK" w:hAnsi="TH SarabunPSK" w:hint="cs"/>
          <w:sz w:val="32"/>
          <w:cs/>
        </w:rPr>
        <w:t>กร</w:t>
      </w:r>
      <w:r w:rsidRPr="00A50798">
        <w:rPr>
          <w:rFonts w:ascii="TH SarabunPSK" w:hAnsi="TH SarabunPSK"/>
          <w:sz w:val="32"/>
          <w:cs/>
        </w:rPr>
        <w:t>กฎาคม  พ.ศ.2561</w:t>
      </w:r>
      <w:r>
        <w:rPr>
          <w:rFonts w:ascii="TH SarabunPSK" w:hAnsi="TH SarabunPSK"/>
          <w:sz w:val="32"/>
        </w:rPr>
        <w:t xml:space="preserve"> </w:t>
      </w:r>
      <w:r>
        <w:rPr>
          <w:rFonts w:ascii="TH SarabunPSK" w:hAnsi="TH SarabunPSK" w:hint="cs"/>
          <w:sz w:val="32"/>
          <w:cs/>
        </w:rPr>
        <w:t>และ</w:t>
      </w:r>
      <w:r w:rsidRPr="00A50798">
        <w:rPr>
          <w:rFonts w:ascii="TH SarabunPSK" w:hAnsi="TH SarabunPSK"/>
          <w:sz w:val="32"/>
          <w:cs/>
        </w:rPr>
        <w:t xml:space="preserve">สภามหาวิทยาลัยอนุมัติหลักสูตร ในการประชุมครั้งที่  7/2561 เมื่อวันที่  21  เดือนกรกฎาคม   พ.ศ.2561 </w:t>
      </w:r>
      <w:r>
        <w:rPr>
          <w:rFonts w:ascii="TH SarabunPSK" w:hAnsi="TH SarabunPSK" w:hint="cs"/>
          <w:sz w:val="32"/>
          <w:cs/>
        </w:rPr>
        <w:t xml:space="preserve"> และมีการปรับปรุงหลักสูตรเล็กน้อยในการเปลี่ยนแปลงอาจารย์ผู้รับผิดชอบหลักสูตร โดยได้รับความเห็นชอบจากคณะกรรมการบัณฑิตศึกษาประจำคณะวิทยาศาสตร์ ครั้งที่ 6/2562  เมื่อวันที่  24  พฤษภาคม  2562</w:t>
      </w:r>
      <w:r w:rsidRPr="00A50798">
        <w:rPr>
          <w:rFonts w:ascii="TH SarabunPSK" w:hAnsi="TH SarabunPSK"/>
          <w:sz w:val="32"/>
          <w:cs/>
        </w:rPr>
        <w:t xml:space="preserve"> </w:t>
      </w:r>
      <w:r>
        <w:rPr>
          <w:rFonts w:ascii="TH SarabunPSK" w:hAnsi="TH SarabunPSK" w:hint="cs"/>
          <w:sz w:val="32"/>
          <w:cs/>
        </w:rPr>
        <w:t xml:space="preserve">  </w:t>
      </w:r>
    </w:p>
    <w:p w:rsidR="00016C3C" w:rsidRPr="00016C3C" w:rsidRDefault="00016C3C" w:rsidP="00016C3C">
      <w:pPr>
        <w:spacing w:after="0" w:line="240" w:lineRule="auto"/>
        <w:contextualSpacing/>
        <w:jc w:val="both"/>
        <w:rPr>
          <w:rFonts w:ascii="TH SarabunPSK" w:hAnsi="TH SarabunPSK"/>
          <w:b/>
          <w:bCs/>
          <w:sz w:val="32"/>
        </w:rPr>
      </w:pPr>
      <w:r w:rsidRPr="00016C3C">
        <w:rPr>
          <w:rFonts w:ascii="TH SarabunPSK" w:hAnsi="TH SarabunPSK" w:hint="cs"/>
          <w:b/>
          <w:bCs/>
          <w:sz w:val="32"/>
          <w:cs/>
        </w:rPr>
        <w:t>สรุปผลการประเมิน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16C3C" w:rsidRPr="00016C3C" w:rsidTr="00A21AB1">
        <w:tc>
          <w:tcPr>
            <w:tcW w:w="4621" w:type="dxa"/>
          </w:tcPr>
          <w:p w:rsidR="00016C3C" w:rsidRPr="00016C3C" w:rsidRDefault="00016C3C" w:rsidP="00016C3C">
            <w:pPr>
              <w:contextualSpacing/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016C3C">
              <w:rPr>
                <w:rFonts w:ascii="TH SarabunPSK" w:hAnsi="TH SarabunPSK" w:hint="cs"/>
                <w:b/>
                <w:bCs/>
                <w:sz w:val="32"/>
                <w:cs/>
              </w:rPr>
              <w:t>ผ่าน</w:t>
            </w:r>
          </w:p>
        </w:tc>
        <w:tc>
          <w:tcPr>
            <w:tcW w:w="4621" w:type="dxa"/>
          </w:tcPr>
          <w:p w:rsidR="00016C3C" w:rsidRPr="00016C3C" w:rsidRDefault="00016C3C" w:rsidP="00016C3C">
            <w:pPr>
              <w:contextualSpacing/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016C3C">
              <w:rPr>
                <w:rFonts w:ascii="TH SarabunPSK" w:hAnsi="TH SarabunPSK" w:hint="cs"/>
                <w:b/>
                <w:bCs/>
                <w:sz w:val="32"/>
                <w:cs/>
              </w:rPr>
              <w:t>ไม่ผ่าน</w:t>
            </w:r>
          </w:p>
        </w:tc>
      </w:tr>
      <w:tr w:rsidR="00016C3C" w:rsidRPr="00016C3C" w:rsidTr="00A21AB1">
        <w:tc>
          <w:tcPr>
            <w:tcW w:w="4621" w:type="dxa"/>
          </w:tcPr>
          <w:p w:rsidR="00016C3C" w:rsidRPr="00016C3C" w:rsidRDefault="00F66C2C" w:rsidP="00F66C2C">
            <w:pPr>
              <w:contextualSpacing/>
              <w:jc w:val="center"/>
              <w:rPr>
                <w:rFonts w:ascii="TH SarabunPSK" w:hAnsi="TH SarabunPSK"/>
                <w:b/>
                <w:bCs/>
                <w:color w:val="C00000"/>
                <w:sz w:val="32"/>
              </w:rPr>
            </w:pPr>
            <w:r w:rsidRPr="00F66C2C">
              <w:rPr>
                <w:rFonts w:ascii="TH SarabunPSK" w:hAnsi="TH SarabunPSK" w:hint="cs"/>
                <w:b/>
                <w:bCs/>
                <w:sz w:val="32"/>
                <w:cs/>
              </w:rPr>
              <w:t>/</w:t>
            </w:r>
          </w:p>
        </w:tc>
        <w:tc>
          <w:tcPr>
            <w:tcW w:w="4621" w:type="dxa"/>
          </w:tcPr>
          <w:p w:rsidR="00016C3C" w:rsidRPr="00016C3C" w:rsidRDefault="00016C3C" w:rsidP="00016C3C">
            <w:pPr>
              <w:contextualSpacing/>
              <w:jc w:val="both"/>
              <w:rPr>
                <w:rFonts w:ascii="TH SarabunPSK" w:hAnsi="TH SarabunPSK"/>
                <w:b/>
                <w:bCs/>
                <w:color w:val="C00000"/>
                <w:sz w:val="32"/>
              </w:rPr>
            </w:pPr>
          </w:p>
        </w:tc>
      </w:tr>
    </w:tbl>
    <w:p w:rsidR="00016C3C" w:rsidRPr="00016C3C" w:rsidRDefault="00016C3C" w:rsidP="00016C3C">
      <w:pPr>
        <w:spacing w:after="0" w:line="240" w:lineRule="auto"/>
        <w:contextualSpacing/>
        <w:jc w:val="both"/>
        <w:rPr>
          <w:rFonts w:ascii="TH SarabunPSK" w:hAnsi="TH SarabunPSK"/>
          <w:b/>
          <w:bCs/>
          <w:color w:val="C00000"/>
          <w:sz w:val="32"/>
        </w:rPr>
      </w:pPr>
    </w:p>
    <w:p w:rsidR="00016C3C" w:rsidRPr="00016C3C" w:rsidRDefault="00016C3C" w:rsidP="00016C3C">
      <w:pPr>
        <w:spacing w:after="0" w:line="240" w:lineRule="auto"/>
        <w:contextualSpacing/>
        <w:jc w:val="both"/>
        <w:rPr>
          <w:rFonts w:ascii="TH SarabunPSK" w:hAnsi="TH SarabunPSK"/>
          <w:b/>
          <w:bCs/>
          <w:color w:val="C00000"/>
          <w:sz w:val="32"/>
          <w:u w:val="thick"/>
        </w:rPr>
      </w:pPr>
      <w:r w:rsidRPr="00016C3C">
        <w:rPr>
          <w:rFonts w:ascii="TH SarabunPSK" w:hAnsi="TH SarabunPSK" w:hint="cs"/>
          <w:b/>
          <w:bCs/>
          <w:sz w:val="32"/>
          <w:u w:val="thick"/>
          <w:cs/>
        </w:rPr>
        <w:t xml:space="preserve">เกณฑ์การประเมิน ข้อ 2 </w:t>
      </w:r>
      <w:r w:rsidRPr="00016C3C">
        <w:rPr>
          <w:rFonts w:ascii="TH SarabunPSK" w:hAnsi="TH SarabunPSK"/>
          <w:b/>
          <w:bCs/>
          <w:sz w:val="32"/>
          <w:u w:val="thick"/>
          <w:cs/>
        </w:rPr>
        <w:t>คุณสมบัติอาจารย์</w:t>
      </w:r>
      <w:r w:rsidRPr="00016C3C">
        <w:rPr>
          <w:rFonts w:ascii="TH SarabunPSK" w:hAnsi="TH SarabunPSK" w:hint="cs"/>
          <w:b/>
          <w:bCs/>
          <w:sz w:val="32"/>
          <w:u w:val="thick"/>
          <w:cs/>
        </w:rPr>
        <w:t>ผู้รับผิดชอบ</w:t>
      </w:r>
      <w:r w:rsidRPr="00016C3C">
        <w:rPr>
          <w:rFonts w:ascii="TH SarabunPSK" w:hAnsi="TH SarabunPSK"/>
          <w:b/>
          <w:bCs/>
          <w:sz w:val="32"/>
          <w:u w:val="thick"/>
          <w:cs/>
        </w:rPr>
        <w:t>หลักสูตร</w:t>
      </w:r>
    </w:p>
    <w:p w:rsidR="003F7F13" w:rsidRPr="00F66C2C" w:rsidRDefault="003F7F13" w:rsidP="003F7F13">
      <w:pPr>
        <w:spacing w:after="0" w:line="240" w:lineRule="auto"/>
        <w:ind w:firstLine="720"/>
        <w:contextualSpacing/>
        <w:jc w:val="both"/>
        <w:rPr>
          <w:rFonts w:ascii="TH SarabunPSK" w:hAnsi="TH SarabunPSK"/>
          <w:sz w:val="32"/>
        </w:rPr>
      </w:pPr>
      <w:r w:rsidRPr="00F66C2C">
        <w:rPr>
          <w:rFonts w:ascii="TH SarabunPSK" w:hAnsi="TH SarabunPSK"/>
          <w:sz w:val="32"/>
          <w:cs/>
        </w:rPr>
        <w:t xml:space="preserve">อาจารย์ผู้รับผิดชอบหลักสูตรมีคุณสมบัติตามเกณฑ์มาตรฐานที่กำหนดให้อาจารย์ประจำหลักสูตรระดับปริญญาโท ต้องมีคุณวุฒิไม่ต่ำกว่าปริญญาเอก หรือเทียบเท่า หรือขั้นต่ำปริญญาโทหรือเทียบเท่าที่มีตำแหน่งรองศาสตราจารย์ขึ้นไป โดยมีผลงานทางวิชาการอย่างน้อย 3 รายการในรอบ 5 ปีย้อนหลังโดยอย่างน้อย 1 รายการต้องเป็นผลงานวิจัย  </w:t>
      </w:r>
    </w:p>
    <w:p w:rsidR="00016C3C" w:rsidRPr="00F66C2C" w:rsidRDefault="003F7F13" w:rsidP="003F7F13">
      <w:pPr>
        <w:spacing w:after="0" w:line="240" w:lineRule="auto"/>
        <w:contextualSpacing/>
        <w:jc w:val="both"/>
        <w:rPr>
          <w:rFonts w:ascii="TH SarabunPSK" w:hAnsi="TH SarabunPSK"/>
          <w:sz w:val="32"/>
        </w:rPr>
      </w:pPr>
      <w:r w:rsidRPr="00F66C2C">
        <w:rPr>
          <w:rFonts w:ascii="TH SarabunPSK" w:hAnsi="TH SarabunPSK"/>
          <w:sz w:val="32"/>
          <w:cs/>
        </w:rPr>
        <w:t xml:space="preserve">  </w:t>
      </w:r>
      <w:r w:rsidRPr="00F66C2C">
        <w:rPr>
          <w:rFonts w:ascii="TH SarabunPSK" w:hAnsi="TH SarabunPSK"/>
          <w:sz w:val="32"/>
          <w:cs/>
        </w:rPr>
        <w:tab/>
        <w:t xml:space="preserve">ในปีการศึกษา 2561 หลักสูตร วท.ม. สาขาวิชาคณิตศาสตร์มีอาจารย์ผู้รับผิดชอบหลักสูตรเป็นไปตามเกณฑ์  โดยอาจารย์ผู้รับผิดชอบหลักสูตรมีคุณวุฒิระดับปริญญาเอกในสาขาที่เกี่ยวข้องทุกคน และดำรงตำแหน่งผู้ช่วยศาสตราจารย์ทั้ง 3 ราย ทุกรายมีผลงานทางวิชาการตามเกณฑ์  ตามตารางที่ 1.1 หลักสูตรมีการเปลี่ยนแปลงผู้รับผิดชอบหลักสูตรจาก มคอ.2 ปี 2561 โดยให้ ผศ.ดร.อรรถพล   แก้วขาว  แทน </w:t>
      </w:r>
      <w:r w:rsidRPr="00F66C2C">
        <w:rPr>
          <w:rFonts w:ascii="TH SarabunPSK" w:hAnsi="TH SarabunPSK" w:hint="cs"/>
          <w:sz w:val="32"/>
          <w:cs/>
        </w:rPr>
        <w:t>ผศ.ดร.ภักดี เจริญสวรรค์ เนื่องจากได้ลาเพิ่มพูนความรู้ทางวิชาการ</w:t>
      </w:r>
      <w:r w:rsidRPr="00F66C2C">
        <w:rPr>
          <w:rFonts w:ascii="TH SarabunPSK" w:hAnsi="TH SarabunPSK"/>
          <w:sz w:val="32"/>
          <w:cs/>
        </w:rPr>
        <w:t xml:space="preserve"> ตาม สมอ.08 ที่ผ่านความเห็นชอบจากคณะกรรมการบัณฑิตศึกษาประจำคณะวิทยาศาสตร์ ในคราวประชุมครั้งที่ 6/2562  เมื่อวันที่  24  พฤษภาคม  2562  </w:t>
      </w:r>
    </w:p>
    <w:p w:rsidR="00016C3C" w:rsidRPr="00016C3C" w:rsidRDefault="00016C3C" w:rsidP="00016C3C">
      <w:pPr>
        <w:spacing w:after="0" w:line="240" w:lineRule="auto"/>
        <w:contextualSpacing/>
        <w:jc w:val="both"/>
        <w:rPr>
          <w:rFonts w:ascii="TH SarabunPSK" w:hAnsi="TH SarabunPSK"/>
          <w:b/>
          <w:bCs/>
          <w:sz w:val="32"/>
        </w:rPr>
      </w:pPr>
      <w:r w:rsidRPr="00016C3C">
        <w:rPr>
          <w:rFonts w:ascii="TH SarabunPSK" w:hAnsi="TH SarabunPSK" w:hint="cs"/>
          <w:b/>
          <w:bCs/>
          <w:sz w:val="32"/>
          <w:cs/>
        </w:rPr>
        <w:t>สรุปผลการประเมิน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16C3C" w:rsidRPr="00016C3C" w:rsidTr="00A21AB1">
        <w:tc>
          <w:tcPr>
            <w:tcW w:w="4621" w:type="dxa"/>
          </w:tcPr>
          <w:p w:rsidR="00016C3C" w:rsidRPr="00016C3C" w:rsidRDefault="00016C3C" w:rsidP="00016C3C">
            <w:pPr>
              <w:contextualSpacing/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016C3C">
              <w:rPr>
                <w:rFonts w:ascii="TH SarabunPSK" w:hAnsi="TH SarabunPSK" w:hint="cs"/>
                <w:b/>
                <w:bCs/>
                <w:sz w:val="32"/>
                <w:cs/>
              </w:rPr>
              <w:t>ผ่าน</w:t>
            </w:r>
          </w:p>
        </w:tc>
        <w:tc>
          <w:tcPr>
            <w:tcW w:w="4621" w:type="dxa"/>
          </w:tcPr>
          <w:p w:rsidR="00016C3C" w:rsidRPr="00016C3C" w:rsidRDefault="00016C3C" w:rsidP="00016C3C">
            <w:pPr>
              <w:contextualSpacing/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016C3C">
              <w:rPr>
                <w:rFonts w:ascii="TH SarabunPSK" w:hAnsi="TH SarabunPSK" w:hint="cs"/>
                <w:b/>
                <w:bCs/>
                <w:sz w:val="32"/>
                <w:cs/>
              </w:rPr>
              <w:t>ไม่ผ่าน</w:t>
            </w:r>
          </w:p>
        </w:tc>
      </w:tr>
      <w:tr w:rsidR="00016C3C" w:rsidRPr="00016C3C" w:rsidTr="00A21AB1">
        <w:tc>
          <w:tcPr>
            <w:tcW w:w="4621" w:type="dxa"/>
          </w:tcPr>
          <w:p w:rsidR="00016C3C" w:rsidRPr="00016C3C" w:rsidRDefault="00F66C2C" w:rsidP="00F66C2C">
            <w:pPr>
              <w:contextualSpacing/>
              <w:jc w:val="center"/>
              <w:rPr>
                <w:rFonts w:ascii="TH SarabunPSK" w:hAnsi="TH SarabunPSK"/>
                <w:b/>
                <w:bCs/>
                <w:color w:val="C00000"/>
                <w:sz w:val="32"/>
              </w:rPr>
            </w:pPr>
            <w:r w:rsidRPr="00F66C2C">
              <w:rPr>
                <w:rFonts w:ascii="TH SarabunPSK" w:hAnsi="TH SarabunPSK" w:hint="cs"/>
                <w:b/>
                <w:bCs/>
                <w:sz w:val="32"/>
                <w:cs/>
              </w:rPr>
              <w:t>/</w:t>
            </w:r>
          </w:p>
        </w:tc>
        <w:tc>
          <w:tcPr>
            <w:tcW w:w="4621" w:type="dxa"/>
          </w:tcPr>
          <w:p w:rsidR="00016C3C" w:rsidRPr="00016C3C" w:rsidRDefault="00016C3C" w:rsidP="00016C3C">
            <w:pPr>
              <w:contextualSpacing/>
              <w:jc w:val="both"/>
              <w:rPr>
                <w:rFonts w:ascii="TH SarabunPSK" w:hAnsi="TH SarabunPSK"/>
                <w:b/>
                <w:bCs/>
                <w:color w:val="C00000"/>
                <w:sz w:val="32"/>
              </w:rPr>
            </w:pPr>
          </w:p>
        </w:tc>
      </w:tr>
    </w:tbl>
    <w:p w:rsidR="00016C3C" w:rsidRPr="00016C3C" w:rsidRDefault="00016C3C" w:rsidP="00016C3C">
      <w:pPr>
        <w:spacing w:after="0" w:line="240" w:lineRule="auto"/>
        <w:contextualSpacing/>
        <w:jc w:val="both"/>
        <w:rPr>
          <w:rFonts w:ascii="TH SarabunPSK" w:hAnsi="TH SarabunPSK"/>
          <w:b/>
          <w:bCs/>
          <w:color w:val="C00000"/>
          <w:sz w:val="32"/>
        </w:rPr>
      </w:pPr>
    </w:p>
    <w:p w:rsidR="00016C3C" w:rsidRPr="00016C3C" w:rsidRDefault="00016C3C" w:rsidP="00016C3C">
      <w:pPr>
        <w:spacing w:after="0" w:line="240" w:lineRule="auto"/>
        <w:contextualSpacing/>
        <w:jc w:val="both"/>
        <w:rPr>
          <w:rFonts w:ascii="TH SarabunPSK" w:hAnsi="TH SarabunPSK"/>
          <w:b/>
          <w:bCs/>
          <w:color w:val="C00000"/>
          <w:sz w:val="32"/>
          <w:u w:val="thick"/>
        </w:rPr>
      </w:pPr>
      <w:r w:rsidRPr="00016C3C">
        <w:rPr>
          <w:rFonts w:ascii="TH SarabunPSK" w:hAnsi="TH SarabunPSK" w:hint="cs"/>
          <w:b/>
          <w:bCs/>
          <w:sz w:val="32"/>
          <w:u w:val="thick"/>
          <w:cs/>
        </w:rPr>
        <w:t xml:space="preserve">เกณฑ์การประเมิน ข้อ 3 </w:t>
      </w:r>
      <w:r w:rsidRPr="00016C3C">
        <w:rPr>
          <w:rFonts w:ascii="TH SarabunPSK" w:hAnsi="TH SarabunPSK"/>
          <w:b/>
          <w:bCs/>
          <w:sz w:val="32"/>
          <w:u w:val="thick"/>
          <w:cs/>
        </w:rPr>
        <w:t>คุณสมบัติอาจารย์</w:t>
      </w:r>
      <w:r w:rsidRPr="00016C3C">
        <w:rPr>
          <w:rFonts w:ascii="TH SarabunPSK" w:hAnsi="TH SarabunPSK" w:hint="cs"/>
          <w:b/>
          <w:bCs/>
          <w:sz w:val="32"/>
          <w:u w:val="thick"/>
          <w:cs/>
        </w:rPr>
        <w:t>ประจำหลักสูตร</w:t>
      </w:r>
    </w:p>
    <w:p w:rsidR="00470E1C" w:rsidRDefault="00470E1C" w:rsidP="00470E1C">
      <w:pPr>
        <w:spacing w:after="0" w:line="240" w:lineRule="auto"/>
        <w:ind w:firstLine="720"/>
        <w:contextualSpacing/>
        <w:jc w:val="both"/>
        <w:rPr>
          <w:rFonts w:ascii="TH SarabunPSK" w:hAnsi="TH SarabunPSK"/>
          <w:sz w:val="32"/>
          <w:cs/>
        </w:rPr>
      </w:pPr>
      <w:r>
        <w:rPr>
          <w:rFonts w:ascii="TH SarabunPSK" w:hAnsi="TH SarabunPSK" w:hint="cs"/>
          <w:sz w:val="32"/>
          <w:cs/>
        </w:rPr>
        <w:t xml:space="preserve">อาจารย์ประจำหลักสูตรมีคุณสมบัติตามเกณฑ์มาตรฐานที่กำหนดให้อาจารย์ประจำหลักสูตรระดับปริญญาโท ต้องมีคุณวุฒิขั้นต่ำปริญญาโทหรือเทียบเท่า และมีผลงานทางวิชาการอย่างน้อย 3 รายการในรอบ 5 ปีย้อนหลัง โดยอย่างน้อย 1 รายการต้องเป็นผลงานวิจัย ตามตาราง 1.2 ทั้งนี้ได้มีการสำรวจสมบัติของอาจารย์ประจำหลักสูตรและเปลี่ยนแปลงอาจารย์ประจำหลักสูตร โดย สมอ. 08 </w:t>
      </w:r>
      <w:r w:rsidRPr="00F76B91">
        <w:rPr>
          <w:rFonts w:ascii="TH SarabunPSK" w:hAnsi="TH SarabunPSK"/>
          <w:sz w:val="32"/>
          <w:cs/>
        </w:rPr>
        <w:t xml:space="preserve">โดยได้รับความเห็นชอบจากคณะกรรมการบัณฑิตศึกษาประจำคณะวิทยาศาสตร์ ครั้งที่ 6/2562  เมื่อวันที่  24  พฤษภาคม  2562   </w:t>
      </w:r>
    </w:p>
    <w:p w:rsidR="001313A0" w:rsidRDefault="001313A0" w:rsidP="00016C3C">
      <w:pPr>
        <w:spacing w:after="0" w:line="240" w:lineRule="auto"/>
        <w:contextualSpacing/>
        <w:jc w:val="both"/>
        <w:rPr>
          <w:rFonts w:ascii="TH SarabunPSK" w:hAnsi="TH SarabunPSK"/>
          <w:b/>
          <w:bCs/>
          <w:color w:val="0000CC"/>
          <w:sz w:val="32"/>
        </w:rPr>
      </w:pPr>
    </w:p>
    <w:p w:rsidR="00016C3C" w:rsidRPr="00016C3C" w:rsidRDefault="00016C3C" w:rsidP="00016C3C">
      <w:pPr>
        <w:spacing w:after="0" w:line="240" w:lineRule="auto"/>
        <w:contextualSpacing/>
        <w:jc w:val="both"/>
        <w:rPr>
          <w:rFonts w:ascii="TH SarabunPSK" w:hAnsi="TH SarabunPSK"/>
          <w:b/>
          <w:bCs/>
          <w:sz w:val="32"/>
        </w:rPr>
      </w:pPr>
      <w:r w:rsidRPr="00016C3C">
        <w:rPr>
          <w:rFonts w:ascii="TH SarabunPSK" w:hAnsi="TH SarabunPSK" w:hint="cs"/>
          <w:b/>
          <w:bCs/>
          <w:sz w:val="32"/>
          <w:cs/>
        </w:rPr>
        <w:lastRenderedPageBreak/>
        <w:t>สรุปผลการประเมิน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16C3C" w:rsidRPr="00016C3C" w:rsidTr="00A21AB1">
        <w:tc>
          <w:tcPr>
            <w:tcW w:w="4621" w:type="dxa"/>
          </w:tcPr>
          <w:p w:rsidR="00016C3C" w:rsidRPr="00016C3C" w:rsidRDefault="00016C3C" w:rsidP="00016C3C">
            <w:pPr>
              <w:contextualSpacing/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016C3C">
              <w:rPr>
                <w:rFonts w:ascii="TH SarabunPSK" w:hAnsi="TH SarabunPSK" w:hint="cs"/>
                <w:b/>
                <w:bCs/>
                <w:sz w:val="32"/>
                <w:cs/>
              </w:rPr>
              <w:t>ผ่าน</w:t>
            </w:r>
          </w:p>
        </w:tc>
        <w:tc>
          <w:tcPr>
            <w:tcW w:w="4621" w:type="dxa"/>
          </w:tcPr>
          <w:p w:rsidR="00016C3C" w:rsidRPr="00016C3C" w:rsidRDefault="00016C3C" w:rsidP="00016C3C">
            <w:pPr>
              <w:contextualSpacing/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016C3C">
              <w:rPr>
                <w:rFonts w:ascii="TH SarabunPSK" w:hAnsi="TH SarabunPSK" w:hint="cs"/>
                <w:b/>
                <w:bCs/>
                <w:sz w:val="32"/>
                <w:cs/>
              </w:rPr>
              <w:t>ไม่ผ่าน</w:t>
            </w:r>
          </w:p>
        </w:tc>
      </w:tr>
      <w:tr w:rsidR="00016C3C" w:rsidRPr="00016C3C" w:rsidTr="00A21AB1">
        <w:tc>
          <w:tcPr>
            <w:tcW w:w="4621" w:type="dxa"/>
          </w:tcPr>
          <w:p w:rsidR="00016C3C" w:rsidRPr="00016C3C" w:rsidRDefault="00C12170" w:rsidP="00C12170">
            <w:pPr>
              <w:contextualSpacing/>
              <w:jc w:val="center"/>
              <w:rPr>
                <w:rFonts w:ascii="TH SarabunPSK" w:hAnsi="TH SarabunPSK"/>
                <w:b/>
                <w:bCs/>
                <w:color w:val="C00000"/>
                <w:sz w:val="32"/>
              </w:rPr>
            </w:pPr>
            <w:r w:rsidRPr="00C12170">
              <w:rPr>
                <w:rFonts w:ascii="TH SarabunPSK" w:hAnsi="TH SarabunPSK" w:hint="cs"/>
                <w:b/>
                <w:bCs/>
                <w:sz w:val="32"/>
                <w:cs/>
              </w:rPr>
              <w:t>/</w:t>
            </w:r>
          </w:p>
        </w:tc>
        <w:tc>
          <w:tcPr>
            <w:tcW w:w="4621" w:type="dxa"/>
          </w:tcPr>
          <w:p w:rsidR="00016C3C" w:rsidRPr="00016C3C" w:rsidRDefault="00016C3C" w:rsidP="00016C3C">
            <w:pPr>
              <w:contextualSpacing/>
              <w:jc w:val="both"/>
              <w:rPr>
                <w:rFonts w:ascii="TH SarabunPSK" w:hAnsi="TH SarabunPSK"/>
                <w:b/>
                <w:bCs/>
                <w:color w:val="C00000"/>
                <w:sz w:val="32"/>
              </w:rPr>
            </w:pPr>
          </w:p>
        </w:tc>
      </w:tr>
    </w:tbl>
    <w:p w:rsidR="00016C3C" w:rsidRPr="00016C3C" w:rsidRDefault="00016C3C" w:rsidP="00016C3C">
      <w:pPr>
        <w:spacing w:after="0" w:line="240" w:lineRule="auto"/>
        <w:contextualSpacing/>
        <w:jc w:val="both"/>
        <w:rPr>
          <w:rFonts w:ascii="TH SarabunPSK" w:hAnsi="TH SarabunPSK"/>
          <w:b/>
          <w:bCs/>
          <w:color w:val="C00000"/>
          <w:sz w:val="32"/>
        </w:rPr>
      </w:pPr>
    </w:p>
    <w:p w:rsidR="00016C3C" w:rsidRDefault="00016C3C" w:rsidP="00016C3C">
      <w:pPr>
        <w:spacing w:after="0" w:line="240" w:lineRule="auto"/>
        <w:contextualSpacing/>
        <w:jc w:val="both"/>
        <w:rPr>
          <w:rFonts w:ascii="TH SarabunPSK" w:hAnsi="TH SarabunPSK"/>
          <w:b/>
          <w:bCs/>
          <w:sz w:val="32"/>
          <w:u w:val="thick"/>
        </w:rPr>
      </w:pPr>
      <w:r w:rsidRPr="00016C3C">
        <w:rPr>
          <w:rFonts w:ascii="TH SarabunPSK" w:hAnsi="TH SarabunPSK" w:hint="cs"/>
          <w:b/>
          <w:bCs/>
          <w:sz w:val="32"/>
          <w:u w:val="thick"/>
          <w:cs/>
        </w:rPr>
        <w:t xml:space="preserve">เกณฑ์การประเมิน ข้อ 4 </w:t>
      </w:r>
      <w:r w:rsidRPr="00016C3C">
        <w:rPr>
          <w:rFonts w:ascii="TH SarabunPSK" w:hAnsi="TH SarabunPSK"/>
          <w:b/>
          <w:bCs/>
          <w:sz w:val="32"/>
          <w:u w:val="thick"/>
          <w:cs/>
        </w:rPr>
        <w:t>คุณสมบัติอาจารย์</w:t>
      </w:r>
      <w:r w:rsidRPr="00016C3C">
        <w:rPr>
          <w:rFonts w:ascii="TH SarabunPSK" w:hAnsi="TH SarabunPSK" w:hint="cs"/>
          <w:b/>
          <w:bCs/>
          <w:sz w:val="32"/>
          <w:u w:val="thick"/>
          <w:cs/>
        </w:rPr>
        <w:t>ผู้สอน</w:t>
      </w:r>
    </w:p>
    <w:p w:rsidR="00FA214F" w:rsidRPr="00FA214F" w:rsidRDefault="00FA214F" w:rsidP="00FA214F">
      <w:pPr>
        <w:spacing w:after="0" w:line="240" w:lineRule="auto"/>
        <w:ind w:firstLine="720"/>
        <w:contextualSpacing/>
        <w:jc w:val="thaiDistribute"/>
        <w:rPr>
          <w:rFonts w:ascii="TH SarabunPSK" w:hAnsi="TH SarabunPSK"/>
          <w:color w:val="000000" w:themeColor="text1"/>
          <w:sz w:val="28"/>
          <w:szCs w:val="28"/>
        </w:rPr>
      </w:pPr>
      <w:r w:rsidRPr="00FA214F">
        <w:rPr>
          <w:rFonts w:ascii="TH SarabunPSK" w:hAnsi="TH SarabunPSK"/>
          <w:color w:val="000000" w:themeColor="text1"/>
          <w:sz w:val="28"/>
          <w:szCs w:val="28"/>
          <w:cs/>
        </w:rPr>
        <w:t>อาจารย์ผู้สอนมีคุณสมบัติตามเกณฑ์มาตรฐานที่กำหนดให้อาจารย์ผู้สอนในระดับปริญญาโท</w:t>
      </w:r>
      <w:r w:rsidRPr="00FA214F">
        <w:rPr>
          <w:rFonts w:ascii="TH SarabunPSK" w:hAnsi="TH SarabunPSK" w:hint="cs"/>
          <w:color w:val="000000" w:themeColor="text1"/>
          <w:sz w:val="28"/>
          <w:szCs w:val="28"/>
          <w:cs/>
        </w:rPr>
        <w:t>ต้องมีคุณวุฒิระดับป</w:t>
      </w:r>
      <w:r w:rsidRPr="00FA214F">
        <w:rPr>
          <w:rFonts w:ascii="TH SarabunPSK" w:hAnsi="TH SarabunPSK"/>
          <w:color w:val="000000" w:themeColor="text1"/>
          <w:sz w:val="28"/>
          <w:szCs w:val="28"/>
          <w:cs/>
        </w:rPr>
        <w:t>ริญญาโท</w:t>
      </w:r>
      <w:r w:rsidRPr="00FA214F">
        <w:rPr>
          <w:rFonts w:ascii="TH SarabunPSK" w:hAnsi="TH SarabunPSK" w:hint="cs"/>
          <w:color w:val="000000" w:themeColor="text1"/>
          <w:sz w:val="28"/>
          <w:szCs w:val="28"/>
          <w:cs/>
        </w:rPr>
        <w:t xml:space="preserve">หรือเทียบเท่าในสาขาวิชานั้น หรือสาขาวิชาที่สัมพันธ์กัน และมีประสบการณ์ด้านการสอนและมีผลงานทางวิชาการอย่างน้อย 1 รายการ ในรอบ 5 ปีย้อนหลัง กรณีเป็นอาจารย์พิเศษต้องมีคุณวุฒิระดับปริญญาโทหรือเทียบเท่าในสาขาวิชานั้นหรือสาขาวิชาที่สัมพันธ์กัน </w:t>
      </w:r>
      <w:r w:rsidRPr="00FA214F">
        <w:rPr>
          <w:rFonts w:ascii="TH SarabunPSK" w:hAnsi="TH SarabunPSK"/>
          <w:color w:val="000000" w:themeColor="text1"/>
          <w:sz w:val="28"/>
          <w:szCs w:val="28"/>
          <w:cs/>
        </w:rPr>
        <w:t>และมีประสบการณ์</w:t>
      </w:r>
      <w:r w:rsidRPr="00FA214F">
        <w:rPr>
          <w:rFonts w:ascii="TH SarabunPSK" w:hAnsi="TH SarabunPSK" w:hint="cs"/>
          <w:color w:val="000000" w:themeColor="text1"/>
          <w:sz w:val="28"/>
          <w:szCs w:val="28"/>
          <w:cs/>
        </w:rPr>
        <w:t>การทำงานที่เกี่ยวข้องกับวิชาที่สอนและมีผลงานทางวิชาการอย่างน้อย 1 รายการในรอบ 5 ปีย้อนหลัง</w:t>
      </w:r>
    </w:p>
    <w:p w:rsidR="00FA214F" w:rsidRPr="00FA214F" w:rsidRDefault="00FA214F" w:rsidP="00FA214F">
      <w:pPr>
        <w:spacing w:after="0" w:line="240" w:lineRule="auto"/>
        <w:contextualSpacing/>
        <w:jc w:val="thaiDistribute"/>
        <w:rPr>
          <w:rFonts w:ascii="TH SarabunPSK" w:hAnsi="TH SarabunPSK"/>
          <w:color w:val="000000" w:themeColor="text1"/>
          <w:sz w:val="28"/>
          <w:szCs w:val="28"/>
        </w:rPr>
      </w:pPr>
      <w:r w:rsidRPr="00FA214F">
        <w:rPr>
          <w:rFonts w:ascii="TH SarabunPSK" w:hAnsi="TH SarabunPSK" w:hint="cs"/>
          <w:color w:val="000000" w:themeColor="text1"/>
          <w:sz w:val="28"/>
          <w:szCs w:val="28"/>
          <w:cs/>
        </w:rPr>
        <w:t xml:space="preserve">  </w:t>
      </w:r>
      <w:r w:rsidRPr="00FA214F">
        <w:rPr>
          <w:rFonts w:ascii="TH SarabunPSK" w:hAnsi="TH SarabunPSK" w:hint="cs"/>
          <w:color w:val="000000" w:themeColor="text1"/>
          <w:sz w:val="28"/>
          <w:szCs w:val="28"/>
          <w:cs/>
        </w:rPr>
        <w:tab/>
      </w:r>
      <w:r w:rsidRPr="00FA214F">
        <w:rPr>
          <w:rFonts w:ascii="TH SarabunPSK" w:hAnsi="TH SarabunPSK"/>
          <w:color w:val="000000" w:themeColor="text1"/>
          <w:sz w:val="28"/>
          <w:szCs w:val="28"/>
          <w:cs/>
        </w:rPr>
        <w:t>ในปีการศึกษา 256</w:t>
      </w:r>
      <w:r w:rsidRPr="00FA214F">
        <w:rPr>
          <w:rFonts w:ascii="TH SarabunPSK" w:hAnsi="TH SarabunPSK" w:hint="cs"/>
          <w:color w:val="000000" w:themeColor="text1"/>
          <w:sz w:val="28"/>
          <w:szCs w:val="28"/>
          <w:cs/>
        </w:rPr>
        <w:t>1</w:t>
      </w:r>
      <w:r>
        <w:rPr>
          <w:rFonts w:ascii="TH SarabunPSK" w:hAnsi="TH SarabunPSK"/>
          <w:color w:val="000000" w:themeColor="text1"/>
          <w:sz w:val="28"/>
          <w:szCs w:val="28"/>
          <w:cs/>
        </w:rPr>
        <w:t xml:space="preserve"> หลักสูตร วท.ม.สาขาวิชา</w:t>
      </w:r>
      <w:r w:rsidRPr="00FA214F">
        <w:rPr>
          <w:rFonts w:ascii="TH SarabunPSK" w:hAnsi="TH SarabunPSK"/>
          <w:color w:val="000000" w:themeColor="text1"/>
          <w:sz w:val="28"/>
          <w:szCs w:val="28"/>
          <w:cs/>
        </w:rPr>
        <w:t>คณิตศาสตร์ มีอาจารย์ผู้สอน</w:t>
      </w:r>
      <w:r w:rsidRPr="00FA214F">
        <w:rPr>
          <w:rFonts w:ascii="TH SarabunPSK" w:hAnsi="TH SarabunPSK" w:hint="cs"/>
          <w:color w:val="000000" w:themeColor="text1"/>
          <w:sz w:val="28"/>
          <w:szCs w:val="28"/>
          <w:cs/>
        </w:rPr>
        <w:t>ที่เป็นอาจารย์ประจำ</w:t>
      </w:r>
      <w:r w:rsidRPr="00FA214F">
        <w:rPr>
          <w:rFonts w:ascii="TH SarabunPSK" w:hAnsi="TH SarabunPSK"/>
          <w:color w:val="000000" w:themeColor="text1"/>
          <w:sz w:val="28"/>
          <w:szCs w:val="28"/>
          <w:cs/>
        </w:rPr>
        <w:t>ในกระบวนวิชาต่างๆ</w:t>
      </w:r>
      <w:r>
        <w:rPr>
          <w:rFonts w:ascii="TH SarabunPSK" w:hAnsi="TH SarabunPSK"/>
          <w:color w:val="000000" w:themeColor="text1"/>
          <w:sz w:val="28"/>
          <w:szCs w:val="28"/>
          <w:cs/>
        </w:rPr>
        <w:t xml:space="preserve"> ในภาคเรียนที่ 1 และ 2  จำนวน 10 คน  มีคุณวุฒิปริญญาเอกจำนวน 10 คน  ดำรงตำแหน่ง</w:t>
      </w:r>
      <w:r w:rsidRPr="00FA214F">
        <w:rPr>
          <w:rFonts w:ascii="TH SarabunPSK" w:hAnsi="TH SarabunPSK"/>
          <w:color w:val="000000" w:themeColor="text1"/>
          <w:sz w:val="28"/>
          <w:szCs w:val="28"/>
          <w:cs/>
        </w:rPr>
        <w:t xml:space="preserve">ศาสตราจารย์ 1 คน  </w:t>
      </w:r>
      <w:r>
        <w:rPr>
          <w:rFonts w:ascii="TH SarabunPSK" w:hAnsi="TH SarabunPSK" w:hint="cs"/>
          <w:color w:val="000000" w:themeColor="text1"/>
          <w:sz w:val="28"/>
          <w:szCs w:val="28"/>
          <w:cs/>
        </w:rPr>
        <w:t xml:space="preserve">รองศาสตราจารย์ จำนวน 2 </w:t>
      </w:r>
      <w:r w:rsidRPr="00FA214F">
        <w:rPr>
          <w:rFonts w:ascii="TH SarabunPSK" w:hAnsi="TH SarabunPSK" w:hint="cs"/>
          <w:color w:val="000000" w:themeColor="text1"/>
          <w:sz w:val="28"/>
          <w:szCs w:val="28"/>
          <w:cs/>
        </w:rPr>
        <w:t xml:space="preserve"> คน </w:t>
      </w:r>
      <w:r w:rsidRPr="00FA214F">
        <w:rPr>
          <w:rFonts w:ascii="TH SarabunPSK" w:hAnsi="TH SarabunPSK"/>
          <w:color w:val="000000" w:themeColor="text1"/>
          <w:sz w:val="28"/>
          <w:szCs w:val="28"/>
          <w:cs/>
        </w:rPr>
        <w:t xml:space="preserve">ผู้ช่วยศาสตราจารย์ จำนวน </w:t>
      </w:r>
      <w:r>
        <w:rPr>
          <w:rFonts w:ascii="TH SarabunPSK" w:hAnsi="TH SarabunPSK" w:hint="cs"/>
          <w:color w:val="000000" w:themeColor="text1"/>
          <w:sz w:val="28"/>
          <w:szCs w:val="28"/>
          <w:cs/>
        </w:rPr>
        <w:t>4</w:t>
      </w:r>
      <w:r>
        <w:rPr>
          <w:rFonts w:ascii="TH SarabunPSK" w:hAnsi="TH SarabunPSK"/>
          <w:color w:val="000000" w:themeColor="text1"/>
          <w:sz w:val="28"/>
          <w:szCs w:val="28"/>
          <w:cs/>
        </w:rPr>
        <w:t xml:space="preserve"> คน  อาจารย์ จำนวน  3</w:t>
      </w:r>
      <w:r w:rsidRPr="00FA214F">
        <w:rPr>
          <w:rFonts w:ascii="TH SarabunPSK" w:hAnsi="TH SarabunPSK"/>
          <w:color w:val="000000" w:themeColor="text1"/>
          <w:sz w:val="28"/>
          <w:szCs w:val="28"/>
          <w:cs/>
        </w:rPr>
        <w:t xml:space="preserve">  คน  และทุกคนมีปร</w:t>
      </w:r>
      <w:r w:rsidR="004E62AB">
        <w:rPr>
          <w:rFonts w:ascii="TH SarabunPSK" w:hAnsi="TH SarabunPSK"/>
          <w:color w:val="000000" w:themeColor="text1"/>
          <w:sz w:val="28"/>
          <w:szCs w:val="28"/>
          <w:cs/>
        </w:rPr>
        <w:t>ะสบการณ์ด้านการสอนและการทำวิจัย</w:t>
      </w:r>
      <w:r w:rsidRPr="00FA214F">
        <w:rPr>
          <w:rFonts w:ascii="TH SarabunPSK" w:hAnsi="TH SarabunPSK"/>
          <w:color w:val="000000" w:themeColor="text1"/>
          <w:sz w:val="28"/>
          <w:szCs w:val="28"/>
          <w:cs/>
        </w:rPr>
        <w:t>ตามตาราง</w:t>
      </w:r>
    </w:p>
    <w:p w:rsidR="00AC5E0F" w:rsidRPr="00016C3C" w:rsidRDefault="00AC5E0F" w:rsidP="00016C3C">
      <w:pPr>
        <w:spacing w:after="0" w:line="240" w:lineRule="auto"/>
        <w:contextualSpacing/>
        <w:jc w:val="both"/>
        <w:rPr>
          <w:rFonts w:ascii="TH SarabunPSK" w:hAnsi="TH SarabunPSK"/>
          <w:b/>
          <w:bCs/>
          <w:color w:val="C00000"/>
          <w:sz w:val="32"/>
          <w:u w:val="thick"/>
        </w:rPr>
      </w:pPr>
    </w:p>
    <w:p w:rsidR="00016C3C" w:rsidRPr="00AC5E0F" w:rsidRDefault="00016C3C" w:rsidP="00016C3C">
      <w:pPr>
        <w:spacing w:after="0" w:line="240" w:lineRule="auto"/>
        <w:contextualSpacing/>
        <w:jc w:val="both"/>
        <w:rPr>
          <w:rFonts w:ascii="TH SarabunPSK" w:hAnsi="TH SarabunPSK"/>
          <w:sz w:val="28"/>
          <w:szCs w:val="28"/>
          <w:u w:val="single"/>
        </w:rPr>
      </w:pPr>
      <w:r w:rsidRPr="00AC5E0F">
        <w:rPr>
          <w:rFonts w:ascii="TH SarabunPSK" w:hAnsi="TH SarabunPSK" w:hint="cs"/>
          <w:sz w:val="28"/>
          <w:szCs w:val="28"/>
          <w:u w:val="single"/>
          <w:cs/>
        </w:rPr>
        <w:t>กรณีอาจารย์ประจำ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00"/>
        <w:gridCol w:w="1365"/>
        <w:gridCol w:w="1530"/>
        <w:gridCol w:w="1007"/>
        <w:gridCol w:w="1331"/>
        <w:gridCol w:w="3083"/>
      </w:tblGrid>
      <w:tr w:rsidR="00016C3C" w:rsidRPr="00016C3C" w:rsidTr="00611BB0">
        <w:trPr>
          <w:tblHeader/>
        </w:trPr>
        <w:tc>
          <w:tcPr>
            <w:tcW w:w="700" w:type="dxa"/>
          </w:tcPr>
          <w:p w:rsidR="00016C3C" w:rsidRPr="00D0058C" w:rsidRDefault="00016C3C" w:rsidP="00016C3C">
            <w:pPr>
              <w:contextualSpacing/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D0058C">
              <w:rPr>
                <w:rFonts w:ascii="TH SarabunPSK" w:hAnsi="TH SarabunPSK" w:hint="cs"/>
                <w:sz w:val="28"/>
                <w:szCs w:val="28"/>
                <w:cs/>
              </w:rPr>
              <w:t>ลำดับ</w:t>
            </w:r>
          </w:p>
        </w:tc>
        <w:tc>
          <w:tcPr>
            <w:tcW w:w="1365" w:type="dxa"/>
          </w:tcPr>
          <w:p w:rsidR="00016C3C" w:rsidRPr="00D0058C" w:rsidRDefault="00016C3C" w:rsidP="00016C3C">
            <w:pPr>
              <w:contextualSpacing/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D0058C">
              <w:rPr>
                <w:rFonts w:ascii="TH SarabunPSK" w:hAnsi="TH SarabunPSK" w:hint="cs"/>
                <w:sz w:val="28"/>
                <w:szCs w:val="28"/>
                <w:cs/>
              </w:rPr>
              <w:t>ชื่อ-นามสกุล</w:t>
            </w:r>
          </w:p>
        </w:tc>
        <w:tc>
          <w:tcPr>
            <w:tcW w:w="1530" w:type="dxa"/>
          </w:tcPr>
          <w:p w:rsidR="00016C3C" w:rsidRPr="00D0058C" w:rsidRDefault="00016C3C" w:rsidP="00016C3C">
            <w:pPr>
              <w:contextualSpacing/>
              <w:jc w:val="center"/>
              <w:rPr>
                <w:rFonts w:ascii="TH SarabunPSK" w:hAnsi="TH SarabunPSK"/>
                <w:sz w:val="28"/>
                <w:szCs w:val="28"/>
                <w:cs/>
              </w:rPr>
            </w:pPr>
            <w:r w:rsidRPr="00D0058C">
              <w:rPr>
                <w:rFonts w:ascii="TH SarabunPSK" w:hAnsi="TH SarabunPSK" w:hint="cs"/>
                <w:sz w:val="28"/>
                <w:szCs w:val="28"/>
                <w:cs/>
              </w:rPr>
              <w:t>คุณวุฒิและ สถาบันที่สำเร็จการศึกษา</w:t>
            </w:r>
          </w:p>
        </w:tc>
        <w:tc>
          <w:tcPr>
            <w:tcW w:w="1007" w:type="dxa"/>
          </w:tcPr>
          <w:p w:rsidR="00016C3C" w:rsidRPr="00D0058C" w:rsidRDefault="00016C3C" w:rsidP="00016C3C">
            <w:pPr>
              <w:contextualSpacing/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D0058C">
              <w:rPr>
                <w:rFonts w:ascii="TH SarabunPSK" w:hAnsi="TH SarabunPSK" w:hint="cs"/>
                <w:sz w:val="28"/>
                <w:szCs w:val="28"/>
                <w:cs/>
              </w:rPr>
              <w:t>สถานภาพ</w:t>
            </w:r>
          </w:p>
        </w:tc>
        <w:tc>
          <w:tcPr>
            <w:tcW w:w="1331" w:type="dxa"/>
          </w:tcPr>
          <w:p w:rsidR="00016C3C" w:rsidRPr="00D0058C" w:rsidRDefault="00016C3C" w:rsidP="00016C3C">
            <w:pPr>
              <w:contextualSpacing/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D0058C">
              <w:rPr>
                <w:rFonts w:ascii="TH SarabunPSK" w:hAnsi="TH SarabunPSK" w:hint="cs"/>
                <w:sz w:val="28"/>
                <w:szCs w:val="28"/>
                <w:cs/>
              </w:rPr>
              <w:t>ประสบการณ์ด้านการสอน</w:t>
            </w:r>
          </w:p>
          <w:p w:rsidR="00016C3C" w:rsidRPr="00D0058C" w:rsidRDefault="00016C3C" w:rsidP="00016C3C">
            <w:pPr>
              <w:contextualSpacing/>
              <w:jc w:val="center"/>
              <w:rPr>
                <w:rFonts w:ascii="TH SarabunPSK" w:hAnsi="TH SarabunPSK"/>
                <w:sz w:val="28"/>
                <w:szCs w:val="28"/>
                <w:cs/>
              </w:rPr>
            </w:pPr>
          </w:p>
        </w:tc>
        <w:tc>
          <w:tcPr>
            <w:tcW w:w="3083" w:type="dxa"/>
          </w:tcPr>
          <w:p w:rsidR="00016C3C" w:rsidRPr="00D0058C" w:rsidRDefault="00016C3C" w:rsidP="00016C3C">
            <w:pPr>
              <w:contextualSpacing/>
              <w:jc w:val="center"/>
              <w:rPr>
                <w:rFonts w:ascii="TH SarabunPSK" w:hAnsi="TH SarabunPSK"/>
                <w:sz w:val="28"/>
                <w:szCs w:val="28"/>
                <w:cs/>
              </w:rPr>
            </w:pPr>
            <w:r w:rsidRPr="00D0058C">
              <w:rPr>
                <w:rFonts w:ascii="TH SarabunPSK" w:hAnsi="TH SarabunPSK" w:hint="cs"/>
                <w:sz w:val="28"/>
                <w:szCs w:val="28"/>
                <w:cs/>
              </w:rPr>
              <w:t>ผลงานทางวิชาการ ย้อนหลัง 5 ปี</w:t>
            </w:r>
            <w:r w:rsidRPr="00D0058C">
              <w:rPr>
                <w:rFonts w:ascii="TH SarabunPSK" w:hAnsi="TH SarabunPSK"/>
                <w:sz w:val="28"/>
                <w:szCs w:val="28"/>
                <w:cs/>
              </w:rPr>
              <w:t xml:space="preserve"> </w:t>
            </w:r>
          </w:p>
        </w:tc>
      </w:tr>
      <w:tr w:rsidR="005676EA" w:rsidRPr="00016C3C" w:rsidTr="00611BB0">
        <w:tc>
          <w:tcPr>
            <w:tcW w:w="700" w:type="dxa"/>
          </w:tcPr>
          <w:p w:rsidR="005676EA" w:rsidRPr="00016C3C" w:rsidRDefault="005676EA" w:rsidP="005676EA">
            <w:pPr>
              <w:contextualSpacing/>
              <w:jc w:val="center"/>
              <w:rPr>
                <w:rFonts w:ascii="TH SarabunPSK" w:hAnsi="TH SarabunPSK"/>
                <w:sz w:val="32"/>
              </w:rPr>
            </w:pPr>
            <w:r w:rsidRPr="00016C3C">
              <w:rPr>
                <w:rFonts w:ascii="TH SarabunPSK" w:hAnsi="TH SarabunPSK" w:hint="cs"/>
                <w:sz w:val="32"/>
                <w:cs/>
              </w:rPr>
              <w:t>1.</w:t>
            </w:r>
          </w:p>
        </w:tc>
        <w:tc>
          <w:tcPr>
            <w:tcW w:w="1365" w:type="dxa"/>
          </w:tcPr>
          <w:p w:rsidR="005676EA" w:rsidRPr="00016C3C" w:rsidRDefault="005676EA" w:rsidP="005676EA">
            <w:pPr>
              <w:rPr>
                <w:rFonts w:ascii="TH SarabunPSK" w:hAnsi="TH SarabunPSK"/>
                <w:sz w:val="28"/>
                <w:szCs w:val="28"/>
              </w:rPr>
            </w:pPr>
            <w:r>
              <w:rPr>
                <w:rFonts w:ascii="TH SarabunPSK" w:hAnsi="TH SarabunPSK" w:hint="cs"/>
                <w:sz w:val="28"/>
                <w:szCs w:val="28"/>
                <w:cs/>
              </w:rPr>
              <w:t>ศ.ดร.สุเทพ สวนใต้</w:t>
            </w:r>
          </w:p>
        </w:tc>
        <w:tc>
          <w:tcPr>
            <w:tcW w:w="2537" w:type="dxa"/>
            <w:gridSpan w:val="2"/>
          </w:tcPr>
          <w:p w:rsidR="005676EA" w:rsidRPr="00221B55" w:rsidRDefault="005676EA" w:rsidP="005676EA">
            <w:pPr>
              <w:contextualSpacing/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221B55">
              <w:rPr>
                <w:rFonts w:ascii="TH SarabunPSK" w:hAnsi="TH SarabunPSK"/>
                <w:sz w:val="28"/>
                <w:szCs w:val="28"/>
                <w:cs/>
              </w:rPr>
              <w:t>ตามตาราง 1.2</w:t>
            </w:r>
          </w:p>
          <w:p w:rsidR="005676EA" w:rsidRPr="00221B55" w:rsidRDefault="005676EA" w:rsidP="005676EA">
            <w:pPr>
              <w:contextualSpacing/>
              <w:jc w:val="center"/>
              <w:rPr>
                <w:rFonts w:ascii="TH SarabunPSK" w:hAnsi="TH SarabunPSK"/>
                <w:sz w:val="28"/>
                <w:szCs w:val="28"/>
              </w:rPr>
            </w:pPr>
            <w:r>
              <w:rPr>
                <w:rFonts w:ascii="TH SarabunPSK" w:hAnsi="TH SarabunPSK"/>
                <w:sz w:val="28"/>
                <w:szCs w:val="28"/>
                <w:cs/>
              </w:rPr>
              <w:t>ลำดับที่ 2</w:t>
            </w:r>
            <w:r>
              <w:rPr>
                <w:rFonts w:ascii="TH SarabunPSK" w:hAnsi="TH SarabunPSK" w:hint="cs"/>
                <w:sz w:val="28"/>
                <w:szCs w:val="28"/>
                <w:cs/>
              </w:rPr>
              <w:t>0</w:t>
            </w:r>
          </w:p>
        </w:tc>
        <w:tc>
          <w:tcPr>
            <w:tcW w:w="1331" w:type="dxa"/>
          </w:tcPr>
          <w:p w:rsidR="005676EA" w:rsidRPr="00221B55" w:rsidRDefault="005676EA" w:rsidP="005676EA">
            <w:pPr>
              <w:contextualSpacing/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221B55">
              <w:rPr>
                <w:rFonts w:ascii="TH SarabunPSK" w:hAnsi="TH SarabunPSK"/>
                <w:sz w:val="28"/>
                <w:szCs w:val="28"/>
                <w:cs/>
              </w:rPr>
              <w:t>มี</w:t>
            </w:r>
            <w:r>
              <w:rPr>
                <w:rFonts w:ascii="TH SarabunPSK" w:hAnsi="TH SarabunPSK"/>
                <w:sz w:val="28"/>
                <w:szCs w:val="28"/>
                <w:cs/>
              </w:rPr>
              <w:t>ประสบการณ์สอน  33</w:t>
            </w:r>
            <w:r w:rsidRPr="00221B55">
              <w:rPr>
                <w:rFonts w:ascii="TH SarabunPSK" w:hAnsi="TH SarabunPSK"/>
                <w:sz w:val="28"/>
                <w:szCs w:val="28"/>
                <w:cs/>
              </w:rPr>
              <w:t xml:space="preserve">  ปี</w:t>
            </w:r>
          </w:p>
        </w:tc>
        <w:tc>
          <w:tcPr>
            <w:tcW w:w="3083" w:type="dxa"/>
          </w:tcPr>
          <w:p w:rsidR="005676EA" w:rsidRPr="00221B55" w:rsidRDefault="005676EA" w:rsidP="005676EA">
            <w:pPr>
              <w:contextualSpacing/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221B55">
              <w:rPr>
                <w:rFonts w:ascii="TH SarabunPSK" w:hAnsi="TH SarabunPSK"/>
                <w:sz w:val="28"/>
                <w:szCs w:val="28"/>
                <w:cs/>
              </w:rPr>
              <w:t>ตามตาราง 1.2</w:t>
            </w:r>
          </w:p>
          <w:p w:rsidR="005676EA" w:rsidRPr="00221B55" w:rsidRDefault="005676EA" w:rsidP="005676EA">
            <w:pPr>
              <w:contextualSpacing/>
              <w:jc w:val="center"/>
              <w:rPr>
                <w:rFonts w:ascii="TH SarabunPSK" w:hAnsi="TH SarabunPSK"/>
                <w:sz w:val="28"/>
                <w:szCs w:val="28"/>
              </w:rPr>
            </w:pPr>
            <w:r>
              <w:rPr>
                <w:rFonts w:ascii="TH SarabunPSK" w:hAnsi="TH SarabunPSK"/>
                <w:sz w:val="28"/>
                <w:szCs w:val="28"/>
                <w:cs/>
              </w:rPr>
              <w:t>ลำดับที่ 20</w:t>
            </w:r>
          </w:p>
        </w:tc>
      </w:tr>
      <w:tr w:rsidR="005676EA" w:rsidRPr="00016C3C" w:rsidTr="00611BB0">
        <w:tc>
          <w:tcPr>
            <w:tcW w:w="700" w:type="dxa"/>
          </w:tcPr>
          <w:p w:rsidR="005676EA" w:rsidRPr="00D0058C" w:rsidRDefault="005676EA" w:rsidP="005676EA">
            <w:pPr>
              <w:contextualSpacing/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D0058C">
              <w:rPr>
                <w:rFonts w:ascii="TH SarabunPSK" w:hAnsi="TH SarabunPSK" w:hint="cs"/>
                <w:sz w:val="28"/>
                <w:szCs w:val="28"/>
                <w:cs/>
              </w:rPr>
              <w:t>2.</w:t>
            </w:r>
          </w:p>
        </w:tc>
        <w:tc>
          <w:tcPr>
            <w:tcW w:w="1365" w:type="dxa"/>
          </w:tcPr>
          <w:p w:rsidR="005676EA" w:rsidRDefault="005676EA" w:rsidP="005676EA">
            <w:pPr>
              <w:rPr>
                <w:rFonts w:ascii="TH SarabunPSK" w:hAnsi="TH SarabunPSK"/>
                <w:sz w:val="28"/>
                <w:szCs w:val="28"/>
              </w:rPr>
            </w:pPr>
            <w:r>
              <w:rPr>
                <w:rFonts w:ascii="TH SarabunPSK" w:hAnsi="TH SarabunPSK" w:hint="cs"/>
                <w:sz w:val="28"/>
                <w:szCs w:val="28"/>
                <w:cs/>
              </w:rPr>
              <w:t>รศ.ดร.</w:t>
            </w:r>
            <w:r w:rsidRPr="00D0058C">
              <w:rPr>
                <w:rFonts w:ascii="TH SarabunPSK" w:hAnsi="TH SarabunPSK" w:hint="cs"/>
                <w:sz w:val="28"/>
                <w:szCs w:val="28"/>
                <w:cs/>
              </w:rPr>
              <w:t xml:space="preserve">สรศักดิ์ </w:t>
            </w:r>
          </w:p>
          <w:p w:rsidR="005676EA" w:rsidRPr="00D0058C" w:rsidRDefault="005676EA" w:rsidP="005676EA">
            <w:pPr>
              <w:rPr>
                <w:rFonts w:ascii="TH SarabunPSK" w:hAnsi="TH SarabunPSK"/>
                <w:sz w:val="28"/>
                <w:szCs w:val="28"/>
              </w:rPr>
            </w:pPr>
            <w:r w:rsidRPr="00D0058C">
              <w:rPr>
                <w:rFonts w:ascii="TH SarabunPSK" w:hAnsi="TH SarabunPSK" w:hint="cs"/>
                <w:sz w:val="28"/>
                <w:szCs w:val="28"/>
                <w:cs/>
              </w:rPr>
              <w:t>ลี้รัตนาวลี</w:t>
            </w:r>
          </w:p>
        </w:tc>
        <w:tc>
          <w:tcPr>
            <w:tcW w:w="2537" w:type="dxa"/>
            <w:gridSpan w:val="2"/>
          </w:tcPr>
          <w:p w:rsidR="005676EA" w:rsidRPr="00221B55" w:rsidRDefault="005676EA" w:rsidP="005676EA">
            <w:pPr>
              <w:contextualSpacing/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221B55">
              <w:rPr>
                <w:rFonts w:ascii="TH SarabunPSK" w:hAnsi="TH SarabunPSK"/>
                <w:sz w:val="28"/>
                <w:szCs w:val="28"/>
                <w:cs/>
              </w:rPr>
              <w:t>ตามตาราง 1.2</w:t>
            </w:r>
          </w:p>
          <w:p w:rsidR="005676EA" w:rsidRPr="00221B55" w:rsidRDefault="005676EA" w:rsidP="005676EA">
            <w:pPr>
              <w:contextualSpacing/>
              <w:jc w:val="center"/>
              <w:rPr>
                <w:rFonts w:ascii="TH SarabunPSK" w:hAnsi="TH SarabunPSK"/>
                <w:sz w:val="28"/>
                <w:szCs w:val="28"/>
              </w:rPr>
            </w:pPr>
            <w:r>
              <w:rPr>
                <w:rFonts w:ascii="TH SarabunPSK" w:hAnsi="TH SarabunPSK"/>
                <w:sz w:val="28"/>
                <w:szCs w:val="28"/>
                <w:cs/>
              </w:rPr>
              <w:t>ลำดับที่ 2</w:t>
            </w:r>
            <w:r>
              <w:rPr>
                <w:rFonts w:ascii="TH SarabunPSK" w:hAnsi="TH SarabunPSK" w:hint="cs"/>
                <w:sz w:val="28"/>
                <w:szCs w:val="28"/>
                <w:cs/>
              </w:rPr>
              <w:t>2</w:t>
            </w:r>
          </w:p>
        </w:tc>
        <w:tc>
          <w:tcPr>
            <w:tcW w:w="1331" w:type="dxa"/>
          </w:tcPr>
          <w:p w:rsidR="005676EA" w:rsidRPr="00221B55" w:rsidRDefault="005676EA" w:rsidP="005676EA">
            <w:pPr>
              <w:contextualSpacing/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221B55">
              <w:rPr>
                <w:rFonts w:ascii="TH SarabunPSK" w:hAnsi="TH SarabunPSK"/>
                <w:sz w:val="28"/>
                <w:szCs w:val="28"/>
                <w:cs/>
              </w:rPr>
              <w:t>มี</w:t>
            </w:r>
            <w:r>
              <w:rPr>
                <w:rFonts w:ascii="TH SarabunPSK" w:hAnsi="TH SarabunPSK"/>
                <w:sz w:val="28"/>
                <w:szCs w:val="28"/>
                <w:cs/>
              </w:rPr>
              <w:t>ประสบการณ์สอน  36</w:t>
            </w:r>
            <w:r w:rsidRPr="00221B55">
              <w:rPr>
                <w:rFonts w:ascii="TH SarabunPSK" w:hAnsi="TH SarabunPSK"/>
                <w:sz w:val="28"/>
                <w:szCs w:val="28"/>
                <w:cs/>
              </w:rPr>
              <w:t xml:space="preserve">  ปี</w:t>
            </w:r>
          </w:p>
        </w:tc>
        <w:tc>
          <w:tcPr>
            <w:tcW w:w="3083" w:type="dxa"/>
          </w:tcPr>
          <w:p w:rsidR="005676EA" w:rsidRPr="00221B55" w:rsidRDefault="005676EA" w:rsidP="005676EA">
            <w:pPr>
              <w:contextualSpacing/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221B55">
              <w:rPr>
                <w:rFonts w:ascii="TH SarabunPSK" w:hAnsi="TH SarabunPSK"/>
                <w:sz w:val="28"/>
                <w:szCs w:val="28"/>
                <w:cs/>
              </w:rPr>
              <w:t>ตามตาราง 1.2</w:t>
            </w:r>
          </w:p>
          <w:p w:rsidR="005676EA" w:rsidRPr="00221B55" w:rsidRDefault="005676EA" w:rsidP="005676EA">
            <w:pPr>
              <w:contextualSpacing/>
              <w:jc w:val="center"/>
              <w:rPr>
                <w:rFonts w:ascii="TH SarabunPSK" w:hAnsi="TH SarabunPSK"/>
                <w:sz w:val="28"/>
                <w:szCs w:val="28"/>
              </w:rPr>
            </w:pPr>
            <w:r>
              <w:rPr>
                <w:rFonts w:ascii="TH SarabunPSK" w:hAnsi="TH SarabunPSK"/>
                <w:sz w:val="28"/>
                <w:szCs w:val="28"/>
                <w:cs/>
              </w:rPr>
              <w:t>ลำดับที่ 2</w:t>
            </w:r>
            <w:r>
              <w:rPr>
                <w:rFonts w:ascii="TH SarabunPSK" w:hAnsi="TH SarabunPSK" w:hint="cs"/>
                <w:sz w:val="28"/>
                <w:szCs w:val="28"/>
                <w:cs/>
              </w:rPr>
              <w:t>2</w:t>
            </w:r>
          </w:p>
        </w:tc>
      </w:tr>
      <w:tr w:rsidR="00E560DA" w:rsidRPr="00016C3C" w:rsidTr="00611BB0">
        <w:tc>
          <w:tcPr>
            <w:tcW w:w="700" w:type="dxa"/>
          </w:tcPr>
          <w:p w:rsidR="00E560DA" w:rsidRPr="00016C3C" w:rsidRDefault="00E560DA" w:rsidP="00E560DA">
            <w:pPr>
              <w:contextualSpacing/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016C3C">
              <w:rPr>
                <w:rFonts w:ascii="TH SarabunPSK" w:hAnsi="TH SarabunPSK" w:hint="cs"/>
                <w:sz w:val="28"/>
                <w:szCs w:val="28"/>
                <w:cs/>
              </w:rPr>
              <w:t>3.</w:t>
            </w:r>
          </w:p>
        </w:tc>
        <w:tc>
          <w:tcPr>
            <w:tcW w:w="1365" w:type="dxa"/>
          </w:tcPr>
          <w:p w:rsidR="00E560DA" w:rsidRPr="00016C3C" w:rsidRDefault="00E560DA" w:rsidP="00E560DA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>
              <w:rPr>
                <w:rFonts w:ascii="TH SarabunPSK" w:hAnsi="TH SarabunPSK" w:hint="cs"/>
                <w:sz w:val="28"/>
                <w:szCs w:val="28"/>
                <w:cs/>
              </w:rPr>
              <w:t>อ.ดร.</w:t>
            </w:r>
            <w:r w:rsidRPr="00016C3C">
              <w:rPr>
                <w:rFonts w:ascii="TH SarabunPSK" w:hAnsi="TH SarabunPSK" w:hint="cs"/>
                <w:sz w:val="28"/>
                <w:szCs w:val="28"/>
                <w:cs/>
              </w:rPr>
              <w:t>ปรียานุช โหนแหยม</w:t>
            </w:r>
          </w:p>
        </w:tc>
        <w:tc>
          <w:tcPr>
            <w:tcW w:w="2537" w:type="dxa"/>
            <w:gridSpan w:val="2"/>
          </w:tcPr>
          <w:p w:rsidR="00E560DA" w:rsidRPr="001345A8" w:rsidRDefault="00E560DA" w:rsidP="00E560DA">
            <w:pPr>
              <w:contextualSpacing/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1345A8">
              <w:rPr>
                <w:rFonts w:ascii="TH SarabunPSK" w:hAnsi="TH SarabunPSK"/>
                <w:sz w:val="28"/>
                <w:szCs w:val="28"/>
                <w:cs/>
              </w:rPr>
              <w:t>ตามตาราง 1.2</w:t>
            </w:r>
          </w:p>
          <w:p w:rsidR="00E560DA" w:rsidRPr="001345A8" w:rsidRDefault="00E560DA" w:rsidP="00E560DA">
            <w:pPr>
              <w:contextualSpacing/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1345A8">
              <w:rPr>
                <w:rFonts w:ascii="TH SarabunPSK" w:hAnsi="TH SarabunPSK"/>
                <w:sz w:val="28"/>
                <w:szCs w:val="28"/>
                <w:cs/>
              </w:rPr>
              <w:t>ลำดับที่ 15</w:t>
            </w:r>
          </w:p>
        </w:tc>
        <w:tc>
          <w:tcPr>
            <w:tcW w:w="1331" w:type="dxa"/>
          </w:tcPr>
          <w:p w:rsidR="00E560DA" w:rsidRPr="001345A8" w:rsidRDefault="00E560DA" w:rsidP="00E560DA">
            <w:pPr>
              <w:contextualSpacing/>
              <w:jc w:val="center"/>
              <w:rPr>
                <w:rFonts w:ascii="TH SarabunPSK" w:hAnsi="TH SarabunPSK"/>
                <w:sz w:val="28"/>
                <w:szCs w:val="28"/>
              </w:rPr>
            </w:pPr>
            <w:r>
              <w:rPr>
                <w:rFonts w:ascii="TH SarabunPSK" w:hAnsi="TH SarabunPSK"/>
                <w:sz w:val="28"/>
                <w:szCs w:val="28"/>
                <w:cs/>
              </w:rPr>
              <w:t xml:space="preserve">มีประสบการณ์สอน  6 </w:t>
            </w:r>
            <w:r w:rsidRPr="00605FE7">
              <w:rPr>
                <w:rFonts w:ascii="TH SarabunPSK" w:hAnsi="TH SarabunPSK"/>
                <w:sz w:val="28"/>
                <w:szCs w:val="28"/>
                <w:cs/>
              </w:rPr>
              <w:t xml:space="preserve"> ปี</w:t>
            </w:r>
          </w:p>
        </w:tc>
        <w:tc>
          <w:tcPr>
            <w:tcW w:w="3083" w:type="dxa"/>
          </w:tcPr>
          <w:p w:rsidR="00E560DA" w:rsidRPr="001345A8" w:rsidRDefault="00E560DA" w:rsidP="00E560DA">
            <w:pPr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1345A8">
              <w:rPr>
                <w:rFonts w:ascii="TH SarabunPSK" w:hAnsi="TH SarabunPSK"/>
                <w:sz w:val="28"/>
                <w:szCs w:val="28"/>
                <w:cs/>
              </w:rPr>
              <w:t>ตามตาราง 1.2</w:t>
            </w:r>
          </w:p>
          <w:p w:rsidR="00E560DA" w:rsidRPr="001345A8" w:rsidRDefault="00E560DA" w:rsidP="00E560DA">
            <w:pPr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1345A8">
              <w:rPr>
                <w:rFonts w:ascii="TH SarabunPSK" w:hAnsi="TH SarabunPSK"/>
                <w:sz w:val="28"/>
                <w:szCs w:val="28"/>
                <w:cs/>
              </w:rPr>
              <w:t>ลำดับที่ 15</w:t>
            </w:r>
          </w:p>
        </w:tc>
      </w:tr>
      <w:tr w:rsidR="00E560DA" w:rsidRPr="00016C3C" w:rsidTr="00611BB0">
        <w:tc>
          <w:tcPr>
            <w:tcW w:w="700" w:type="dxa"/>
          </w:tcPr>
          <w:p w:rsidR="00E560DA" w:rsidRPr="00016C3C" w:rsidRDefault="00E560DA" w:rsidP="00E560DA">
            <w:pPr>
              <w:contextualSpacing/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016C3C">
              <w:rPr>
                <w:rFonts w:ascii="TH SarabunPSK" w:hAnsi="TH SarabunPSK" w:hint="cs"/>
                <w:sz w:val="28"/>
                <w:szCs w:val="28"/>
                <w:cs/>
              </w:rPr>
              <w:t>4.</w:t>
            </w:r>
          </w:p>
        </w:tc>
        <w:tc>
          <w:tcPr>
            <w:tcW w:w="1365" w:type="dxa"/>
          </w:tcPr>
          <w:p w:rsidR="00E560DA" w:rsidRPr="00016C3C" w:rsidRDefault="00E560DA" w:rsidP="00E560DA">
            <w:pPr>
              <w:contextualSpacing/>
              <w:rPr>
                <w:rFonts w:ascii="TH SarabunPSK" w:hAnsi="TH SarabunPSK"/>
                <w:sz w:val="28"/>
                <w:szCs w:val="28"/>
                <w:cs/>
              </w:rPr>
            </w:pPr>
            <w:r>
              <w:rPr>
                <w:rFonts w:ascii="TH SarabunPSK" w:hAnsi="TH SarabunPSK" w:hint="cs"/>
                <w:sz w:val="28"/>
                <w:szCs w:val="28"/>
                <w:cs/>
              </w:rPr>
              <w:t>รศ.</w:t>
            </w:r>
            <w:r w:rsidRPr="00016C3C">
              <w:rPr>
                <w:rFonts w:ascii="TH SarabunPSK" w:hAnsi="TH SarabunPSK" w:hint="cs"/>
                <w:sz w:val="28"/>
                <w:szCs w:val="28"/>
                <w:cs/>
              </w:rPr>
              <w:t>ดร. บัญชา ปัญญานาค</w:t>
            </w:r>
          </w:p>
        </w:tc>
        <w:tc>
          <w:tcPr>
            <w:tcW w:w="2537" w:type="dxa"/>
            <w:gridSpan w:val="2"/>
          </w:tcPr>
          <w:p w:rsidR="00E560DA" w:rsidRDefault="00E560DA" w:rsidP="00E560DA">
            <w:pPr>
              <w:jc w:val="center"/>
              <w:rPr>
                <w:rFonts w:ascii="TH SarabunPSK" w:hAnsi="TH SarabunPSK"/>
                <w:sz w:val="28"/>
                <w:szCs w:val="28"/>
              </w:rPr>
            </w:pPr>
            <w:r>
              <w:rPr>
                <w:rFonts w:ascii="TH SarabunPSK" w:hAnsi="TH SarabunPSK" w:hint="cs"/>
                <w:sz w:val="28"/>
                <w:szCs w:val="28"/>
                <w:cs/>
              </w:rPr>
              <w:t>ตามตาราง 1.2</w:t>
            </w:r>
          </w:p>
          <w:p w:rsidR="00E560DA" w:rsidRPr="00A3290A" w:rsidRDefault="00E560DA" w:rsidP="00E560DA">
            <w:pPr>
              <w:jc w:val="center"/>
              <w:rPr>
                <w:rFonts w:ascii="TH SarabunPSK" w:hAnsi="TH SarabunPSK"/>
                <w:sz w:val="28"/>
                <w:szCs w:val="28"/>
                <w:cs/>
              </w:rPr>
            </w:pPr>
            <w:r>
              <w:rPr>
                <w:rFonts w:ascii="TH SarabunPSK" w:hAnsi="TH SarabunPSK" w:hint="cs"/>
                <w:sz w:val="28"/>
                <w:szCs w:val="28"/>
                <w:cs/>
              </w:rPr>
              <w:t>ลำดับที่ 13</w:t>
            </w:r>
          </w:p>
        </w:tc>
        <w:tc>
          <w:tcPr>
            <w:tcW w:w="1331" w:type="dxa"/>
          </w:tcPr>
          <w:p w:rsidR="00E560DA" w:rsidRPr="00A3290A" w:rsidRDefault="00E560DA" w:rsidP="00E560DA">
            <w:pPr>
              <w:contextualSpacing/>
              <w:jc w:val="center"/>
              <w:rPr>
                <w:rFonts w:ascii="TH SarabunPSK" w:hAnsi="TH SarabunPSK"/>
                <w:sz w:val="32"/>
                <w:cs/>
              </w:rPr>
            </w:pPr>
            <w:r>
              <w:rPr>
                <w:rFonts w:ascii="TH SarabunPSK" w:hAnsi="TH SarabunPSK" w:hint="cs"/>
                <w:sz w:val="28"/>
                <w:szCs w:val="28"/>
                <w:cs/>
              </w:rPr>
              <w:t>มีประสบการณ์สอน  11 ปี</w:t>
            </w:r>
          </w:p>
        </w:tc>
        <w:tc>
          <w:tcPr>
            <w:tcW w:w="3083" w:type="dxa"/>
          </w:tcPr>
          <w:p w:rsidR="00E560DA" w:rsidRPr="00486CA4" w:rsidRDefault="00E560DA" w:rsidP="00E560DA">
            <w:pPr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486CA4">
              <w:rPr>
                <w:rFonts w:ascii="TH SarabunPSK" w:hAnsi="TH SarabunPSK"/>
                <w:sz w:val="28"/>
                <w:szCs w:val="28"/>
                <w:cs/>
              </w:rPr>
              <w:t>ตามตาราง 1.2</w:t>
            </w:r>
          </w:p>
          <w:p w:rsidR="00E560DA" w:rsidRPr="00020472" w:rsidRDefault="00E560DA" w:rsidP="00E560DA">
            <w:pPr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486CA4">
              <w:rPr>
                <w:rFonts w:ascii="TH SarabunPSK" w:hAnsi="TH SarabunPSK"/>
                <w:sz w:val="28"/>
                <w:szCs w:val="28"/>
                <w:cs/>
              </w:rPr>
              <w:t xml:space="preserve">ลำดับที่ </w:t>
            </w:r>
            <w:r>
              <w:rPr>
                <w:rFonts w:ascii="TH SarabunPSK" w:hAnsi="TH SarabunPSK" w:hint="cs"/>
                <w:sz w:val="28"/>
                <w:szCs w:val="28"/>
                <w:cs/>
              </w:rPr>
              <w:t>1</w:t>
            </w:r>
            <w:r w:rsidRPr="00486CA4">
              <w:rPr>
                <w:rFonts w:ascii="TH SarabunPSK" w:hAnsi="TH SarabunPSK"/>
                <w:sz w:val="28"/>
                <w:szCs w:val="28"/>
                <w:cs/>
              </w:rPr>
              <w:t>3</w:t>
            </w:r>
          </w:p>
        </w:tc>
      </w:tr>
      <w:tr w:rsidR="00B558C1" w:rsidRPr="00016C3C" w:rsidTr="00611BB0">
        <w:tc>
          <w:tcPr>
            <w:tcW w:w="700" w:type="dxa"/>
          </w:tcPr>
          <w:p w:rsidR="00B558C1" w:rsidRPr="00B558C1" w:rsidRDefault="00B558C1" w:rsidP="00E560DA">
            <w:pPr>
              <w:contextualSpacing/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B558C1">
              <w:rPr>
                <w:rFonts w:ascii="TH SarabunPSK" w:hAnsi="TH SarabunPSK" w:hint="cs"/>
                <w:sz w:val="28"/>
                <w:szCs w:val="28"/>
                <w:cs/>
              </w:rPr>
              <w:t>5.</w:t>
            </w:r>
          </w:p>
        </w:tc>
        <w:tc>
          <w:tcPr>
            <w:tcW w:w="1365" w:type="dxa"/>
          </w:tcPr>
          <w:p w:rsidR="00B558C1" w:rsidRPr="00B558C1" w:rsidRDefault="00B558C1" w:rsidP="00E560DA">
            <w:pPr>
              <w:rPr>
                <w:rFonts w:ascii="TH SarabunPSK" w:hAnsi="TH SarabunPSK"/>
                <w:sz w:val="28"/>
                <w:szCs w:val="28"/>
              </w:rPr>
            </w:pPr>
            <w:r w:rsidRPr="00B558C1">
              <w:rPr>
                <w:rFonts w:ascii="TH SarabunPSK" w:hAnsi="TH SarabunPSK"/>
                <w:sz w:val="28"/>
                <w:szCs w:val="28"/>
                <w:cs/>
              </w:rPr>
              <w:t>ผศ. ดร. สายัญ ปันมา</w:t>
            </w:r>
          </w:p>
        </w:tc>
        <w:tc>
          <w:tcPr>
            <w:tcW w:w="2537" w:type="dxa"/>
            <w:gridSpan w:val="2"/>
          </w:tcPr>
          <w:p w:rsidR="00163788" w:rsidRDefault="00163788" w:rsidP="00163788">
            <w:pPr>
              <w:jc w:val="center"/>
              <w:rPr>
                <w:rFonts w:ascii="TH SarabunPSK" w:hAnsi="TH SarabunPSK"/>
                <w:sz w:val="28"/>
                <w:szCs w:val="28"/>
              </w:rPr>
            </w:pPr>
            <w:r>
              <w:rPr>
                <w:rFonts w:ascii="TH SarabunPSK" w:hAnsi="TH SarabunPSK" w:hint="cs"/>
                <w:sz w:val="28"/>
                <w:szCs w:val="28"/>
                <w:cs/>
              </w:rPr>
              <w:t>ตามตาราง 1.2</w:t>
            </w:r>
          </w:p>
          <w:p w:rsidR="00B558C1" w:rsidRPr="00B558C1" w:rsidRDefault="00163788" w:rsidP="00163788">
            <w:pPr>
              <w:contextualSpacing/>
              <w:jc w:val="center"/>
              <w:rPr>
                <w:rFonts w:ascii="TH SarabunPSK" w:hAnsi="TH SarabunPSK"/>
                <w:sz w:val="28"/>
                <w:szCs w:val="28"/>
              </w:rPr>
            </w:pPr>
            <w:r>
              <w:rPr>
                <w:rFonts w:ascii="TH SarabunPSK" w:hAnsi="TH SarabunPSK" w:hint="cs"/>
                <w:sz w:val="28"/>
                <w:szCs w:val="28"/>
                <w:cs/>
              </w:rPr>
              <w:t>ลำดับที่ 1</w:t>
            </w:r>
          </w:p>
        </w:tc>
        <w:tc>
          <w:tcPr>
            <w:tcW w:w="1331" w:type="dxa"/>
          </w:tcPr>
          <w:p w:rsidR="00B558C1" w:rsidRPr="00B558C1" w:rsidRDefault="00B558C1" w:rsidP="00B558C1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 w:rsidRPr="00B558C1">
              <w:rPr>
                <w:rFonts w:ascii="TH SarabunPSK" w:hAnsi="TH SarabunPSK" w:hint="cs"/>
                <w:sz w:val="28"/>
                <w:szCs w:val="28"/>
                <w:cs/>
              </w:rPr>
              <w:t xml:space="preserve">มีประสบการณ์การสอน 11 </w:t>
            </w:r>
          </w:p>
        </w:tc>
        <w:tc>
          <w:tcPr>
            <w:tcW w:w="3083" w:type="dxa"/>
          </w:tcPr>
          <w:p w:rsidR="00163788" w:rsidRDefault="00163788" w:rsidP="00163788">
            <w:pPr>
              <w:jc w:val="center"/>
              <w:rPr>
                <w:rFonts w:ascii="TH SarabunPSK" w:hAnsi="TH SarabunPSK"/>
                <w:sz w:val="28"/>
                <w:szCs w:val="28"/>
              </w:rPr>
            </w:pPr>
            <w:r>
              <w:rPr>
                <w:rFonts w:ascii="TH SarabunPSK" w:hAnsi="TH SarabunPSK" w:hint="cs"/>
                <w:sz w:val="28"/>
                <w:szCs w:val="28"/>
                <w:cs/>
              </w:rPr>
              <w:t>ตามตาราง 1.2</w:t>
            </w:r>
          </w:p>
          <w:p w:rsidR="00B558C1" w:rsidRPr="00B558C1" w:rsidRDefault="00163788" w:rsidP="00163788">
            <w:pPr>
              <w:spacing w:after="160" w:line="259" w:lineRule="auto"/>
              <w:jc w:val="center"/>
              <w:rPr>
                <w:rFonts w:ascii="TH SarabunPSK" w:hAnsi="TH SarabunPSK"/>
                <w:sz w:val="28"/>
                <w:szCs w:val="28"/>
              </w:rPr>
            </w:pPr>
            <w:r>
              <w:rPr>
                <w:rFonts w:ascii="TH SarabunPSK" w:hAnsi="TH SarabunPSK" w:hint="cs"/>
                <w:sz w:val="28"/>
                <w:szCs w:val="28"/>
                <w:cs/>
              </w:rPr>
              <w:t>ลำดับที่ 1</w:t>
            </w:r>
          </w:p>
        </w:tc>
      </w:tr>
      <w:tr w:rsidR="00B558C1" w:rsidRPr="00016C3C" w:rsidTr="00611BB0">
        <w:tc>
          <w:tcPr>
            <w:tcW w:w="700" w:type="dxa"/>
          </w:tcPr>
          <w:p w:rsidR="00B558C1" w:rsidRPr="00B558C1" w:rsidRDefault="00B558C1" w:rsidP="00E560DA">
            <w:pPr>
              <w:contextualSpacing/>
              <w:jc w:val="center"/>
              <w:rPr>
                <w:rFonts w:ascii="TH SarabunPSK" w:hAnsi="TH SarabunPSK"/>
                <w:sz w:val="28"/>
                <w:szCs w:val="28"/>
                <w:cs/>
              </w:rPr>
            </w:pPr>
            <w:r w:rsidRPr="00B558C1">
              <w:rPr>
                <w:rFonts w:ascii="TH SarabunPSK" w:hAnsi="TH SarabunPSK" w:hint="cs"/>
                <w:sz w:val="28"/>
                <w:szCs w:val="28"/>
                <w:cs/>
              </w:rPr>
              <w:t>6.</w:t>
            </w:r>
          </w:p>
        </w:tc>
        <w:tc>
          <w:tcPr>
            <w:tcW w:w="1365" w:type="dxa"/>
          </w:tcPr>
          <w:p w:rsidR="00B558C1" w:rsidRPr="00B558C1" w:rsidRDefault="00B558C1" w:rsidP="00E560DA">
            <w:pPr>
              <w:rPr>
                <w:rFonts w:ascii="TH SarabunPSK" w:hAnsi="TH SarabunPSK"/>
                <w:sz w:val="28"/>
                <w:szCs w:val="28"/>
                <w:cs/>
              </w:rPr>
            </w:pPr>
            <w:r w:rsidRPr="00B558C1">
              <w:rPr>
                <w:rFonts w:ascii="TH SarabunPSK" w:hAnsi="TH SarabunPSK" w:hint="cs"/>
                <w:sz w:val="28"/>
                <w:szCs w:val="28"/>
                <w:cs/>
              </w:rPr>
              <w:t>ผศ. ดร. สันติ ทาเสนา</w:t>
            </w:r>
          </w:p>
        </w:tc>
        <w:tc>
          <w:tcPr>
            <w:tcW w:w="2537" w:type="dxa"/>
            <w:gridSpan w:val="2"/>
          </w:tcPr>
          <w:p w:rsidR="00163788" w:rsidRDefault="00163788" w:rsidP="00163788">
            <w:pPr>
              <w:jc w:val="center"/>
              <w:rPr>
                <w:rFonts w:ascii="TH SarabunPSK" w:hAnsi="TH SarabunPSK"/>
                <w:sz w:val="28"/>
                <w:szCs w:val="28"/>
              </w:rPr>
            </w:pPr>
            <w:r>
              <w:rPr>
                <w:rFonts w:ascii="TH SarabunPSK" w:hAnsi="TH SarabunPSK" w:hint="cs"/>
                <w:sz w:val="28"/>
                <w:szCs w:val="28"/>
                <w:cs/>
              </w:rPr>
              <w:t>ตามตาราง 1.2</w:t>
            </w:r>
          </w:p>
          <w:p w:rsidR="00B558C1" w:rsidRPr="00B558C1" w:rsidRDefault="00163788" w:rsidP="00163788">
            <w:pPr>
              <w:contextualSpacing/>
              <w:jc w:val="center"/>
              <w:rPr>
                <w:rFonts w:ascii="TH SarabunPSK" w:hAnsi="TH SarabunPSK"/>
                <w:sz w:val="28"/>
                <w:szCs w:val="28"/>
                <w:cs/>
              </w:rPr>
            </w:pPr>
            <w:r>
              <w:rPr>
                <w:rFonts w:ascii="TH SarabunPSK" w:hAnsi="TH SarabunPSK" w:hint="cs"/>
                <w:sz w:val="28"/>
                <w:szCs w:val="28"/>
                <w:cs/>
              </w:rPr>
              <w:t>ลำดับที่ 23</w:t>
            </w:r>
          </w:p>
        </w:tc>
        <w:tc>
          <w:tcPr>
            <w:tcW w:w="1331" w:type="dxa"/>
          </w:tcPr>
          <w:p w:rsidR="00B558C1" w:rsidRPr="00B558C1" w:rsidRDefault="00B558C1" w:rsidP="00B558C1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 w:rsidRPr="00B558C1">
              <w:rPr>
                <w:rFonts w:ascii="TH SarabunPSK" w:hAnsi="TH SarabunPSK" w:hint="cs"/>
                <w:sz w:val="28"/>
                <w:szCs w:val="28"/>
                <w:cs/>
              </w:rPr>
              <w:t xml:space="preserve">มีประสบการณ์การสอน 7 ปี </w:t>
            </w:r>
          </w:p>
        </w:tc>
        <w:tc>
          <w:tcPr>
            <w:tcW w:w="3083" w:type="dxa"/>
          </w:tcPr>
          <w:p w:rsidR="00163788" w:rsidRDefault="00163788" w:rsidP="00163788">
            <w:pPr>
              <w:jc w:val="center"/>
              <w:rPr>
                <w:rFonts w:ascii="TH SarabunPSK" w:hAnsi="TH SarabunPSK"/>
                <w:sz w:val="28"/>
                <w:szCs w:val="28"/>
              </w:rPr>
            </w:pPr>
            <w:r>
              <w:rPr>
                <w:rFonts w:ascii="TH SarabunPSK" w:hAnsi="TH SarabunPSK" w:hint="cs"/>
                <w:sz w:val="28"/>
                <w:szCs w:val="28"/>
                <w:cs/>
              </w:rPr>
              <w:t>ตามตาราง 1.2</w:t>
            </w:r>
          </w:p>
          <w:p w:rsidR="00B558C1" w:rsidRPr="00B558C1" w:rsidRDefault="00163788" w:rsidP="00163788">
            <w:pPr>
              <w:jc w:val="center"/>
              <w:rPr>
                <w:rFonts w:ascii="TH SarabunPSK" w:hAnsi="TH SarabunPSK"/>
                <w:sz w:val="28"/>
                <w:szCs w:val="28"/>
              </w:rPr>
            </w:pPr>
            <w:r>
              <w:rPr>
                <w:rFonts w:ascii="TH SarabunPSK" w:hAnsi="TH SarabunPSK" w:hint="cs"/>
                <w:sz w:val="28"/>
                <w:szCs w:val="28"/>
                <w:cs/>
              </w:rPr>
              <w:t>ลำดับที่ 23</w:t>
            </w:r>
          </w:p>
        </w:tc>
      </w:tr>
      <w:tr w:rsidR="00E560DA" w:rsidRPr="00016C3C" w:rsidTr="00611BB0">
        <w:tc>
          <w:tcPr>
            <w:tcW w:w="700" w:type="dxa"/>
          </w:tcPr>
          <w:p w:rsidR="00E560DA" w:rsidRPr="00D0058C" w:rsidRDefault="00E560DA" w:rsidP="00E560DA">
            <w:pPr>
              <w:contextualSpacing/>
              <w:jc w:val="center"/>
              <w:rPr>
                <w:rFonts w:ascii="TH SarabunPSK" w:hAnsi="TH SarabunPSK"/>
                <w:sz w:val="28"/>
                <w:szCs w:val="28"/>
                <w:cs/>
              </w:rPr>
            </w:pPr>
            <w:r w:rsidRPr="00D0058C">
              <w:rPr>
                <w:rFonts w:ascii="TH SarabunPSK" w:hAnsi="TH SarabunPSK" w:hint="cs"/>
                <w:sz w:val="28"/>
                <w:szCs w:val="28"/>
                <w:cs/>
              </w:rPr>
              <w:t>7.</w:t>
            </w:r>
          </w:p>
        </w:tc>
        <w:tc>
          <w:tcPr>
            <w:tcW w:w="1365" w:type="dxa"/>
          </w:tcPr>
          <w:p w:rsidR="00E560DA" w:rsidRPr="00D0058C" w:rsidRDefault="00611BB0" w:rsidP="00E560DA">
            <w:pPr>
              <w:rPr>
                <w:rFonts w:ascii="TH SarabunPSK" w:hAnsi="TH SarabunPSK"/>
                <w:sz w:val="28"/>
                <w:szCs w:val="28"/>
                <w:cs/>
              </w:rPr>
            </w:pPr>
            <w:r>
              <w:rPr>
                <w:rFonts w:ascii="TH SarabunPSK" w:hAnsi="TH SarabunPSK" w:hint="cs"/>
                <w:sz w:val="28"/>
                <w:szCs w:val="28"/>
                <w:cs/>
              </w:rPr>
              <w:t>อ.ดร.</w:t>
            </w:r>
            <w:r w:rsidR="00E560DA" w:rsidRPr="00D0058C">
              <w:rPr>
                <w:rFonts w:ascii="TH SarabunPSK" w:hAnsi="TH SarabunPSK" w:hint="cs"/>
                <w:sz w:val="28"/>
                <w:szCs w:val="28"/>
                <w:cs/>
              </w:rPr>
              <w:t>เป็นหญิง โรจนกุล</w:t>
            </w:r>
          </w:p>
        </w:tc>
        <w:tc>
          <w:tcPr>
            <w:tcW w:w="1530" w:type="dxa"/>
          </w:tcPr>
          <w:p w:rsidR="00E560DA" w:rsidRPr="00D0058C" w:rsidRDefault="00E560DA" w:rsidP="00E560DA">
            <w:pPr>
              <w:rPr>
                <w:rFonts w:ascii="TH SarabunPSK" w:hAnsi="TH SarabunPSK"/>
                <w:sz w:val="28"/>
                <w:szCs w:val="28"/>
              </w:rPr>
            </w:pPr>
            <w:r w:rsidRPr="00D0058C">
              <w:rPr>
                <w:rFonts w:ascii="TH SarabunPSK" w:hAnsi="TH SarabunPSK"/>
                <w:sz w:val="28"/>
                <w:szCs w:val="28"/>
              </w:rPr>
              <w:t>Ph</w:t>
            </w:r>
            <w:r w:rsidRPr="00D0058C">
              <w:rPr>
                <w:rFonts w:ascii="TH SarabunPSK" w:hAnsi="TH SarabunPSK"/>
                <w:sz w:val="28"/>
                <w:szCs w:val="28"/>
                <w:cs/>
              </w:rPr>
              <w:t>.</w:t>
            </w:r>
            <w:r w:rsidRPr="00D0058C">
              <w:rPr>
                <w:rFonts w:ascii="TH SarabunPSK" w:hAnsi="TH SarabunPSK"/>
                <w:sz w:val="28"/>
                <w:szCs w:val="28"/>
              </w:rPr>
              <w:t>D</w:t>
            </w:r>
            <w:r w:rsidRPr="00D0058C">
              <w:rPr>
                <w:rFonts w:ascii="TH SarabunPSK" w:hAnsi="TH SarabunPSK"/>
                <w:sz w:val="28"/>
                <w:szCs w:val="28"/>
                <w:cs/>
              </w:rPr>
              <w:t>. (</w:t>
            </w:r>
            <w:r w:rsidRPr="00D0058C">
              <w:rPr>
                <w:rFonts w:ascii="TH SarabunPSK" w:hAnsi="TH SarabunPSK"/>
                <w:sz w:val="28"/>
                <w:szCs w:val="28"/>
              </w:rPr>
              <w:t>Mathematics</w:t>
            </w:r>
            <w:r w:rsidRPr="00D0058C">
              <w:rPr>
                <w:rFonts w:ascii="TH SarabunPSK" w:hAnsi="TH SarabunPSK"/>
                <w:sz w:val="28"/>
                <w:szCs w:val="28"/>
                <w:cs/>
              </w:rPr>
              <w:t>)</w:t>
            </w:r>
            <w:r w:rsidRPr="00D0058C">
              <w:rPr>
                <w:rFonts w:ascii="TH SarabunPSK" w:hAnsi="TH SarabunPSK"/>
                <w:sz w:val="28"/>
                <w:szCs w:val="28"/>
              </w:rPr>
              <w:t>, Royal Holloway, University of London, UK, 2013</w:t>
            </w:r>
          </w:p>
          <w:p w:rsidR="00E560DA" w:rsidRPr="00D0058C" w:rsidRDefault="00E560DA" w:rsidP="00E560DA">
            <w:pPr>
              <w:rPr>
                <w:rFonts w:ascii="TH SarabunPSK" w:eastAsia="Times New Roman" w:hAnsi="TH SarabunPSK"/>
                <w:sz w:val="28"/>
                <w:szCs w:val="28"/>
                <w:lang w:bidi="ar-SA"/>
              </w:rPr>
            </w:pPr>
            <w:r w:rsidRPr="00D0058C">
              <w:rPr>
                <w:rFonts w:ascii="TH SarabunPSK" w:hAnsi="TH SarabunPSK"/>
                <w:sz w:val="28"/>
                <w:szCs w:val="28"/>
                <w:cs/>
              </w:rPr>
              <w:t>วท</w:t>
            </w:r>
            <w:r w:rsidRPr="00D0058C">
              <w:rPr>
                <w:rFonts w:ascii="TH SarabunPSK" w:hAnsi="TH SarabunPSK"/>
                <w:sz w:val="28"/>
                <w:szCs w:val="28"/>
                <w:rtl/>
                <w:cs/>
              </w:rPr>
              <w:t>.</w:t>
            </w:r>
            <w:r w:rsidRPr="00D0058C">
              <w:rPr>
                <w:rFonts w:ascii="TH SarabunPSK" w:hAnsi="TH SarabunPSK"/>
                <w:sz w:val="28"/>
                <w:szCs w:val="28"/>
                <w:cs/>
              </w:rPr>
              <w:t>บ</w:t>
            </w:r>
            <w:r w:rsidRPr="00D0058C">
              <w:rPr>
                <w:rFonts w:ascii="TH SarabunPSK" w:hAnsi="TH SarabunPSK"/>
                <w:sz w:val="28"/>
                <w:szCs w:val="28"/>
                <w:rtl/>
                <w:cs/>
              </w:rPr>
              <w:t>.</w:t>
            </w:r>
            <w:r w:rsidRPr="00D0058C">
              <w:rPr>
                <w:rFonts w:ascii="TH SarabunPSK" w:hAnsi="TH SarabunPSK"/>
                <w:sz w:val="28"/>
                <w:szCs w:val="28"/>
                <w:cs/>
              </w:rPr>
              <w:t xml:space="preserve"> เกียรตินิยมอันดับ 1</w:t>
            </w:r>
            <w:r w:rsidRPr="00D0058C">
              <w:rPr>
                <w:rFonts w:ascii="TH SarabunPSK" w:hAnsi="TH SarabunPSK" w:hint="cs"/>
                <w:sz w:val="28"/>
                <w:szCs w:val="28"/>
                <w:cs/>
              </w:rPr>
              <w:t xml:space="preserve"> </w:t>
            </w:r>
            <w:r w:rsidRPr="00D0058C">
              <w:rPr>
                <w:rFonts w:ascii="TH SarabunPSK" w:hAnsi="TH SarabunPSK"/>
                <w:sz w:val="28"/>
                <w:szCs w:val="28"/>
                <w:cs/>
              </w:rPr>
              <w:t>เหรียญทอง (คณิตศาสตร์)</w:t>
            </w:r>
            <w:r w:rsidRPr="00D0058C">
              <w:rPr>
                <w:rFonts w:ascii="TH SarabunPSK" w:hAnsi="TH SarabunPSK" w:hint="cs"/>
                <w:sz w:val="28"/>
                <w:szCs w:val="28"/>
                <w:cs/>
              </w:rPr>
              <w:t>,</w:t>
            </w:r>
            <w:r w:rsidRPr="00D0058C">
              <w:rPr>
                <w:rFonts w:ascii="TH SarabunPSK" w:hAnsi="TH SarabunPSK"/>
                <w:sz w:val="28"/>
                <w:szCs w:val="28"/>
                <w:cs/>
              </w:rPr>
              <w:t xml:space="preserve"> </w:t>
            </w:r>
            <w:r w:rsidRPr="00D0058C">
              <w:rPr>
                <w:rFonts w:ascii="TH SarabunPSK" w:hAnsi="TH SarabunPSK"/>
                <w:sz w:val="28"/>
                <w:szCs w:val="28"/>
                <w:cs/>
              </w:rPr>
              <w:lastRenderedPageBreak/>
              <w:t>ม</w:t>
            </w:r>
            <w:r w:rsidRPr="00D0058C">
              <w:rPr>
                <w:rFonts w:ascii="TH SarabunPSK" w:hAnsi="TH SarabunPSK" w:hint="cs"/>
                <w:sz w:val="28"/>
                <w:szCs w:val="28"/>
                <w:cs/>
              </w:rPr>
              <w:t>หาวิทยาลัย</w:t>
            </w:r>
            <w:r w:rsidRPr="00D0058C">
              <w:rPr>
                <w:rFonts w:ascii="TH SarabunPSK" w:hAnsi="TH SarabunPSK"/>
                <w:sz w:val="28"/>
                <w:szCs w:val="28"/>
                <w:cs/>
              </w:rPr>
              <w:t>เชียงใหม่</w:t>
            </w:r>
            <w:r w:rsidRPr="00D0058C">
              <w:rPr>
                <w:rFonts w:ascii="TH SarabunPSK" w:hAnsi="TH SarabunPSK"/>
                <w:sz w:val="28"/>
                <w:szCs w:val="28"/>
              </w:rPr>
              <w:t>, 2551</w:t>
            </w:r>
          </w:p>
        </w:tc>
        <w:tc>
          <w:tcPr>
            <w:tcW w:w="1007" w:type="dxa"/>
          </w:tcPr>
          <w:p w:rsidR="00E560DA" w:rsidRPr="00D0058C" w:rsidRDefault="00E560DA" w:rsidP="00E560DA">
            <w:pPr>
              <w:contextualSpacing/>
              <w:rPr>
                <w:rFonts w:ascii="TH SarabunPSK" w:hAnsi="TH SarabunPSK"/>
                <w:sz w:val="28"/>
                <w:szCs w:val="28"/>
                <w:cs/>
              </w:rPr>
            </w:pPr>
            <w:r w:rsidRPr="00D0058C">
              <w:rPr>
                <w:rFonts w:ascii="TH SarabunPSK" w:hAnsi="TH SarabunPSK" w:hint="cs"/>
                <w:sz w:val="28"/>
                <w:szCs w:val="28"/>
                <w:cs/>
              </w:rPr>
              <w:lastRenderedPageBreak/>
              <w:t xml:space="preserve">พนักงานมหาวิทยาลัยประจำ สายวิชาการ เลขที่ตำแหน่ง </w:t>
            </w:r>
            <w:r w:rsidRPr="00D0058C">
              <w:rPr>
                <w:rFonts w:ascii="TH SarabunPSK" w:hAnsi="TH SarabunPSK"/>
                <w:sz w:val="28"/>
                <w:szCs w:val="28"/>
              </w:rPr>
              <w:t>E180087</w:t>
            </w:r>
          </w:p>
          <w:p w:rsidR="00E560DA" w:rsidRPr="00D0058C" w:rsidRDefault="00E560DA" w:rsidP="00E560DA">
            <w:pPr>
              <w:contextualSpacing/>
              <w:rPr>
                <w:rFonts w:ascii="TH SarabunPSK" w:hAnsi="TH SarabunPSK"/>
                <w:sz w:val="28"/>
                <w:szCs w:val="28"/>
                <w:cs/>
              </w:rPr>
            </w:pPr>
          </w:p>
        </w:tc>
        <w:tc>
          <w:tcPr>
            <w:tcW w:w="1331" w:type="dxa"/>
          </w:tcPr>
          <w:p w:rsidR="00E560DA" w:rsidRPr="00D0058C" w:rsidRDefault="00E560DA" w:rsidP="00E560DA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 w:rsidRPr="00D0058C">
              <w:rPr>
                <w:rFonts w:ascii="TH SarabunPSK" w:hAnsi="TH SarabunPSK" w:hint="cs"/>
                <w:sz w:val="28"/>
                <w:szCs w:val="28"/>
                <w:cs/>
              </w:rPr>
              <w:t>มีประสบการณ์การสอน 6 ปี ทั้งปริญญาตรี และปริญญาโท</w:t>
            </w:r>
          </w:p>
        </w:tc>
        <w:tc>
          <w:tcPr>
            <w:tcW w:w="3083" w:type="dxa"/>
          </w:tcPr>
          <w:p w:rsidR="00E560DA" w:rsidRPr="00D0058C" w:rsidRDefault="00E560DA" w:rsidP="00E560DA">
            <w:pPr>
              <w:rPr>
                <w:rFonts w:ascii="TH SarabunPSK" w:hAnsi="TH SarabunPSK"/>
                <w:sz w:val="28"/>
                <w:szCs w:val="28"/>
              </w:rPr>
            </w:pPr>
            <w:r>
              <w:rPr>
                <w:rFonts w:ascii="TH SarabunPSK" w:hAnsi="TH SarabunPSK"/>
                <w:sz w:val="28"/>
                <w:szCs w:val="28"/>
              </w:rPr>
              <w:t>1</w:t>
            </w:r>
            <w:r>
              <w:rPr>
                <w:rFonts w:ascii="TH SarabunPSK" w:hAnsi="TH SarabunPSK" w:hint="cs"/>
                <w:sz w:val="28"/>
                <w:szCs w:val="28"/>
                <w:cs/>
              </w:rPr>
              <w:t xml:space="preserve"> </w:t>
            </w:r>
            <w:r w:rsidRPr="00D0058C">
              <w:rPr>
                <w:rFonts w:ascii="TH SarabunPSK" w:hAnsi="TH SarabunPSK"/>
                <w:sz w:val="28"/>
                <w:szCs w:val="28"/>
              </w:rPr>
              <w:t xml:space="preserve"> </w:t>
            </w:r>
            <w:r w:rsidRPr="00D0058C">
              <w:rPr>
                <w:rFonts w:ascii="TH SarabunPSK" w:hAnsi="TH SarabunPSK"/>
                <w:sz w:val="28"/>
                <w:szCs w:val="28"/>
                <w:cs/>
              </w:rPr>
              <w:t>เชิญขวัญ ปิงใจ และ เป็นหญิง</w:t>
            </w:r>
            <w:r w:rsidRPr="00D0058C">
              <w:rPr>
                <w:rFonts w:ascii="TH SarabunPSK" w:hAnsi="TH SarabunPSK"/>
                <w:sz w:val="28"/>
                <w:szCs w:val="28"/>
              </w:rPr>
              <w:t xml:space="preserve"> </w:t>
            </w:r>
            <w:r w:rsidRPr="00D0058C">
              <w:rPr>
                <w:rFonts w:ascii="TH SarabunPSK" w:hAnsi="TH SarabunPSK"/>
                <w:sz w:val="28"/>
                <w:szCs w:val="28"/>
                <w:cs/>
              </w:rPr>
              <w:t xml:space="preserve">โรจนกุล. พฤติกรรมของการทำซ้ำในปริภูมิสองมิติและสามมิติ. </w:t>
            </w:r>
            <w:r w:rsidRPr="00D0058C">
              <w:rPr>
                <w:rFonts w:ascii="TH SarabunPSK" w:hAnsi="TH SarabunPSK"/>
                <w:sz w:val="28"/>
                <w:szCs w:val="28"/>
              </w:rPr>
              <w:t xml:space="preserve">Proceeding </w:t>
            </w:r>
            <w:r w:rsidRPr="00D0058C">
              <w:rPr>
                <w:rFonts w:ascii="TH SarabunPSK" w:hAnsi="TH SarabunPSK"/>
                <w:sz w:val="28"/>
                <w:szCs w:val="28"/>
                <w:cs/>
              </w:rPr>
              <w:t xml:space="preserve">การประชุมวิชาการระดับชาติ "วิทยาศาสตร์วิจัย" ครั้งที่ </w:t>
            </w:r>
            <w:r w:rsidRPr="00D0058C">
              <w:rPr>
                <w:rFonts w:ascii="TH SarabunPSK" w:hAnsi="TH SarabunPSK"/>
                <w:sz w:val="28"/>
                <w:szCs w:val="28"/>
              </w:rPr>
              <w:t xml:space="preserve">8. </w:t>
            </w:r>
            <w:r w:rsidRPr="00D0058C">
              <w:rPr>
                <w:rFonts w:ascii="TH SarabunPSK" w:hAnsi="TH SarabunPSK"/>
                <w:sz w:val="28"/>
                <w:szCs w:val="28"/>
                <w:cs/>
              </w:rPr>
              <w:t xml:space="preserve">หน้า </w:t>
            </w:r>
            <w:r w:rsidRPr="00D0058C">
              <w:rPr>
                <w:rFonts w:ascii="TH SarabunPSK" w:hAnsi="TH SarabunPSK"/>
                <w:sz w:val="28"/>
                <w:szCs w:val="28"/>
              </w:rPr>
              <w:t xml:space="preserve">287 - 292. </w:t>
            </w:r>
          </w:p>
          <w:p w:rsidR="00E560DA" w:rsidRPr="00D0058C" w:rsidRDefault="00E560DA" w:rsidP="00E560DA">
            <w:pPr>
              <w:rPr>
                <w:rFonts w:cs="Angsana New"/>
                <w:sz w:val="28"/>
                <w:szCs w:val="28"/>
                <w:cs/>
              </w:rPr>
            </w:pPr>
          </w:p>
        </w:tc>
      </w:tr>
      <w:tr w:rsidR="00611BB0" w:rsidRPr="00016C3C" w:rsidTr="00611BB0">
        <w:tc>
          <w:tcPr>
            <w:tcW w:w="700" w:type="dxa"/>
          </w:tcPr>
          <w:p w:rsidR="00611BB0" w:rsidRPr="00016C3C" w:rsidRDefault="00611BB0" w:rsidP="00E560DA">
            <w:pPr>
              <w:contextualSpacing/>
              <w:jc w:val="center"/>
              <w:rPr>
                <w:rFonts w:ascii="TH SarabunPSK" w:hAnsi="TH SarabunPSK"/>
                <w:sz w:val="28"/>
                <w:szCs w:val="28"/>
                <w:cs/>
              </w:rPr>
            </w:pPr>
            <w:r w:rsidRPr="00016C3C">
              <w:rPr>
                <w:rFonts w:ascii="TH SarabunPSK" w:hAnsi="TH SarabunPSK"/>
                <w:sz w:val="28"/>
                <w:szCs w:val="28"/>
              </w:rPr>
              <w:t>8.</w:t>
            </w:r>
          </w:p>
        </w:tc>
        <w:tc>
          <w:tcPr>
            <w:tcW w:w="1365" w:type="dxa"/>
          </w:tcPr>
          <w:p w:rsidR="00611BB0" w:rsidRPr="00D0058C" w:rsidRDefault="00611BB0" w:rsidP="00E560DA">
            <w:pPr>
              <w:tabs>
                <w:tab w:val="left" w:pos="720"/>
                <w:tab w:val="left" w:pos="1080"/>
                <w:tab w:val="left" w:pos="1440"/>
              </w:tabs>
              <w:rPr>
                <w:rFonts w:ascii="TH SarabunPSK" w:hAnsi="TH SarabunPSK"/>
                <w:sz w:val="28"/>
                <w:szCs w:val="28"/>
                <w:cs/>
              </w:rPr>
            </w:pPr>
            <w:r w:rsidRPr="00D0058C">
              <w:rPr>
                <w:rFonts w:ascii="TH SarabunPSK" w:hAnsi="TH SarabunPSK"/>
                <w:sz w:val="28"/>
                <w:szCs w:val="28"/>
                <w:cs/>
              </w:rPr>
              <w:t>อ.ดร.ธีระพงษ์  สุขสำราญ</w:t>
            </w:r>
          </w:p>
        </w:tc>
        <w:tc>
          <w:tcPr>
            <w:tcW w:w="2537" w:type="dxa"/>
            <w:gridSpan w:val="2"/>
          </w:tcPr>
          <w:p w:rsidR="00AA00F5" w:rsidRDefault="00AA00F5" w:rsidP="00AA00F5">
            <w:pPr>
              <w:jc w:val="center"/>
              <w:rPr>
                <w:rFonts w:ascii="TH SarabunPSK" w:hAnsi="TH SarabunPSK"/>
                <w:sz w:val="28"/>
                <w:szCs w:val="28"/>
              </w:rPr>
            </w:pPr>
            <w:r>
              <w:rPr>
                <w:rFonts w:ascii="TH SarabunPSK" w:hAnsi="TH SarabunPSK" w:hint="cs"/>
                <w:sz w:val="28"/>
                <w:szCs w:val="28"/>
                <w:cs/>
              </w:rPr>
              <w:t>ตามตาราง 1.2</w:t>
            </w:r>
          </w:p>
          <w:p w:rsidR="00611BB0" w:rsidRPr="00016C3C" w:rsidRDefault="00AA00F5" w:rsidP="00CE42BA">
            <w:pPr>
              <w:contextualSpacing/>
              <w:jc w:val="center"/>
              <w:rPr>
                <w:rFonts w:ascii="TH SarabunPSK" w:hAnsi="TH SarabunPSK"/>
                <w:sz w:val="28"/>
                <w:szCs w:val="28"/>
                <w:cs/>
              </w:rPr>
            </w:pPr>
            <w:r>
              <w:rPr>
                <w:rFonts w:ascii="TH SarabunPSK" w:hAnsi="TH SarabunPSK" w:hint="cs"/>
                <w:sz w:val="28"/>
                <w:szCs w:val="28"/>
                <w:cs/>
              </w:rPr>
              <w:t xml:space="preserve">ลำดับที่ </w:t>
            </w:r>
            <w:r w:rsidR="00CE42BA">
              <w:rPr>
                <w:rFonts w:ascii="TH SarabunPSK" w:hAnsi="TH SarabunPSK" w:hint="cs"/>
                <w:sz w:val="28"/>
                <w:szCs w:val="28"/>
                <w:cs/>
              </w:rPr>
              <w:t>12</w:t>
            </w:r>
          </w:p>
        </w:tc>
        <w:tc>
          <w:tcPr>
            <w:tcW w:w="1331" w:type="dxa"/>
          </w:tcPr>
          <w:p w:rsidR="00611BB0" w:rsidRPr="00016C3C" w:rsidRDefault="00611BB0" w:rsidP="00E560DA">
            <w:pPr>
              <w:contextualSpacing/>
              <w:rPr>
                <w:rFonts w:ascii="TH SarabunPSK" w:hAnsi="TH SarabunPSK"/>
                <w:sz w:val="32"/>
                <w:cs/>
              </w:rPr>
            </w:pPr>
            <w:r>
              <w:rPr>
                <w:rFonts w:ascii="TH SarabunPSK" w:hAnsi="TH SarabunPSK" w:hint="cs"/>
                <w:sz w:val="28"/>
                <w:szCs w:val="28"/>
                <w:cs/>
              </w:rPr>
              <w:t xml:space="preserve">มีประสบการณ์การสอน 4 </w:t>
            </w:r>
            <w:r w:rsidRPr="00D0058C">
              <w:rPr>
                <w:rFonts w:ascii="TH SarabunPSK" w:hAnsi="TH SarabunPSK" w:hint="cs"/>
                <w:sz w:val="28"/>
                <w:szCs w:val="28"/>
                <w:cs/>
              </w:rPr>
              <w:t>ปี</w:t>
            </w:r>
          </w:p>
        </w:tc>
        <w:tc>
          <w:tcPr>
            <w:tcW w:w="3083" w:type="dxa"/>
          </w:tcPr>
          <w:p w:rsidR="00CE42BA" w:rsidRDefault="00CE42BA" w:rsidP="00CE42BA">
            <w:pPr>
              <w:jc w:val="center"/>
              <w:rPr>
                <w:rFonts w:ascii="TH SarabunPSK" w:hAnsi="TH SarabunPSK"/>
                <w:sz w:val="28"/>
                <w:szCs w:val="28"/>
              </w:rPr>
            </w:pPr>
            <w:r>
              <w:rPr>
                <w:rFonts w:ascii="TH SarabunPSK" w:hAnsi="TH SarabunPSK" w:hint="cs"/>
                <w:sz w:val="28"/>
                <w:szCs w:val="28"/>
                <w:cs/>
              </w:rPr>
              <w:t>ตามตาราง 1.2</w:t>
            </w:r>
          </w:p>
          <w:p w:rsidR="00611BB0" w:rsidRPr="00016C3C" w:rsidRDefault="00CE42BA" w:rsidP="00CE42BA">
            <w:pPr>
              <w:jc w:val="center"/>
              <w:rPr>
                <w:rFonts w:ascii="TH SarabunPSK" w:hAnsi="TH SarabunPSK"/>
                <w:sz w:val="28"/>
                <w:szCs w:val="28"/>
              </w:rPr>
            </w:pPr>
            <w:r>
              <w:rPr>
                <w:rFonts w:ascii="TH SarabunPSK" w:hAnsi="TH SarabunPSK" w:hint="cs"/>
                <w:sz w:val="28"/>
                <w:szCs w:val="28"/>
                <w:cs/>
              </w:rPr>
              <w:t>ลำดับที่ 12</w:t>
            </w:r>
          </w:p>
        </w:tc>
      </w:tr>
      <w:tr w:rsidR="00611BB0" w:rsidRPr="00016C3C" w:rsidTr="00611BB0">
        <w:tc>
          <w:tcPr>
            <w:tcW w:w="700" w:type="dxa"/>
          </w:tcPr>
          <w:p w:rsidR="00611BB0" w:rsidRPr="00016C3C" w:rsidRDefault="00611BB0" w:rsidP="00E560DA">
            <w:pPr>
              <w:contextualSpacing/>
              <w:jc w:val="center"/>
              <w:rPr>
                <w:rFonts w:ascii="TH SarabunPSK" w:hAnsi="TH SarabunPSK"/>
                <w:sz w:val="28"/>
                <w:szCs w:val="28"/>
                <w:cs/>
              </w:rPr>
            </w:pPr>
            <w:r w:rsidRPr="00016C3C">
              <w:rPr>
                <w:rFonts w:ascii="TH SarabunPSK" w:hAnsi="TH SarabunPSK"/>
                <w:sz w:val="28"/>
                <w:szCs w:val="28"/>
              </w:rPr>
              <w:t>9.</w:t>
            </w:r>
          </w:p>
        </w:tc>
        <w:tc>
          <w:tcPr>
            <w:tcW w:w="1365" w:type="dxa"/>
          </w:tcPr>
          <w:p w:rsidR="00611BB0" w:rsidRPr="00D0058C" w:rsidRDefault="00611BB0" w:rsidP="00E560DA">
            <w:pPr>
              <w:rPr>
                <w:rFonts w:ascii="TH SarabunPSK" w:hAnsi="TH SarabunPSK"/>
                <w:sz w:val="28"/>
                <w:szCs w:val="28"/>
                <w:cs/>
              </w:rPr>
            </w:pPr>
            <w:r>
              <w:rPr>
                <w:rFonts w:ascii="TH SarabunPSK" w:hAnsi="TH SarabunPSK"/>
                <w:sz w:val="28"/>
                <w:szCs w:val="28"/>
                <w:cs/>
              </w:rPr>
              <w:t>ผศ.ดร.</w:t>
            </w:r>
            <w:r w:rsidRPr="00D0058C">
              <w:rPr>
                <w:rFonts w:ascii="TH SarabunPSK" w:hAnsi="TH SarabunPSK"/>
                <w:sz w:val="28"/>
                <w:szCs w:val="28"/>
                <w:cs/>
              </w:rPr>
              <w:t>อรรถพล แก้วขาว</w:t>
            </w:r>
          </w:p>
        </w:tc>
        <w:tc>
          <w:tcPr>
            <w:tcW w:w="2537" w:type="dxa"/>
            <w:gridSpan w:val="2"/>
          </w:tcPr>
          <w:p w:rsidR="00AA00F5" w:rsidRDefault="00AA00F5" w:rsidP="00AA00F5">
            <w:pPr>
              <w:jc w:val="center"/>
              <w:rPr>
                <w:rFonts w:ascii="TH SarabunPSK" w:hAnsi="TH SarabunPSK"/>
                <w:sz w:val="28"/>
                <w:szCs w:val="28"/>
              </w:rPr>
            </w:pPr>
            <w:r>
              <w:rPr>
                <w:rFonts w:ascii="TH SarabunPSK" w:hAnsi="TH SarabunPSK" w:hint="cs"/>
                <w:sz w:val="28"/>
                <w:szCs w:val="28"/>
                <w:cs/>
              </w:rPr>
              <w:t>ตามตาราง 1.2</w:t>
            </w:r>
          </w:p>
          <w:p w:rsidR="00611BB0" w:rsidRPr="00016C3C" w:rsidRDefault="00AA00F5" w:rsidP="00CE42BA">
            <w:pPr>
              <w:contextualSpacing/>
              <w:jc w:val="center"/>
              <w:rPr>
                <w:rFonts w:ascii="TH SarabunPSK" w:hAnsi="TH SarabunPSK"/>
                <w:sz w:val="28"/>
                <w:szCs w:val="28"/>
                <w:cs/>
              </w:rPr>
            </w:pPr>
            <w:r>
              <w:rPr>
                <w:rFonts w:ascii="TH SarabunPSK" w:hAnsi="TH SarabunPSK" w:hint="cs"/>
                <w:sz w:val="28"/>
                <w:szCs w:val="28"/>
                <w:cs/>
              </w:rPr>
              <w:t>ลำดับที่ 2</w:t>
            </w:r>
          </w:p>
        </w:tc>
        <w:tc>
          <w:tcPr>
            <w:tcW w:w="1331" w:type="dxa"/>
          </w:tcPr>
          <w:p w:rsidR="00611BB0" w:rsidRPr="00016C3C" w:rsidRDefault="00611BB0" w:rsidP="00611BB0">
            <w:pPr>
              <w:contextualSpacing/>
              <w:rPr>
                <w:rFonts w:ascii="TH SarabunPSK" w:hAnsi="TH SarabunPSK"/>
                <w:sz w:val="32"/>
                <w:cs/>
              </w:rPr>
            </w:pPr>
            <w:r>
              <w:rPr>
                <w:rFonts w:ascii="TH SarabunPSK" w:hAnsi="TH SarabunPSK" w:hint="cs"/>
                <w:sz w:val="28"/>
                <w:szCs w:val="28"/>
                <w:cs/>
              </w:rPr>
              <w:t xml:space="preserve">มีประสบการณ์การสอน 8 </w:t>
            </w:r>
            <w:r w:rsidRPr="00D0058C">
              <w:rPr>
                <w:rFonts w:ascii="TH SarabunPSK" w:hAnsi="TH SarabunPSK" w:hint="cs"/>
                <w:sz w:val="28"/>
                <w:szCs w:val="28"/>
                <w:cs/>
              </w:rPr>
              <w:t xml:space="preserve">ปี </w:t>
            </w:r>
          </w:p>
        </w:tc>
        <w:tc>
          <w:tcPr>
            <w:tcW w:w="3083" w:type="dxa"/>
          </w:tcPr>
          <w:p w:rsidR="00CE42BA" w:rsidRDefault="00CE42BA" w:rsidP="00CE42BA">
            <w:pPr>
              <w:jc w:val="center"/>
              <w:rPr>
                <w:rFonts w:ascii="TH SarabunPSK" w:hAnsi="TH SarabunPSK"/>
                <w:sz w:val="28"/>
                <w:szCs w:val="28"/>
              </w:rPr>
            </w:pPr>
            <w:r>
              <w:rPr>
                <w:rFonts w:ascii="TH SarabunPSK" w:hAnsi="TH SarabunPSK" w:hint="cs"/>
                <w:sz w:val="28"/>
                <w:szCs w:val="28"/>
                <w:cs/>
              </w:rPr>
              <w:t>ตามตาราง 1.2</w:t>
            </w:r>
          </w:p>
          <w:p w:rsidR="00611BB0" w:rsidRPr="00016C3C" w:rsidRDefault="00CE42BA" w:rsidP="00CE42BA">
            <w:pPr>
              <w:jc w:val="center"/>
              <w:rPr>
                <w:rFonts w:ascii="TH SarabunPSK" w:hAnsi="TH SarabunPSK"/>
                <w:sz w:val="28"/>
                <w:szCs w:val="28"/>
              </w:rPr>
            </w:pPr>
            <w:r>
              <w:rPr>
                <w:rFonts w:ascii="TH SarabunPSK" w:hAnsi="TH SarabunPSK" w:hint="cs"/>
                <w:sz w:val="28"/>
                <w:szCs w:val="28"/>
                <w:cs/>
              </w:rPr>
              <w:t>ลำดับที่ 2</w:t>
            </w:r>
          </w:p>
        </w:tc>
      </w:tr>
      <w:tr w:rsidR="00611BB0" w:rsidRPr="00016C3C" w:rsidTr="00611BB0">
        <w:tc>
          <w:tcPr>
            <w:tcW w:w="700" w:type="dxa"/>
          </w:tcPr>
          <w:p w:rsidR="00611BB0" w:rsidRPr="00016C3C" w:rsidRDefault="00611BB0" w:rsidP="00E560DA">
            <w:pPr>
              <w:contextualSpacing/>
              <w:jc w:val="center"/>
              <w:rPr>
                <w:rFonts w:ascii="TH SarabunPSK" w:hAnsi="TH SarabunPSK"/>
                <w:sz w:val="28"/>
                <w:szCs w:val="28"/>
                <w:cs/>
              </w:rPr>
            </w:pPr>
            <w:r w:rsidRPr="00016C3C">
              <w:rPr>
                <w:rFonts w:ascii="TH SarabunPSK" w:hAnsi="TH SarabunPSK"/>
                <w:sz w:val="28"/>
                <w:szCs w:val="28"/>
              </w:rPr>
              <w:t>10.</w:t>
            </w:r>
          </w:p>
        </w:tc>
        <w:tc>
          <w:tcPr>
            <w:tcW w:w="1365" w:type="dxa"/>
          </w:tcPr>
          <w:p w:rsidR="00611BB0" w:rsidRPr="00D0058C" w:rsidRDefault="00611BB0" w:rsidP="00E560DA">
            <w:pPr>
              <w:rPr>
                <w:rFonts w:ascii="TH SarabunPSK" w:hAnsi="TH SarabunPSK"/>
                <w:sz w:val="28"/>
                <w:szCs w:val="28"/>
                <w:cs/>
              </w:rPr>
            </w:pPr>
            <w:r>
              <w:rPr>
                <w:rFonts w:ascii="TH SarabunPSK" w:hAnsi="TH SarabunPSK"/>
                <w:sz w:val="28"/>
                <w:szCs w:val="28"/>
                <w:cs/>
              </w:rPr>
              <w:t>ผศ.</w:t>
            </w:r>
            <w:r w:rsidRPr="00D0058C">
              <w:rPr>
                <w:rFonts w:ascii="TH SarabunPSK" w:hAnsi="TH SarabunPSK"/>
                <w:sz w:val="28"/>
                <w:szCs w:val="28"/>
                <w:cs/>
              </w:rPr>
              <w:t>ดร.วัชรีพันธุ์   อติพลรัตน์</w:t>
            </w:r>
          </w:p>
        </w:tc>
        <w:tc>
          <w:tcPr>
            <w:tcW w:w="2537" w:type="dxa"/>
            <w:gridSpan w:val="2"/>
          </w:tcPr>
          <w:p w:rsidR="00AA00F5" w:rsidRDefault="00AA00F5" w:rsidP="00AA00F5">
            <w:pPr>
              <w:jc w:val="center"/>
              <w:rPr>
                <w:rFonts w:ascii="TH SarabunPSK" w:hAnsi="TH SarabunPSK"/>
                <w:sz w:val="28"/>
                <w:szCs w:val="28"/>
              </w:rPr>
            </w:pPr>
            <w:r>
              <w:rPr>
                <w:rFonts w:ascii="TH SarabunPSK" w:hAnsi="TH SarabunPSK" w:hint="cs"/>
                <w:sz w:val="28"/>
                <w:szCs w:val="28"/>
                <w:cs/>
              </w:rPr>
              <w:t>ตามตาราง 1.2</w:t>
            </w:r>
          </w:p>
          <w:p w:rsidR="00611BB0" w:rsidRPr="00016C3C" w:rsidRDefault="00AA00F5" w:rsidP="00CE42BA">
            <w:pPr>
              <w:contextualSpacing/>
              <w:jc w:val="center"/>
              <w:rPr>
                <w:rFonts w:ascii="TH SarabunPSK" w:hAnsi="TH SarabunPSK"/>
                <w:sz w:val="28"/>
                <w:szCs w:val="28"/>
                <w:cs/>
              </w:rPr>
            </w:pPr>
            <w:r>
              <w:rPr>
                <w:rFonts w:ascii="TH SarabunPSK" w:hAnsi="TH SarabunPSK" w:hint="cs"/>
                <w:sz w:val="28"/>
                <w:szCs w:val="28"/>
                <w:cs/>
              </w:rPr>
              <w:t>ลำดับที่ 2</w:t>
            </w:r>
            <w:r w:rsidR="00CE42BA">
              <w:rPr>
                <w:rFonts w:ascii="TH SarabunPSK" w:hAnsi="TH SarabunPSK" w:hint="cs"/>
                <w:sz w:val="28"/>
                <w:szCs w:val="28"/>
                <w:cs/>
              </w:rPr>
              <w:t>9</w:t>
            </w:r>
          </w:p>
        </w:tc>
        <w:tc>
          <w:tcPr>
            <w:tcW w:w="1331" w:type="dxa"/>
          </w:tcPr>
          <w:p w:rsidR="00611BB0" w:rsidRPr="00016C3C" w:rsidRDefault="00611BB0" w:rsidP="00E560DA">
            <w:pPr>
              <w:contextualSpacing/>
              <w:rPr>
                <w:rFonts w:ascii="TH SarabunPSK" w:hAnsi="TH SarabunPSK"/>
                <w:sz w:val="32"/>
                <w:cs/>
              </w:rPr>
            </w:pPr>
            <w:r>
              <w:rPr>
                <w:rFonts w:ascii="TH SarabunPSK" w:hAnsi="TH SarabunPSK" w:hint="cs"/>
                <w:sz w:val="28"/>
                <w:szCs w:val="28"/>
                <w:cs/>
              </w:rPr>
              <w:t xml:space="preserve">มีประสบการณ์การสอน 5 </w:t>
            </w:r>
            <w:r w:rsidRPr="00D0058C">
              <w:rPr>
                <w:rFonts w:ascii="TH SarabunPSK" w:hAnsi="TH SarabunPSK" w:hint="cs"/>
                <w:sz w:val="28"/>
                <w:szCs w:val="28"/>
                <w:cs/>
              </w:rPr>
              <w:t>ปี</w:t>
            </w:r>
          </w:p>
        </w:tc>
        <w:tc>
          <w:tcPr>
            <w:tcW w:w="3083" w:type="dxa"/>
          </w:tcPr>
          <w:p w:rsidR="00CE42BA" w:rsidRDefault="00CE42BA" w:rsidP="00CE42BA">
            <w:pPr>
              <w:jc w:val="center"/>
              <w:rPr>
                <w:rFonts w:ascii="TH SarabunPSK" w:hAnsi="TH SarabunPSK"/>
                <w:sz w:val="28"/>
                <w:szCs w:val="28"/>
              </w:rPr>
            </w:pPr>
            <w:r>
              <w:rPr>
                <w:rFonts w:ascii="TH SarabunPSK" w:hAnsi="TH SarabunPSK" w:hint="cs"/>
                <w:sz w:val="28"/>
                <w:szCs w:val="28"/>
                <w:cs/>
              </w:rPr>
              <w:t>ตามตาราง 1.2</w:t>
            </w:r>
          </w:p>
          <w:p w:rsidR="00611BB0" w:rsidRPr="00016C3C" w:rsidRDefault="00CE42BA" w:rsidP="00CE42BA">
            <w:pPr>
              <w:jc w:val="center"/>
              <w:rPr>
                <w:rFonts w:ascii="TH SarabunPSK" w:hAnsi="TH SarabunPSK"/>
                <w:sz w:val="28"/>
                <w:szCs w:val="28"/>
              </w:rPr>
            </w:pPr>
            <w:r>
              <w:rPr>
                <w:rFonts w:ascii="TH SarabunPSK" w:hAnsi="TH SarabunPSK" w:hint="cs"/>
                <w:sz w:val="28"/>
                <w:szCs w:val="28"/>
                <w:cs/>
              </w:rPr>
              <w:t>ลำดับที่ 29</w:t>
            </w:r>
          </w:p>
        </w:tc>
      </w:tr>
    </w:tbl>
    <w:p w:rsidR="00016C3C" w:rsidRPr="00016C3C" w:rsidRDefault="00016C3C" w:rsidP="00016C3C">
      <w:pPr>
        <w:spacing w:after="0" w:line="240" w:lineRule="auto"/>
        <w:contextualSpacing/>
        <w:jc w:val="both"/>
        <w:rPr>
          <w:rFonts w:ascii="TH SarabunPSK" w:hAnsi="TH SarabunPSK"/>
          <w:b/>
          <w:bCs/>
          <w:sz w:val="32"/>
        </w:rPr>
      </w:pPr>
    </w:p>
    <w:p w:rsidR="00016C3C" w:rsidRPr="00AC5E0F" w:rsidRDefault="00016C3C" w:rsidP="00016C3C">
      <w:pPr>
        <w:spacing w:after="0" w:line="240" w:lineRule="auto"/>
        <w:contextualSpacing/>
        <w:jc w:val="both"/>
        <w:rPr>
          <w:rFonts w:ascii="TH SarabunPSK" w:hAnsi="TH SarabunPSK"/>
          <w:sz w:val="32"/>
          <w:cs/>
        </w:rPr>
      </w:pPr>
      <w:r w:rsidRPr="00AC5E0F">
        <w:rPr>
          <w:rFonts w:ascii="TH SarabunPSK" w:hAnsi="TH SarabunPSK" w:hint="cs"/>
          <w:sz w:val="32"/>
          <w:cs/>
        </w:rPr>
        <w:t xml:space="preserve">กรณีอาจารย์พิเศษ </w:t>
      </w:r>
      <w:r w:rsidR="00AC5E0F">
        <w:rPr>
          <w:rFonts w:ascii="TH SarabunPSK" w:hAnsi="TH SarabunPSK"/>
          <w:sz w:val="32"/>
          <w:cs/>
        </w:rPr>
        <w:tab/>
      </w:r>
      <w:r w:rsidR="00AC5E0F" w:rsidRPr="00AC5E0F">
        <w:rPr>
          <w:rFonts w:ascii="TH SarabunPSK" w:hAnsi="TH SarabunPSK" w:hint="cs"/>
          <w:sz w:val="32"/>
          <w:cs/>
        </w:rPr>
        <w:t>ไม่มี</w:t>
      </w:r>
    </w:p>
    <w:p w:rsidR="00016C3C" w:rsidRPr="00016C3C" w:rsidRDefault="00016C3C" w:rsidP="00016C3C">
      <w:pPr>
        <w:spacing w:after="0" w:line="240" w:lineRule="auto"/>
        <w:contextualSpacing/>
        <w:jc w:val="both"/>
        <w:rPr>
          <w:rFonts w:ascii="TH SarabunPSK" w:hAnsi="TH SarabunPSK"/>
          <w:b/>
          <w:bCs/>
          <w:sz w:val="32"/>
        </w:rPr>
      </w:pPr>
    </w:p>
    <w:p w:rsidR="00016C3C" w:rsidRPr="00016C3C" w:rsidRDefault="00016C3C" w:rsidP="00016C3C">
      <w:pPr>
        <w:spacing w:after="0" w:line="240" w:lineRule="auto"/>
        <w:contextualSpacing/>
        <w:jc w:val="both"/>
        <w:rPr>
          <w:rFonts w:ascii="TH SarabunPSK" w:hAnsi="TH SarabunPSK"/>
          <w:b/>
          <w:bCs/>
          <w:sz w:val="32"/>
        </w:rPr>
      </w:pPr>
      <w:r w:rsidRPr="00016C3C">
        <w:rPr>
          <w:rFonts w:ascii="TH SarabunPSK" w:hAnsi="TH SarabunPSK" w:hint="cs"/>
          <w:b/>
          <w:bCs/>
          <w:sz w:val="32"/>
          <w:cs/>
        </w:rPr>
        <w:t>สรุปผลการประเมิน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16C3C" w:rsidRPr="00016C3C" w:rsidTr="00A21AB1">
        <w:tc>
          <w:tcPr>
            <w:tcW w:w="4621" w:type="dxa"/>
          </w:tcPr>
          <w:p w:rsidR="00016C3C" w:rsidRPr="00016C3C" w:rsidRDefault="00016C3C" w:rsidP="00016C3C">
            <w:pPr>
              <w:contextualSpacing/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016C3C">
              <w:rPr>
                <w:rFonts w:ascii="TH SarabunPSK" w:hAnsi="TH SarabunPSK" w:hint="cs"/>
                <w:b/>
                <w:bCs/>
                <w:sz w:val="32"/>
                <w:cs/>
              </w:rPr>
              <w:t>ผ่าน</w:t>
            </w:r>
          </w:p>
        </w:tc>
        <w:tc>
          <w:tcPr>
            <w:tcW w:w="4621" w:type="dxa"/>
          </w:tcPr>
          <w:p w:rsidR="00016C3C" w:rsidRPr="00016C3C" w:rsidRDefault="00016C3C" w:rsidP="00016C3C">
            <w:pPr>
              <w:contextualSpacing/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016C3C">
              <w:rPr>
                <w:rFonts w:ascii="TH SarabunPSK" w:hAnsi="TH SarabunPSK" w:hint="cs"/>
                <w:b/>
                <w:bCs/>
                <w:sz w:val="32"/>
                <w:cs/>
              </w:rPr>
              <w:t>ไม่ผ่าน</w:t>
            </w:r>
          </w:p>
        </w:tc>
      </w:tr>
      <w:tr w:rsidR="00016C3C" w:rsidRPr="00016C3C" w:rsidTr="00A21AB1">
        <w:tc>
          <w:tcPr>
            <w:tcW w:w="4621" w:type="dxa"/>
          </w:tcPr>
          <w:p w:rsidR="00016C3C" w:rsidRPr="00016C3C" w:rsidRDefault="00C12170" w:rsidP="00C12170">
            <w:pPr>
              <w:contextualSpacing/>
              <w:jc w:val="center"/>
              <w:rPr>
                <w:rFonts w:ascii="TH SarabunPSK" w:hAnsi="TH SarabunPSK"/>
                <w:b/>
                <w:bCs/>
                <w:color w:val="C00000"/>
                <w:sz w:val="32"/>
              </w:rPr>
            </w:pPr>
            <w:r w:rsidRPr="00C12170">
              <w:rPr>
                <w:rFonts w:ascii="TH SarabunPSK" w:hAnsi="TH SarabunPSK"/>
                <w:b/>
                <w:bCs/>
                <w:sz w:val="32"/>
              </w:rPr>
              <w:t>/</w:t>
            </w:r>
          </w:p>
        </w:tc>
        <w:tc>
          <w:tcPr>
            <w:tcW w:w="4621" w:type="dxa"/>
          </w:tcPr>
          <w:p w:rsidR="00016C3C" w:rsidRPr="00016C3C" w:rsidRDefault="00016C3C" w:rsidP="00016C3C">
            <w:pPr>
              <w:contextualSpacing/>
              <w:jc w:val="both"/>
              <w:rPr>
                <w:rFonts w:ascii="TH SarabunPSK" w:hAnsi="TH SarabunPSK"/>
                <w:b/>
                <w:bCs/>
                <w:color w:val="C00000"/>
                <w:sz w:val="32"/>
              </w:rPr>
            </w:pPr>
          </w:p>
        </w:tc>
      </w:tr>
    </w:tbl>
    <w:p w:rsidR="00016C3C" w:rsidRPr="00016C3C" w:rsidRDefault="00016C3C" w:rsidP="00016C3C">
      <w:pPr>
        <w:spacing w:after="0" w:line="240" w:lineRule="auto"/>
        <w:contextualSpacing/>
        <w:jc w:val="both"/>
        <w:rPr>
          <w:rFonts w:ascii="TH SarabunPSK" w:hAnsi="TH SarabunPSK"/>
          <w:b/>
          <w:bCs/>
          <w:color w:val="C00000"/>
          <w:sz w:val="32"/>
        </w:rPr>
      </w:pPr>
    </w:p>
    <w:p w:rsidR="00016C3C" w:rsidRPr="00016C3C" w:rsidRDefault="00016C3C" w:rsidP="00016C3C">
      <w:pPr>
        <w:spacing w:after="0" w:line="240" w:lineRule="auto"/>
        <w:contextualSpacing/>
        <w:jc w:val="thaiDistribute"/>
        <w:rPr>
          <w:rFonts w:ascii="TH SarabunPSK" w:hAnsi="TH SarabunPSK"/>
          <w:b/>
          <w:bCs/>
          <w:sz w:val="32"/>
          <w:u w:val="thick"/>
          <w:cs/>
        </w:rPr>
      </w:pPr>
      <w:r w:rsidRPr="00016C3C">
        <w:rPr>
          <w:rFonts w:ascii="TH SarabunPSK" w:hAnsi="TH SarabunPSK" w:hint="cs"/>
          <w:b/>
          <w:bCs/>
          <w:sz w:val="32"/>
          <w:u w:val="thick"/>
          <w:cs/>
        </w:rPr>
        <w:t xml:space="preserve">เกณฑ์การประเมิน ข้อ 5 </w:t>
      </w:r>
      <w:r w:rsidRPr="00016C3C">
        <w:rPr>
          <w:rFonts w:ascii="TH SarabunPSK" w:eastAsia="Times New Roman" w:hAnsi="TH SarabunPSK"/>
          <w:b/>
          <w:bCs/>
          <w:sz w:val="32"/>
          <w:u w:val="thick"/>
          <w:cs/>
        </w:rPr>
        <w:t>คุณสมบัติของอาจารย์ที่ปรึกษาวิทยานิพนธ์หลัก</w:t>
      </w:r>
      <w:r w:rsidRPr="00016C3C">
        <w:rPr>
          <w:rFonts w:ascii="TH SarabunPSK" w:eastAsiaTheme="minorHAnsi" w:hAnsi="TH SarabunPSK"/>
          <w:b/>
          <w:bCs/>
          <w:sz w:val="32"/>
          <w:u w:val="thick"/>
          <w:cs/>
        </w:rPr>
        <w:t>และอาจารย์ที่ปรึกษาการค้นคว้าอิสระ</w:t>
      </w:r>
    </w:p>
    <w:p w:rsidR="004C7FAD" w:rsidRDefault="00C12170" w:rsidP="004C7FAD">
      <w:pPr>
        <w:spacing w:after="0" w:line="240" w:lineRule="auto"/>
        <w:contextualSpacing/>
        <w:jc w:val="thaiDistribute"/>
        <w:rPr>
          <w:rFonts w:ascii="TH SarabunPSK" w:hAnsi="TH SarabunPSK"/>
          <w:sz w:val="32"/>
        </w:rPr>
      </w:pPr>
      <w:r>
        <w:rPr>
          <w:rFonts w:ascii="TH SarabunPSK" w:hAnsi="TH SarabunPSK" w:hint="cs"/>
          <w:sz w:val="32"/>
          <w:cs/>
        </w:rPr>
        <w:t xml:space="preserve">  </w:t>
      </w:r>
      <w:r>
        <w:rPr>
          <w:rFonts w:ascii="TH SarabunPSK" w:hAnsi="TH SarabunPSK" w:hint="cs"/>
          <w:sz w:val="32"/>
          <w:cs/>
        </w:rPr>
        <w:tab/>
      </w:r>
      <w:r w:rsidR="004C7FAD" w:rsidRPr="00BB502F">
        <w:rPr>
          <w:rFonts w:ascii="TH SarabunPSK" w:hAnsi="TH SarabunPSK"/>
          <w:sz w:val="32"/>
          <w:cs/>
        </w:rPr>
        <w:t>อาจารย์ที่ปรึกษาวิทยานิพนธ์หลักมีคุณสมบัติตามเกณฑ์มาตรฐาน ที่กำหนดให้</w:t>
      </w:r>
      <w:r w:rsidR="004C7FAD">
        <w:rPr>
          <w:rFonts w:ascii="TH SarabunPSK" w:hAnsi="TH SarabunPSK" w:hint="cs"/>
          <w:sz w:val="32"/>
          <w:cs/>
        </w:rPr>
        <w:t xml:space="preserve">ต้องเป็นอาจารย์ประจำหลักสูตรที่มีคุณวุฒิปริญญาเอกหรือเทียบเท่า หรือขั้นต่ำปริญญาโทหรือเทียบเท่า และดำรงตำแหน่งทางวิชาการไม่ต่ำกว่ารองศาสตราจารย์ในสาขาวิชานั้น หรือสาขาวิชาที่สัมพันธ์กัน และมีผลงานทางวิชาการอย่างน้อย 3 รายการในรอบ 5 ปีย้อนหลัง โดยอย่างน้อย 1 รายการต้องเป็นผลงานวิจัย  </w:t>
      </w:r>
    </w:p>
    <w:p w:rsidR="004C7FAD" w:rsidRPr="00BB502F" w:rsidRDefault="004C7FAD" w:rsidP="004C7FAD">
      <w:pPr>
        <w:spacing w:after="0" w:line="240" w:lineRule="auto"/>
        <w:contextualSpacing/>
        <w:jc w:val="thaiDistribute"/>
        <w:rPr>
          <w:rFonts w:ascii="TH SarabunPSK" w:hAnsi="TH SarabunPSK"/>
          <w:sz w:val="32"/>
        </w:rPr>
      </w:pPr>
      <w:r>
        <w:rPr>
          <w:rFonts w:ascii="TH SarabunPSK" w:hAnsi="TH SarabunPSK" w:hint="cs"/>
          <w:sz w:val="32"/>
          <w:cs/>
        </w:rPr>
        <w:tab/>
      </w:r>
      <w:r w:rsidRPr="00BB502F">
        <w:rPr>
          <w:rFonts w:ascii="TH SarabunPSK" w:hAnsi="TH SarabunPSK"/>
          <w:sz w:val="32"/>
          <w:cs/>
        </w:rPr>
        <w:t>ในปีการศึกษา 256</w:t>
      </w:r>
      <w:r>
        <w:rPr>
          <w:rFonts w:ascii="TH SarabunPSK" w:hAnsi="TH SarabunPSK" w:hint="cs"/>
          <w:sz w:val="32"/>
          <w:cs/>
        </w:rPr>
        <w:t>1</w:t>
      </w:r>
      <w:r w:rsidRPr="00BB502F">
        <w:rPr>
          <w:rFonts w:ascii="TH SarabunPSK" w:hAnsi="TH SarabunPSK"/>
          <w:sz w:val="32"/>
          <w:cs/>
        </w:rPr>
        <w:t xml:space="preserve">  หลักสูตรมีอาจารย์ที่ปรึกษาวิทยานิพนธ์หลักจำนวน  </w:t>
      </w:r>
      <w:r w:rsidR="00012BEA">
        <w:rPr>
          <w:rFonts w:ascii="TH SarabunPSK" w:hAnsi="TH SarabunPSK" w:hint="cs"/>
          <w:sz w:val="32"/>
          <w:cs/>
        </w:rPr>
        <w:t>5</w:t>
      </w:r>
      <w:r w:rsidRPr="00BB502F">
        <w:rPr>
          <w:rFonts w:ascii="TH SarabunPSK" w:hAnsi="TH SarabunPSK"/>
          <w:sz w:val="32"/>
          <w:cs/>
        </w:rPr>
        <w:t xml:space="preserve">    คน  ทุกท่านมีคุณวุฒิระดับปริญญาเอ</w:t>
      </w:r>
      <w:r>
        <w:rPr>
          <w:rFonts w:ascii="TH SarabunPSK" w:hAnsi="TH SarabunPSK"/>
          <w:sz w:val="32"/>
          <w:cs/>
        </w:rPr>
        <w:t xml:space="preserve">ก สาขาคณิตศาสตร์  </w:t>
      </w:r>
      <w:r w:rsidRPr="004C7FAD">
        <w:rPr>
          <w:rFonts w:ascii="TH SarabunPSK" w:hAnsi="TH SarabunPSK"/>
          <w:sz w:val="32"/>
          <w:cs/>
        </w:rPr>
        <w:t>ดำรงตำแหน่งศาสตราจารย์</w:t>
      </w:r>
      <w:r w:rsidRPr="004C7FAD">
        <w:rPr>
          <w:rFonts w:ascii="TH SarabunPSK" w:hAnsi="TH SarabunPSK" w:hint="cs"/>
          <w:sz w:val="32"/>
          <w:cs/>
        </w:rPr>
        <w:t xml:space="preserve"> </w:t>
      </w:r>
      <w:r w:rsidRPr="004C7FAD">
        <w:rPr>
          <w:rFonts w:ascii="TH SarabunPSK" w:hAnsi="TH SarabunPSK"/>
          <w:sz w:val="32"/>
          <w:cs/>
        </w:rPr>
        <w:t xml:space="preserve"> 1 </w:t>
      </w:r>
      <w:r w:rsidRPr="004C7FAD">
        <w:rPr>
          <w:rFonts w:ascii="TH SarabunPSK" w:hAnsi="TH SarabunPSK" w:hint="cs"/>
          <w:sz w:val="32"/>
          <w:cs/>
        </w:rPr>
        <w:t xml:space="preserve"> </w:t>
      </w:r>
      <w:r w:rsidRPr="004C7FAD">
        <w:rPr>
          <w:rFonts w:ascii="TH SarabunPSK" w:hAnsi="TH SarabunPSK"/>
          <w:sz w:val="32"/>
          <w:cs/>
        </w:rPr>
        <w:t xml:space="preserve">คน </w:t>
      </w:r>
      <w:r w:rsidRPr="004C7FAD">
        <w:rPr>
          <w:rFonts w:ascii="TH SarabunPSK" w:hAnsi="TH SarabunPSK" w:hint="cs"/>
          <w:sz w:val="32"/>
          <w:cs/>
        </w:rPr>
        <w:t xml:space="preserve"> รองศาสตราจารย์ 1 คน</w:t>
      </w:r>
      <w:r w:rsidRPr="004C7FAD">
        <w:rPr>
          <w:rFonts w:ascii="TH SarabunPSK" w:hAnsi="TH SarabunPSK"/>
          <w:sz w:val="32"/>
          <w:cs/>
        </w:rPr>
        <w:t xml:space="preserve">  ผู้ช่วยศาสตราจารย์ </w:t>
      </w:r>
      <w:r w:rsidR="00012BEA">
        <w:rPr>
          <w:rFonts w:ascii="TH SarabunPSK" w:hAnsi="TH SarabunPSK" w:hint="cs"/>
          <w:sz w:val="32"/>
          <w:cs/>
        </w:rPr>
        <w:t>2</w:t>
      </w:r>
      <w:r w:rsidRPr="004C7FAD">
        <w:rPr>
          <w:rFonts w:ascii="TH SarabunPSK" w:hAnsi="TH SarabunPSK"/>
          <w:sz w:val="32"/>
          <w:cs/>
        </w:rPr>
        <w:t xml:space="preserve"> คน </w:t>
      </w:r>
      <w:r w:rsidRPr="00BB502F">
        <w:rPr>
          <w:rFonts w:ascii="TH SarabunPSK" w:hAnsi="TH SarabunPSK"/>
          <w:sz w:val="32"/>
          <w:cs/>
        </w:rPr>
        <w:t xml:space="preserve">  </w:t>
      </w:r>
      <w:r w:rsidR="00012BEA">
        <w:rPr>
          <w:rFonts w:ascii="TH SarabunPSK" w:hAnsi="TH SarabunPSK" w:hint="cs"/>
          <w:sz w:val="32"/>
          <w:cs/>
        </w:rPr>
        <w:t>อาจารย์ 1 คน</w:t>
      </w:r>
      <w:r w:rsidRPr="00BB502F">
        <w:rPr>
          <w:rFonts w:ascii="TH SarabunPSK" w:hAnsi="TH SarabunPSK"/>
          <w:sz w:val="32"/>
          <w:cs/>
        </w:rPr>
        <w:t xml:space="preserve">  ทุกคนมีประสบการณ์ในการทำวิจัยที่ไม่ใช่ส่วนหนึ่งของการศึกษาเพื่อรับปริญญา โดยมีข้อมูลตามตาราง</w:t>
      </w:r>
    </w:p>
    <w:p w:rsidR="00F622F0" w:rsidRPr="00016C3C" w:rsidRDefault="00F622F0" w:rsidP="00016C3C">
      <w:pPr>
        <w:spacing w:after="0" w:line="240" w:lineRule="auto"/>
        <w:contextualSpacing/>
        <w:jc w:val="thaiDistribute"/>
        <w:rPr>
          <w:rFonts w:ascii="TH SarabunPSK" w:hAnsi="TH SarabunPSK"/>
          <w:b/>
          <w:bCs/>
          <w:color w:val="C00000"/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5"/>
        <w:gridCol w:w="2357"/>
        <w:gridCol w:w="2025"/>
        <w:gridCol w:w="1948"/>
        <w:gridCol w:w="1961"/>
      </w:tblGrid>
      <w:tr w:rsidR="00016C3C" w:rsidRPr="00016C3C" w:rsidTr="00A21AB1">
        <w:trPr>
          <w:tblHeader/>
        </w:trPr>
        <w:tc>
          <w:tcPr>
            <w:tcW w:w="725" w:type="dxa"/>
          </w:tcPr>
          <w:p w:rsidR="00016C3C" w:rsidRPr="00016C3C" w:rsidRDefault="00016C3C" w:rsidP="00016C3C">
            <w:pPr>
              <w:contextualSpacing/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016C3C">
              <w:rPr>
                <w:rFonts w:ascii="TH SarabunPSK" w:hAnsi="TH SarabunPSK" w:hint="cs"/>
                <w:b/>
                <w:bCs/>
                <w:sz w:val="32"/>
                <w:cs/>
              </w:rPr>
              <w:t>ลำดับ</w:t>
            </w:r>
          </w:p>
        </w:tc>
        <w:tc>
          <w:tcPr>
            <w:tcW w:w="2357" w:type="dxa"/>
          </w:tcPr>
          <w:p w:rsidR="00016C3C" w:rsidRPr="00016C3C" w:rsidRDefault="00016C3C" w:rsidP="00016C3C">
            <w:pPr>
              <w:contextualSpacing/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016C3C">
              <w:rPr>
                <w:rFonts w:ascii="TH SarabunPSK" w:hAnsi="TH SarabunPSK" w:hint="cs"/>
                <w:b/>
                <w:bCs/>
                <w:sz w:val="32"/>
                <w:cs/>
              </w:rPr>
              <w:t>ชื่อ-นามสกุล</w:t>
            </w:r>
          </w:p>
          <w:p w:rsidR="00016C3C" w:rsidRPr="00016C3C" w:rsidRDefault="00016C3C" w:rsidP="00016C3C">
            <w:pPr>
              <w:contextualSpacing/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016C3C">
              <w:rPr>
                <w:rFonts w:ascii="TH SarabunPSK" w:eastAsia="Times New Roman" w:hAnsi="TH SarabunPSK"/>
                <w:b/>
                <w:bCs/>
                <w:sz w:val="32"/>
                <w:cs/>
              </w:rPr>
              <w:t>อาจารย์ที่ปรึกษาวิทยานิพนธ์หลัก</w:t>
            </w:r>
          </w:p>
        </w:tc>
        <w:tc>
          <w:tcPr>
            <w:tcW w:w="2025" w:type="dxa"/>
          </w:tcPr>
          <w:p w:rsidR="00016C3C" w:rsidRPr="00016C3C" w:rsidRDefault="00016C3C" w:rsidP="00016C3C">
            <w:pPr>
              <w:contextualSpacing/>
              <w:jc w:val="center"/>
              <w:rPr>
                <w:rFonts w:ascii="TH SarabunPSK" w:hAnsi="TH SarabunPSK"/>
                <w:b/>
                <w:bCs/>
                <w:sz w:val="32"/>
                <w:cs/>
              </w:rPr>
            </w:pPr>
            <w:r w:rsidRPr="00016C3C">
              <w:rPr>
                <w:rFonts w:ascii="TH SarabunPSK" w:hAnsi="TH SarabunPSK" w:hint="cs"/>
                <w:b/>
                <w:bCs/>
                <w:sz w:val="32"/>
                <w:cs/>
              </w:rPr>
              <w:t>คำสั่งแต่งตั้งที่ปรึกษาวิทยานิพนธ์หลักและอาจารย์ที่ปรึกษาการค้นคว้าอิสระ (จากบัณฑิตวิทยาลัย)</w:t>
            </w:r>
          </w:p>
        </w:tc>
        <w:tc>
          <w:tcPr>
            <w:tcW w:w="1948" w:type="dxa"/>
          </w:tcPr>
          <w:p w:rsidR="00016C3C" w:rsidRPr="00016C3C" w:rsidRDefault="00016C3C" w:rsidP="00016C3C">
            <w:pPr>
              <w:contextualSpacing/>
              <w:jc w:val="center"/>
              <w:rPr>
                <w:rFonts w:ascii="TH SarabunPSK" w:hAnsi="TH SarabunPSK"/>
                <w:b/>
                <w:bCs/>
                <w:sz w:val="32"/>
                <w:cs/>
              </w:rPr>
            </w:pPr>
            <w:r w:rsidRPr="00016C3C">
              <w:rPr>
                <w:rFonts w:ascii="TH SarabunPSK" w:hAnsi="TH SarabunPSK" w:hint="cs"/>
                <w:b/>
                <w:bCs/>
                <w:sz w:val="32"/>
                <w:cs/>
              </w:rPr>
              <w:t>ผลงานทางวิชาการ ย้อนหลัง 5 ปี (ปีปฏิทิน 2557-2561)</w:t>
            </w:r>
          </w:p>
        </w:tc>
        <w:tc>
          <w:tcPr>
            <w:tcW w:w="1961" w:type="dxa"/>
          </w:tcPr>
          <w:p w:rsidR="00016C3C" w:rsidRPr="00016C3C" w:rsidRDefault="00016C3C" w:rsidP="00016C3C">
            <w:pPr>
              <w:contextualSpacing/>
              <w:jc w:val="center"/>
              <w:rPr>
                <w:rFonts w:ascii="TH SarabunPSK" w:hAnsi="TH SarabunPSK"/>
                <w:b/>
                <w:bCs/>
                <w:sz w:val="32"/>
                <w:cs/>
              </w:rPr>
            </w:pPr>
            <w:r w:rsidRPr="00016C3C">
              <w:rPr>
                <w:rFonts w:ascii="TH SarabunPSK" w:hAnsi="TH SarabunPSK" w:hint="cs"/>
                <w:b/>
                <w:bCs/>
                <w:sz w:val="32"/>
                <w:cs/>
              </w:rPr>
              <w:t>ผลงานวิจัย ย้อนหลัง 5 ปี (ปีปฏิทิน 2557-2561)</w:t>
            </w:r>
          </w:p>
        </w:tc>
      </w:tr>
      <w:tr w:rsidR="00016C3C" w:rsidRPr="00016C3C" w:rsidTr="00A21AB1">
        <w:tc>
          <w:tcPr>
            <w:tcW w:w="725" w:type="dxa"/>
          </w:tcPr>
          <w:p w:rsidR="00016C3C" w:rsidRPr="00016C3C" w:rsidRDefault="00016C3C" w:rsidP="00016C3C">
            <w:pPr>
              <w:contextualSpacing/>
              <w:jc w:val="center"/>
              <w:rPr>
                <w:rFonts w:ascii="TH SarabunPSK" w:hAnsi="TH SarabunPSK"/>
                <w:sz w:val="32"/>
              </w:rPr>
            </w:pPr>
            <w:r w:rsidRPr="00016C3C">
              <w:rPr>
                <w:rFonts w:ascii="TH SarabunPSK" w:hAnsi="TH SarabunPSK" w:hint="cs"/>
                <w:sz w:val="32"/>
                <w:cs/>
              </w:rPr>
              <w:t>1.</w:t>
            </w:r>
          </w:p>
        </w:tc>
        <w:tc>
          <w:tcPr>
            <w:tcW w:w="2357" w:type="dxa"/>
          </w:tcPr>
          <w:p w:rsidR="00016C3C" w:rsidRPr="00016C3C" w:rsidRDefault="00016C3C" w:rsidP="00016C3C">
            <w:pPr>
              <w:contextualSpacing/>
              <w:rPr>
                <w:rFonts w:ascii="TH SarabunPSK" w:hAnsi="TH SarabunPSK"/>
                <w:sz w:val="32"/>
              </w:rPr>
            </w:pPr>
            <w:r w:rsidRPr="00016C3C">
              <w:rPr>
                <w:rFonts w:ascii="TH SarabunPSK" w:hAnsi="TH SarabunPSK" w:hint="cs"/>
                <w:sz w:val="32"/>
                <w:cs/>
              </w:rPr>
              <w:t>ศ. ดร. สุเทพ สวนใต้</w:t>
            </w:r>
          </w:p>
        </w:tc>
        <w:tc>
          <w:tcPr>
            <w:tcW w:w="2025" w:type="dxa"/>
          </w:tcPr>
          <w:p w:rsidR="00C12170" w:rsidRDefault="00C12170" w:rsidP="00016C3C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>
              <w:rPr>
                <w:rFonts w:ascii="TH SarabunPSK" w:hAnsi="TH SarabunPSK" w:hint="cs"/>
                <w:sz w:val="28"/>
                <w:szCs w:val="28"/>
                <w:cs/>
              </w:rPr>
              <w:t>นายบุริศร์  ทองน้อย</w:t>
            </w:r>
          </w:p>
          <w:p w:rsidR="00C12170" w:rsidRDefault="00C12170" w:rsidP="00016C3C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>
              <w:rPr>
                <w:rFonts w:ascii="TH SarabunPSK" w:hAnsi="TH SarabunPSK" w:hint="cs"/>
                <w:sz w:val="28"/>
                <w:szCs w:val="28"/>
                <w:cs/>
              </w:rPr>
              <w:t>รหัส  600531070</w:t>
            </w:r>
          </w:p>
          <w:p w:rsidR="00016C3C" w:rsidRPr="00016C3C" w:rsidRDefault="00016C3C" w:rsidP="00016C3C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 w:rsidRPr="00016C3C">
              <w:rPr>
                <w:rFonts w:ascii="TH SarabunPSK" w:hAnsi="TH SarabunPSK" w:hint="cs"/>
                <w:sz w:val="28"/>
                <w:szCs w:val="28"/>
                <w:cs/>
              </w:rPr>
              <w:t>คำสั่งคณะวิทยาศาสตร์ มหาวิทยาลัยเชียงใหม่</w:t>
            </w:r>
          </w:p>
          <w:p w:rsidR="00016C3C" w:rsidRPr="00016C3C" w:rsidRDefault="00016C3C" w:rsidP="00016C3C">
            <w:pPr>
              <w:contextualSpacing/>
              <w:rPr>
                <w:rFonts w:ascii="TH SarabunPSK" w:hAnsi="TH SarabunPSK"/>
                <w:sz w:val="28"/>
                <w:szCs w:val="28"/>
                <w:cs/>
              </w:rPr>
            </w:pPr>
            <w:r w:rsidRPr="00016C3C">
              <w:rPr>
                <w:rFonts w:ascii="TH SarabunPSK" w:hAnsi="TH SarabunPSK" w:hint="cs"/>
                <w:sz w:val="28"/>
                <w:szCs w:val="28"/>
                <w:cs/>
              </w:rPr>
              <w:lastRenderedPageBreak/>
              <w:t>ที่ 38/2562 สั่ง ณ วันที่ 25 มกราคม 2562</w:t>
            </w:r>
          </w:p>
        </w:tc>
        <w:tc>
          <w:tcPr>
            <w:tcW w:w="1948" w:type="dxa"/>
          </w:tcPr>
          <w:p w:rsidR="00016C3C" w:rsidRPr="00016C3C" w:rsidRDefault="00016C3C" w:rsidP="00016C3C">
            <w:pPr>
              <w:contextualSpacing/>
              <w:rPr>
                <w:rFonts w:ascii="TH SarabunPSK" w:hAnsi="TH SarabunPSK"/>
                <w:sz w:val="32"/>
              </w:rPr>
            </w:pPr>
          </w:p>
        </w:tc>
        <w:tc>
          <w:tcPr>
            <w:tcW w:w="1961" w:type="dxa"/>
          </w:tcPr>
          <w:p w:rsidR="0078038F" w:rsidRPr="00221B55" w:rsidRDefault="0078038F" w:rsidP="0078038F">
            <w:pPr>
              <w:contextualSpacing/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221B55">
              <w:rPr>
                <w:rFonts w:ascii="TH SarabunPSK" w:hAnsi="TH SarabunPSK"/>
                <w:sz w:val="28"/>
                <w:szCs w:val="28"/>
                <w:cs/>
              </w:rPr>
              <w:t>ตามตาราง 1.2</w:t>
            </w:r>
          </w:p>
          <w:p w:rsidR="00016C3C" w:rsidRPr="00016C3C" w:rsidRDefault="0078038F" w:rsidP="0078038F">
            <w:pPr>
              <w:contextualSpacing/>
              <w:jc w:val="center"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/>
                <w:sz w:val="28"/>
                <w:szCs w:val="28"/>
                <w:cs/>
              </w:rPr>
              <w:t>ลำดับที่ 20</w:t>
            </w:r>
          </w:p>
        </w:tc>
      </w:tr>
      <w:tr w:rsidR="00016C3C" w:rsidRPr="00016C3C" w:rsidTr="00A21AB1">
        <w:tc>
          <w:tcPr>
            <w:tcW w:w="725" w:type="dxa"/>
          </w:tcPr>
          <w:p w:rsidR="00016C3C" w:rsidRPr="00016C3C" w:rsidRDefault="00016C3C" w:rsidP="00016C3C">
            <w:pPr>
              <w:contextualSpacing/>
              <w:jc w:val="center"/>
              <w:rPr>
                <w:rFonts w:ascii="TH SarabunPSK" w:hAnsi="TH SarabunPSK"/>
                <w:sz w:val="32"/>
              </w:rPr>
            </w:pPr>
            <w:r w:rsidRPr="00016C3C">
              <w:rPr>
                <w:rFonts w:ascii="TH SarabunPSK" w:hAnsi="TH SarabunPSK" w:hint="cs"/>
                <w:sz w:val="32"/>
                <w:cs/>
              </w:rPr>
              <w:t>2.</w:t>
            </w:r>
          </w:p>
        </w:tc>
        <w:tc>
          <w:tcPr>
            <w:tcW w:w="2357" w:type="dxa"/>
          </w:tcPr>
          <w:p w:rsidR="00016C3C" w:rsidRPr="00016C3C" w:rsidRDefault="00016C3C" w:rsidP="00016C3C">
            <w:pPr>
              <w:contextualSpacing/>
              <w:rPr>
                <w:rFonts w:ascii="TH SarabunPSK" w:hAnsi="TH SarabunPSK"/>
                <w:sz w:val="32"/>
              </w:rPr>
            </w:pPr>
            <w:r w:rsidRPr="00016C3C">
              <w:rPr>
                <w:rFonts w:ascii="TH SarabunPSK" w:hAnsi="TH SarabunPSK" w:hint="cs"/>
                <w:sz w:val="32"/>
                <w:cs/>
              </w:rPr>
              <w:t>ผศ. ดร. สันติ ทาเสนา</w:t>
            </w:r>
          </w:p>
        </w:tc>
        <w:tc>
          <w:tcPr>
            <w:tcW w:w="2025" w:type="dxa"/>
          </w:tcPr>
          <w:p w:rsidR="00C12170" w:rsidRDefault="00C12170" w:rsidP="00016C3C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>
              <w:rPr>
                <w:rFonts w:ascii="TH SarabunPSK" w:hAnsi="TH SarabunPSK" w:hint="cs"/>
                <w:sz w:val="28"/>
                <w:szCs w:val="28"/>
                <w:cs/>
              </w:rPr>
              <w:t>น.ส.พัทธ์ธีรา  ทองจันดี</w:t>
            </w:r>
          </w:p>
          <w:p w:rsidR="00C12170" w:rsidRDefault="00C12170" w:rsidP="00016C3C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>
              <w:rPr>
                <w:rFonts w:ascii="TH SarabunPSK" w:hAnsi="TH SarabunPSK" w:hint="cs"/>
                <w:sz w:val="28"/>
                <w:szCs w:val="28"/>
                <w:cs/>
              </w:rPr>
              <w:t>รหัส 600531007</w:t>
            </w:r>
          </w:p>
          <w:p w:rsidR="00016C3C" w:rsidRPr="00016C3C" w:rsidRDefault="00016C3C" w:rsidP="00016C3C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 w:rsidRPr="00016C3C">
              <w:rPr>
                <w:rFonts w:ascii="TH SarabunPSK" w:hAnsi="TH SarabunPSK" w:hint="cs"/>
                <w:sz w:val="28"/>
                <w:szCs w:val="28"/>
                <w:cs/>
              </w:rPr>
              <w:t>คำสั่งคณะวิทยาศาสตร์ มหาวิทยาลัยเชียงใหม่</w:t>
            </w:r>
          </w:p>
          <w:p w:rsidR="00016C3C" w:rsidRDefault="00016C3C" w:rsidP="00016C3C">
            <w:pPr>
              <w:contextualSpacing/>
              <w:rPr>
                <w:rFonts w:ascii="TH SarabunPSK" w:hAnsi="TH SarabunPSK"/>
                <w:sz w:val="32"/>
              </w:rPr>
            </w:pPr>
            <w:r w:rsidRPr="00016C3C">
              <w:rPr>
                <w:rFonts w:ascii="TH SarabunPSK" w:hAnsi="TH SarabunPSK" w:hint="cs"/>
                <w:sz w:val="28"/>
                <w:szCs w:val="28"/>
                <w:cs/>
              </w:rPr>
              <w:t>ที่ 152/2560 สั่ง ณ วันที่ 27 มีนาคม 2562</w:t>
            </w:r>
          </w:p>
          <w:p w:rsidR="0037549C" w:rsidRPr="00016C3C" w:rsidRDefault="0037549C" w:rsidP="00016C3C">
            <w:pPr>
              <w:contextualSpacing/>
              <w:rPr>
                <w:rFonts w:ascii="TH SarabunPSK" w:hAnsi="TH SarabunPSK"/>
                <w:sz w:val="32"/>
              </w:rPr>
            </w:pPr>
          </w:p>
        </w:tc>
        <w:tc>
          <w:tcPr>
            <w:tcW w:w="1948" w:type="dxa"/>
          </w:tcPr>
          <w:p w:rsidR="00016C3C" w:rsidRPr="00016C3C" w:rsidRDefault="00016C3C" w:rsidP="00016C3C">
            <w:pPr>
              <w:contextualSpacing/>
              <w:rPr>
                <w:rFonts w:ascii="TH SarabunPSK" w:hAnsi="TH SarabunPSK"/>
                <w:sz w:val="32"/>
              </w:rPr>
            </w:pPr>
          </w:p>
        </w:tc>
        <w:tc>
          <w:tcPr>
            <w:tcW w:w="1961" w:type="dxa"/>
          </w:tcPr>
          <w:p w:rsidR="0078038F" w:rsidRDefault="0078038F" w:rsidP="0078038F">
            <w:pPr>
              <w:jc w:val="center"/>
              <w:rPr>
                <w:rFonts w:ascii="TH SarabunPSK" w:hAnsi="TH SarabunPSK"/>
                <w:sz w:val="28"/>
                <w:szCs w:val="28"/>
              </w:rPr>
            </w:pPr>
            <w:r>
              <w:rPr>
                <w:rFonts w:ascii="TH SarabunPSK" w:hAnsi="TH SarabunPSK" w:hint="cs"/>
                <w:sz w:val="28"/>
                <w:szCs w:val="28"/>
                <w:cs/>
              </w:rPr>
              <w:t>ตามตาราง 1.2</w:t>
            </w:r>
          </w:p>
          <w:p w:rsidR="00016C3C" w:rsidRPr="00016C3C" w:rsidRDefault="0078038F" w:rsidP="0078038F">
            <w:pPr>
              <w:contextualSpacing/>
              <w:jc w:val="center"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28"/>
                <w:szCs w:val="28"/>
                <w:cs/>
              </w:rPr>
              <w:t>ลำดับที่ 23</w:t>
            </w:r>
          </w:p>
        </w:tc>
      </w:tr>
      <w:tr w:rsidR="00016C3C" w:rsidRPr="00016C3C" w:rsidTr="00A21AB1">
        <w:tc>
          <w:tcPr>
            <w:tcW w:w="725" w:type="dxa"/>
          </w:tcPr>
          <w:p w:rsidR="00016C3C" w:rsidRPr="00016C3C" w:rsidRDefault="00016C3C" w:rsidP="00016C3C">
            <w:pPr>
              <w:contextualSpacing/>
              <w:jc w:val="center"/>
              <w:rPr>
                <w:rFonts w:ascii="TH SarabunPSK" w:hAnsi="TH SarabunPSK"/>
                <w:sz w:val="32"/>
              </w:rPr>
            </w:pPr>
            <w:r w:rsidRPr="00016C3C">
              <w:rPr>
                <w:rFonts w:ascii="TH SarabunPSK" w:hAnsi="TH SarabunPSK" w:hint="cs"/>
                <w:sz w:val="32"/>
                <w:cs/>
              </w:rPr>
              <w:t>3.</w:t>
            </w:r>
          </w:p>
        </w:tc>
        <w:tc>
          <w:tcPr>
            <w:tcW w:w="2357" w:type="dxa"/>
          </w:tcPr>
          <w:p w:rsidR="00016C3C" w:rsidRPr="00016C3C" w:rsidRDefault="00016C3C" w:rsidP="00016C3C">
            <w:pPr>
              <w:contextualSpacing/>
              <w:rPr>
                <w:rFonts w:ascii="TH SarabunPSK" w:hAnsi="TH SarabunPSK"/>
                <w:sz w:val="32"/>
              </w:rPr>
            </w:pPr>
            <w:r w:rsidRPr="00016C3C">
              <w:rPr>
                <w:rFonts w:ascii="TH SarabunPSK" w:hAnsi="TH SarabunPSK" w:hint="cs"/>
                <w:sz w:val="32"/>
                <w:cs/>
              </w:rPr>
              <w:t>รศ. ดร. บัญชา ปัญญานาค</w:t>
            </w:r>
          </w:p>
        </w:tc>
        <w:tc>
          <w:tcPr>
            <w:tcW w:w="2025" w:type="dxa"/>
          </w:tcPr>
          <w:p w:rsidR="00C12170" w:rsidRDefault="00C12170" w:rsidP="00016C3C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>
              <w:rPr>
                <w:rFonts w:ascii="TH SarabunPSK" w:hAnsi="TH SarabunPSK" w:hint="cs"/>
                <w:sz w:val="28"/>
                <w:szCs w:val="28"/>
                <w:cs/>
              </w:rPr>
              <w:t>น.ส.ชญานิศวร์  กลางประพันธ์</w:t>
            </w:r>
          </w:p>
          <w:p w:rsidR="00C12170" w:rsidRDefault="00C12170" w:rsidP="00016C3C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>
              <w:rPr>
                <w:rFonts w:ascii="TH SarabunPSK" w:hAnsi="TH SarabunPSK" w:hint="cs"/>
                <w:sz w:val="28"/>
                <w:szCs w:val="28"/>
                <w:cs/>
              </w:rPr>
              <w:t>รหัส  600531005</w:t>
            </w:r>
          </w:p>
          <w:p w:rsidR="00016C3C" w:rsidRPr="00016C3C" w:rsidRDefault="00016C3C" w:rsidP="00016C3C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 w:rsidRPr="00016C3C">
              <w:rPr>
                <w:rFonts w:ascii="TH SarabunPSK" w:hAnsi="TH SarabunPSK" w:hint="cs"/>
                <w:sz w:val="28"/>
                <w:szCs w:val="28"/>
                <w:cs/>
              </w:rPr>
              <w:t>คำสั่งคณะวิทยาศาสตร์ มหาวิทยาลัยเชียงใหม่</w:t>
            </w:r>
          </w:p>
          <w:p w:rsidR="00016C3C" w:rsidRPr="00016C3C" w:rsidRDefault="00016C3C" w:rsidP="00016C3C">
            <w:pPr>
              <w:contextualSpacing/>
              <w:rPr>
                <w:rFonts w:ascii="TH SarabunPSK" w:hAnsi="TH SarabunPSK"/>
                <w:sz w:val="32"/>
              </w:rPr>
            </w:pPr>
            <w:r w:rsidRPr="00016C3C">
              <w:rPr>
                <w:rFonts w:ascii="TH SarabunPSK" w:hAnsi="TH SarabunPSK" w:hint="cs"/>
                <w:sz w:val="28"/>
                <w:szCs w:val="28"/>
                <w:cs/>
              </w:rPr>
              <w:t>ที่ 234/2562 สั่ง ณ วันที่ 2 พฤษภาคม 2562</w:t>
            </w:r>
          </w:p>
        </w:tc>
        <w:tc>
          <w:tcPr>
            <w:tcW w:w="1948" w:type="dxa"/>
          </w:tcPr>
          <w:p w:rsidR="00016C3C" w:rsidRPr="00016C3C" w:rsidRDefault="00016C3C" w:rsidP="00016C3C">
            <w:pPr>
              <w:contextualSpacing/>
              <w:rPr>
                <w:rFonts w:ascii="TH SarabunPSK" w:hAnsi="TH SarabunPSK"/>
                <w:sz w:val="32"/>
              </w:rPr>
            </w:pPr>
          </w:p>
        </w:tc>
        <w:tc>
          <w:tcPr>
            <w:tcW w:w="1961" w:type="dxa"/>
          </w:tcPr>
          <w:p w:rsidR="0078038F" w:rsidRPr="00486CA4" w:rsidRDefault="0078038F" w:rsidP="0078038F">
            <w:pPr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486CA4">
              <w:rPr>
                <w:rFonts w:ascii="TH SarabunPSK" w:hAnsi="TH SarabunPSK"/>
                <w:sz w:val="28"/>
                <w:szCs w:val="28"/>
                <w:cs/>
              </w:rPr>
              <w:t>ตามตาราง 1.2</w:t>
            </w:r>
          </w:p>
          <w:p w:rsidR="00016C3C" w:rsidRPr="00016C3C" w:rsidRDefault="0078038F" w:rsidP="0078038F">
            <w:pPr>
              <w:contextualSpacing/>
              <w:jc w:val="center"/>
              <w:rPr>
                <w:rFonts w:ascii="TH SarabunPSK" w:hAnsi="TH SarabunPSK"/>
                <w:sz w:val="32"/>
              </w:rPr>
            </w:pPr>
            <w:r w:rsidRPr="00486CA4">
              <w:rPr>
                <w:rFonts w:ascii="TH SarabunPSK" w:hAnsi="TH SarabunPSK"/>
                <w:sz w:val="28"/>
                <w:szCs w:val="28"/>
                <w:cs/>
              </w:rPr>
              <w:t xml:space="preserve">ลำดับที่ </w:t>
            </w:r>
            <w:r>
              <w:rPr>
                <w:rFonts w:ascii="TH SarabunPSK" w:hAnsi="TH SarabunPSK" w:hint="cs"/>
                <w:sz w:val="28"/>
                <w:szCs w:val="28"/>
                <w:cs/>
              </w:rPr>
              <w:t>1</w:t>
            </w:r>
            <w:r w:rsidRPr="00486CA4">
              <w:rPr>
                <w:rFonts w:ascii="TH SarabunPSK" w:hAnsi="TH SarabunPSK"/>
                <w:sz w:val="28"/>
                <w:szCs w:val="28"/>
                <w:cs/>
              </w:rPr>
              <w:t>3</w:t>
            </w:r>
          </w:p>
        </w:tc>
      </w:tr>
      <w:tr w:rsidR="003D062A" w:rsidRPr="00016C3C" w:rsidTr="00A21AB1">
        <w:tc>
          <w:tcPr>
            <w:tcW w:w="725" w:type="dxa"/>
          </w:tcPr>
          <w:p w:rsidR="003D062A" w:rsidRPr="00016C3C" w:rsidRDefault="003D062A" w:rsidP="00016C3C">
            <w:pPr>
              <w:contextualSpacing/>
              <w:jc w:val="center"/>
              <w:rPr>
                <w:rFonts w:ascii="TH SarabunPSK" w:hAnsi="TH SarabunPSK"/>
                <w:sz w:val="32"/>
                <w:cs/>
              </w:rPr>
            </w:pPr>
            <w:r>
              <w:rPr>
                <w:rFonts w:ascii="TH SarabunPSK" w:hAnsi="TH SarabunPSK" w:hint="cs"/>
                <w:sz w:val="32"/>
                <w:cs/>
              </w:rPr>
              <w:t>4.</w:t>
            </w:r>
          </w:p>
        </w:tc>
        <w:tc>
          <w:tcPr>
            <w:tcW w:w="2357" w:type="dxa"/>
          </w:tcPr>
          <w:p w:rsidR="003D062A" w:rsidRPr="00016C3C" w:rsidRDefault="003D062A" w:rsidP="00016C3C">
            <w:pPr>
              <w:contextualSpacing/>
              <w:rPr>
                <w:rFonts w:ascii="TH SarabunPSK" w:hAnsi="TH SarabunPSK"/>
                <w:sz w:val="32"/>
                <w:cs/>
              </w:rPr>
            </w:pPr>
            <w:r>
              <w:rPr>
                <w:rFonts w:ascii="TH SarabunPSK" w:hAnsi="TH SarabunPSK" w:hint="cs"/>
                <w:sz w:val="32"/>
                <w:cs/>
              </w:rPr>
              <w:t>ผศ.ดร.วรรณศิริ วรรณสิทธิ์</w:t>
            </w:r>
          </w:p>
        </w:tc>
        <w:tc>
          <w:tcPr>
            <w:tcW w:w="2025" w:type="dxa"/>
          </w:tcPr>
          <w:p w:rsidR="00C12170" w:rsidRDefault="002C1889" w:rsidP="003D062A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>
              <w:rPr>
                <w:rFonts w:ascii="TH SarabunPSK" w:hAnsi="TH SarabunPSK" w:hint="cs"/>
                <w:sz w:val="28"/>
                <w:szCs w:val="28"/>
                <w:cs/>
              </w:rPr>
              <w:t xml:space="preserve">- </w:t>
            </w:r>
            <w:r w:rsidR="00C12170">
              <w:rPr>
                <w:rFonts w:ascii="TH SarabunPSK" w:hAnsi="TH SarabunPSK" w:hint="cs"/>
                <w:sz w:val="28"/>
                <w:szCs w:val="28"/>
                <w:cs/>
              </w:rPr>
              <w:t>น.ส.กัณฐ์ญารัตธ์  ฐิติวัฒนาการ</w:t>
            </w:r>
          </w:p>
          <w:p w:rsidR="00C12170" w:rsidRDefault="00C12170" w:rsidP="003D062A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>
              <w:rPr>
                <w:rFonts w:ascii="TH SarabunPSK" w:hAnsi="TH SarabunPSK" w:hint="cs"/>
                <w:sz w:val="28"/>
                <w:szCs w:val="28"/>
                <w:cs/>
              </w:rPr>
              <w:t>รหัส 600531121</w:t>
            </w:r>
          </w:p>
          <w:p w:rsidR="003D062A" w:rsidRPr="00016C3C" w:rsidRDefault="003D062A" w:rsidP="003D062A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 w:rsidRPr="00016C3C">
              <w:rPr>
                <w:rFonts w:ascii="TH SarabunPSK" w:hAnsi="TH SarabunPSK" w:hint="cs"/>
                <w:sz w:val="28"/>
                <w:szCs w:val="28"/>
                <w:cs/>
              </w:rPr>
              <w:t>คำสั่งคณะวิทยาศาสตร์ มหาวิทยาลัยเชียงใหม่</w:t>
            </w:r>
          </w:p>
          <w:p w:rsidR="003D062A" w:rsidRDefault="003D062A" w:rsidP="003D062A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>
              <w:rPr>
                <w:rFonts w:ascii="TH SarabunPSK" w:hAnsi="TH SarabunPSK" w:hint="cs"/>
                <w:sz w:val="28"/>
                <w:szCs w:val="28"/>
                <w:cs/>
              </w:rPr>
              <w:t>ที่ 321</w:t>
            </w:r>
            <w:r w:rsidRPr="00016C3C">
              <w:rPr>
                <w:rFonts w:ascii="TH SarabunPSK" w:hAnsi="TH SarabunPSK" w:hint="cs"/>
                <w:sz w:val="28"/>
                <w:szCs w:val="28"/>
                <w:cs/>
              </w:rPr>
              <w:t>/2562 สั่ง ณ วันที่ 2</w:t>
            </w:r>
            <w:r>
              <w:rPr>
                <w:rFonts w:ascii="TH SarabunPSK" w:hAnsi="TH SarabunPSK" w:hint="cs"/>
                <w:sz w:val="28"/>
                <w:szCs w:val="28"/>
                <w:cs/>
              </w:rPr>
              <w:t>7</w:t>
            </w:r>
            <w:r w:rsidRPr="00016C3C">
              <w:rPr>
                <w:rFonts w:ascii="TH SarabunPSK" w:hAnsi="TH SarabunPSK" w:hint="cs"/>
                <w:sz w:val="28"/>
                <w:szCs w:val="28"/>
                <w:cs/>
              </w:rPr>
              <w:t xml:space="preserve"> พฤษภาคม 2562</w:t>
            </w:r>
          </w:p>
          <w:p w:rsidR="002C1889" w:rsidRDefault="002C1889" w:rsidP="003D062A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>
              <w:rPr>
                <w:rFonts w:ascii="TH SarabunPSK" w:hAnsi="TH SarabunPSK" w:hint="cs"/>
                <w:sz w:val="28"/>
                <w:szCs w:val="28"/>
                <w:cs/>
              </w:rPr>
              <w:t>- นายธนพัตร  ชลารักษ์</w:t>
            </w:r>
          </w:p>
          <w:p w:rsidR="002C1889" w:rsidRDefault="002C1889" w:rsidP="003D062A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>
              <w:rPr>
                <w:rFonts w:ascii="TH SarabunPSK" w:hAnsi="TH SarabunPSK" w:hint="cs"/>
                <w:sz w:val="28"/>
                <w:szCs w:val="28"/>
                <w:cs/>
              </w:rPr>
              <w:t>รหัส 600531006</w:t>
            </w:r>
          </w:p>
          <w:p w:rsidR="002C1889" w:rsidRPr="00016C3C" w:rsidRDefault="002C1889" w:rsidP="003D062A">
            <w:pPr>
              <w:contextualSpacing/>
              <w:rPr>
                <w:rFonts w:ascii="TH SarabunPSK" w:hAnsi="TH SarabunPSK"/>
                <w:sz w:val="28"/>
                <w:szCs w:val="28"/>
                <w:cs/>
              </w:rPr>
            </w:pPr>
            <w:r>
              <w:rPr>
                <w:rFonts w:ascii="TH SarabunPSK" w:hAnsi="TH SarabunPSK" w:hint="cs"/>
                <w:sz w:val="28"/>
                <w:szCs w:val="28"/>
                <w:cs/>
              </w:rPr>
              <w:t>(รอคำสั่งจากคณะวิทยาศาสตร์)</w:t>
            </w:r>
          </w:p>
        </w:tc>
        <w:tc>
          <w:tcPr>
            <w:tcW w:w="1948" w:type="dxa"/>
          </w:tcPr>
          <w:p w:rsidR="003D062A" w:rsidRPr="00016C3C" w:rsidRDefault="003D062A" w:rsidP="00016C3C">
            <w:pPr>
              <w:contextualSpacing/>
              <w:rPr>
                <w:rFonts w:ascii="TH SarabunPSK" w:hAnsi="TH SarabunPSK"/>
                <w:sz w:val="32"/>
              </w:rPr>
            </w:pPr>
          </w:p>
        </w:tc>
        <w:tc>
          <w:tcPr>
            <w:tcW w:w="1961" w:type="dxa"/>
          </w:tcPr>
          <w:p w:rsidR="003D062A" w:rsidRPr="00486CA4" w:rsidRDefault="003D062A" w:rsidP="003D062A">
            <w:pPr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486CA4">
              <w:rPr>
                <w:rFonts w:ascii="TH SarabunPSK" w:hAnsi="TH SarabunPSK"/>
                <w:sz w:val="28"/>
                <w:szCs w:val="28"/>
                <w:cs/>
              </w:rPr>
              <w:t>ตามตาราง 1.2</w:t>
            </w:r>
          </w:p>
          <w:p w:rsidR="003D062A" w:rsidRPr="003D062A" w:rsidRDefault="003D062A" w:rsidP="003D062A">
            <w:pPr>
              <w:jc w:val="center"/>
              <w:rPr>
                <w:rFonts w:ascii="TH SarabunPSK" w:hAnsi="TH SarabunPSK"/>
                <w:sz w:val="28"/>
                <w:szCs w:val="28"/>
                <w:cs/>
              </w:rPr>
            </w:pPr>
            <w:r w:rsidRPr="00486CA4">
              <w:rPr>
                <w:rFonts w:ascii="TH SarabunPSK" w:hAnsi="TH SarabunPSK"/>
                <w:sz w:val="28"/>
                <w:szCs w:val="28"/>
                <w:cs/>
              </w:rPr>
              <w:t xml:space="preserve">ลำดับที่ </w:t>
            </w:r>
            <w:r>
              <w:rPr>
                <w:rFonts w:ascii="TH SarabunPSK" w:hAnsi="TH SarabunPSK" w:hint="cs"/>
                <w:sz w:val="28"/>
                <w:szCs w:val="28"/>
                <w:cs/>
              </w:rPr>
              <w:t>26</w:t>
            </w:r>
          </w:p>
        </w:tc>
      </w:tr>
      <w:tr w:rsidR="00C12170" w:rsidRPr="00016C3C" w:rsidTr="00A21AB1">
        <w:tc>
          <w:tcPr>
            <w:tcW w:w="725" w:type="dxa"/>
          </w:tcPr>
          <w:p w:rsidR="00C12170" w:rsidRDefault="00C12170" w:rsidP="00016C3C">
            <w:pPr>
              <w:contextualSpacing/>
              <w:jc w:val="center"/>
              <w:rPr>
                <w:rFonts w:ascii="TH SarabunPSK" w:hAnsi="TH SarabunPSK"/>
                <w:sz w:val="32"/>
                <w:cs/>
              </w:rPr>
            </w:pPr>
            <w:r>
              <w:rPr>
                <w:rFonts w:ascii="TH SarabunPSK" w:hAnsi="TH SarabunPSK" w:hint="cs"/>
                <w:sz w:val="32"/>
                <w:cs/>
              </w:rPr>
              <w:t>5.</w:t>
            </w:r>
          </w:p>
        </w:tc>
        <w:tc>
          <w:tcPr>
            <w:tcW w:w="2357" w:type="dxa"/>
          </w:tcPr>
          <w:p w:rsidR="00C12170" w:rsidRDefault="00C12170" w:rsidP="00016C3C">
            <w:pPr>
              <w:contextualSpacing/>
              <w:rPr>
                <w:rFonts w:ascii="TH SarabunPSK" w:hAnsi="TH SarabunPSK"/>
                <w:sz w:val="32"/>
                <w:cs/>
              </w:rPr>
            </w:pPr>
            <w:r>
              <w:rPr>
                <w:rFonts w:ascii="TH SarabunPSK" w:hAnsi="TH SarabunPSK" w:hint="cs"/>
                <w:sz w:val="32"/>
                <w:cs/>
              </w:rPr>
              <w:t>อ.ดร.ปรียานุช  โหนแหยม</w:t>
            </w:r>
          </w:p>
        </w:tc>
        <w:tc>
          <w:tcPr>
            <w:tcW w:w="2025" w:type="dxa"/>
          </w:tcPr>
          <w:p w:rsidR="00C12170" w:rsidRDefault="00C12170" w:rsidP="003D062A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>
              <w:rPr>
                <w:rFonts w:ascii="TH SarabunPSK" w:hAnsi="TH SarabunPSK" w:hint="cs"/>
                <w:sz w:val="28"/>
                <w:szCs w:val="28"/>
                <w:cs/>
              </w:rPr>
              <w:t>นาย</w:t>
            </w:r>
            <w:r w:rsidR="00097F76">
              <w:rPr>
                <w:rFonts w:ascii="TH SarabunPSK" w:hAnsi="TH SarabunPSK" w:hint="cs"/>
                <w:sz w:val="28"/>
                <w:szCs w:val="28"/>
                <w:cs/>
              </w:rPr>
              <w:t>สุทิน  ทองรักษ์</w:t>
            </w:r>
          </w:p>
          <w:p w:rsidR="00097F76" w:rsidRDefault="00097F76" w:rsidP="003D062A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>
              <w:rPr>
                <w:rFonts w:ascii="TH SarabunPSK" w:hAnsi="TH SarabunPSK" w:hint="cs"/>
                <w:sz w:val="28"/>
                <w:szCs w:val="28"/>
                <w:cs/>
              </w:rPr>
              <w:t>รหัส  600531008</w:t>
            </w:r>
          </w:p>
          <w:p w:rsidR="00097F76" w:rsidRDefault="00097F76" w:rsidP="003D062A">
            <w:pPr>
              <w:contextualSpacing/>
              <w:rPr>
                <w:rFonts w:ascii="TH SarabunPSK" w:hAnsi="TH SarabunPSK"/>
                <w:sz w:val="28"/>
                <w:szCs w:val="28"/>
                <w:cs/>
              </w:rPr>
            </w:pPr>
            <w:r>
              <w:rPr>
                <w:rFonts w:ascii="TH SarabunPSK" w:hAnsi="TH SarabunPSK" w:hint="cs"/>
                <w:sz w:val="28"/>
                <w:szCs w:val="28"/>
                <w:cs/>
              </w:rPr>
              <w:t>(รอคำสั่งจากคณะวิทยาศาสตร์)</w:t>
            </w:r>
          </w:p>
        </w:tc>
        <w:tc>
          <w:tcPr>
            <w:tcW w:w="1948" w:type="dxa"/>
          </w:tcPr>
          <w:p w:rsidR="00C12170" w:rsidRPr="00016C3C" w:rsidRDefault="00C12170" w:rsidP="00016C3C">
            <w:pPr>
              <w:contextualSpacing/>
              <w:rPr>
                <w:rFonts w:ascii="TH SarabunPSK" w:hAnsi="TH SarabunPSK"/>
                <w:sz w:val="32"/>
              </w:rPr>
            </w:pPr>
          </w:p>
        </w:tc>
        <w:tc>
          <w:tcPr>
            <w:tcW w:w="1961" w:type="dxa"/>
          </w:tcPr>
          <w:p w:rsidR="00C12170" w:rsidRDefault="00097F76" w:rsidP="003D062A">
            <w:pPr>
              <w:jc w:val="center"/>
              <w:rPr>
                <w:rFonts w:ascii="TH SarabunPSK" w:hAnsi="TH SarabunPSK"/>
                <w:sz w:val="28"/>
                <w:szCs w:val="28"/>
              </w:rPr>
            </w:pPr>
            <w:r>
              <w:rPr>
                <w:rFonts w:ascii="TH SarabunPSK" w:hAnsi="TH SarabunPSK" w:hint="cs"/>
                <w:sz w:val="28"/>
                <w:szCs w:val="28"/>
                <w:cs/>
              </w:rPr>
              <w:t>ตามตาราง 1.2</w:t>
            </w:r>
          </w:p>
          <w:p w:rsidR="00097F76" w:rsidRPr="00486CA4" w:rsidRDefault="00097F76" w:rsidP="003D062A">
            <w:pPr>
              <w:jc w:val="center"/>
              <w:rPr>
                <w:rFonts w:ascii="TH SarabunPSK" w:hAnsi="TH SarabunPSK"/>
                <w:sz w:val="28"/>
                <w:szCs w:val="28"/>
                <w:cs/>
              </w:rPr>
            </w:pPr>
            <w:r>
              <w:rPr>
                <w:rFonts w:ascii="TH SarabunPSK" w:hAnsi="TH SarabunPSK" w:hint="cs"/>
                <w:sz w:val="28"/>
                <w:szCs w:val="28"/>
                <w:cs/>
              </w:rPr>
              <w:t>ลำดับที่ 15</w:t>
            </w:r>
          </w:p>
        </w:tc>
      </w:tr>
    </w:tbl>
    <w:p w:rsidR="00016C3C" w:rsidRPr="00016C3C" w:rsidRDefault="00016C3C" w:rsidP="00016C3C">
      <w:pPr>
        <w:spacing w:after="0" w:line="240" w:lineRule="auto"/>
        <w:contextualSpacing/>
        <w:jc w:val="thaiDistribute"/>
        <w:rPr>
          <w:rFonts w:ascii="TH SarabunPSK" w:hAnsi="TH SarabunPSK"/>
          <w:b/>
          <w:bCs/>
          <w:color w:val="C00000"/>
          <w:sz w:val="32"/>
        </w:rPr>
      </w:pPr>
    </w:p>
    <w:p w:rsidR="00016C3C" w:rsidRPr="00016C3C" w:rsidRDefault="00016C3C" w:rsidP="00016C3C">
      <w:pPr>
        <w:spacing w:after="0" w:line="240" w:lineRule="auto"/>
        <w:contextualSpacing/>
        <w:jc w:val="both"/>
        <w:rPr>
          <w:rFonts w:ascii="TH SarabunPSK" w:hAnsi="TH SarabunPSK"/>
          <w:b/>
          <w:bCs/>
          <w:sz w:val="32"/>
        </w:rPr>
      </w:pPr>
      <w:r w:rsidRPr="00016C3C">
        <w:rPr>
          <w:rFonts w:ascii="TH SarabunPSK" w:hAnsi="TH SarabunPSK" w:hint="cs"/>
          <w:b/>
          <w:bCs/>
          <w:sz w:val="32"/>
          <w:cs/>
        </w:rPr>
        <w:t>สรุปผลการประเมิน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16C3C" w:rsidRPr="00016C3C" w:rsidTr="00A21AB1">
        <w:tc>
          <w:tcPr>
            <w:tcW w:w="4621" w:type="dxa"/>
          </w:tcPr>
          <w:p w:rsidR="00016C3C" w:rsidRPr="00016C3C" w:rsidRDefault="00016C3C" w:rsidP="00016C3C">
            <w:pPr>
              <w:contextualSpacing/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016C3C">
              <w:rPr>
                <w:rFonts w:ascii="TH SarabunPSK" w:hAnsi="TH SarabunPSK" w:hint="cs"/>
                <w:b/>
                <w:bCs/>
                <w:sz w:val="32"/>
                <w:cs/>
              </w:rPr>
              <w:t>ผ่าน</w:t>
            </w:r>
          </w:p>
        </w:tc>
        <w:tc>
          <w:tcPr>
            <w:tcW w:w="4621" w:type="dxa"/>
          </w:tcPr>
          <w:p w:rsidR="00016C3C" w:rsidRPr="00016C3C" w:rsidRDefault="00016C3C" w:rsidP="00016C3C">
            <w:pPr>
              <w:contextualSpacing/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016C3C">
              <w:rPr>
                <w:rFonts w:ascii="TH SarabunPSK" w:hAnsi="TH SarabunPSK" w:hint="cs"/>
                <w:b/>
                <w:bCs/>
                <w:sz w:val="32"/>
                <w:cs/>
              </w:rPr>
              <w:t>ไม่ผ่าน</w:t>
            </w:r>
          </w:p>
        </w:tc>
      </w:tr>
      <w:tr w:rsidR="00016C3C" w:rsidRPr="00016C3C" w:rsidTr="00A21AB1">
        <w:tc>
          <w:tcPr>
            <w:tcW w:w="4621" w:type="dxa"/>
          </w:tcPr>
          <w:p w:rsidR="00016C3C" w:rsidRPr="00016C3C" w:rsidRDefault="002C1889" w:rsidP="002C1889">
            <w:pPr>
              <w:contextualSpacing/>
              <w:jc w:val="center"/>
              <w:rPr>
                <w:rFonts w:ascii="TH SarabunPSK" w:hAnsi="TH SarabunPSK"/>
                <w:b/>
                <w:bCs/>
                <w:color w:val="C00000"/>
                <w:sz w:val="32"/>
              </w:rPr>
            </w:pPr>
            <w:r w:rsidRPr="002C1889">
              <w:rPr>
                <w:rFonts w:ascii="TH SarabunPSK" w:hAnsi="TH SarabunPSK" w:hint="cs"/>
                <w:b/>
                <w:bCs/>
                <w:sz w:val="32"/>
                <w:cs/>
              </w:rPr>
              <w:t>/</w:t>
            </w:r>
          </w:p>
        </w:tc>
        <w:tc>
          <w:tcPr>
            <w:tcW w:w="4621" w:type="dxa"/>
          </w:tcPr>
          <w:p w:rsidR="00016C3C" w:rsidRPr="00016C3C" w:rsidRDefault="00016C3C" w:rsidP="00016C3C">
            <w:pPr>
              <w:contextualSpacing/>
              <w:jc w:val="both"/>
              <w:rPr>
                <w:rFonts w:ascii="TH SarabunPSK" w:hAnsi="TH SarabunPSK"/>
                <w:b/>
                <w:bCs/>
                <w:color w:val="C00000"/>
                <w:sz w:val="32"/>
              </w:rPr>
            </w:pPr>
          </w:p>
        </w:tc>
      </w:tr>
    </w:tbl>
    <w:p w:rsidR="00016C3C" w:rsidRPr="00016C3C" w:rsidRDefault="00016C3C" w:rsidP="00016C3C">
      <w:pPr>
        <w:spacing w:after="0" w:line="240" w:lineRule="auto"/>
        <w:contextualSpacing/>
        <w:jc w:val="both"/>
        <w:rPr>
          <w:rFonts w:ascii="TH SarabunPSK" w:hAnsi="TH SarabunPSK"/>
          <w:b/>
          <w:bCs/>
          <w:color w:val="C00000"/>
          <w:sz w:val="32"/>
        </w:rPr>
      </w:pPr>
    </w:p>
    <w:p w:rsidR="00016C3C" w:rsidRPr="00016C3C" w:rsidRDefault="00016C3C" w:rsidP="00016C3C">
      <w:pPr>
        <w:spacing w:after="0" w:line="240" w:lineRule="auto"/>
        <w:contextualSpacing/>
        <w:jc w:val="both"/>
        <w:rPr>
          <w:rFonts w:ascii="TH SarabunPSK" w:hAnsi="TH SarabunPSK"/>
          <w:b/>
          <w:bCs/>
          <w:color w:val="C00000"/>
          <w:sz w:val="32"/>
        </w:rPr>
      </w:pPr>
      <w:r w:rsidRPr="00016C3C">
        <w:rPr>
          <w:rFonts w:ascii="TH SarabunPSK" w:hAnsi="TH SarabunPSK" w:hint="cs"/>
          <w:b/>
          <w:bCs/>
          <w:sz w:val="32"/>
          <w:u w:val="thick"/>
          <w:cs/>
        </w:rPr>
        <w:t xml:space="preserve">เกณฑ์การประเมิน ข้อ 6 </w:t>
      </w:r>
      <w:r w:rsidRPr="00016C3C">
        <w:rPr>
          <w:rFonts w:ascii="TH SarabunPSK" w:eastAsia="Times New Roman" w:hAnsi="TH SarabunPSK"/>
          <w:b/>
          <w:bCs/>
          <w:sz w:val="32"/>
          <w:u w:val="thick"/>
          <w:cs/>
        </w:rPr>
        <w:t>คุณสมบัติของอาจารย์ที่ปรึกษาวิทยานิพนธ์ร่วม</w:t>
      </w:r>
      <w:r w:rsidRPr="00016C3C">
        <w:rPr>
          <w:rFonts w:ascii="TH SarabunPSK" w:eastAsia="Times New Roman" w:hAnsi="TH SarabunPSK" w:hint="cs"/>
          <w:b/>
          <w:bCs/>
          <w:sz w:val="32"/>
          <w:u w:val="thick"/>
          <w:cs/>
        </w:rPr>
        <w:t xml:space="preserve"> </w:t>
      </w:r>
      <w:r w:rsidRPr="00016C3C">
        <w:rPr>
          <w:rFonts w:ascii="TH SarabunPSK" w:eastAsia="Times New Roman" w:hAnsi="TH SarabunPSK"/>
          <w:sz w:val="32"/>
          <w:cs/>
        </w:rPr>
        <w:t>(ถ้ามี)</w:t>
      </w:r>
    </w:p>
    <w:p w:rsidR="00016C3C" w:rsidRPr="002C1889" w:rsidRDefault="002239AE" w:rsidP="00016C3C">
      <w:pPr>
        <w:spacing w:after="0" w:line="240" w:lineRule="auto"/>
        <w:contextualSpacing/>
        <w:jc w:val="thaiDistribute"/>
        <w:rPr>
          <w:rFonts w:ascii="TH SarabunPSK" w:hAnsi="TH SarabunPSK"/>
          <w:color w:val="C00000"/>
          <w:sz w:val="32"/>
          <w:u w:val="thick"/>
        </w:rPr>
      </w:pPr>
      <w:r w:rsidRPr="002C1889">
        <w:rPr>
          <w:rFonts w:ascii="TH SarabunPSK" w:hAnsi="TH SarabunPSK" w:hint="cs"/>
          <w:b/>
          <w:bCs/>
          <w:color w:val="0000CC"/>
          <w:sz w:val="32"/>
          <w:cs/>
        </w:rPr>
        <w:t xml:space="preserve"> </w:t>
      </w:r>
      <w:r w:rsidR="002C1889">
        <w:rPr>
          <w:rFonts w:ascii="TH SarabunPSK" w:hAnsi="TH SarabunPSK" w:hint="cs"/>
          <w:sz w:val="32"/>
          <w:cs/>
        </w:rPr>
        <w:t xml:space="preserve">  -</w:t>
      </w:r>
      <w:r w:rsidRPr="002C1889">
        <w:rPr>
          <w:rFonts w:ascii="TH SarabunPSK" w:hAnsi="TH SarabunPSK" w:hint="cs"/>
          <w:sz w:val="32"/>
          <w:cs/>
        </w:rPr>
        <w:t>ไม่มี</w:t>
      </w:r>
      <w:r w:rsidR="002C1889" w:rsidRPr="002C1889">
        <w:rPr>
          <w:rFonts w:ascii="TH SarabunPSK" w:hAnsi="TH SarabunPSK"/>
          <w:sz w:val="32"/>
        </w:rPr>
        <w:t>-</w:t>
      </w:r>
    </w:p>
    <w:p w:rsidR="00016C3C" w:rsidRPr="00016C3C" w:rsidRDefault="00016C3C" w:rsidP="00016C3C">
      <w:pPr>
        <w:spacing w:after="0" w:line="240" w:lineRule="auto"/>
        <w:contextualSpacing/>
        <w:jc w:val="both"/>
        <w:rPr>
          <w:rFonts w:ascii="TH SarabunPSK" w:hAnsi="TH SarabunPSK"/>
          <w:b/>
          <w:bCs/>
          <w:sz w:val="32"/>
        </w:rPr>
      </w:pPr>
    </w:p>
    <w:p w:rsidR="00016C3C" w:rsidRPr="00016C3C" w:rsidRDefault="00016C3C" w:rsidP="00016C3C">
      <w:pPr>
        <w:spacing w:after="0" w:line="240" w:lineRule="auto"/>
        <w:contextualSpacing/>
        <w:jc w:val="both"/>
        <w:rPr>
          <w:rFonts w:ascii="TH SarabunPSK" w:hAnsi="TH SarabunPSK"/>
          <w:b/>
          <w:bCs/>
          <w:sz w:val="32"/>
        </w:rPr>
      </w:pPr>
      <w:r w:rsidRPr="00016C3C">
        <w:rPr>
          <w:rFonts w:ascii="TH SarabunPSK" w:hAnsi="TH SarabunPSK" w:hint="cs"/>
          <w:b/>
          <w:bCs/>
          <w:sz w:val="32"/>
          <w:cs/>
        </w:rPr>
        <w:t>สรุปผลการประเมิน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16C3C" w:rsidRPr="00016C3C" w:rsidTr="00A21AB1">
        <w:tc>
          <w:tcPr>
            <w:tcW w:w="4621" w:type="dxa"/>
          </w:tcPr>
          <w:p w:rsidR="00016C3C" w:rsidRPr="00016C3C" w:rsidRDefault="00016C3C" w:rsidP="00016C3C">
            <w:pPr>
              <w:contextualSpacing/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016C3C">
              <w:rPr>
                <w:rFonts w:ascii="TH SarabunPSK" w:hAnsi="TH SarabunPSK" w:hint="cs"/>
                <w:b/>
                <w:bCs/>
                <w:sz w:val="32"/>
                <w:cs/>
              </w:rPr>
              <w:t>ผ่าน</w:t>
            </w:r>
          </w:p>
        </w:tc>
        <w:tc>
          <w:tcPr>
            <w:tcW w:w="4621" w:type="dxa"/>
          </w:tcPr>
          <w:p w:rsidR="00016C3C" w:rsidRPr="00016C3C" w:rsidRDefault="00016C3C" w:rsidP="00016C3C">
            <w:pPr>
              <w:contextualSpacing/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016C3C">
              <w:rPr>
                <w:rFonts w:ascii="TH SarabunPSK" w:hAnsi="TH SarabunPSK" w:hint="cs"/>
                <w:b/>
                <w:bCs/>
                <w:sz w:val="32"/>
                <w:cs/>
              </w:rPr>
              <w:t>ไม่ผ่าน</w:t>
            </w:r>
          </w:p>
        </w:tc>
      </w:tr>
      <w:tr w:rsidR="00016C3C" w:rsidRPr="00016C3C" w:rsidTr="00A21AB1">
        <w:tc>
          <w:tcPr>
            <w:tcW w:w="4621" w:type="dxa"/>
          </w:tcPr>
          <w:p w:rsidR="00016C3C" w:rsidRPr="00D24B7B" w:rsidRDefault="00D24B7B" w:rsidP="00D24B7B">
            <w:pPr>
              <w:contextualSpacing/>
              <w:jc w:val="center"/>
              <w:rPr>
                <w:rFonts w:ascii="TH SarabunPSK" w:hAnsi="TH SarabunPSK"/>
                <w:b/>
                <w:bCs/>
                <w:color w:val="000000" w:themeColor="text1"/>
                <w:sz w:val="32"/>
              </w:rPr>
            </w:pPr>
            <w:r w:rsidRPr="00D24B7B">
              <w:rPr>
                <w:rFonts w:ascii="TH SarabunPSK" w:hAnsi="TH SarabunPSK" w:hint="cs"/>
                <w:b/>
                <w:bCs/>
                <w:color w:val="000000" w:themeColor="text1"/>
                <w:sz w:val="32"/>
                <w:cs/>
              </w:rPr>
              <w:t>-</w:t>
            </w:r>
          </w:p>
        </w:tc>
        <w:tc>
          <w:tcPr>
            <w:tcW w:w="4621" w:type="dxa"/>
          </w:tcPr>
          <w:p w:rsidR="00016C3C" w:rsidRPr="00016C3C" w:rsidRDefault="00016C3C" w:rsidP="00016C3C">
            <w:pPr>
              <w:contextualSpacing/>
              <w:jc w:val="both"/>
              <w:rPr>
                <w:rFonts w:ascii="TH SarabunPSK" w:hAnsi="TH SarabunPSK"/>
                <w:b/>
                <w:bCs/>
                <w:color w:val="C00000"/>
                <w:sz w:val="32"/>
              </w:rPr>
            </w:pPr>
          </w:p>
        </w:tc>
      </w:tr>
    </w:tbl>
    <w:p w:rsidR="00016C3C" w:rsidRDefault="00016C3C" w:rsidP="00016C3C">
      <w:pPr>
        <w:spacing w:after="0" w:line="240" w:lineRule="auto"/>
        <w:contextualSpacing/>
        <w:jc w:val="both"/>
        <w:rPr>
          <w:rFonts w:ascii="TH SarabunPSK" w:hAnsi="TH SarabunPSK"/>
          <w:b/>
          <w:bCs/>
          <w:color w:val="C00000"/>
          <w:sz w:val="32"/>
        </w:rPr>
      </w:pPr>
    </w:p>
    <w:p w:rsidR="002239AE" w:rsidRPr="00016C3C" w:rsidRDefault="002239AE" w:rsidP="00016C3C">
      <w:pPr>
        <w:spacing w:after="0" w:line="240" w:lineRule="auto"/>
        <w:contextualSpacing/>
        <w:jc w:val="both"/>
        <w:rPr>
          <w:rFonts w:ascii="TH SarabunPSK" w:hAnsi="TH SarabunPSK"/>
          <w:b/>
          <w:bCs/>
          <w:color w:val="C00000"/>
          <w:sz w:val="32"/>
        </w:rPr>
      </w:pPr>
    </w:p>
    <w:p w:rsidR="00016C3C" w:rsidRPr="00016C3C" w:rsidRDefault="00016C3C" w:rsidP="00016C3C">
      <w:pPr>
        <w:spacing w:after="0" w:line="240" w:lineRule="auto"/>
        <w:contextualSpacing/>
        <w:jc w:val="both"/>
        <w:rPr>
          <w:rFonts w:ascii="TH SarabunPSK" w:hAnsi="TH SarabunPSK"/>
          <w:b/>
          <w:bCs/>
          <w:color w:val="C00000"/>
          <w:sz w:val="32"/>
        </w:rPr>
      </w:pPr>
      <w:r w:rsidRPr="00016C3C">
        <w:rPr>
          <w:rFonts w:ascii="TH SarabunPSK" w:hAnsi="TH SarabunPSK" w:hint="cs"/>
          <w:b/>
          <w:bCs/>
          <w:sz w:val="32"/>
          <w:u w:val="thick"/>
          <w:cs/>
        </w:rPr>
        <w:t xml:space="preserve">เกณฑ์การประเมิน ข้อ 7 </w:t>
      </w:r>
      <w:r w:rsidRPr="00016C3C">
        <w:rPr>
          <w:rFonts w:ascii="TH SarabunPSK" w:eastAsia="Times New Roman" w:hAnsi="TH SarabunPSK"/>
          <w:b/>
          <w:bCs/>
          <w:sz w:val="32"/>
          <w:u w:val="thick"/>
          <w:cs/>
        </w:rPr>
        <w:t>คุณสมบัติของอาจารย์ผู้สอบวิทยานิพนธ์</w:t>
      </w:r>
      <w:r w:rsidRPr="00016C3C">
        <w:rPr>
          <w:rFonts w:ascii="TH SarabunPSK" w:eastAsia="Times New Roman" w:hAnsi="TH SarabunPSK"/>
          <w:sz w:val="32"/>
          <w:cs/>
        </w:rPr>
        <w:t xml:space="preserve">  </w:t>
      </w:r>
    </w:p>
    <w:p w:rsidR="00CB1ED4" w:rsidRPr="002C1889" w:rsidRDefault="00CB1ED4" w:rsidP="00CB1ED4">
      <w:pPr>
        <w:spacing w:after="0" w:line="240" w:lineRule="auto"/>
        <w:ind w:firstLine="720"/>
        <w:contextualSpacing/>
        <w:jc w:val="thaiDistribute"/>
        <w:rPr>
          <w:rFonts w:ascii="TH SarabunPSK" w:hAnsi="TH SarabunPSK"/>
          <w:sz w:val="32"/>
          <w:cs/>
        </w:rPr>
      </w:pPr>
      <w:r w:rsidRPr="002C1889">
        <w:rPr>
          <w:rFonts w:ascii="TH SarabunPSK" w:hAnsi="TH SarabunPSK" w:hint="cs"/>
          <w:sz w:val="32"/>
          <w:cs/>
        </w:rPr>
        <w:t xml:space="preserve">อาจารย์ผู้สอบวิทยานิพนธ์ทุกคนมีคุณสมบัติตามเกณฑ์มาตรฐาน  โดยอาจารย์ผู้สอบวิทยานิพนธ์ประกอบด้วยอาจารย์ประจำหลักสูตรและผู้ทรงคุณวุฒิจากภายนอกไม่น้อยกว่า 3 คน ประธานผู้สอบวิทยานิพนธ์ไม่เป็นที่ปรึกษาวิทยานิพนธ์หลักหรือที่ปรึกษาวิทยานิพนธ์ร่วม   </w:t>
      </w:r>
      <w:r w:rsidRPr="002C1889">
        <w:rPr>
          <w:rFonts w:ascii="TH SarabunPSK" w:hAnsi="TH SarabunPSK" w:hint="cs"/>
          <w:sz w:val="32"/>
          <w:u w:val="single"/>
          <w:cs/>
        </w:rPr>
        <w:t>อาจารย์ประจำหลักสูตร</w:t>
      </w:r>
      <w:r w:rsidRPr="002C1889">
        <w:rPr>
          <w:rFonts w:ascii="TH SarabunPSK" w:hAnsi="TH SarabunPSK" w:hint="cs"/>
          <w:sz w:val="32"/>
          <w:cs/>
        </w:rPr>
        <w:t>มีคุณวุฒิระดับปริญญาเอกหรือเทียบเท่าหรือขั้นต่ำปริญญาโท  หรือเทียบเท่าและดำรงตำแหน่งทางวิชาการไม่ต่ำกว่ารองศาสตราจารย์ในสาขาวิชานั้น หรือสาขาวิชาที่สัมพันธ์กัน  มีผลงานทางวิชาการอย่างน้อย 3 รายการในรอบ 5 ปีย้อนหลัง โดยอย่างน้อย 1 รายการต้องเป็นผลงานวิจัย  สำหรับ</w:t>
      </w:r>
      <w:r w:rsidRPr="002C1889">
        <w:rPr>
          <w:rFonts w:ascii="TH SarabunPSK" w:hAnsi="TH SarabunPSK" w:hint="cs"/>
          <w:sz w:val="32"/>
          <w:u w:val="single"/>
          <w:cs/>
        </w:rPr>
        <w:t>ผู้ทรงคุณวุฒิภายนอก</w:t>
      </w:r>
      <w:r w:rsidRPr="002C1889">
        <w:rPr>
          <w:rFonts w:ascii="TH SarabunPSK" w:hAnsi="TH SarabunPSK" w:hint="cs"/>
          <w:sz w:val="32"/>
          <w:cs/>
        </w:rPr>
        <w:t xml:space="preserve"> มีคุณวุฒิระดับปริญญาเอกหรือเทียบเท่า  มีผลงานทางวิชาการที่ได้รับการตีพิมพ์เผยแพร่ในระดับชาติ  ซึ่งตรงหรือสัมพันธ์กับหัวข้อวิทยานิพนธ์หรือการค้นคว้าอิสระไม่น้อยกวา 10 เรื่อง</w:t>
      </w:r>
      <w:r w:rsidRPr="002C1889">
        <w:rPr>
          <w:rFonts w:ascii="TH SarabunPSK" w:hAnsi="TH SarabunPSK"/>
          <w:sz w:val="32"/>
        </w:rPr>
        <w:t xml:space="preserve">  </w:t>
      </w:r>
      <w:r w:rsidRPr="002C1889">
        <w:rPr>
          <w:rFonts w:ascii="TH SarabunPSK" w:hAnsi="TH SarabunPSK" w:hint="cs"/>
          <w:sz w:val="32"/>
          <w:cs/>
        </w:rPr>
        <w:t>หรือ ระดับนานาชาติ 5 เรื่อง</w:t>
      </w:r>
    </w:p>
    <w:p w:rsidR="00160E90" w:rsidRPr="002C1889" w:rsidRDefault="00CB1ED4" w:rsidP="00CB1ED4">
      <w:pPr>
        <w:spacing w:after="0" w:line="240" w:lineRule="auto"/>
        <w:contextualSpacing/>
        <w:jc w:val="thaiDistribute"/>
        <w:rPr>
          <w:rFonts w:ascii="TH SarabunPSK" w:hAnsi="TH SarabunPSK"/>
          <w:sz w:val="32"/>
        </w:rPr>
      </w:pPr>
      <w:r w:rsidRPr="002C1889">
        <w:rPr>
          <w:rFonts w:ascii="TH SarabunPSK" w:hAnsi="TH SarabunPSK" w:hint="cs"/>
          <w:sz w:val="32"/>
          <w:cs/>
        </w:rPr>
        <w:t xml:space="preserve">   </w:t>
      </w:r>
      <w:r w:rsidRPr="002C1889">
        <w:rPr>
          <w:rFonts w:ascii="TH SarabunPSK" w:hAnsi="TH SarabunPSK" w:hint="cs"/>
          <w:sz w:val="32"/>
          <w:cs/>
        </w:rPr>
        <w:tab/>
        <w:t>ในปีการศึกษา 2561 หลักสูตรมี</w:t>
      </w:r>
      <w:r w:rsidR="0003049E" w:rsidRPr="002C1889">
        <w:rPr>
          <w:rFonts w:ascii="TH SarabunPSK" w:hAnsi="TH SarabunPSK" w:hint="cs"/>
          <w:sz w:val="32"/>
          <w:cs/>
        </w:rPr>
        <w:t xml:space="preserve">นักศึกษาทำการสอบ จำนวน  </w:t>
      </w:r>
      <w:r w:rsidR="0037549C">
        <w:rPr>
          <w:rFonts w:ascii="TH SarabunPSK" w:hAnsi="TH SarabunPSK" w:hint="cs"/>
          <w:sz w:val="32"/>
          <w:cs/>
        </w:rPr>
        <w:t>7</w:t>
      </w:r>
      <w:r w:rsidRPr="002C1889">
        <w:rPr>
          <w:rFonts w:ascii="TH SarabunPSK" w:hAnsi="TH SarabunPSK" w:hint="cs"/>
          <w:sz w:val="32"/>
          <w:cs/>
        </w:rPr>
        <w:t xml:space="preserve"> ราย แต่งตั้งอาจารย์ประจำหลักสูตรเป็นอาจารย์ผู้สอบวิทยานิพนธ์ จำนวน  </w:t>
      </w:r>
      <w:r w:rsidR="0037549C">
        <w:rPr>
          <w:rFonts w:ascii="TH SarabunPSK" w:hAnsi="TH SarabunPSK" w:hint="cs"/>
          <w:sz w:val="32"/>
          <w:cs/>
        </w:rPr>
        <w:t>9</w:t>
      </w:r>
      <w:r w:rsidRPr="002C1889">
        <w:rPr>
          <w:rFonts w:ascii="TH SarabunPSK" w:hAnsi="TH SarabunPSK"/>
          <w:sz w:val="32"/>
        </w:rPr>
        <w:t xml:space="preserve"> </w:t>
      </w:r>
      <w:r w:rsidRPr="002C1889">
        <w:rPr>
          <w:rFonts w:ascii="TH SarabunPSK" w:hAnsi="TH SarabunPSK" w:hint="cs"/>
          <w:sz w:val="32"/>
          <w:cs/>
        </w:rPr>
        <w:t xml:space="preserve"> ราย </w:t>
      </w:r>
      <w:r w:rsidR="0003049E" w:rsidRPr="002C1889">
        <w:rPr>
          <w:rFonts w:ascii="TH SarabunPSK" w:hAnsi="TH SarabunPSK" w:hint="cs"/>
          <w:sz w:val="32"/>
          <w:cs/>
        </w:rPr>
        <w:t xml:space="preserve"> อาจารย์ประจำ 1 ราย คือ ผศ.ดร.ภาคภูมิ เพ็ชรประดับ ทั้งนี้เป็นการสอบ นศ รหัส 60 ใช้หลักสูตรเล่มเดิม</w:t>
      </w:r>
      <w:r w:rsidR="0037549C">
        <w:rPr>
          <w:rFonts w:ascii="TH SarabunPSK" w:hAnsi="TH SarabunPSK" w:hint="cs"/>
          <w:sz w:val="32"/>
          <w:cs/>
        </w:rPr>
        <w:t>เกณฑ์เดิม</w:t>
      </w:r>
      <w:r w:rsidR="0003049E" w:rsidRPr="002C1889">
        <w:rPr>
          <w:rFonts w:ascii="TH SarabunPSK" w:hAnsi="TH SarabunPSK" w:hint="cs"/>
          <w:sz w:val="32"/>
          <w:cs/>
        </w:rPr>
        <w:t xml:space="preserve"> และ </w:t>
      </w:r>
      <w:r w:rsidR="00160E90" w:rsidRPr="002C1889">
        <w:rPr>
          <w:rFonts w:ascii="TH SarabunPSK" w:hAnsi="TH SarabunPSK" w:hint="cs"/>
          <w:sz w:val="32"/>
          <w:cs/>
        </w:rPr>
        <w:t>ผู้ทร</w:t>
      </w:r>
      <w:r w:rsidR="00543F75" w:rsidRPr="002C1889">
        <w:rPr>
          <w:rFonts w:ascii="TH SarabunPSK" w:hAnsi="TH SarabunPSK" w:hint="cs"/>
          <w:sz w:val="32"/>
          <w:cs/>
        </w:rPr>
        <w:t>งคุณวุฒิ</w:t>
      </w:r>
      <w:r w:rsidR="0003049E" w:rsidRPr="002C1889">
        <w:rPr>
          <w:rFonts w:ascii="TH SarabunPSK" w:hAnsi="TH SarabunPSK" w:hint="cs"/>
          <w:sz w:val="32"/>
          <w:cs/>
        </w:rPr>
        <w:t>ภายนอก 5</w:t>
      </w:r>
      <w:r w:rsidR="00160E90" w:rsidRPr="002C1889">
        <w:rPr>
          <w:rFonts w:ascii="TH SarabunPSK" w:hAnsi="TH SarabunPSK" w:hint="cs"/>
          <w:sz w:val="32"/>
          <w:cs/>
        </w:rPr>
        <w:t xml:space="preserve"> ราย</w:t>
      </w:r>
    </w:p>
    <w:p w:rsidR="002C1889" w:rsidRDefault="002C1889" w:rsidP="0066399E">
      <w:pPr>
        <w:spacing w:after="0" w:line="240" w:lineRule="auto"/>
        <w:contextualSpacing/>
        <w:jc w:val="thaiDistribute"/>
        <w:rPr>
          <w:rFonts w:ascii="TH SarabunPSK" w:hAnsi="TH SarabunPSK"/>
          <w:sz w:val="28"/>
          <w:szCs w:val="28"/>
          <w:u w:val="single"/>
        </w:rPr>
      </w:pPr>
    </w:p>
    <w:p w:rsidR="0066399E" w:rsidRPr="00012BEA" w:rsidRDefault="00016C3C" w:rsidP="0066399E">
      <w:pPr>
        <w:spacing w:after="0" w:line="240" w:lineRule="auto"/>
        <w:contextualSpacing/>
        <w:jc w:val="thaiDistribute"/>
        <w:rPr>
          <w:rFonts w:ascii="TH SarabunPSK" w:hAnsi="TH SarabunPSK"/>
          <w:b/>
          <w:bCs/>
          <w:sz w:val="32"/>
          <w:u w:val="single"/>
        </w:rPr>
      </w:pPr>
      <w:r w:rsidRPr="00012BEA">
        <w:rPr>
          <w:rFonts w:ascii="TH SarabunPSK" w:hAnsi="TH SarabunPSK" w:hint="cs"/>
          <w:b/>
          <w:bCs/>
          <w:sz w:val="32"/>
          <w:u w:val="single"/>
          <w:cs/>
        </w:rPr>
        <w:t xml:space="preserve">กรณีอาจารย์ประจำหลักสูตร </w:t>
      </w:r>
    </w:p>
    <w:p w:rsidR="00016C3C" w:rsidRPr="00016C3C" w:rsidRDefault="00016C3C" w:rsidP="00016C3C">
      <w:pPr>
        <w:spacing w:after="0" w:line="240" w:lineRule="auto"/>
        <w:contextualSpacing/>
        <w:jc w:val="thaiDistribute"/>
        <w:rPr>
          <w:rFonts w:ascii="TH SarabunPSK" w:hAnsi="TH SarabunPSK"/>
          <w:b/>
          <w:bCs/>
          <w:color w:val="C00000"/>
          <w:sz w:val="32"/>
          <w:u w:val="thic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5"/>
        <w:gridCol w:w="2439"/>
        <w:gridCol w:w="1975"/>
        <w:gridCol w:w="1933"/>
        <w:gridCol w:w="1944"/>
      </w:tblGrid>
      <w:tr w:rsidR="00016C3C" w:rsidRPr="00016C3C" w:rsidTr="00A21AB1">
        <w:tc>
          <w:tcPr>
            <w:tcW w:w="725" w:type="dxa"/>
          </w:tcPr>
          <w:p w:rsidR="00016C3C" w:rsidRPr="00016C3C" w:rsidRDefault="00016C3C" w:rsidP="00016C3C">
            <w:pPr>
              <w:contextualSpacing/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016C3C">
              <w:rPr>
                <w:rFonts w:ascii="TH SarabunPSK" w:hAnsi="TH SarabunPSK" w:hint="cs"/>
                <w:b/>
                <w:bCs/>
                <w:sz w:val="32"/>
                <w:cs/>
              </w:rPr>
              <w:t>ลำดับ</w:t>
            </w:r>
          </w:p>
        </w:tc>
        <w:tc>
          <w:tcPr>
            <w:tcW w:w="2439" w:type="dxa"/>
          </w:tcPr>
          <w:p w:rsidR="00016C3C" w:rsidRPr="00016C3C" w:rsidRDefault="00016C3C" w:rsidP="00016C3C">
            <w:pPr>
              <w:contextualSpacing/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016C3C">
              <w:rPr>
                <w:rFonts w:ascii="TH SarabunPSK" w:hAnsi="TH SarabunPSK" w:hint="cs"/>
                <w:b/>
                <w:bCs/>
                <w:sz w:val="32"/>
                <w:cs/>
              </w:rPr>
              <w:t>ชื่อ-นามสกุล</w:t>
            </w:r>
          </w:p>
          <w:p w:rsidR="00016C3C" w:rsidRPr="00016C3C" w:rsidRDefault="00016C3C" w:rsidP="00016C3C">
            <w:pPr>
              <w:contextualSpacing/>
              <w:jc w:val="center"/>
              <w:rPr>
                <w:rFonts w:ascii="TH SarabunPSK" w:hAnsi="TH SarabunPSK"/>
                <w:b/>
                <w:bCs/>
                <w:sz w:val="32"/>
                <w:cs/>
              </w:rPr>
            </w:pPr>
            <w:r w:rsidRPr="00016C3C">
              <w:rPr>
                <w:rFonts w:ascii="TH SarabunPSK" w:hAnsi="TH SarabunPSK" w:hint="cs"/>
                <w:b/>
                <w:bCs/>
                <w:sz w:val="32"/>
                <w:cs/>
              </w:rPr>
              <w:t>อาจารย์ผู้สอบวิทยานิพนธ์</w:t>
            </w:r>
          </w:p>
        </w:tc>
        <w:tc>
          <w:tcPr>
            <w:tcW w:w="1975" w:type="dxa"/>
          </w:tcPr>
          <w:p w:rsidR="00016C3C" w:rsidRPr="00016C3C" w:rsidRDefault="00016C3C" w:rsidP="00016C3C">
            <w:pPr>
              <w:contextualSpacing/>
              <w:jc w:val="center"/>
              <w:rPr>
                <w:rFonts w:ascii="TH SarabunPSK" w:hAnsi="TH SarabunPSK"/>
                <w:b/>
                <w:bCs/>
                <w:sz w:val="32"/>
                <w:cs/>
              </w:rPr>
            </w:pPr>
            <w:r w:rsidRPr="00016C3C">
              <w:rPr>
                <w:rFonts w:ascii="TH SarabunPSK" w:hAnsi="TH SarabunPSK" w:hint="cs"/>
                <w:b/>
                <w:bCs/>
                <w:sz w:val="32"/>
                <w:cs/>
              </w:rPr>
              <w:t>คำสั่งแต่งตั้งอาจารย์ผู้สอบวิทยานิพนธ์ (จากบัณฑิตวิทยาลัย)</w:t>
            </w:r>
          </w:p>
        </w:tc>
        <w:tc>
          <w:tcPr>
            <w:tcW w:w="1933" w:type="dxa"/>
          </w:tcPr>
          <w:p w:rsidR="00016C3C" w:rsidRPr="00016C3C" w:rsidRDefault="00016C3C" w:rsidP="00016C3C">
            <w:pPr>
              <w:contextualSpacing/>
              <w:jc w:val="center"/>
              <w:rPr>
                <w:rFonts w:ascii="TH SarabunPSK" w:hAnsi="TH SarabunPSK"/>
                <w:b/>
                <w:bCs/>
                <w:sz w:val="32"/>
                <w:cs/>
              </w:rPr>
            </w:pPr>
            <w:r w:rsidRPr="00016C3C">
              <w:rPr>
                <w:rFonts w:ascii="TH SarabunPSK" w:hAnsi="TH SarabunPSK" w:hint="cs"/>
                <w:b/>
                <w:bCs/>
                <w:sz w:val="32"/>
                <w:cs/>
              </w:rPr>
              <w:t>ผลงานทางวิชาการ ย้อนหลัง 5 ปี (ปีปฏิทิน 2557-2561)</w:t>
            </w:r>
          </w:p>
        </w:tc>
        <w:tc>
          <w:tcPr>
            <w:tcW w:w="1944" w:type="dxa"/>
          </w:tcPr>
          <w:p w:rsidR="00016C3C" w:rsidRPr="00016C3C" w:rsidRDefault="00016C3C" w:rsidP="00016C3C">
            <w:pPr>
              <w:contextualSpacing/>
              <w:jc w:val="center"/>
              <w:rPr>
                <w:rFonts w:ascii="TH SarabunPSK" w:hAnsi="TH SarabunPSK"/>
                <w:b/>
                <w:bCs/>
                <w:sz w:val="32"/>
                <w:cs/>
              </w:rPr>
            </w:pPr>
            <w:r w:rsidRPr="00016C3C">
              <w:rPr>
                <w:rFonts w:ascii="TH SarabunPSK" w:hAnsi="TH SarabunPSK" w:hint="cs"/>
                <w:b/>
                <w:bCs/>
                <w:sz w:val="32"/>
                <w:cs/>
              </w:rPr>
              <w:t>ผลงานวิจัย ย้อนหลัง 5 ปี (ปีปฏิทิน 2557-2561)</w:t>
            </w:r>
          </w:p>
        </w:tc>
      </w:tr>
      <w:tr w:rsidR="00016C3C" w:rsidRPr="00016C3C" w:rsidTr="00A21AB1">
        <w:tc>
          <w:tcPr>
            <w:tcW w:w="725" w:type="dxa"/>
          </w:tcPr>
          <w:p w:rsidR="00016C3C" w:rsidRPr="00016C3C" w:rsidRDefault="00016C3C" w:rsidP="00016C3C">
            <w:pPr>
              <w:contextualSpacing/>
              <w:jc w:val="center"/>
              <w:rPr>
                <w:rFonts w:ascii="TH SarabunPSK" w:hAnsi="TH SarabunPSK"/>
                <w:sz w:val="32"/>
                <w:cs/>
              </w:rPr>
            </w:pPr>
            <w:r w:rsidRPr="00016C3C">
              <w:rPr>
                <w:rFonts w:ascii="TH SarabunPSK" w:hAnsi="TH SarabunPSK" w:hint="cs"/>
                <w:sz w:val="32"/>
                <w:cs/>
              </w:rPr>
              <w:t>1.</w:t>
            </w:r>
          </w:p>
        </w:tc>
        <w:tc>
          <w:tcPr>
            <w:tcW w:w="2439" w:type="dxa"/>
          </w:tcPr>
          <w:p w:rsidR="00016C3C" w:rsidRPr="00016C3C" w:rsidRDefault="00016C3C" w:rsidP="00016C3C">
            <w:pPr>
              <w:contextualSpacing/>
              <w:rPr>
                <w:rFonts w:ascii="TH SarabunPSK" w:hAnsi="TH SarabunPSK"/>
                <w:sz w:val="32"/>
              </w:rPr>
            </w:pPr>
            <w:r w:rsidRPr="00016C3C">
              <w:rPr>
                <w:rFonts w:ascii="TH SarabunPSK" w:hAnsi="TH SarabunPSK" w:hint="cs"/>
                <w:sz w:val="32"/>
                <w:cs/>
              </w:rPr>
              <w:t>ศ. ดร. สุเทพ สวนใต้</w:t>
            </w:r>
          </w:p>
        </w:tc>
        <w:tc>
          <w:tcPr>
            <w:tcW w:w="1975" w:type="dxa"/>
          </w:tcPr>
          <w:p w:rsidR="00016C3C" w:rsidRPr="00016C3C" w:rsidRDefault="00645B02" w:rsidP="00016C3C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>
              <w:rPr>
                <w:rFonts w:ascii="TH SarabunPSK" w:hAnsi="TH SarabunPSK" w:hint="cs"/>
                <w:sz w:val="28"/>
                <w:szCs w:val="28"/>
                <w:cs/>
              </w:rPr>
              <w:t>-</w:t>
            </w:r>
            <w:r w:rsidR="00016C3C" w:rsidRPr="00016C3C">
              <w:rPr>
                <w:rFonts w:ascii="TH SarabunPSK" w:hAnsi="TH SarabunPSK" w:hint="cs"/>
                <w:sz w:val="28"/>
                <w:szCs w:val="28"/>
                <w:cs/>
              </w:rPr>
              <w:t>คำสั่งคณะวิทยาศาสตร์ มหาวิทยาลัยเชียงใหม่</w:t>
            </w:r>
          </w:p>
          <w:p w:rsidR="00016C3C" w:rsidRDefault="00016C3C" w:rsidP="00016C3C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 w:rsidRPr="00016C3C">
              <w:rPr>
                <w:rFonts w:ascii="TH SarabunPSK" w:hAnsi="TH SarabunPSK" w:hint="cs"/>
                <w:sz w:val="28"/>
                <w:szCs w:val="28"/>
                <w:cs/>
              </w:rPr>
              <w:t>ที่ 646/2561 สั่ง ณ วันที่ 10 ตุลาคม 2561</w:t>
            </w:r>
          </w:p>
          <w:p w:rsidR="00012BEA" w:rsidRDefault="00012BEA" w:rsidP="00016C3C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 w:rsidRPr="00012BEA">
              <w:rPr>
                <w:rFonts w:ascii="TH SarabunPSK" w:hAnsi="TH SarabunPSK" w:hint="cs"/>
                <w:sz w:val="28"/>
                <w:szCs w:val="28"/>
                <w:cs/>
              </w:rPr>
              <w:t>นายวรายุทธ  บุญยะศรี  590531007</w:t>
            </w:r>
          </w:p>
          <w:p w:rsidR="00645B02" w:rsidRPr="00016C3C" w:rsidRDefault="00645B02" w:rsidP="00645B02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>
              <w:rPr>
                <w:rFonts w:ascii="TH SarabunPSK" w:hAnsi="TH SarabunPSK" w:hint="cs"/>
                <w:sz w:val="28"/>
                <w:szCs w:val="28"/>
                <w:cs/>
              </w:rPr>
              <w:t>-</w:t>
            </w:r>
            <w:r w:rsidRPr="00016C3C">
              <w:rPr>
                <w:rFonts w:ascii="TH SarabunPSK" w:hAnsi="TH SarabunPSK" w:hint="cs"/>
                <w:sz w:val="28"/>
                <w:szCs w:val="28"/>
                <w:cs/>
              </w:rPr>
              <w:t>คำสั่งคณะวิทยาศาสตร์ มหาวิทยาลัยเชียงใหม่</w:t>
            </w:r>
          </w:p>
          <w:p w:rsidR="00645B02" w:rsidRPr="00012BEA" w:rsidRDefault="00645B02" w:rsidP="00D24B7B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>
              <w:rPr>
                <w:rFonts w:ascii="TH SarabunPSK" w:hAnsi="TH SarabunPSK" w:hint="cs"/>
                <w:sz w:val="28"/>
                <w:szCs w:val="28"/>
                <w:cs/>
              </w:rPr>
              <w:t>ที่ 313 /2562 สั่ง ณ วันที่ 24 พฤษภาคม2562</w:t>
            </w:r>
            <w:r w:rsidR="00D24B7B">
              <w:rPr>
                <w:rFonts w:ascii="TH SarabunPSK" w:hAnsi="TH SarabunPSK"/>
                <w:sz w:val="28"/>
                <w:szCs w:val="28"/>
              </w:rPr>
              <w:t xml:space="preserve">  </w:t>
            </w:r>
            <w:r>
              <w:rPr>
                <w:rFonts w:ascii="TH SarabunPSK" w:hAnsi="TH SarabunPSK" w:hint="cs"/>
                <w:sz w:val="28"/>
                <w:szCs w:val="28"/>
                <w:cs/>
              </w:rPr>
              <w:t>นายบุริศร์   ทองน้อย</w:t>
            </w:r>
            <w:r w:rsidR="00D24B7B">
              <w:rPr>
                <w:rFonts w:ascii="TH SarabunPSK" w:hAnsi="TH SarabunPSK" w:hint="cs"/>
                <w:sz w:val="28"/>
                <w:szCs w:val="28"/>
                <w:cs/>
              </w:rPr>
              <w:t xml:space="preserve">  </w:t>
            </w:r>
            <w:r>
              <w:rPr>
                <w:rFonts w:ascii="TH SarabunPSK" w:hAnsi="TH SarabunPSK" w:hint="cs"/>
                <w:sz w:val="28"/>
                <w:szCs w:val="28"/>
                <w:cs/>
              </w:rPr>
              <w:t>600531070</w:t>
            </w:r>
          </w:p>
        </w:tc>
        <w:tc>
          <w:tcPr>
            <w:tcW w:w="1933" w:type="dxa"/>
          </w:tcPr>
          <w:p w:rsidR="00016C3C" w:rsidRPr="00016C3C" w:rsidRDefault="00016C3C" w:rsidP="00016C3C">
            <w:pPr>
              <w:contextualSpacing/>
              <w:jc w:val="center"/>
              <w:rPr>
                <w:rFonts w:ascii="TH SarabunPSK" w:hAnsi="TH SarabunPSK"/>
                <w:b/>
                <w:bCs/>
                <w:sz w:val="32"/>
                <w:cs/>
              </w:rPr>
            </w:pPr>
          </w:p>
        </w:tc>
        <w:tc>
          <w:tcPr>
            <w:tcW w:w="1944" w:type="dxa"/>
          </w:tcPr>
          <w:p w:rsidR="0066399E" w:rsidRPr="00221B55" w:rsidRDefault="0066399E" w:rsidP="0066399E">
            <w:pPr>
              <w:contextualSpacing/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221B55">
              <w:rPr>
                <w:rFonts w:ascii="TH SarabunPSK" w:hAnsi="TH SarabunPSK"/>
                <w:sz w:val="28"/>
                <w:szCs w:val="28"/>
                <w:cs/>
              </w:rPr>
              <w:t>ตามตาราง 1.2</w:t>
            </w:r>
          </w:p>
          <w:p w:rsidR="00016C3C" w:rsidRPr="00016C3C" w:rsidRDefault="0066399E" w:rsidP="0066399E">
            <w:pPr>
              <w:contextualSpacing/>
              <w:jc w:val="center"/>
              <w:rPr>
                <w:rFonts w:ascii="TH SarabunPSK" w:hAnsi="TH SarabunPSK"/>
                <w:b/>
                <w:bCs/>
                <w:sz w:val="32"/>
                <w:cs/>
              </w:rPr>
            </w:pPr>
            <w:r>
              <w:rPr>
                <w:rFonts w:ascii="TH SarabunPSK" w:hAnsi="TH SarabunPSK"/>
                <w:sz w:val="28"/>
                <w:szCs w:val="28"/>
                <w:cs/>
              </w:rPr>
              <w:t>ลำดับที่ 20</w:t>
            </w:r>
          </w:p>
        </w:tc>
      </w:tr>
      <w:tr w:rsidR="00016C3C" w:rsidRPr="00016C3C" w:rsidTr="00A21AB1">
        <w:tc>
          <w:tcPr>
            <w:tcW w:w="725" w:type="dxa"/>
          </w:tcPr>
          <w:p w:rsidR="00016C3C" w:rsidRPr="00016C3C" w:rsidRDefault="00016C3C" w:rsidP="00016C3C">
            <w:pPr>
              <w:contextualSpacing/>
              <w:jc w:val="center"/>
              <w:rPr>
                <w:rFonts w:ascii="TH SarabunPSK" w:hAnsi="TH SarabunPSK"/>
                <w:sz w:val="32"/>
                <w:cs/>
              </w:rPr>
            </w:pPr>
            <w:r w:rsidRPr="00016C3C">
              <w:rPr>
                <w:rFonts w:ascii="TH SarabunPSK" w:hAnsi="TH SarabunPSK" w:hint="cs"/>
                <w:sz w:val="32"/>
                <w:cs/>
              </w:rPr>
              <w:lastRenderedPageBreak/>
              <w:t>2.</w:t>
            </w:r>
          </w:p>
        </w:tc>
        <w:tc>
          <w:tcPr>
            <w:tcW w:w="2439" w:type="dxa"/>
          </w:tcPr>
          <w:p w:rsidR="00016C3C" w:rsidRPr="00016C3C" w:rsidRDefault="00016C3C" w:rsidP="00016C3C">
            <w:pPr>
              <w:contextualSpacing/>
              <w:rPr>
                <w:rFonts w:ascii="TH SarabunPSK" w:hAnsi="TH SarabunPSK"/>
                <w:sz w:val="32"/>
                <w:cs/>
              </w:rPr>
            </w:pPr>
            <w:r w:rsidRPr="00016C3C">
              <w:rPr>
                <w:rFonts w:ascii="TH SarabunPSK" w:hAnsi="TH SarabunPSK" w:hint="cs"/>
                <w:sz w:val="32"/>
                <w:cs/>
              </w:rPr>
              <w:t>ผศ. ดร. ภักดี เจริญสวรรค์</w:t>
            </w:r>
          </w:p>
        </w:tc>
        <w:tc>
          <w:tcPr>
            <w:tcW w:w="1975" w:type="dxa"/>
          </w:tcPr>
          <w:p w:rsidR="00016C3C" w:rsidRPr="00016C3C" w:rsidRDefault="00016C3C" w:rsidP="00016C3C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 w:rsidRPr="00016C3C">
              <w:rPr>
                <w:rFonts w:ascii="TH SarabunPSK" w:hAnsi="TH SarabunPSK" w:hint="cs"/>
                <w:sz w:val="28"/>
                <w:szCs w:val="28"/>
                <w:cs/>
              </w:rPr>
              <w:t>คำสั่งคณะวิทยาศาสตร์ มหาวิทยาลัยเชียงใหม่</w:t>
            </w:r>
          </w:p>
          <w:p w:rsidR="00016C3C" w:rsidRDefault="00016C3C" w:rsidP="00016C3C">
            <w:pPr>
              <w:contextualSpacing/>
              <w:rPr>
                <w:rFonts w:ascii="TH SarabunPSK" w:hAnsi="TH SarabunPSK"/>
                <w:sz w:val="32"/>
              </w:rPr>
            </w:pPr>
            <w:r w:rsidRPr="00016C3C">
              <w:rPr>
                <w:rFonts w:ascii="TH SarabunPSK" w:hAnsi="TH SarabunPSK" w:hint="cs"/>
                <w:sz w:val="28"/>
                <w:szCs w:val="28"/>
                <w:cs/>
              </w:rPr>
              <w:t>ที่ 646/2561 สั่ง ณ วันที่ 10 ตุลาคม 2561</w:t>
            </w:r>
          </w:p>
          <w:p w:rsidR="00012BEA" w:rsidRPr="00016C3C" w:rsidRDefault="00012BEA" w:rsidP="00016C3C">
            <w:pPr>
              <w:contextualSpacing/>
              <w:rPr>
                <w:rFonts w:ascii="TH SarabunPSK" w:hAnsi="TH SarabunPSK"/>
                <w:sz w:val="32"/>
              </w:rPr>
            </w:pPr>
            <w:r w:rsidRPr="00012BEA">
              <w:rPr>
                <w:rFonts w:ascii="TH SarabunPSK" w:hAnsi="TH SarabunPSK" w:hint="cs"/>
                <w:sz w:val="28"/>
                <w:szCs w:val="28"/>
                <w:cs/>
              </w:rPr>
              <w:t>นายวรายุทธ  บุญยะศรี  590531007</w:t>
            </w:r>
          </w:p>
        </w:tc>
        <w:tc>
          <w:tcPr>
            <w:tcW w:w="1933" w:type="dxa"/>
          </w:tcPr>
          <w:p w:rsidR="00016C3C" w:rsidRPr="00016C3C" w:rsidRDefault="00016C3C" w:rsidP="00016C3C">
            <w:pPr>
              <w:contextualSpacing/>
              <w:jc w:val="center"/>
              <w:rPr>
                <w:rFonts w:ascii="TH SarabunPSK" w:hAnsi="TH SarabunPSK"/>
                <w:b/>
                <w:bCs/>
                <w:sz w:val="32"/>
                <w:cs/>
              </w:rPr>
            </w:pPr>
          </w:p>
        </w:tc>
        <w:tc>
          <w:tcPr>
            <w:tcW w:w="1944" w:type="dxa"/>
          </w:tcPr>
          <w:p w:rsidR="0066399E" w:rsidRPr="00221B55" w:rsidRDefault="0066399E" w:rsidP="0066399E">
            <w:pPr>
              <w:contextualSpacing/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221B55">
              <w:rPr>
                <w:rFonts w:ascii="TH SarabunPSK" w:hAnsi="TH SarabunPSK"/>
                <w:sz w:val="28"/>
                <w:szCs w:val="28"/>
                <w:cs/>
              </w:rPr>
              <w:t>ตามตาราง 1.2</w:t>
            </w:r>
          </w:p>
          <w:p w:rsidR="00016C3C" w:rsidRPr="00016C3C" w:rsidRDefault="001B1E52" w:rsidP="0066399E">
            <w:pPr>
              <w:contextualSpacing/>
              <w:jc w:val="center"/>
              <w:rPr>
                <w:rFonts w:ascii="TH SarabunPSK" w:hAnsi="TH SarabunPSK"/>
                <w:b/>
                <w:bCs/>
                <w:sz w:val="32"/>
                <w:cs/>
              </w:rPr>
            </w:pPr>
            <w:r>
              <w:rPr>
                <w:rFonts w:ascii="TH SarabunPSK" w:hAnsi="TH SarabunPSK"/>
                <w:sz w:val="28"/>
                <w:szCs w:val="28"/>
                <w:cs/>
              </w:rPr>
              <w:t>ลำดับที่ 16</w:t>
            </w:r>
          </w:p>
        </w:tc>
      </w:tr>
      <w:tr w:rsidR="00016C3C" w:rsidRPr="00016C3C" w:rsidTr="00A21AB1">
        <w:tc>
          <w:tcPr>
            <w:tcW w:w="725" w:type="dxa"/>
          </w:tcPr>
          <w:p w:rsidR="00016C3C" w:rsidRPr="00016C3C" w:rsidRDefault="00016C3C" w:rsidP="00016C3C">
            <w:pPr>
              <w:contextualSpacing/>
              <w:jc w:val="center"/>
              <w:rPr>
                <w:rFonts w:ascii="TH SarabunPSK" w:hAnsi="TH SarabunPSK"/>
                <w:sz w:val="32"/>
              </w:rPr>
            </w:pPr>
            <w:r w:rsidRPr="00016C3C">
              <w:rPr>
                <w:rFonts w:ascii="TH SarabunPSK" w:hAnsi="TH SarabunPSK" w:hint="cs"/>
                <w:sz w:val="32"/>
                <w:cs/>
              </w:rPr>
              <w:t>3.</w:t>
            </w:r>
          </w:p>
        </w:tc>
        <w:tc>
          <w:tcPr>
            <w:tcW w:w="2439" w:type="dxa"/>
          </w:tcPr>
          <w:p w:rsidR="00016C3C" w:rsidRPr="00016C3C" w:rsidRDefault="00016C3C" w:rsidP="00016C3C">
            <w:pPr>
              <w:contextualSpacing/>
              <w:rPr>
                <w:rFonts w:ascii="TH SarabunPSK" w:hAnsi="TH SarabunPSK"/>
                <w:sz w:val="32"/>
              </w:rPr>
            </w:pPr>
            <w:r w:rsidRPr="00016C3C">
              <w:rPr>
                <w:rFonts w:ascii="TH SarabunPSK" w:hAnsi="TH SarabunPSK" w:hint="cs"/>
                <w:sz w:val="32"/>
                <w:cs/>
              </w:rPr>
              <w:t>ผศ. ดร. กฤษฎา สังขนันท์</w:t>
            </w:r>
          </w:p>
        </w:tc>
        <w:tc>
          <w:tcPr>
            <w:tcW w:w="1975" w:type="dxa"/>
          </w:tcPr>
          <w:p w:rsidR="00016C3C" w:rsidRPr="00016C3C" w:rsidRDefault="00645B02" w:rsidP="00016C3C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>
              <w:rPr>
                <w:rFonts w:ascii="TH SarabunPSK" w:hAnsi="TH SarabunPSK" w:hint="cs"/>
                <w:sz w:val="28"/>
                <w:szCs w:val="28"/>
                <w:cs/>
              </w:rPr>
              <w:t>-</w:t>
            </w:r>
            <w:r w:rsidR="00016C3C" w:rsidRPr="00016C3C">
              <w:rPr>
                <w:rFonts w:ascii="TH SarabunPSK" w:hAnsi="TH SarabunPSK" w:hint="cs"/>
                <w:sz w:val="28"/>
                <w:szCs w:val="28"/>
                <w:cs/>
              </w:rPr>
              <w:t>คำสั่งคณะวิทยาศาสตร์ มหาวิทยาลัยเชียงใหม่</w:t>
            </w:r>
          </w:p>
          <w:p w:rsidR="00016C3C" w:rsidRDefault="00016C3C" w:rsidP="00016C3C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 w:rsidRPr="00016C3C">
              <w:rPr>
                <w:rFonts w:ascii="TH SarabunPSK" w:hAnsi="TH SarabunPSK" w:hint="cs"/>
                <w:sz w:val="28"/>
                <w:szCs w:val="28"/>
                <w:cs/>
              </w:rPr>
              <w:t>ที่ 812/2561 สั่ง ณ วันที่ 12 ธันวาคม 2561</w:t>
            </w:r>
          </w:p>
          <w:p w:rsidR="00012BEA" w:rsidRDefault="00D73D6A" w:rsidP="00016C3C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 w:rsidRPr="00B55EAE">
              <w:rPr>
                <w:rFonts w:ascii="TH SarabunPSK" w:hAnsi="TH SarabunPSK" w:hint="cs"/>
                <w:sz w:val="28"/>
                <w:szCs w:val="28"/>
                <w:cs/>
              </w:rPr>
              <w:t>นายประภากร  ยอดดี  590531085</w:t>
            </w:r>
            <w:r w:rsidR="00B55EAE" w:rsidRPr="00B55EAE">
              <w:rPr>
                <w:rFonts w:ascii="TH SarabunPSK" w:hAnsi="TH SarabunPSK" w:hint="cs"/>
                <w:sz w:val="28"/>
                <w:szCs w:val="28"/>
                <w:cs/>
              </w:rPr>
              <w:t xml:space="preserve">   </w:t>
            </w:r>
          </w:p>
          <w:p w:rsidR="00645B02" w:rsidRDefault="00645B02" w:rsidP="00016C3C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>
              <w:rPr>
                <w:rFonts w:ascii="TH SarabunPSK" w:hAnsi="TH SarabunPSK" w:hint="cs"/>
                <w:sz w:val="28"/>
                <w:szCs w:val="28"/>
                <w:cs/>
              </w:rPr>
              <w:t>-คำสั่งคณะวิทยาศาสตร์ มหาวิทยาลัยเชียงใหม่</w:t>
            </w:r>
          </w:p>
          <w:p w:rsidR="00645B02" w:rsidRDefault="00645B02" w:rsidP="00016C3C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>
              <w:rPr>
                <w:rFonts w:ascii="TH SarabunPSK" w:hAnsi="TH SarabunPSK" w:hint="cs"/>
                <w:sz w:val="28"/>
                <w:szCs w:val="28"/>
                <w:cs/>
              </w:rPr>
              <w:t>ที่ 102/2562 สั่ง ณ วันที่ 4 มีนาคม 2562</w:t>
            </w:r>
          </w:p>
          <w:p w:rsidR="00645B02" w:rsidRDefault="00645B02" w:rsidP="00016C3C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>
              <w:rPr>
                <w:rFonts w:ascii="TH SarabunPSK" w:hAnsi="TH SarabunPSK" w:hint="cs"/>
                <w:sz w:val="28"/>
                <w:szCs w:val="28"/>
                <w:cs/>
              </w:rPr>
              <w:t>นายอรรถสิธร  ชัยชมพู</w:t>
            </w:r>
          </w:p>
          <w:p w:rsidR="00645B02" w:rsidRDefault="00645B02" w:rsidP="00016C3C">
            <w:pPr>
              <w:contextualSpacing/>
              <w:rPr>
                <w:rFonts w:ascii="TH SarabunPSK" w:hAnsi="TH SarabunPSK"/>
                <w:sz w:val="28"/>
                <w:szCs w:val="28"/>
                <w:cs/>
              </w:rPr>
            </w:pPr>
            <w:r>
              <w:rPr>
                <w:rFonts w:ascii="TH SarabunPSK" w:hAnsi="TH SarabunPSK" w:hint="cs"/>
                <w:sz w:val="28"/>
                <w:szCs w:val="28"/>
                <w:cs/>
              </w:rPr>
              <w:t>580531016</w:t>
            </w:r>
          </w:p>
          <w:p w:rsidR="00645B02" w:rsidRPr="00B55EAE" w:rsidRDefault="00645B02" w:rsidP="00016C3C">
            <w:pPr>
              <w:contextualSpacing/>
              <w:rPr>
                <w:rFonts w:ascii="TH SarabunPSK" w:hAnsi="TH SarabunPSK"/>
                <w:sz w:val="28"/>
                <w:szCs w:val="28"/>
                <w:cs/>
              </w:rPr>
            </w:pPr>
          </w:p>
        </w:tc>
        <w:tc>
          <w:tcPr>
            <w:tcW w:w="1933" w:type="dxa"/>
          </w:tcPr>
          <w:p w:rsidR="00016C3C" w:rsidRPr="00016C3C" w:rsidRDefault="00016C3C" w:rsidP="00016C3C">
            <w:pPr>
              <w:contextualSpacing/>
              <w:rPr>
                <w:rFonts w:ascii="TH SarabunPSK" w:hAnsi="TH SarabunPSK"/>
                <w:sz w:val="32"/>
              </w:rPr>
            </w:pPr>
          </w:p>
        </w:tc>
        <w:tc>
          <w:tcPr>
            <w:tcW w:w="1944" w:type="dxa"/>
          </w:tcPr>
          <w:p w:rsidR="001B1E52" w:rsidRPr="00221B55" w:rsidRDefault="001B1E52" w:rsidP="001B1E52">
            <w:pPr>
              <w:contextualSpacing/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221B55">
              <w:rPr>
                <w:rFonts w:ascii="TH SarabunPSK" w:hAnsi="TH SarabunPSK"/>
                <w:sz w:val="28"/>
                <w:szCs w:val="28"/>
                <w:cs/>
              </w:rPr>
              <w:t>ตามตาราง 1.2</w:t>
            </w:r>
          </w:p>
          <w:p w:rsidR="00016C3C" w:rsidRPr="00016C3C" w:rsidRDefault="001B1E52" w:rsidP="001B1E52">
            <w:pPr>
              <w:contextualSpacing/>
              <w:jc w:val="center"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/>
                <w:sz w:val="28"/>
                <w:szCs w:val="28"/>
                <w:cs/>
              </w:rPr>
              <w:t>ลำดับที่ 4</w:t>
            </w:r>
          </w:p>
        </w:tc>
      </w:tr>
      <w:tr w:rsidR="00016C3C" w:rsidRPr="00016C3C" w:rsidTr="00A21AB1">
        <w:tc>
          <w:tcPr>
            <w:tcW w:w="725" w:type="dxa"/>
          </w:tcPr>
          <w:p w:rsidR="00016C3C" w:rsidRPr="00016C3C" w:rsidRDefault="00016C3C" w:rsidP="00016C3C">
            <w:pPr>
              <w:contextualSpacing/>
              <w:jc w:val="center"/>
              <w:rPr>
                <w:rFonts w:ascii="TH SarabunPSK" w:hAnsi="TH SarabunPSK"/>
                <w:sz w:val="32"/>
              </w:rPr>
            </w:pPr>
            <w:r w:rsidRPr="00016C3C">
              <w:rPr>
                <w:rFonts w:ascii="TH SarabunPSK" w:hAnsi="TH SarabunPSK" w:hint="cs"/>
                <w:sz w:val="32"/>
                <w:cs/>
              </w:rPr>
              <w:t>4.</w:t>
            </w:r>
          </w:p>
        </w:tc>
        <w:tc>
          <w:tcPr>
            <w:tcW w:w="2439" w:type="dxa"/>
          </w:tcPr>
          <w:p w:rsidR="001B1E52" w:rsidRDefault="00016C3C" w:rsidP="00016C3C">
            <w:pPr>
              <w:contextualSpacing/>
              <w:rPr>
                <w:rFonts w:ascii="TH SarabunPSK" w:hAnsi="TH SarabunPSK"/>
                <w:sz w:val="32"/>
              </w:rPr>
            </w:pPr>
            <w:r w:rsidRPr="00016C3C">
              <w:rPr>
                <w:rFonts w:ascii="TH SarabunPSK" w:hAnsi="TH SarabunPSK" w:hint="cs"/>
                <w:sz w:val="32"/>
                <w:cs/>
              </w:rPr>
              <w:t xml:space="preserve">อ. ดร. ปรียานุช </w:t>
            </w:r>
          </w:p>
          <w:p w:rsidR="00016C3C" w:rsidRPr="00016C3C" w:rsidRDefault="00016C3C" w:rsidP="00016C3C">
            <w:pPr>
              <w:contextualSpacing/>
              <w:rPr>
                <w:rFonts w:ascii="TH SarabunPSK" w:hAnsi="TH SarabunPSK"/>
                <w:sz w:val="32"/>
              </w:rPr>
            </w:pPr>
            <w:r w:rsidRPr="00016C3C">
              <w:rPr>
                <w:rFonts w:ascii="TH SarabunPSK" w:hAnsi="TH SarabunPSK" w:hint="cs"/>
                <w:sz w:val="32"/>
                <w:cs/>
              </w:rPr>
              <w:t>โหนแหยม</w:t>
            </w:r>
          </w:p>
        </w:tc>
        <w:tc>
          <w:tcPr>
            <w:tcW w:w="1975" w:type="dxa"/>
          </w:tcPr>
          <w:p w:rsidR="00016C3C" w:rsidRPr="00016C3C" w:rsidRDefault="00645B02" w:rsidP="00016C3C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>
              <w:rPr>
                <w:rFonts w:ascii="TH SarabunPSK" w:hAnsi="TH SarabunPSK" w:hint="cs"/>
                <w:sz w:val="28"/>
                <w:szCs w:val="28"/>
                <w:cs/>
              </w:rPr>
              <w:t>-</w:t>
            </w:r>
            <w:r w:rsidR="00016C3C" w:rsidRPr="00016C3C">
              <w:rPr>
                <w:rFonts w:ascii="TH SarabunPSK" w:hAnsi="TH SarabunPSK" w:hint="cs"/>
                <w:sz w:val="28"/>
                <w:szCs w:val="28"/>
                <w:cs/>
              </w:rPr>
              <w:t>คำสั่งคณะวิทยาศาสตร์ มหาวิทยาลัยเชียงใหม่</w:t>
            </w:r>
          </w:p>
          <w:p w:rsidR="00016C3C" w:rsidRDefault="00016C3C" w:rsidP="00016C3C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 w:rsidRPr="00016C3C">
              <w:rPr>
                <w:rFonts w:ascii="TH SarabunPSK" w:hAnsi="TH SarabunPSK" w:hint="cs"/>
                <w:sz w:val="28"/>
                <w:szCs w:val="28"/>
                <w:cs/>
              </w:rPr>
              <w:t>ที่ 812/2561 สั่ง ณ วันที่ 12 ธันวาคม 2561</w:t>
            </w:r>
          </w:p>
          <w:p w:rsidR="00B55EAE" w:rsidRDefault="00B55EAE" w:rsidP="00016C3C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 w:rsidRPr="00B55EAE">
              <w:rPr>
                <w:rFonts w:ascii="TH SarabunPSK" w:hAnsi="TH SarabunPSK" w:hint="cs"/>
                <w:sz w:val="28"/>
                <w:szCs w:val="28"/>
                <w:cs/>
              </w:rPr>
              <w:t xml:space="preserve">นายประภากร  ยอดดี  590531085   </w:t>
            </w:r>
          </w:p>
          <w:p w:rsidR="00645B02" w:rsidRDefault="00645B02" w:rsidP="00645B02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>
              <w:rPr>
                <w:rFonts w:ascii="TH SarabunPSK" w:hAnsi="TH SarabunPSK" w:hint="cs"/>
                <w:sz w:val="28"/>
                <w:szCs w:val="28"/>
                <w:cs/>
              </w:rPr>
              <w:t>-คำสั่งคณะวิทยาศาสตร์ มหาวิทยาลัยเชียงใหม่</w:t>
            </w:r>
          </w:p>
          <w:p w:rsidR="00645B02" w:rsidRDefault="00645B02" w:rsidP="00645B02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>
              <w:rPr>
                <w:rFonts w:ascii="TH SarabunPSK" w:hAnsi="TH SarabunPSK" w:hint="cs"/>
                <w:sz w:val="28"/>
                <w:szCs w:val="28"/>
                <w:cs/>
              </w:rPr>
              <w:t>ที่ 102/2562 สั่ง ณ วันที่ 4 มีนาคม 2562</w:t>
            </w:r>
          </w:p>
          <w:p w:rsidR="00645B02" w:rsidRDefault="00645B02" w:rsidP="00645B02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>
              <w:rPr>
                <w:rFonts w:ascii="TH SarabunPSK" w:hAnsi="TH SarabunPSK" w:hint="cs"/>
                <w:sz w:val="28"/>
                <w:szCs w:val="28"/>
                <w:cs/>
              </w:rPr>
              <w:t>นายอรรถสิธร  ชัยชมพู</w:t>
            </w:r>
          </w:p>
          <w:p w:rsidR="00645B02" w:rsidRPr="00645B02" w:rsidRDefault="00645B02" w:rsidP="00016C3C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>
              <w:rPr>
                <w:rFonts w:ascii="TH SarabunPSK" w:hAnsi="TH SarabunPSK" w:hint="cs"/>
                <w:sz w:val="28"/>
                <w:szCs w:val="28"/>
                <w:cs/>
              </w:rPr>
              <w:t>580531016</w:t>
            </w:r>
          </w:p>
        </w:tc>
        <w:tc>
          <w:tcPr>
            <w:tcW w:w="1933" w:type="dxa"/>
          </w:tcPr>
          <w:p w:rsidR="00016C3C" w:rsidRPr="00016C3C" w:rsidRDefault="00016C3C" w:rsidP="00016C3C">
            <w:pPr>
              <w:contextualSpacing/>
              <w:rPr>
                <w:rFonts w:ascii="TH SarabunPSK" w:hAnsi="TH SarabunPSK"/>
                <w:sz w:val="32"/>
              </w:rPr>
            </w:pPr>
          </w:p>
        </w:tc>
        <w:tc>
          <w:tcPr>
            <w:tcW w:w="1944" w:type="dxa"/>
          </w:tcPr>
          <w:p w:rsidR="001B1E52" w:rsidRPr="00221B55" w:rsidRDefault="001B1E52" w:rsidP="001B1E52">
            <w:pPr>
              <w:contextualSpacing/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221B55">
              <w:rPr>
                <w:rFonts w:ascii="TH SarabunPSK" w:hAnsi="TH SarabunPSK"/>
                <w:sz w:val="28"/>
                <w:szCs w:val="28"/>
                <w:cs/>
              </w:rPr>
              <w:t>ตามตาราง 1.2</w:t>
            </w:r>
          </w:p>
          <w:p w:rsidR="00016C3C" w:rsidRPr="00016C3C" w:rsidRDefault="001B1E52" w:rsidP="001B1E52">
            <w:pPr>
              <w:contextualSpacing/>
              <w:jc w:val="center"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/>
                <w:sz w:val="28"/>
                <w:szCs w:val="28"/>
                <w:cs/>
              </w:rPr>
              <w:t>ลำดับที่ 15</w:t>
            </w:r>
          </w:p>
        </w:tc>
      </w:tr>
      <w:tr w:rsidR="00016C3C" w:rsidRPr="00016C3C" w:rsidTr="00A21AB1">
        <w:tc>
          <w:tcPr>
            <w:tcW w:w="725" w:type="dxa"/>
          </w:tcPr>
          <w:p w:rsidR="00016C3C" w:rsidRPr="00016C3C" w:rsidRDefault="00016C3C" w:rsidP="00016C3C">
            <w:pPr>
              <w:contextualSpacing/>
              <w:jc w:val="center"/>
              <w:rPr>
                <w:rFonts w:ascii="TH SarabunPSK" w:hAnsi="TH SarabunPSK"/>
                <w:sz w:val="32"/>
              </w:rPr>
            </w:pPr>
            <w:r w:rsidRPr="00016C3C">
              <w:rPr>
                <w:rFonts w:ascii="TH SarabunPSK" w:hAnsi="TH SarabunPSK" w:hint="cs"/>
                <w:sz w:val="32"/>
                <w:cs/>
              </w:rPr>
              <w:t>5.</w:t>
            </w:r>
          </w:p>
        </w:tc>
        <w:tc>
          <w:tcPr>
            <w:tcW w:w="2439" w:type="dxa"/>
          </w:tcPr>
          <w:p w:rsidR="00016C3C" w:rsidRPr="00016C3C" w:rsidRDefault="00016C3C" w:rsidP="00016C3C">
            <w:pPr>
              <w:contextualSpacing/>
              <w:rPr>
                <w:rFonts w:ascii="TH SarabunPSK" w:hAnsi="TH SarabunPSK"/>
                <w:sz w:val="32"/>
              </w:rPr>
            </w:pPr>
            <w:r w:rsidRPr="00016C3C">
              <w:rPr>
                <w:rFonts w:ascii="TH SarabunPSK" w:hAnsi="TH SarabunPSK"/>
                <w:sz w:val="32"/>
                <w:cs/>
              </w:rPr>
              <w:t>รศ.</w:t>
            </w:r>
            <w:r w:rsidRPr="00016C3C">
              <w:rPr>
                <w:rFonts w:ascii="TH SarabunPSK" w:hAnsi="TH SarabunPSK" w:hint="cs"/>
                <w:sz w:val="32"/>
                <w:cs/>
              </w:rPr>
              <w:t xml:space="preserve"> </w:t>
            </w:r>
            <w:r w:rsidRPr="00016C3C">
              <w:rPr>
                <w:rFonts w:ascii="TH SarabunPSK" w:hAnsi="TH SarabunPSK"/>
                <w:sz w:val="32"/>
                <w:cs/>
              </w:rPr>
              <w:t>ดร.</w:t>
            </w:r>
            <w:r w:rsidRPr="00016C3C">
              <w:rPr>
                <w:rFonts w:ascii="TH SarabunPSK" w:hAnsi="TH SarabunPSK" w:hint="cs"/>
                <w:sz w:val="32"/>
                <w:cs/>
              </w:rPr>
              <w:t xml:space="preserve"> </w:t>
            </w:r>
            <w:r w:rsidRPr="00016C3C">
              <w:rPr>
                <w:rFonts w:ascii="TH SarabunPSK" w:hAnsi="TH SarabunPSK"/>
                <w:sz w:val="32"/>
                <w:cs/>
              </w:rPr>
              <w:t>สรศักดิ์  ลี้รัตนาวลี</w:t>
            </w:r>
          </w:p>
        </w:tc>
        <w:tc>
          <w:tcPr>
            <w:tcW w:w="1975" w:type="dxa"/>
          </w:tcPr>
          <w:p w:rsidR="00016C3C" w:rsidRPr="00016C3C" w:rsidRDefault="00016C3C" w:rsidP="00016C3C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 w:rsidRPr="00016C3C">
              <w:rPr>
                <w:rFonts w:ascii="TH SarabunPSK" w:hAnsi="TH SarabunPSK" w:hint="cs"/>
                <w:sz w:val="28"/>
                <w:szCs w:val="28"/>
                <w:cs/>
              </w:rPr>
              <w:t>คำสั่งคณะวิทยาศาสตร์ มหาวิทยาลัยเชียงใหม่</w:t>
            </w:r>
          </w:p>
          <w:p w:rsidR="00016C3C" w:rsidRDefault="00016C3C" w:rsidP="00016C3C">
            <w:pPr>
              <w:contextualSpacing/>
              <w:rPr>
                <w:rFonts w:ascii="TH SarabunPSK" w:hAnsi="TH SarabunPSK"/>
                <w:sz w:val="32"/>
              </w:rPr>
            </w:pPr>
            <w:r w:rsidRPr="00016C3C">
              <w:rPr>
                <w:rFonts w:ascii="TH SarabunPSK" w:hAnsi="TH SarabunPSK" w:hint="cs"/>
                <w:sz w:val="28"/>
                <w:szCs w:val="28"/>
                <w:cs/>
              </w:rPr>
              <w:t>ที่ 745/2561 สั่ง ณ วันที่ 20 พฤศจิกายน 2561</w:t>
            </w:r>
          </w:p>
          <w:p w:rsidR="00B55EAE" w:rsidRPr="00B55EAE" w:rsidRDefault="00B55EAE" w:rsidP="00016C3C">
            <w:pPr>
              <w:contextualSpacing/>
              <w:rPr>
                <w:rFonts w:ascii="TH SarabunPSK" w:hAnsi="TH SarabunPSK"/>
                <w:sz w:val="28"/>
                <w:szCs w:val="28"/>
                <w:cs/>
              </w:rPr>
            </w:pPr>
            <w:r w:rsidRPr="00B55EAE">
              <w:rPr>
                <w:rFonts w:ascii="TH SarabunPSK" w:hAnsi="TH SarabunPSK" w:hint="cs"/>
                <w:sz w:val="28"/>
                <w:szCs w:val="28"/>
                <w:cs/>
              </w:rPr>
              <w:t>น.ส.กันต์ฤทัย  จีนแก้ว 580531002</w:t>
            </w:r>
          </w:p>
        </w:tc>
        <w:tc>
          <w:tcPr>
            <w:tcW w:w="1933" w:type="dxa"/>
          </w:tcPr>
          <w:p w:rsidR="00016C3C" w:rsidRPr="00016C3C" w:rsidRDefault="00016C3C" w:rsidP="00016C3C">
            <w:pPr>
              <w:contextualSpacing/>
              <w:rPr>
                <w:rFonts w:ascii="TH SarabunPSK" w:hAnsi="TH SarabunPSK"/>
                <w:sz w:val="32"/>
              </w:rPr>
            </w:pPr>
          </w:p>
        </w:tc>
        <w:tc>
          <w:tcPr>
            <w:tcW w:w="1944" w:type="dxa"/>
          </w:tcPr>
          <w:p w:rsidR="001B1E52" w:rsidRPr="00221B55" w:rsidRDefault="001B1E52" w:rsidP="001B1E52">
            <w:pPr>
              <w:contextualSpacing/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221B55">
              <w:rPr>
                <w:rFonts w:ascii="TH SarabunPSK" w:hAnsi="TH SarabunPSK"/>
                <w:sz w:val="28"/>
                <w:szCs w:val="28"/>
                <w:cs/>
              </w:rPr>
              <w:t>ตามตาราง 1.2</w:t>
            </w:r>
          </w:p>
          <w:p w:rsidR="00016C3C" w:rsidRPr="00016C3C" w:rsidRDefault="001B1E52" w:rsidP="001B1E52">
            <w:pPr>
              <w:contextualSpacing/>
              <w:jc w:val="center"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/>
                <w:sz w:val="28"/>
                <w:szCs w:val="28"/>
                <w:cs/>
              </w:rPr>
              <w:t>ลำดับที่ 22</w:t>
            </w:r>
          </w:p>
        </w:tc>
      </w:tr>
      <w:tr w:rsidR="00016C3C" w:rsidRPr="00016C3C" w:rsidTr="00A21AB1">
        <w:tc>
          <w:tcPr>
            <w:tcW w:w="725" w:type="dxa"/>
          </w:tcPr>
          <w:p w:rsidR="00016C3C" w:rsidRPr="00016C3C" w:rsidRDefault="00016C3C" w:rsidP="00016C3C">
            <w:pPr>
              <w:contextualSpacing/>
              <w:jc w:val="center"/>
              <w:rPr>
                <w:rFonts w:ascii="TH SarabunPSK" w:hAnsi="TH SarabunPSK"/>
                <w:sz w:val="32"/>
              </w:rPr>
            </w:pPr>
            <w:r w:rsidRPr="00016C3C">
              <w:rPr>
                <w:rFonts w:ascii="TH SarabunPSK" w:hAnsi="TH SarabunPSK" w:hint="cs"/>
                <w:sz w:val="32"/>
                <w:cs/>
              </w:rPr>
              <w:t>6.</w:t>
            </w:r>
          </w:p>
        </w:tc>
        <w:tc>
          <w:tcPr>
            <w:tcW w:w="2439" w:type="dxa"/>
          </w:tcPr>
          <w:p w:rsidR="00016C3C" w:rsidRPr="00016C3C" w:rsidRDefault="00016C3C" w:rsidP="00016C3C">
            <w:pPr>
              <w:contextualSpacing/>
              <w:rPr>
                <w:rFonts w:ascii="TH SarabunPSK" w:hAnsi="TH SarabunPSK"/>
                <w:sz w:val="32"/>
              </w:rPr>
            </w:pPr>
            <w:r w:rsidRPr="00016C3C">
              <w:rPr>
                <w:rFonts w:ascii="TH SarabunPSK" w:hAnsi="TH SarabunPSK" w:hint="cs"/>
                <w:sz w:val="32"/>
                <w:cs/>
              </w:rPr>
              <w:t>ผศ. ดร. สายัญ ปันมา</w:t>
            </w:r>
          </w:p>
        </w:tc>
        <w:tc>
          <w:tcPr>
            <w:tcW w:w="1975" w:type="dxa"/>
          </w:tcPr>
          <w:p w:rsidR="00016C3C" w:rsidRPr="00016C3C" w:rsidRDefault="00016C3C" w:rsidP="00016C3C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 w:rsidRPr="00016C3C">
              <w:rPr>
                <w:rFonts w:ascii="TH SarabunPSK" w:hAnsi="TH SarabunPSK" w:hint="cs"/>
                <w:sz w:val="28"/>
                <w:szCs w:val="28"/>
                <w:cs/>
              </w:rPr>
              <w:t>คำสั่งคณะวิทยาศาสตร์ มหาวิทยาลัยเชียงใหม่</w:t>
            </w:r>
          </w:p>
          <w:p w:rsidR="00016C3C" w:rsidRDefault="00016C3C" w:rsidP="00016C3C">
            <w:pPr>
              <w:contextualSpacing/>
              <w:rPr>
                <w:rFonts w:ascii="TH SarabunPSK" w:hAnsi="TH SarabunPSK"/>
                <w:sz w:val="32"/>
              </w:rPr>
            </w:pPr>
            <w:r w:rsidRPr="00016C3C">
              <w:rPr>
                <w:rFonts w:ascii="TH SarabunPSK" w:hAnsi="TH SarabunPSK" w:hint="cs"/>
                <w:sz w:val="28"/>
                <w:szCs w:val="28"/>
                <w:cs/>
              </w:rPr>
              <w:t>ที่ 745/2561 สั่ง ณ วันที่ 20 พฤศจิกายน 2561</w:t>
            </w:r>
          </w:p>
          <w:p w:rsidR="00645B02" w:rsidRPr="00016C3C" w:rsidRDefault="00645B02" w:rsidP="00016C3C">
            <w:pPr>
              <w:contextualSpacing/>
              <w:rPr>
                <w:rFonts w:ascii="TH SarabunPSK" w:hAnsi="TH SarabunPSK"/>
                <w:sz w:val="32"/>
              </w:rPr>
            </w:pPr>
            <w:r w:rsidRPr="00B55EAE">
              <w:rPr>
                <w:rFonts w:ascii="TH SarabunPSK" w:hAnsi="TH SarabunPSK" w:hint="cs"/>
                <w:sz w:val="28"/>
                <w:szCs w:val="28"/>
                <w:cs/>
              </w:rPr>
              <w:lastRenderedPageBreak/>
              <w:t>น.ส.กันต์ฤทัย  จีนแก้ว 580531002</w:t>
            </w:r>
          </w:p>
        </w:tc>
        <w:tc>
          <w:tcPr>
            <w:tcW w:w="1933" w:type="dxa"/>
          </w:tcPr>
          <w:p w:rsidR="00016C3C" w:rsidRPr="00016C3C" w:rsidRDefault="00016C3C" w:rsidP="00016C3C">
            <w:pPr>
              <w:contextualSpacing/>
              <w:rPr>
                <w:rFonts w:ascii="TH SarabunPSK" w:hAnsi="TH SarabunPSK"/>
                <w:sz w:val="32"/>
              </w:rPr>
            </w:pPr>
          </w:p>
        </w:tc>
        <w:tc>
          <w:tcPr>
            <w:tcW w:w="1944" w:type="dxa"/>
          </w:tcPr>
          <w:p w:rsidR="001B1E52" w:rsidRPr="00221B55" w:rsidRDefault="001B1E52" w:rsidP="001B1E52">
            <w:pPr>
              <w:contextualSpacing/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221B55">
              <w:rPr>
                <w:rFonts w:ascii="TH SarabunPSK" w:hAnsi="TH SarabunPSK"/>
                <w:sz w:val="28"/>
                <w:szCs w:val="28"/>
                <w:cs/>
              </w:rPr>
              <w:t>ตามตาราง 1.2</w:t>
            </w:r>
          </w:p>
          <w:p w:rsidR="00016C3C" w:rsidRPr="00016C3C" w:rsidRDefault="001B1E52" w:rsidP="001B1E52">
            <w:pPr>
              <w:contextualSpacing/>
              <w:jc w:val="center"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/>
                <w:sz w:val="28"/>
                <w:szCs w:val="28"/>
                <w:cs/>
              </w:rPr>
              <w:t>ลำดับที่ 1</w:t>
            </w:r>
          </w:p>
        </w:tc>
      </w:tr>
      <w:tr w:rsidR="006E2318" w:rsidRPr="00016C3C" w:rsidTr="00A21AB1">
        <w:tc>
          <w:tcPr>
            <w:tcW w:w="725" w:type="dxa"/>
          </w:tcPr>
          <w:p w:rsidR="006E2318" w:rsidRPr="00016C3C" w:rsidRDefault="006E2318" w:rsidP="00016C3C">
            <w:pPr>
              <w:contextualSpacing/>
              <w:jc w:val="center"/>
              <w:rPr>
                <w:rFonts w:ascii="TH SarabunPSK" w:hAnsi="TH SarabunPSK"/>
                <w:sz w:val="32"/>
                <w:cs/>
              </w:rPr>
            </w:pPr>
            <w:r>
              <w:rPr>
                <w:rFonts w:ascii="TH SarabunPSK" w:hAnsi="TH SarabunPSK" w:hint="cs"/>
                <w:sz w:val="32"/>
                <w:cs/>
              </w:rPr>
              <w:t>7</w:t>
            </w:r>
          </w:p>
        </w:tc>
        <w:tc>
          <w:tcPr>
            <w:tcW w:w="2439" w:type="dxa"/>
          </w:tcPr>
          <w:p w:rsidR="006E2318" w:rsidRPr="00016C3C" w:rsidRDefault="006E2318" w:rsidP="00016C3C">
            <w:pPr>
              <w:contextualSpacing/>
              <w:rPr>
                <w:rFonts w:ascii="TH SarabunPSK" w:hAnsi="TH SarabunPSK"/>
                <w:sz w:val="32"/>
                <w:cs/>
              </w:rPr>
            </w:pPr>
            <w:r>
              <w:rPr>
                <w:rFonts w:ascii="TH SarabunPSK" w:hAnsi="TH SarabunPSK" w:hint="cs"/>
                <w:sz w:val="32"/>
                <w:cs/>
              </w:rPr>
              <w:t>ผศ.ดร.บัญชา ปัญญานาค</w:t>
            </w:r>
          </w:p>
        </w:tc>
        <w:tc>
          <w:tcPr>
            <w:tcW w:w="1975" w:type="dxa"/>
          </w:tcPr>
          <w:p w:rsidR="006E2318" w:rsidRPr="00016C3C" w:rsidRDefault="006E2318" w:rsidP="006E2318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 w:rsidRPr="00016C3C">
              <w:rPr>
                <w:rFonts w:ascii="TH SarabunPSK" w:hAnsi="TH SarabunPSK" w:hint="cs"/>
                <w:sz w:val="28"/>
                <w:szCs w:val="28"/>
                <w:cs/>
              </w:rPr>
              <w:t>คำสั่งคณะวิทยาศาสตร์ มหาวิทยาลัยเชียงใหม่</w:t>
            </w:r>
          </w:p>
          <w:p w:rsidR="006E2318" w:rsidRDefault="006E2318" w:rsidP="006E2318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>
              <w:rPr>
                <w:rFonts w:ascii="TH SarabunPSK" w:hAnsi="TH SarabunPSK" w:hint="cs"/>
                <w:sz w:val="28"/>
                <w:szCs w:val="28"/>
                <w:cs/>
              </w:rPr>
              <w:t>ที่ 313 /2562 สั่ง ณ วันที่ 24 พฤษภาคม2562</w:t>
            </w:r>
          </w:p>
          <w:p w:rsidR="00645B02" w:rsidRDefault="00645B02" w:rsidP="006E2318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>
              <w:rPr>
                <w:rFonts w:ascii="TH SarabunPSK" w:hAnsi="TH SarabunPSK" w:hint="cs"/>
                <w:sz w:val="28"/>
                <w:szCs w:val="28"/>
                <w:cs/>
              </w:rPr>
              <w:t>นายบุริศร์   ทองน้อย</w:t>
            </w:r>
          </w:p>
          <w:p w:rsidR="00645B02" w:rsidRPr="00016C3C" w:rsidRDefault="00645B02" w:rsidP="006E2318">
            <w:pPr>
              <w:contextualSpacing/>
              <w:rPr>
                <w:rFonts w:ascii="TH SarabunPSK" w:hAnsi="TH SarabunPSK"/>
                <w:sz w:val="28"/>
                <w:szCs w:val="28"/>
                <w:cs/>
              </w:rPr>
            </w:pPr>
            <w:r>
              <w:rPr>
                <w:rFonts w:ascii="TH SarabunPSK" w:hAnsi="TH SarabunPSK" w:hint="cs"/>
                <w:sz w:val="28"/>
                <w:szCs w:val="28"/>
                <w:cs/>
              </w:rPr>
              <w:t>600531070</w:t>
            </w:r>
          </w:p>
        </w:tc>
        <w:tc>
          <w:tcPr>
            <w:tcW w:w="1933" w:type="dxa"/>
          </w:tcPr>
          <w:p w:rsidR="006E2318" w:rsidRPr="00016C3C" w:rsidRDefault="006E2318" w:rsidP="00016C3C">
            <w:pPr>
              <w:contextualSpacing/>
              <w:rPr>
                <w:rFonts w:ascii="TH SarabunPSK" w:hAnsi="TH SarabunPSK"/>
                <w:sz w:val="32"/>
              </w:rPr>
            </w:pPr>
          </w:p>
        </w:tc>
        <w:tc>
          <w:tcPr>
            <w:tcW w:w="1944" w:type="dxa"/>
          </w:tcPr>
          <w:p w:rsidR="001A60C4" w:rsidRPr="001A60C4" w:rsidRDefault="001A60C4" w:rsidP="001A60C4">
            <w:pPr>
              <w:contextualSpacing/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1A60C4">
              <w:rPr>
                <w:rFonts w:ascii="TH SarabunPSK" w:hAnsi="TH SarabunPSK"/>
                <w:sz w:val="28"/>
                <w:szCs w:val="28"/>
                <w:cs/>
              </w:rPr>
              <w:t>ตามตาราง 1.2</w:t>
            </w:r>
          </w:p>
          <w:p w:rsidR="006E2318" w:rsidRPr="00221B55" w:rsidRDefault="001A60C4" w:rsidP="001A60C4">
            <w:pPr>
              <w:contextualSpacing/>
              <w:jc w:val="center"/>
              <w:rPr>
                <w:rFonts w:ascii="TH SarabunPSK" w:hAnsi="TH SarabunPSK"/>
                <w:sz w:val="28"/>
                <w:szCs w:val="28"/>
                <w:cs/>
              </w:rPr>
            </w:pPr>
            <w:r w:rsidRPr="001A60C4">
              <w:rPr>
                <w:rFonts w:ascii="TH SarabunPSK" w:hAnsi="TH SarabunPSK"/>
                <w:sz w:val="28"/>
                <w:szCs w:val="28"/>
                <w:cs/>
              </w:rPr>
              <w:t>ลำดับที่ 13</w:t>
            </w:r>
          </w:p>
        </w:tc>
      </w:tr>
      <w:tr w:rsidR="00BF3375" w:rsidRPr="00016C3C" w:rsidTr="00A21AB1">
        <w:tc>
          <w:tcPr>
            <w:tcW w:w="725" w:type="dxa"/>
          </w:tcPr>
          <w:p w:rsidR="00BF3375" w:rsidRPr="00016C3C" w:rsidRDefault="006E2318" w:rsidP="00016C3C">
            <w:pPr>
              <w:contextualSpacing/>
              <w:jc w:val="center"/>
              <w:rPr>
                <w:rFonts w:ascii="TH SarabunPSK" w:hAnsi="TH SarabunPSK"/>
                <w:sz w:val="32"/>
                <w:cs/>
              </w:rPr>
            </w:pPr>
            <w:r>
              <w:rPr>
                <w:rFonts w:ascii="TH SarabunPSK" w:hAnsi="TH SarabunPSK" w:hint="cs"/>
                <w:sz w:val="32"/>
                <w:cs/>
              </w:rPr>
              <w:t>8</w:t>
            </w:r>
          </w:p>
        </w:tc>
        <w:tc>
          <w:tcPr>
            <w:tcW w:w="2439" w:type="dxa"/>
          </w:tcPr>
          <w:p w:rsidR="00BF3375" w:rsidRPr="00016C3C" w:rsidRDefault="00BF3375" w:rsidP="00016C3C">
            <w:pPr>
              <w:contextualSpacing/>
              <w:rPr>
                <w:rFonts w:ascii="TH SarabunPSK" w:hAnsi="TH SarabunPSK"/>
                <w:sz w:val="32"/>
                <w:cs/>
              </w:rPr>
            </w:pPr>
            <w:r>
              <w:rPr>
                <w:rFonts w:ascii="TH SarabunPSK" w:hAnsi="TH SarabunPSK" w:hint="cs"/>
                <w:sz w:val="32"/>
                <w:cs/>
              </w:rPr>
              <w:t>ผศ.ดร.ภาคภูมิ เพ็ชรประดับ</w:t>
            </w:r>
          </w:p>
        </w:tc>
        <w:tc>
          <w:tcPr>
            <w:tcW w:w="1975" w:type="dxa"/>
          </w:tcPr>
          <w:p w:rsidR="00BF3375" w:rsidRPr="00016C3C" w:rsidRDefault="0037549C" w:rsidP="00BF3375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>
              <w:rPr>
                <w:rFonts w:ascii="TH SarabunPSK" w:hAnsi="TH SarabunPSK" w:hint="cs"/>
                <w:sz w:val="28"/>
                <w:szCs w:val="28"/>
                <w:cs/>
              </w:rPr>
              <w:t>-</w:t>
            </w:r>
            <w:r w:rsidR="00BF3375" w:rsidRPr="00016C3C">
              <w:rPr>
                <w:rFonts w:ascii="TH SarabunPSK" w:hAnsi="TH SarabunPSK" w:hint="cs"/>
                <w:sz w:val="28"/>
                <w:szCs w:val="28"/>
                <w:cs/>
              </w:rPr>
              <w:t>คำสั่งคณะวิทยาศาสตร์ มหาวิทยาลัยเชียงใหม่</w:t>
            </w:r>
          </w:p>
          <w:p w:rsidR="00BF3375" w:rsidRDefault="00BF3375" w:rsidP="00BF3375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>
              <w:rPr>
                <w:rFonts w:ascii="TH SarabunPSK" w:hAnsi="TH SarabunPSK" w:hint="cs"/>
                <w:sz w:val="28"/>
                <w:szCs w:val="28"/>
                <w:cs/>
              </w:rPr>
              <w:t>ที่ 314/2562 สั่ง ณ วันที่ 30 พฤษภาคม2562</w:t>
            </w:r>
          </w:p>
          <w:p w:rsidR="00645B02" w:rsidRDefault="00645B02" w:rsidP="00BF3375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>
              <w:rPr>
                <w:rFonts w:ascii="TH SarabunPSK" w:hAnsi="TH SarabunPSK" w:hint="cs"/>
                <w:sz w:val="28"/>
                <w:szCs w:val="28"/>
                <w:cs/>
              </w:rPr>
              <w:t>น.ส.พัทธ์ธีรา  ทองจันดี</w:t>
            </w:r>
          </w:p>
          <w:p w:rsidR="00645B02" w:rsidRDefault="00645B02" w:rsidP="00BF3375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>
              <w:rPr>
                <w:rFonts w:ascii="TH SarabunPSK" w:hAnsi="TH SarabunPSK" w:hint="cs"/>
                <w:sz w:val="28"/>
                <w:szCs w:val="28"/>
                <w:cs/>
              </w:rPr>
              <w:t>600531007</w:t>
            </w:r>
          </w:p>
          <w:p w:rsidR="0037549C" w:rsidRPr="00016C3C" w:rsidRDefault="0037549C" w:rsidP="0037549C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>
              <w:rPr>
                <w:rFonts w:ascii="TH SarabunPSK" w:hAnsi="TH SarabunPSK" w:hint="cs"/>
                <w:sz w:val="28"/>
                <w:szCs w:val="28"/>
                <w:cs/>
              </w:rPr>
              <w:t>-</w:t>
            </w:r>
            <w:r w:rsidRPr="00016C3C">
              <w:rPr>
                <w:rFonts w:ascii="TH SarabunPSK" w:hAnsi="TH SarabunPSK" w:hint="cs"/>
                <w:sz w:val="28"/>
                <w:szCs w:val="28"/>
                <w:cs/>
              </w:rPr>
              <w:t>คำสั่งคณะวิทยาศาสตร์ มหาวิทยาลัยเชียงใหม่</w:t>
            </w:r>
          </w:p>
          <w:p w:rsidR="0037549C" w:rsidRDefault="0037549C" w:rsidP="0037549C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>
              <w:rPr>
                <w:rFonts w:ascii="TH SarabunPSK" w:hAnsi="TH SarabunPSK" w:hint="cs"/>
                <w:sz w:val="28"/>
                <w:szCs w:val="28"/>
                <w:cs/>
              </w:rPr>
              <w:t>ที่ 359/2562 สั่ง ณ วันที่ 17 มิถุนายน 562</w:t>
            </w:r>
          </w:p>
          <w:p w:rsidR="0037549C" w:rsidRDefault="0037549C" w:rsidP="0037549C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>
              <w:rPr>
                <w:rFonts w:ascii="TH SarabunPSK" w:hAnsi="TH SarabunPSK" w:hint="cs"/>
                <w:sz w:val="28"/>
                <w:szCs w:val="28"/>
                <w:cs/>
              </w:rPr>
              <w:t>นายสันดุสิต  แซ่โค้ว</w:t>
            </w:r>
          </w:p>
          <w:p w:rsidR="0037549C" w:rsidRPr="00016C3C" w:rsidRDefault="0037549C" w:rsidP="0037549C">
            <w:pPr>
              <w:contextualSpacing/>
              <w:rPr>
                <w:rFonts w:ascii="TH SarabunPSK" w:hAnsi="TH SarabunPSK"/>
                <w:sz w:val="28"/>
                <w:szCs w:val="28"/>
                <w:cs/>
              </w:rPr>
            </w:pPr>
            <w:r>
              <w:rPr>
                <w:rFonts w:ascii="TH SarabunPSK" w:hAnsi="TH SarabunPSK" w:hint="cs"/>
                <w:sz w:val="28"/>
                <w:szCs w:val="28"/>
                <w:cs/>
              </w:rPr>
              <w:t>580531013</w:t>
            </w:r>
          </w:p>
        </w:tc>
        <w:tc>
          <w:tcPr>
            <w:tcW w:w="1933" w:type="dxa"/>
          </w:tcPr>
          <w:p w:rsidR="00BF3375" w:rsidRPr="00016C3C" w:rsidRDefault="00BF3375" w:rsidP="00016C3C">
            <w:pPr>
              <w:contextualSpacing/>
              <w:rPr>
                <w:rFonts w:ascii="TH SarabunPSK" w:hAnsi="TH SarabunPSK"/>
                <w:sz w:val="32"/>
              </w:rPr>
            </w:pPr>
          </w:p>
        </w:tc>
        <w:tc>
          <w:tcPr>
            <w:tcW w:w="1944" w:type="dxa"/>
          </w:tcPr>
          <w:p w:rsidR="001A60C4" w:rsidRPr="001A60C4" w:rsidRDefault="001A60C4" w:rsidP="00645B02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 w:rsidRPr="001A60C4">
              <w:rPr>
                <w:rFonts w:ascii="TH SarabunPSK" w:hAnsi="TH SarabunPSK"/>
                <w:sz w:val="28"/>
                <w:szCs w:val="28"/>
                <w:cs/>
              </w:rPr>
              <w:t xml:space="preserve">1. </w:t>
            </w:r>
            <w:r w:rsidRPr="001A60C4">
              <w:rPr>
                <w:rFonts w:ascii="TH SarabunPSK" w:hAnsi="TH SarabunPSK"/>
                <w:sz w:val="28"/>
                <w:szCs w:val="28"/>
              </w:rPr>
              <w:t xml:space="preserve">P. Sonprathet, P. Phetpradap. Parameter Estimation of </w:t>
            </w:r>
            <w:r w:rsidRPr="001A60C4">
              <w:rPr>
                <w:rFonts w:ascii="TH SarabunPSK" w:hAnsi="TH SarabunPSK"/>
                <w:sz w:val="28"/>
                <w:szCs w:val="28"/>
                <w:cs/>
              </w:rPr>
              <w:t>3/2</w:t>
            </w:r>
            <w:r w:rsidRPr="001A60C4">
              <w:rPr>
                <w:rFonts w:ascii="TH SarabunPSK" w:hAnsi="TH SarabunPSK"/>
                <w:sz w:val="28"/>
                <w:szCs w:val="28"/>
              </w:rPr>
              <w:t xml:space="preserve"> Volatility Model,  Proceedings of APAM </w:t>
            </w:r>
            <w:r w:rsidRPr="001A60C4">
              <w:rPr>
                <w:rFonts w:ascii="TH SarabunPSK" w:hAnsi="TH SarabunPSK"/>
                <w:sz w:val="28"/>
                <w:szCs w:val="28"/>
                <w:cs/>
              </w:rPr>
              <w:t xml:space="preserve">2018 (2018)  </w:t>
            </w:r>
            <w:r w:rsidRPr="001A60C4">
              <w:rPr>
                <w:rFonts w:ascii="TH SarabunPSK" w:hAnsi="TH SarabunPSK"/>
                <w:sz w:val="28"/>
                <w:szCs w:val="28"/>
              </w:rPr>
              <w:t xml:space="preserve">pp </w:t>
            </w:r>
            <w:r w:rsidRPr="001A60C4">
              <w:rPr>
                <w:rFonts w:ascii="TH SarabunPSK" w:hAnsi="TH SarabunPSK"/>
                <w:sz w:val="28"/>
                <w:szCs w:val="28"/>
                <w:cs/>
              </w:rPr>
              <w:t>137-148.</w:t>
            </w:r>
          </w:p>
          <w:p w:rsidR="001A60C4" w:rsidRPr="001A60C4" w:rsidRDefault="001A60C4" w:rsidP="00645B02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 w:rsidRPr="001A60C4">
              <w:rPr>
                <w:rFonts w:ascii="TH SarabunPSK" w:hAnsi="TH SarabunPSK"/>
                <w:sz w:val="28"/>
                <w:szCs w:val="28"/>
                <w:cs/>
              </w:rPr>
              <w:t xml:space="preserve">2. </w:t>
            </w:r>
            <w:r w:rsidRPr="001A60C4">
              <w:rPr>
                <w:rFonts w:ascii="TH SarabunPSK" w:hAnsi="TH SarabunPSK"/>
                <w:sz w:val="28"/>
                <w:szCs w:val="28"/>
              </w:rPr>
              <w:t>P Phetpradap. Some remarks on the large deviation of the visited sites of simple random walk in random scenery, Thai Journal of Mathematics (</w:t>
            </w:r>
            <w:r w:rsidRPr="001A60C4">
              <w:rPr>
                <w:rFonts w:ascii="TH SarabunPSK" w:hAnsi="TH SarabunPSK"/>
                <w:sz w:val="28"/>
                <w:szCs w:val="28"/>
                <w:cs/>
              </w:rPr>
              <w:t xml:space="preserve">2018) </w:t>
            </w:r>
            <w:r w:rsidRPr="001A60C4">
              <w:rPr>
                <w:rFonts w:ascii="TH SarabunPSK" w:hAnsi="TH SarabunPSK"/>
                <w:sz w:val="28"/>
                <w:szCs w:val="28"/>
              </w:rPr>
              <w:t xml:space="preserve">pp </w:t>
            </w:r>
            <w:r w:rsidRPr="001A60C4">
              <w:rPr>
                <w:rFonts w:ascii="TH SarabunPSK" w:hAnsi="TH SarabunPSK"/>
                <w:sz w:val="28"/>
                <w:szCs w:val="28"/>
                <w:cs/>
              </w:rPr>
              <w:t>217-226.</w:t>
            </w:r>
          </w:p>
          <w:p w:rsidR="001A60C4" w:rsidRPr="001A60C4" w:rsidRDefault="001A60C4" w:rsidP="00645B02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 w:rsidRPr="001A60C4">
              <w:rPr>
                <w:rFonts w:ascii="TH SarabunPSK" w:hAnsi="TH SarabunPSK"/>
                <w:sz w:val="28"/>
                <w:szCs w:val="28"/>
                <w:cs/>
              </w:rPr>
              <w:t>3. รัชฎาพร ตนภู และ ภาคภูมิ เพ็ชรประดับ. การศึกษากลยุทธ์ในการเลือกสัญลักษณ์ในเกมเป่ายิงฉุบ</w:t>
            </w:r>
            <w:r w:rsidRPr="001A60C4">
              <w:rPr>
                <w:rFonts w:ascii="TH SarabunPSK" w:hAnsi="TH SarabunPSK"/>
                <w:sz w:val="28"/>
                <w:szCs w:val="28"/>
              </w:rPr>
              <w:t xml:space="preserve">, Proceedings of APAM </w:t>
            </w:r>
            <w:r w:rsidRPr="001A60C4">
              <w:rPr>
                <w:rFonts w:ascii="TH SarabunPSK" w:hAnsi="TH SarabunPSK"/>
                <w:sz w:val="28"/>
                <w:szCs w:val="28"/>
                <w:cs/>
              </w:rPr>
              <w:t xml:space="preserve">2017 (2017) </w:t>
            </w:r>
            <w:r w:rsidRPr="001A60C4">
              <w:rPr>
                <w:rFonts w:ascii="TH SarabunPSK" w:hAnsi="TH SarabunPSK"/>
                <w:sz w:val="28"/>
                <w:szCs w:val="28"/>
              </w:rPr>
              <w:t xml:space="preserve">pp </w:t>
            </w:r>
            <w:r w:rsidRPr="001A60C4">
              <w:rPr>
                <w:rFonts w:ascii="TH SarabunPSK" w:hAnsi="TH SarabunPSK"/>
                <w:sz w:val="28"/>
                <w:szCs w:val="28"/>
                <w:cs/>
              </w:rPr>
              <w:t>146-163.</w:t>
            </w:r>
          </w:p>
          <w:p w:rsidR="00BF3375" w:rsidRPr="00221B55" w:rsidRDefault="001A60C4" w:rsidP="00645B02">
            <w:pPr>
              <w:contextualSpacing/>
              <w:rPr>
                <w:rFonts w:ascii="TH SarabunPSK" w:hAnsi="TH SarabunPSK"/>
                <w:sz w:val="28"/>
                <w:szCs w:val="28"/>
                <w:cs/>
              </w:rPr>
            </w:pPr>
            <w:r w:rsidRPr="001A60C4">
              <w:rPr>
                <w:rFonts w:ascii="TH SarabunPSK" w:hAnsi="TH SarabunPSK"/>
                <w:sz w:val="28"/>
                <w:szCs w:val="28"/>
                <w:cs/>
              </w:rPr>
              <w:t xml:space="preserve">4. </w:t>
            </w:r>
            <w:r w:rsidRPr="001A60C4">
              <w:rPr>
                <w:rFonts w:ascii="TH SarabunPSK" w:hAnsi="TH SarabunPSK"/>
                <w:sz w:val="28"/>
                <w:szCs w:val="28"/>
              </w:rPr>
              <w:t xml:space="preserve">P. Phetpradap, N. Nakharutai,  On the Lowest Unique Bid Auction with Multiple Bids, Engineering Letters </w:t>
            </w:r>
            <w:r w:rsidRPr="001A60C4">
              <w:rPr>
                <w:rFonts w:ascii="TH SarabunPSK" w:hAnsi="TH SarabunPSK"/>
                <w:sz w:val="28"/>
                <w:szCs w:val="28"/>
                <w:cs/>
              </w:rPr>
              <w:t xml:space="preserve">23:3 (2015) </w:t>
            </w:r>
            <w:r w:rsidRPr="001A60C4">
              <w:rPr>
                <w:rFonts w:ascii="TH SarabunPSK" w:hAnsi="TH SarabunPSK"/>
                <w:sz w:val="28"/>
                <w:szCs w:val="28"/>
              </w:rPr>
              <w:t xml:space="preserve">pp </w:t>
            </w:r>
            <w:r w:rsidRPr="001A60C4">
              <w:rPr>
                <w:rFonts w:ascii="TH SarabunPSK" w:hAnsi="TH SarabunPSK"/>
                <w:sz w:val="28"/>
                <w:szCs w:val="28"/>
                <w:cs/>
              </w:rPr>
              <w:t>125-131.</w:t>
            </w:r>
          </w:p>
        </w:tc>
      </w:tr>
      <w:tr w:rsidR="00645B02" w:rsidRPr="00016C3C" w:rsidTr="00A21AB1">
        <w:tc>
          <w:tcPr>
            <w:tcW w:w="725" w:type="dxa"/>
          </w:tcPr>
          <w:p w:rsidR="00645B02" w:rsidRDefault="00645B02" w:rsidP="00016C3C">
            <w:pPr>
              <w:contextualSpacing/>
              <w:jc w:val="center"/>
              <w:rPr>
                <w:rFonts w:ascii="TH SarabunPSK" w:hAnsi="TH SarabunPSK"/>
                <w:sz w:val="32"/>
                <w:cs/>
              </w:rPr>
            </w:pPr>
            <w:r>
              <w:rPr>
                <w:rFonts w:ascii="TH SarabunPSK" w:hAnsi="TH SarabunPSK" w:hint="cs"/>
                <w:sz w:val="32"/>
                <w:cs/>
              </w:rPr>
              <w:lastRenderedPageBreak/>
              <w:t>9</w:t>
            </w:r>
          </w:p>
        </w:tc>
        <w:tc>
          <w:tcPr>
            <w:tcW w:w="2439" w:type="dxa"/>
          </w:tcPr>
          <w:p w:rsidR="00645B02" w:rsidRDefault="00645B02" w:rsidP="00016C3C">
            <w:pPr>
              <w:contextualSpacing/>
              <w:rPr>
                <w:rFonts w:ascii="TH SarabunPSK" w:hAnsi="TH SarabunPSK"/>
                <w:sz w:val="32"/>
                <w:cs/>
              </w:rPr>
            </w:pPr>
            <w:r>
              <w:rPr>
                <w:rFonts w:ascii="TH SarabunPSK" w:hAnsi="TH SarabunPSK" w:hint="cs"/>
                <w:sz w:val="32"/>
                <w:cs/>
              </w:rPr>
              <w:t>ผศ.ดร.สันติ  ทาเสนา</w:t>
            </w:r>
          </w:p>
        </w:tc>
        <w:tc>
          <w:tcPr>
            <w:tcW w:w="1975" w:type="dxa"/>
          </w:tcPr>
          <w:p w:rsidR="00645B02" w:rsidRPr="00645B02" w:rsidRDefault="0037549C" w:rsidP="00645B02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>
              <w:rPr>
                <w:rFonts w:ascii="TH SarabunPSK" w:hAnsi="TH SarabunPSK" w:hint="cs"/>
                <w:sz w:val="28"/>
                <w:szCs w:val="28"/>
                <w:cs/>
              </w:rPr>
              <w:t>-</w:t>
            </w:r>
            <w:r w:rsidR="00645B02" w:rsidRPr="00645B02">
              <w:rPr>
                <w:rFonts w:ascii="TH SarabunPSK" w:hAnsi="TH SarabunPSK"/>
                <w:sz w:val="28"/>
                <w:szCs w:val="28"/>
                <w:cs/>
              </w:rPr>
              <w:t>คำสั่งคณะวิทยาศาสตร์ มหาวิทยาลัยเชียงใหม่</w:t>
            </w:r>
          </w:p>
          <w:p w:rsidR="00645B02" w:rsidRPr="00645B02" w:rsidRDefault="00645B02" w:rsidP="00645B02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 w:rsidRPr="00645B02">
              <w:rPr>
                <w:rFonts w:ascii="TH SarabunPSK" w:hAnsi="TH SarabunPSK"/>
                <w:sz w:val="28"/>
                <w:szCs w:val="28"/>
                <w:cs/>
              </w:rPr>
              <w:t>ที่ 314/2562 สั่ง ณ วันที่ 30 พฤษภาคม2562</w:t>
            </w:r>
          </w:p>
          <w:p w:rsidR="00645B02" w:rsidRPr="00645B02" w:rsidRDefault="00645B02" w:rsidP="00645B02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 w:rsidRPr="00645B02">
              <w:rPr>
                <w:rFonts w:ascii="TH SarabunPSK" w:hAnsi="TH SarabunPSK"/>
                <w:sz w:val="28"/>
                <w:szCs w:val="28"/>
                <w:cs/>
              </w:rPr>
              <w:t>น.ส.พัทธ์ธีรา  ทองจันดี</w:t>
            </w:r>
          </w:p>
          <w:p w:rsidR="00645B02" w:rsidRDefault="00645B02" w:rsidP="00645B02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 w:rsidRPr="00645B02">
              <w:rPr>
                <w:rFonts w:ascii="TH SarabunPSK" w:hAnsi="TH SarabunPSK"/>
                <w:sz w:val="28"/>
                <w:szCs w:val="28"/>
                <w:cs/>
              </w:rPr>
              <w:t>600531007</w:t>
            </w:r>
          </w:p>
          <w:p w:rsidR="0037549C" w:rsidRPr="00016C3C" w:rsidRDefault="0037549C" w:rsidP="0037549C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>
              <w:rPr>
                <w:rFonts w:ascii="TH SarabunPSK" w:hAnsi="TH SarabunPSK" w:hint="cs"/>
                <w:sz w:val="28"/>
                <w:szCs w:val="28"/>
                <w:cs/>
              </w:rPr>
              <w:t>-</w:t>
            </w:r>
            <w:r w:rsidRPr="00016C3C">
              <w:rPr>
                <w:rFonts w:ascii="TH SarabunPSK" w:hAnsi="TH SarabunPSK" w:hint="cs"/>
                <w:sz w:val="28"/>
                <w:szCs w:val="28"/>
                <w:cs/>
              </w:rPr>
              <w:t>คำสั่งคณะวิทยาศาสตร์ มหาวิทยาลัยเชียงใหม่</w:t>
            </w:r>
          </w:p>
          <w:p w:rsidR="0037549C" w:rsidRDefault="0037549C" w:rsidP="0037549C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>
              <w:rPr>
                <w:rFonts w:ascii="TH SarabunPSK" w:hAnsi="TH SarabunPSK" w:hint="cs"/>
                <w:sz w:val="28"/>
                <w:szCs w:val="28"/>
                <w:cs/>
              </w:rPr>
              <w:t>ที่ 359/2562 สั่ง ณ วันที่ 17 มิถุนายน 562</w:t>
            </w:r>
          </w:p>
          <w:p w:rsidR="0037549C" w:rsidRDefault="0037549C" w:rsidP="0037549C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>
              <w:rPr>
                <w:rFonts w:ascii="TH SarabunPSK" w:hAnsi="TH SarabunPSK" w:hint="cs"/>
                <w:sz w:val="28"/>
                <w:szCs w:val="28"/>
                <w:cs/>
              </w:rPr>
              <w:t>นายสันดุสิต  แซ่โค้ว</w:t>
            </w:r>
          </w:p>
          <w:p w:rsidR="0037549C" w:rsidRPr="00016C3C" w:rsidRDefault="0037549C" w:rsidP="00645B02">
            <w:pPr>
              <w:contextualSpacing/>
              <w:rPr>
                <w:rFonts w:ascii="TH SarabunPSK" w:hAnsi="TH SarabunPSK"/>
                <w:sz w:val="28"/>
                <w:szCs w:val="28"/>
                <w:cs/>
              </w:rPr>
            </w:pPr>
            <w:r>
              <w:rPr>
                <w:rFonts w:ascii="TH SarabunPSK" w:hAnsi="TH SarabunPSK" w:hint="cs"/>
                <w:sz w:val="28"/>
                <w:szCs w:val="28"/>
                <w:cs/>
              </w:rPr>
              <w:t>580531013</w:t>
            </w:r>
          </w:p>
        </w:tc>
        <w:tc>
          <w:tcPr>
            <w:tcW w:w="1933" w:type="dxa"/>
          </w:tcPr>
          <w:p w:rsidR="00645B02" w:rsidRPr="00016C3C" w:rsidRDefault="00645B02" w:rsidP="00016C3C">
            <w:pPr>
              <w:contextualSpacing/>
              <w:rPr>
                <w:rFonts w:ascii="TH SarabunPSK" w:hAnsi="TH SarabunPSK"/>
                <w:sz w:val="32"/>
              </w:rPr>
            </w:pPr>
          </w:p>
        </w:tc>
        <w:tc>
          <w:tcPr>
            <w:tcW w:w="1944" w:type="dxa"/>
          </w:tcPr>
          <w:p w:rsidR="00645B02" w:rsidRPr="00645B02" w:rsidRDefault="00645B02" w:rsidP="00645B02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 w:rsidRPr="00645B02">
              <w:rPr>
                <w:rFonts w:ascii="TH SarabunPSK" w:hAnsi="TH SarabunPSK"/>
                <w:sz w:val="28"/>
                <w:szCs w:val="28"/>
                <w:cs/>
              </w:rPr>
              <w:t>ตามตาราง 1.2</w:t>
            </w:r>
          </w:p>
          <w:p w:rsidR="00645B02" w:rsidRPr="001A60C4" w:rsidRDefault="00645B02" w:rsidP="00645B02">
            <w:pPr>
              <w:contextualSpacing/>
              <w:rPr>
                <w:rFonts w:ascii="TH SarabunPSK" w:hAnsi="TH SarabunPSK"/>
                <w:sz w:val="28"/>
                <w:szCs w:val="28"/>
                <w:cs/>
              </w:rPr>
            </w:pPr>
            <w:r w:rsidRPr="00645B02">
              <w:rPr>
                <w:rFonts w:ascii="TH SarabunPSK" w:hAnsi="TH SarabunPSK"/>
                <w:sz w:val="28"/>
                <w:szCs w:val="28"/>
                <w:cs/>
              </w:rPr>
              <w:t>ลำดับที่ 23</w:t>
            </w:r>
          </w:p>
        </w:tc>
      </w:tr>
    </w:tbl>
    <w:p w:rsidR="00016C3C" w:rsidRPr="00016C3C" w:rsidRDefault="00016C3C" w:rsidP="00016C3C">
      <w:pPr>
        <w:spacing w:after="0" w:line="240" w:lineRule="auto"/>
        <w:contextualSpacing/>
        <w:jc w:val="thaiDistribute"/>
        <w:rPr>
          <w:rFonts w:ascii="TH SarabunPSK" w:hAnsi="TH SarabunPSK"/>
          <w:b/>
          <w:bCs/>
          <w:color w:val="C00000"/>
          <w:sz w:val="32"/>
        </w:rPr>
      </w:pPr>
    </w:p>
    <w:p w:rsidR="00016C3C" w:rsidRDefault="00016C3C" w:rsidP="00016C3C">
      <w:pPr>
        <w:spacing w:after="0" w:line="240" w:lineRule="auto"/>
        <w:contextualSpacing/>
        <w:jc w:val="thaiDistribute"/>
        <w:rPr>
          <w:rFonts w:ascii="TH SarabunPSK" w:hAnsi="TH SarabunPSK"/>
          <w:b/>
          <w:bCs/>
          <w:sz w:val="32"/>
        </w:rPr>
      </w:pPr>
      <w:r w:rsidRPr="00884D3D">
        <w:rPr>
          <w:rFonts w:ascii="TH SarabunPSK" w:hAnsi="TH SarabunPSK" w:hint="cs"/>
          <w:b/>
          <w:bCs/>
          <w:sz w:val="32"/>
          <w:cs/>
        </w:rPr>
        <w:t>กรณีผู้ทรงคุณวุฒิภายนอก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5"/>
        <w:gridCol w:w="1620"/>
        <w:gridCol w:w="1890"/>
        <w:gridCol w:w="1800"/>
        <w:gridCol w:w="3171"/>
      </w:tblGrid>
      <w:tr w:rsidR="0075749C" w:rsidRPr="00016C3C" w:rsidTr="0075749C">
        <w:tc>
          <w:tcPr>
            <w:tcW w:w="535" w:type="dxa"/>
          </w:tcPr>
          <w:p w:rsidR="0075749C" w:rsidRPr="00016C3C" w:rsidRDefault="0075749C" w:rsidP="00C1121F">
            <w:pPr>
              <w:contextualSpacing/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016C3C">
              <w:rPr>
                <w:rFonts w:ascii="TH SarabunPSK" w:hAnsi="TH SarabunPSK" w:hint="cs"/>
                <w:b/>
                <w:bCs/>
                <w:sz w:val="32"/>
                <w:cs/>
              </w:rPr>
              <w:t>ลำดับ</w:t>
            </w:r>
          </w:p>
        </w:tc>
        <w:tc>
          <w:tcPr>
            <w:tcW w:w="1620" w:type="dxa"/>
          </w:tcPr>
          <w:p w:rsidR="0075749C" w:rsidRPr="00016C3C" w:rsidRDefault="0075749C" w:rsidP="00C1121F">
            <w:pPr>
              <w:contextualSpacing/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016C3C">
              <w:rPr>
                <w:rFonts w:ascii="TH SarabunPSK" w:hAnsi="TH SarabunPSK" w:hint="cs"/>
                <w:b/>
                <w:bCs/>
                <w:sz w:val="32"/>
                <w:cs/>
              </w:rPr>
              <w:t>ชื่อ-นามสกุล</w:t>
            </w:r>
          </w:p>
          <w:p w:rsidR="0075749C" w:rsidRPr="00016C3C" w:rsidRDefault="0075749C" w:rsidP="00C1121F">
            <w:pPr>
              <w:contextualSpacing/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016C3C">
              <w:rPr>
                <w:rFonts w:ascii="TH SarabunPSK" w:hAnsi="TH SarabunPSK" w:hint="cs"/>
                <w:b/>
                <w:bCs/>
                <w:sz w:val="32"/>
                <w:cs/>
              </w:rPr>
              <w:t>อาจารย์ผู้สอบวิทยานิพนธ์</w:t>
            </w:r>
          </w:p>
        </w:tc>
        <w:tc>
          <w:tcPr>
            <w:tcW w:w="1890" w:type="dxa"/>
          </w:tcPr>
          <w:p w:rsidR="0075749C" w:rsidRPr="00016C3C" w:rsidRDefault="0075749C" w:rsidP="00C1121F">
            <w:pPr>
              <w:contextualSpacing/>
              <w:jc w:val="center"/>
              <w:rPr>
                <w:rFonts w:ascii="TH SarabunPSK" w:hAnsi="TH SarabunPSK"/>
                <w:b/>
                <w:bCs/>
                <w:sz w:val="32"/>
                <w:cs/>
              </w:rPr>
            </w:pPr>
            <w:r w:rsidRPr="00016C3C">
              <w:rPr>
                <w:rFonts w:ascii="TH SarabunPSK" w:hAnsi="TH SarabunPSK" w:hint="cs"/>
                <w:b/>
                <w:bCs/>
                <w:sz w:val="32"/>
                <w:cs/>
              </w:rPr>
              <w:t>คำสั่งแต่งตั้งที่อาจารย์ผู้สอบวิทยานิพนธ์ (จากบัณฑิตวิทยาลัย)</w:t>
            </w:r>
          </w:p>
        </w:tc>
        <w:tc>
          <w:tcPr>
            <w:tcW w:w="1800" w:type="dxa"/>
          </w:tcPr>
          <w:p w:rsidR="0075749C" w:rsidRPr="00016C3C" w:rsidRDefault="0075749C" w:rsidP="00C1121F">
            <w:pPr>
              <w:contextualSpacing/>
              <w:jc w:val="center"/>
              <w:rPr>
                <w:rFonts w:ascii="TH SarabunPSK" w:hAnsi="TH SarabunPSK"/>
                <w:b/>
                <w:bCs/>
                <w:sz w:val="32"/>
                <w:cs/>
              </w:rPr>
            </w:pPr>
            <w:r w:rsidRPr="00016C3C">
              <w:rPr>
                <w:rFonts w:ascii="TH SarabunPSK" w:hAnsi="TH SarabunPSK" w:hint="cs"/>
                <w:b/>
                <w:bCs/>
                <w:sz w:val="32"/>
                <w:cs/>
              </w:rPr>
              <w:t>ผลงานทางวิชาการที่ได้รับการตีพิมพ์เผยแพร่ในระดับชาติ</w:t>
            </w:r>
          </w:p>
        </w:tc>
        <w:tc>
          <w:tcPr>
            <w:tcW w:w="3171" w:type="dxa"/>
          </w:tcPr>
          <w:p w:rsidR="0075749C" w:rsidRPr="00016C3C" w:rsidRDefault="0075749C" w:rsidP="00C1121F">
            <w:pPr>
              <w:contextualSpacing/>
              <w:jc w:val="center"/>
              <w:rPr>
                <w:rFonts w:ascii="TH SarabunPSK" w:hAnsi="TH SarabunPSK"/>
                <w:b/>
                <w:bCs/>
                <w:sz w:val="32"/>
                <w:cs/>
              </w:rPr>
            </w:pPr>
            <w:r w:rsidRPr="00016C3C">
              <w:rPr>
                <w:rFonts w:ascii="TH SarabunPSK" w:hAnsi="TH SarabunPSK" w:hint="cs"/>
                <w:b/>
                <w:bCs/>
                <w:sz w:val="32"/>
                <w:cs/>
              </w:rPr>
              <w:t>ผลงานทางวิชาการที่ได้รับการตีพิมพ์เผยแพร่ในระดับนานาชาติ</w:t>
            </w:r>
          </w:p>
        </w:tc>
      </w:tr>
      <w:tr w:rsidR="00016C3C" w:rsidRPr="00016C3C" w:rsidTr="0075749C">
        <w:trPr>
          <w:tblHeader/>
        </w:trPr>
        <w:tc>
          <w:tcPr>
            <w:tcW w:w="535" w:type="dxa"/>
          </w:tcPr>
          <w:p w:rsidR="00016C3C" w:rsidRPr="00016C3C" w:rsidRDefault="0075749C" w:rsidP="00016C3C">
            <w:pPr>
              <w:contextualSpacing/>
              <w:jc w:val="center"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/>
                <w:sz w:val="32"/>
              </w:rPr>
              <w:t>1</w:t>
            </w:r>
          </w:p>
        </w:tc>
        <w:tc>
          <w:tcPr>
            <w:tcW w:w="1620" w:type="dxa"/>
          </w:tcPr>
          <w:p w:rsidR="00016C3C" w:rsidRPr="00016C3C" w:rsidRDefault="00016C3C" w:rsidP="00016C3C">
            <w:pPr>
              <w:contextualSpacing/>
              <w:rPr>
                <w:rFonts w:ascii="TH SarabunPSK" w:hAnsi="TH SarabunPSK"/>
                <w:sz w:val="32"/>
              </w:rPr>
            </w:pPr>
            <w:r w:rsidRPr="00016C3C">
              <w:rPr>
                <w:rFonts w:ascii="TH SarabunPSK" w:hAnsi="TH SarabunPSK" w:hint="cs"/>
                <w:sz w:val="32"/>
                <w:cs/>
              </w:rPr>
              <w:t>ผศ.ดร.วิฑูรย์ พึ่งรัตนา</w:t>
            </w:r>
          </w:p>
        </w:tc>
        <w:tc>
          <w:tcPr>
            <w:tcW w:w="1890" w:type="dxa"/>
          </w:tcPr>
          <w:p w:rsidR="00016C3C" w:rsidRPr="00984C50" w:rsidRDefault="00016C3C" w:rsidP="00016C3C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 w:rsidRPr="00984C50">
              <w:rPr>
                <w:rFonts w:ascii="TH SarabunPSK" w:hAnsi="TH SarabunPSK" w:hint="cs"/>
                <w:sz w:val="28"/>
                <w:szCs w:val="28"/>
                <w:cs/>
              </w:rPr>
              <w:t>คำสั่งคณะวิทยาศาสตร์ มหาวิทยาลัยเชียงใหม่</w:t>
            </w:r>
          </w:p>
          <w:p w:rsidR="00016C3C" w:rsidRPr="00984C50" w:rsidRDefault="00016C3C" w:rsidP="00016C3C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 w:rsidRPr="00984C50">
              <w:rPr>
                <w:rFonts w:ascii="TH SarabunPSK" w:hAnsi="TH SarabunPSK" w:hint="cs"/>
                <w:sz w:val="28"/>
                <w:szCs w:val="28"/>
                <w:cs/>
              </w:rPr>
              <w:t>ที่ 646/2561 สั่ง ณ วันที่ 10 ตุลาคม 2561</w:t>
            </w:r>
          </w:p>
          <w:p w:rsidR="00984C50" w:rsidRPr="00984C50" w:rsidRDefault="00984C50" w:rsidP="00016C3C">
            <w:pPr>
              <w:contextualSpacing/>
              <w:rPr>
                <w:rFonts w:ascii="TH SarabunPSK" w:hAnsi="TH SarabunPSK"/>
                <w:sz w:val="28"/>
                <w:szCs w:val="28"/>
                <w:cs/>
              </w:rPr>
            </w:pPr>
            <w:r w:rsidRPr="00984C50">
              <w:rPr>
                <w:rFonts w:ascii="TH SarabunPSK" w:hAnsi="TH SarabunPSK" w:hint="cs"/>
                <w:sz w:val="28"/>
                <w:szCs w:val="28"/>
                <w:cs/>
              </w:rPr>
              <w:t>นายวรายุทธ  บุญยะศรี  590531007</w:t>
            </w:r>
          </w:p>
        </w:tc>
        <w:tc>
          <w:tcPr>
            <w:tcW w:w="1800" w:type="dxa"/>
          </w:tcPr>
          <w:p w:rsidR="00016C3C" w:rsidRPr="00016C3C" w:rsidRDefault="00016C3C" w:rsidP="00016C3C">
            <w:pPr>
              <w:contextualSpacing/>
              <w:jc w:val="center"/>
              <w:rPr>
                <w:rFonts w:ascii="TH SarabunPSK" w:hAnsi="TH SarabunPSK"/>
                <w:b/>
                <w:bCs/>
                <w:sz w:val="32"/>
                <w:cs/>
              </w:rPr>
            </w:pPr>
          </w:p>
        </w:tc>
        <w:tc>
          <w:tcPr>
            <w:tcW w:w="3171" w:type="dxa"/>
          </w:tcPr>
          <w:p w:rsidR="00016C3C" w:rsidRPr="00016C3C" w:rsidRDefault="00016C3C" w:rsidP="00016C3C">
            <w:pPr>
              <w:contextualSpacing/>
              <w:rPr>
                <w:rFonts w:ascii="TH SarabunPSK" w:hAnsi="TH SarabunPSK"/>
                <w:sz w:val="28"/>
                <w:szCs w:val="28"/>
                <w:cs/>
              </w:rPr>
            </w:pPr>
            <w:r w:rsidRPr="00016C3C">
              <w:rPr>
                <w:rFonts w:ascii="TH SarabunPSK" w:hAnsi="TH SarabunPSK" w:hint="cs"/>
                <w:sz w:val="28"/>
                <w:szCs w:val="28"/>
                <w:cs/>
              </w:rPr>
              <w:t xml:space="preserve">มีผลงานวิจัยที่ได้รับการตีพิมพ์ระดับนานาชาติ สามารถสืบค้นได้ในฐานข้อมูล </w:t>
            </w:r>
            <w:r w:rsidRPr="00016C3C">
              <w:rPr>
                <w:rFonts w:ascii="TH SarabunPSK" w:hAnsi="TH SarabunPSK"/>
                <w:sz w:val="28"/>
                <w:szCs w:val="28"/>
              </w:rPr>
              <w:t xml:space="preserve">scopus </w:t>
            </w:r>
            <w:r w:rsidRPr="00016C3C">
              <w:rPr>
                <w:rFonts w:ascii="TH SarabunPSK" w:hAnsi="TH SarabunPSK" w:hint="cs"/>
                <w:sz w:val="28"/>
                <w:szCs w:val="28"/>
                <w:cs/>
              </w:rPr>
              <w:t>ตั้งแต่ปี 2010-2018 ทั้งสิ้น 34 บทความวิจัย โดยมี 10 บทความ ล่าสุดดังนี้</w:t>
            </w:r>
          </w:p>
          <w:p w:rsidR="00016C3C" w:rsidRPr="00016C3C" w:rsidRDefault="00016C3C" w:rsidP="00016C3C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 w:rsidRPr="00016C3C">
              <w:rPr>
                <w:rFonts w:ascii="TH SarabunPSK" w:hAnsi="TH SarabunPSK"/>
                <w:sz w:val="28"/>
                <w:szCs w:val="28"/>
              </w:rPr>
              <w:t xml:space="preserve">1. Phuengrattana, W., Lerkchaiyaphum, K. On solving the split generalized equilibrium problem and the fixed point problem for a countable family of nonexpansive multivalued mappings, Fixed Point Theory and Applications, 2018 (1), art. </w:t>
            </w:r>
            <w:r w:rsidR="00A21AB1" w:rsidRPr="00016C3C">
              <w:rPr>
                <w:rFonts w:ascii="TH SarabunPSK" w:hAnsi="TH SarabunPSK"/>
                <w:sz w:val="28"/>
                <w:szCs w:val="28"/>
              </w:rPr>
              <w:t>N</w:t>
            </w:r>
            <w:r w:rsidRPr="00016C3C">
              <w:rPr>
                <w:rFonts w:ascii="TH SarabunPSK" w:hAnsi="TH SarabunPSK"/>
                <w:sz w:val="28"/>
                <w:szCs w:val="28"/>
              </w:rPr>
              <w:t>o. 6</w:t>
            </w:r>
          </w:p>
          <w:p w:rsidR="00016C3C" w:rsidRPr="00016C3C" w:rsidRDefault="00016C3C" w:rsidP="00016C3C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 w:rsidRPr="00016C3C">
              <w:rPr>
                <w:rFonts w:ascii="TH SarabunPSK" w:hAnsi="TH SarabunPSK"/>
                <w:sz w:val="28"/>
                <w:szCs w:val="28"/>
              </w:rPr>
              <w:t>2. Phuengrattana, W., Tiammee, J.;</w:t>
            </w:r>
          </w:p>
          <w:p w:rsidR="00016C3C" w:rsidRPr="00016C3C" w:rsidRDefault="00016C3C" w:rsidP="00016C3C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 w:rsidRPr="00016C3C">
              <w:rPr>
                <w:rFonts w:ascii="TH SarabunPSK" w:hAnsi="TH SarabunPSK"/>
                <w:sz w:val="28"/>
                <w:szCs w:val="28"/>
              </w:rPr>
              <w:t xml:space="preserve">Proximal point algorithms for finding common fixed points of a finite family of quasi-nonexpansive multi-valued mappings in real Hilbert spaces. Journal of Fixed Point Theory and Applications, 20 (3), 2018 art. </w:t>
            </w:r>
            <w:r w:rsidR="00A21AB1" w:rsidRPr="00016C3C">
              <w:rPr>
                <w:rFonts w:ascii="TH SarabunPSK" w:hAnsi="TH SarabunPSK"/>
                <w:sz w:val="28"/>
                <w:szCs w:val="28"/>
              </w:rPr>
              <w:t>N</w:t>
            </w:r>
            <w:r w:rsidRPr="00016C3C">
              <w:rPr>
                <w:rFonts w:ascii="TH SarabunPSK" w:hAnsi="TH SarabunPSK"/>
                <w:sz w:val="28"/>
                <w:szCs w:val="28"/>
              </w:rPr>
              <w:t>o. 111</w:t>
            </w:r>
          </w:p>
          <w:p w:rsidR="00016C3C" w:rsidRPr="00016C3C" w:rsidRDefault="00016C3C" w:rsidP="00016C3C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 w:rsidRPr="00016C3C">
              <w:rPr>
                <w:rFonts w:ascii="TH SarabunPSK" w:hAnsi="TH SarabunPSK"/>
                <w:sz w:val="28"/>
                <w:szCs w:val="28"/>
              </w:rPr>
              <w:lastRenderedPageBreak/>
              <w:t>3. Phuengrattana, W., Onjai-uea, N., Cholamjiak, P., Modified Proximal Point Algorithms for Solving Constrained Minimization and Fixed Point Problems in Complete CAT(0) Spaces, Mediterranean Journal of Mathematics, 15 (3),</w:t>
            </w:r>
            <w:r w:rsidRPr="00016C3C">
              <w:rPr>
                <w:rFonts w:ascii="TH SarabunPSK" w:hAnsi="TH SarabunPSK" w:hint="cs"/>
                <w:sz w:val="28"/>
                <w:szCs w:val="28"/>
                <w:cs/>
              </w:rPr>
              <w:t xml:space="preserve"> 2018</w:t>
            </w:r>
            <w:r w:rsidRPr="00016C3C">
              <w:rPr>
                <w:rFonts w:ascii="TH SarabunPSK" w:hAnsi="TH SarabunPSK"/>
                <w:sz w:val="28"/>
                <w:szCs w:val="28"/>
              </w:rPr>
              <w:t xml:space="preserve"> art. </w:t>
            </w:r>
            <w:r w:rsidR="00A21AB1" w:rsidRPr="00016C3C">
              <w:rPr>
                <w:rFonts w:ascii="TH SarabunPSK" w:hAnsi="TH SarabunPSK"/>
                <w:sz w:val="28"/>
                <w:szCs w:val="28"/>
              </w:rPr>
              <w:t>N</w:t>
            </w:r>
            <w:r w:rsidRPr="00016C3C">
              <w:rPr>
                <w:rFonts w:ascii="TH SarabunPSK" w:hAnsi="TH SarabunPSK"/>
                <w:sz w:val="28"/>
                <w:szCs w:val="28"/>
              </w:rPr>
              <w:t>o. 97, . Cited 1 time.</w:t>
            </w:r>
          </w:p>
          <w:p w:rsidR="00016C3C" w:rsidRPr="00016C3C" w:rsidRDefault="00016C3C" w:rsidP="00016C3C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 w:rsidRPr="00016C3C">
              <w:rPr>
                <w:rFonts w:ascii="TH SarabunPSK" w:hAnsi="TH SarabunPSK" w:hint="cs"/>
                <w:sz w:val="28"/>
                <w:szCs w:val="28"/>
                <w:cs/>
              </w:rPr>
              <w:t xml:space="preserve">4. </w:t>
            </w:r>
            <w:r w:rsidRPr="00016C3C">
              <w:rPr>
                <w:rFonts w:ascii="TH SarabunPSK" w:hAnsi="TH SarabunPSK"/>
                <w:sz w:val="28"/>
                <w:szCs w:val="28"/>
              </w:rPr>
              <w:t>Cuntavepanit, A., Phuengrattana, W.</w:t>
            </w:r>
          </w:p>
          <w:p w:rsidR="00016C3C" w:rsidRPr="00016C3C" w:rsidRDefault="00016C3C" w:rsidP="00016C3C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 w:rsidRPr="00016C3C">
              <w:rPr>
                <w:rFonts w:ascii="TH SarabunPSK" w:hAnsi="TH SarabunPSK"/>
                <w:sz w:val="28"/>
                <w:szCs w:val="28"/>
              </w:rPr>
              <w:t>On solving the minimization problem and the fixed-point problem for a finite family of non-expansive mappings in CAT(0) spaces</w:t>
            </w:r>
            <w:r w:rsidRPr="00016C3C">
              <w:rPr>
                <w:rFonts w:ascii="TH SarabunPSK" w:hAnsi="TH SarabunPSK" w:hint="cs"/>
                <w:sz w:val="28"/>
                <w:szCs w:val="28"/>
                <w:cs/>
              </w:rPr>
              <w:t xml:space="preserve"> </w:t>
            </w:r>
            <w:r w:rsidRPr="00016C3C">
              <w:rPr>
                <w:rFonts w:ascii="TH SarabunPSK" w:hAnsi="TH SarabunPSK"/>
                <w:sz w:val="28"/>
                <w:szCs w:val="28"/>
              </w:rPr>
              <w:t xml:space="preserve">(2018) Optimization Methods and Software, 33 (2), pp. 311-321. </w:t>
            </w:r>
          </w:p>
          <w:p w:rsidR="00016C3C" w:rsidRPr="00016C3C" w:rsidRDefault="00016C3C" w:rsidP="00016C3C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 w:rsidRPr="00016C3C">
              <w:rPr>
                <w:rFonts w:ascii="TH SarabunPSK" w:hAnsi="TH SarabunPSK" w:hint="cs"/>
                <w:sz w:val="28"/>
                <w:szCs w:val="28"/>
                <w:cs/>
              </w:rPr>
              <w:t xml:space="preserve">5. </w:t>
            </w:r>
            <w:r w:rsidRPr="00016C3C">
              <w:rPr>
                <w:rFonts w:ascii="TH SarabunPSK" w:hAnsi="TH SarabunPSK"/>
                <w:sz w:val="28"/>
                <w:szCs w:val="28"/>
              </w:rPr>
              <w:t>Lerkchaiyaphum, K., Phuengrattana, W.</w:t>
            </w:r>
            <w:r w:rsidRPr="00016C3C">
              <w:rPr>
                <w:rFonts w:ascii="TH SarabunPSK" w:hAnsi="TH SarabunPSK" w:hint="cs"/>
                <w:sz w:val="28"/>
                <w:szCs w:val="28"/>
                <w:cs/>
              </w:rPr>
              <w:t xml:space="preserve"> </w:t>
            </w:r>
            <w:r w:rsidRPr="00016C3C">
              <w:rPr>
                <w:rFonts w:ascii="TH SarabunPSK" w:hAnsi="TH SarabunPSK"/>
                <w:sz w:val="28"/>
                <w:szCs w:val="28"/>
              </w:rPr>
              <w:t>Iterative approaches to solving convex minimization problems and fixed point problems in complete CAT(0) spaces</w:t>
            </w:r>
            <w:r w:rsidRPr="00016C3C">
              <w:rPr>
                <w:rFonts w:ascii="TH SarabunPSK" w:hAnsi="TH SarabunPSK" w:hint="cs"/>
                <w:sz w:val="28"/>
                <w:szCs w:val="28"/>
                <w:cs/>
              </w:rPr>
              <w:t xml:space="preserve"> </w:t>
            </w:r>
            <w:r w:rsidRPr="00016C3C">
              <w:rPr>
                <w:rFonts w:ascii="TH SarabunPSK" w:hAnsi="TH SarabunPSK"/>
                <w:sz w:val="28"/>
                <w:szCs w:val="28"/>
              </w:rPr>
              <w:t xml:space="preserve">(2018) Numerical Algorithms, 77 (3), pp. 727-740. </w:t>
            </w:r>
          </w:p>
          <w:p w:rsidR="00016C3C" w:rsidRPr="00016C3C" w:rsidRDefault="00016C3C" w:rsidP="00016C3C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 w:rsidRPr="00016C3C">
              <w:rPr>
                <w:rFonts w:ascii="TH SarabunPSK" w:hAnsi="TH SarabunPSK" w:hint="cs"/>
                <w:sz w:val="28"/>
                <w:szCs w:val="28"/>
                <w:cs/>
              </w:rPr>
              <w:t xml:space="preserve">6. </w:t>
            </w:r>
            <w:r w:rsidRPr="00016C3C">
              <w:rPr>
                <w:rFonts w:ascii="TH SarabunPSK" w:hAnsi="TH SarabunPSK"/>
                <w:sz w:val="28"/>
                <w:szCs w:val="28"/>
              </w:rPr>
              <w:t>Suantai, S., Panyanak, B.,</w:t>
            </w:r>
            <w:r w:rsidRPr="00016C3C">
              <w:rPr>
                <w:rFonts w:ascii="TH SarabunPSK" w:hAnsi="TH SarabunPSK" w:hint="cs"/>
                <w:sz w:val="28"/>
                <w:szCs w:val="28"/>
                <w:cs/>
              </w:rPr>
              <w:t xml:space="preserve"> </w:t>
            </w:r>
            <w:r w:rsidRPr="00016C3C">
              <w:rPr>
                <w:rFonts w:ascii="TH SarabunPSK" w:hAnsi="TH SarabunPSK"/>
                <w:sz w:val="28"/>
                <w:szCs w:val="28"/>
              </w:rPr>
              <w:t xml:space="preserve">Phuengrattana, W., A new one-step iterative process for approximating common fixed points of a countable family of quasi-nonexpansive multi-valued mappings in CAT(0) spaces, (2017) Bulletin of the Iranian Mathematical Society, 43 (5), pp. 1127-1141. </w:t>
            </w:r>
          </w:p>
          <w:p w:rsidR="00016C3C" w:rsidRPr="00016C3C" w:rsidRDefault="00016C3C" w:rsidP="00016C3C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 w:rsidRPr="00016C3C">
              <w:rPr>
                <w:rFonts w:ascii="TH SarabunPSK" w:hAnsi="TH SarabunPSK"/>
                <w:sz w:val="28"/>
                <w:szCs w:val="28"/>
              </w:rPr>
              <w:t>7. Cheawchan, K., Phuengrattana, W., Kangtunyakarn, A., A new approximation method for finding common elements of equilibrium problems, variational inequality problems and fixed point problems of nonspreading mappings</w:t>
            </w:r>
          </w:p>
          <w:p w:rsidR="00016C3C" w:rsidRPr="00016C3C" w:rsidRDefault="00016C3C" w:rsidP="00884D3D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 w:rsidRPr="00016C3C">
              <w:rPr>
                <w:rFonts w:ascii="TH SarabunPSK" w:hAnsi="TH SarabunPSK"/>
                <w:sz w:val="28"/>
                <w:szCs w:val="28"/>
              </w:rPr>
              <w:lastRenderedPageBreak/>
              <w:t xml:space="preserve">(2017) Revista de la Real Academia de Ciencias Exactas, Fisicas y Naturales </w:t>
            </w:r>
            <w:r w:rsidR="00A21AB1">
              <w:rPr>
                <w:rFonts w:ascii="TH SarabunPSK" w:hAnsi="TH SarabunPSK"/>
                <w:sz w:val="28"/>
                <w:szCs w:val="28"/>
              </w:rPr>
              <w:t>–</w:t>
            </w:r>
            <w:r w:rsidRPr="00016C3C">
              <w:rPr>
                <w:rFonts w:ascii="TH SarabunPSK" w:hAnsi="TH SarabunPSK"/>
                <w:sz w:val="28"/>
                <w:szCs w:val="28"/>
              </w:rPr>
              <w:t xml:space="preserve"> Serie A: Matematicas, 111 (4), pp. 1105-1115. </w:t>
            </w:r>
          </w:p>
          <w:p w:rsidR="00016C3C" w:rsidRPr="00016C3C" w:rsidRDefault="00016C3C" w:rsidP="00016C3C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 w:rsidRPr="00016C3C">
              <w:rPr>
                <w:rFonts w:ascii="TH SarabunPSK" w:hAnsi="TH SarabunPSK"/>
                <w:sz w:val="28"/>
                <w:szCs w:val="28"/>
              </w:rPr>
              <w:t xml:space="preserve">8. Suantai, S., Phuengrattana, W., A hybrid shrinking projection method for common fixed points of a finite family of demicontractive mappings with variational inequality problems (2017) Banach Journal of Mathematical Analysis, 11 (3), pp. 661-675. </w:t>
            </w:r>
          </w:p>
          <w:p w:rsidR="00016C3C" w:rsidRPr="00016C3C" w:rsidRDefault="00016C3C" w:rsidP="00884D3D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 w:rsidRPr="00016C3C">
              <w:rPr>
                <w:rFonts w:ascii="TH SarabunPSK" w:hAnsi="TH SarabunPSK"/>
                <w:sz w:val="28"/>
                <w:szCs w:val="28"/>
              </w:rPr>
              <w:t xml:space="preserve">9. Suantai, S., Phuengrattana, W., Proximal Point Algorithms for a Hybrid Pair of Nonexpansive Single-Valued and Multi-Valued Mappings in Geodesic Metric Spaces (2017) Mediterranean Journal of Mathematics, 14 (2), art. </w:t>
            </w:r>
            <w:r w:rsidR="00A21AB1" w:rsidRPr="00016C3C">
              <w:rPr>
                <w:rFonts w:ascii="TH SarabunPSK" w:hAnsi="TH SarabunPSK"/>
                <w:sz w:val="28"/>
                <w:szCs w:val="28"/>
              </w:rPr>
              <w:t>N</w:t>
            </w:r>
            <w:r w:rsidRPr="00016C3C">
              <w:rPr>
                <w:rFonts w:ascii="TH SarabunPSK" w:hAnsi="TH SarabunPSK"/>
                <w:sz w:val="28"/>
                <w:szCs w:val="28"/>
              </w:rPr>
              <w:t xml:space="preserve">o. 62, . </w:t>
            </w:r>
          </w:p>
          <w:p w:rsidR="00016C3C" w:rsidRPr="00016C3C" w:rsidRDefault="00016C3C" w:rsidP="00016C3C">
            <w:pPr>
              <w:contextualSpacing/>
              <w:rPr>
                <w:rFonts w:ascii="TH SarabunPSK" w:hAnsi="TH SarabunPSK"/>
                <w:b/>
                <w:bCs/>
                <w:sz w:val="28"/>
                <w:szCs w:val="28"/>
                <w:cs/>
              </w:rPr>
            </w:pPr>
            <w:r w:rsidRPr="00016C3C">
              <w:rPr>
                <w:rFonts w:ascii="TH SarabunPSK" w:hAnsi="TH SarabunPSK"/>
                <w:sz w:val="28"/>
                <w:szCs w:val="28"/>
              </w:rPr>
              <w:t>10. Phuengrattana, W., On the generalized asymptotically nonspreading mappings in convex metric spaces (2017) Applied General Topology, 18 (1), pp. 117-129.</w:t>
            </w:r>
            <w:r w:rsidRPr="00016C3C">
              <w:rPr>
                <w:rFonts w:ascii="TH SarabunPSK" w:hAnsi="TH SarabunPSK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016C3C" w:rsidRPr="00016C3C" w:rsidTr="0075749C">
        <w:tc>
          <w:tcPr>
            <w:tcW w:w="535" w:type="dxa"/>
          </w:tcPr>
          <w:p w:rsidR="00016C3C" w:rsidRPr="00016C3C" w:rsidRDefault="00016C3C" w:rsidP="00016C3C">
            <w:pPr>
              <w:contextualSpacing/>
              <w:jc w:val="center"/>
              <w:rPr>
                <w:rFonts w:ascii="TH SarabunPSK" w:hAnsi="TH SarabunPSK"/>
                <w:sz w:val="32"/>
              </w:rPr>
            </w:pPr>
            <w:r w:rsidRPr="00016C3C">
              <w:rPr>
                <w:rFonts w:ascii="TH SarabunPSK" w:hAnsi="TH SarabunPSK" w:hint="cs"/>
                <w:sz w:val="32"/>
                <w:cs/>
              </w:rPr>
              <w:lastRenderedPageBreak/>
              <w:t>2.</w:t>
            </w:r>
          </w:p>
        </w:tc>
        <w:tc>
          <w:tcPr>
            <w:tcW w:w="1620" w:type="dxa"/>
          </w:tcPr>
          <w:p w:rsidR="00016C3C" w:rsidRPr="00016C3C" w:rsidRDefault="00016C3C" w:rsidP="00016C3C">
            <w:pPr>
              <w:contextualSpacing/>
              <w:rPr>
                <w:rFonts w:ascii="TH SarabunPSK" w:hAnsi="TH SarabunPSK"/>
                <w:sz w:val="32"/>
              </w:rPr>
            </w:pPr>
            <w:r w:rsidRPr="00016C3C">
              <w:rPr>
                <w:rFonts w:ascii="TH SarabunPSK" w:hAnsi="TH SarabunPSK" w:hint="cs"/>
                <w:sz w:val="32"/>
                <w:cs/>
              </w:rPr>
              <w:t>ผศ.ดร.วรเชษฐ สมมะณี</w:t>
            </w:r>
          </w:p>
        </w:tc>
        <w:tc>
          <w:tcPr>
            <w:tcW w:w="1890" w:type="dxa"/>
          </w:tcPr>
          <w:p w:rsidR="00016C3C" w:rsidRPr="00984C50" w:rsidRDefault="00016C3C" w:rsidP="00016C3C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 w:rsidRPr="00984C50">
              <w:rPr>
                <w:rFonts w:ascii="TH SarabunPSK" w:hAnsi="TH SarabunPSK" w:hint="cs"/>
                <w:sz w:val="28"/>
                <w:szCs w:val="28"/>
                <w:cs/>
              </w:rPr>
              <w:t>คำสั่งคณะวิทยาศาสตร์ มหาวิทยาลัยเชียงใหม่</w:t>
            </w:r>
          </w:p>
          <w:p w:rsidR="00016C3C" w:rsidRPr="00984C50" w:rsidRDefault="00016C3C" w:rsidP="00016C3C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 w:rsidRPr="00984C50">
              <w:rPr>
                <w:rFonts w:ascii="TH SarabunPSK" w:hAnsi="TH SarabunPSK" w:hint="cs"/>
                <w:sz w:val="28"/>
                <w:szCs w:val="28"/>
                <w:cs/>
              </w:rPr>
              <w:t>ที่ 812/2561 สั่ง ณ วันที่ 12 ธันวาคม 2561</w:t>
            </w:r>
          </w:p>
          <w:p w:rsidR="00984C50" w:rsidRPr="00984C50" w:rsidRDefault="00984C50" w:rsidP="00016C3C">
            <w:pPr>
              <w:contextualSpacing/>
              <w:rPr>
                <w:rFonts w:ascii="TH SarabunPSK" w:hAnsi="TH SarabunPSK"/>
                <w:sz w:val="28"/>
                <w:szCs w:val="28"/>
                <w:cs/>
              </w:rPr>
            </w:pPr>
            <w:r w:rsidRPr="00984C50">
              <w:rPr>
                <w:rFonts w:ascii="TH SarabunPSK" w:hAnsi="TH SarabunPSK" w:hint="cs"/>
                <w:sz w:val="28"/>
                <w:szCs w:val="28"/>
                <w:cs/>
              </w:rPr>
              <w:t>นายประภากร  ยอดดี  590531085</w:t>
            </w:r>
          </w:p>
        </w:tc>
        <w:tc>
          <w:tcPr>
            <w:tcW w:w="1800" w:type="dxa"/>
          </w:tcPr>
          <w:p w:rsidR="00016C3C" w:rsidRPr="00016C3C" w:rsidRDefault="00016C3C" w:rsidP="00016C3C">
            <w:pPr>
              <w:contextualSpacing/>
              <w:rPr>
                <w:rFonts w:ascii="TH SarabunPSK" w:hAnsi="TH SarabunPSK"/>
                <w:sz w:val="32"/>
              </w:rPr>
            </w:pPr>
          </w:p>
        </w:tc>
        <w:tc>
          <w:tcPr>
            <w:tcW w:w="3171" w:type="dxa"/>
          </w:tcPr>
          <w:p w:rsidR="00016C3C" w:rsidRPr="00016C3C" w:rsidRDefault="00016C3C" w:rsidP="00016C3C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 w:rsidRPr="00016C3C">
              <w:rPr>
                <w:rFonts w:ascii="TH SarabunPSK" w:hAnsi="TH SarabunPSK" w:hint="cs"/>
                <w:sz w:val="28"/>
                <w:szCs w:val="28"/>
                <w:cs/>
              </w:rPr>
              <w:t xml:space="preserve">มีผลงานวิจัยที่ได้รับการตีพิมพ์ระดับนานาชาติ สามารถสืบค้นได้ในฐานข้อมูล </w:t>
            </w:r>
            <w:r w:rsidRPr="00016C3C">
              <w:rPr>
                <w:rFonts w:ascii="TH SarabunPSK" w:hAnsi="TH SarabunPSK"/>
                <w:sz w:val="28"/>
                <w:szCs w:val="28"/>
              </w:rPr>
              <w:t xml:space="preserve">scopus </w:t>
            </w:r>
            <w:r w:rsidRPr="00016C3C">
              <w:rPr>
                <w:rFonts w:ascii="TH SarabunPSK" w:hAnsi="TH SarabunPSK" w:hint="cs"/>
                <w:sz w:val="28"/>
                <w:szCs w:val="28"/>
                <w:cs/>
              </w:rPr>
              <w:t>ตั้งแต่ปี 20</w:t>
            </w:r>
            <w:r w:rsidRPr="00016C3C">
              <w:rPr>
                <w:rFonts w:ascii="TH SarabunPSK" w:hAnsi="TH SarabunPSK"/>
                <w:sz w:val="28"/>
                <w:szCs w:val="28"/>
              </w:rPr>
              <w:t>08</w:t>
            </w:r>
            <w:r w:rsidRPr="00016C3C">
              <w:rPr>
                <w:rFonts w:ascii="TH SarabunPSK" w:hAnsi="TH SarabunPSK" w:hint="cs"/>
                <w:sz w:val="28"/>
                <w:szCs w:val="28"/>
                <w:cs/>
              </w:rPr>
              <w:t xml:space="preserve">-2018 ทั้งสิ้น </w:t>
            </w:r>
            <w:r w:rsidRPr="00016C3C">
              <w:rPr>
                <w:rFonts w:ascii="TH SarabunPSK" w:hAnsi="TH SarabunPSK"/>
                <w:sz w:val="28"/>
                <w:szCs w:val="28"/>
              </w:rPr>
              <w:t>11</w:t>
            </w:r>
            <w:r w:rsidRPr="00016C3C">
              <w:rPr>
                <w:rFonts w:ascii="TH SarabunPSK" w:hAnsi="TH SarabunPSK" w:hint="cs"/>
                <w:sz w:val="28"/>
                <w:szCs w:val="28"/>
                <w:cs/>
              </w:rPr>
              <w:t xml:space="preserve"> บทความวิจัย </w:t>
            </w:r>
          </w:p>
          <w:p w:rsidR="00016C3C" w:rsidRPr="00016C3C" w:rsidRDefault="00016C3C" w:rsidP="00016C3C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 w:rsidRPr="00016C3C">
              <w:rPr>
                <w:rFonts w:ascii="TH SarabunPSK" w:hAnsi="TH SarabunPSK"/>
                <w:sz w:val="28"/>
                <w:szCs w:val="28"/>
              </w:rPr>
              <w:t>1. Dolinka, I., Đurđev, I., East, J., Honyam, P., Sangkhanan, K., Sanwong, J. Sommanee, W.;  Sandwich semigroups in locally small categories I: foundations</w:t>
            </w:r>
          </w:p>
          <w:p w:rsidR="00016C3C" w:rsidRPr="00016C3C" w:rsidRDefault="00016C3C" w:rsidP="00016C3C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 w:rsidRPr="00016C3C">
              <w:rPr>
                <w:rFonts w:ascii="TH SarabunPSK" w:hAnsi="TH SarabunPSK"/>
                <w:sz w:val="28"/>
                <w:szCs w:val="28"/>
              </w:rPr>
              <w:t xml:space="preserve">(2018) Algebra Universalis, 79 (3), art. </w:t>
            </w:r>
            <w:r w:rsidR="00A21AB1" w:rsidRPr="00016C3C">
              <w:rPr>
                <w:rFonts w:ascii="TH SarabunPSK" w:hAnsi="TH SarabunPSK"/>
                <w:sz w:val="28"/>
                <w:szCs w:val="28"/>
              </w:rPr>
              <w:t>N</w:t>
            </w:r>
            <w:r w:rsidRPr="00016C3C">
              <w:rPr>
                <w:rFonts w:ascii="TH SarabunPSK" w:hAnsi="TH SarabunPSK"/>
                <w:sz w:val="28"/>
                <w:szCs w:val="28"/>
              </w:rPr>
              <w:t>o. 75, . Cited 1 time.</w:t>
            </w:r>
          </w:p>
          <w:p w:rsidR="00016C3C" w:rsidRPr="00016C3C" w:rsidRDefault="00016C3C" w:rsidP="00016C3C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 w:rsidRPr="00016C3C">
              <w:rPr>
                <w:rFonts w:ascii="TH SarabunPSK" w:hAnsi="TH SarabunPSK"/>
                <w:sz w:val="28"/>
                <w:szCs w:val="28"/>
              </w:rPr>
              <w:t xml:space="preserve">2. Dolinka, I., </w:t>
            </w:r>
            <w:r w:rsidRPr="00016C3C">
              <w:rPr>
                <w:rFonts w:cs="Calibri"/>
                <w:sz w:val="28"/>
                <w:szCs w:val="28"/>
              </w:rPr>
              <w:t>Ɖ</w:t>
            </w:r>
            <w:r w:rsidRPr="00016C3C">
              <w:rPr>
                <w:rFonts w:ascii="TH SarabunPSK" w:hAnsi="TH SarabunPSK"/>
                <w:sz w:val="28"/>
                <w:szCs w:val="28"/>
              </w:rPr>
              <w:t xml:space="preserve">urđev, I., East, J., Honyam, P., Sangkhanan, K., Sanwong, J., Sommanee, W. ; </w:t>
            </w:r>
            <w:r w:rsidRPr="00016C3C">
              <w:rPr>
                <w:rFonts w:ascii="TH SarabunPSK" w:hAnsi="TH SarabunPSK"/>
                <w:sz w:val="28"/>
                <w:szCs w:val="28"/>
              </w:rPr>
              <w:lastRenderedPageBreak/>
              <w:t>Sandwich semigroups in locally small categories II: transformations</w:t>
            </w:r>
          </w:p>
          <w:p w:rsidR="00016C3C" w:rsidRPr="00016C3C" w:rsidRDefault="00016C3C" w:rsidP="00016C3C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 w:rsidRPr="00016C3C">
              <w:rPr>
                <w:rFonts w:ascii="TH SarabunPSK" w:hAnsi="TH SarabunPSK"/>
                <w:sz w:val="28"/>
                <w:szCs w:val="28"/>
              </w:rPr>
              <w:t xml:space="preserve">(2018) Algebra Universalis, 79 (3), art. </w:t>
            </w:r>
            <w:r w:rsidR="00A21AB1" w:rsidRPr="00016C3C">
              <w:rPr>
                <w:rFonts w:ascii="TH SarabunPSK" w:hAnsi="TH SarabunPSK"/>
                <w:sz w:val="28"/>
                <w:szCs w:val="28"/>
              </w:rPr>
              <w:t>N</w:t>
            </w:r>
            <w:r w:rsidRPr="00016C3C">
              <w:rPr>
                <w:rFonts w:ascii="TH SarabunPSK" w:hAnsi="TH SarabunPSK"/>
                <w:sz w:val="28"/>
                <w:szCs w:val="28"/>
              </w:rPr>
              <w:t>o. 76, . Cited 1 time.</w:t>
            </w:r>
          </w:p>
          <w:p w:rsidR="00016C3C" w:rsidRPr="00016C3C" w:rsidRDefault="00016C3C" w:rsidP="00016C3C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 w:rsidRPr="00016C3C">
              <w:rPr>
                <w:rFonts w:ascii="TH SarabunPSK" w:hAnsi="TH SarabunPSK"/>
                <w:sz w:val="28"/>
                <w:szCs w:val="28"/>
              </w:rPr>
              <w:t>3. Billhardt, B., Sanwong, J., Sommanee, W.</w:t>
            </w:r>
          </w:p>
          <w:p w:rsidR="00016C3C" w:rsidRPr="00016C3C" w:rsidRDefault="00016C3C" w:rsidP="00016C3C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 w:rsidRPr="00016C3C">
              <w:rPr>
                <w:rFonts w:ascii="TH SarabunPSK" w:hAnsi="TH SarabunPSK"/>
                <w:sz w:val="28"/>
                <w:szCs w:val="28"/>
              </w:rPr>
              <w:t xml:space="preserve">; Some properties of Umar semigroups: isomorphism theorems, ranks and maximal inverse subsemigroups (2018) Semigroup Forum, pp. 1-15. Article in Press. </w:t>
            </w:r>
          </w:p>
          <w:p w:rsidR="00016C3C" w:rsidRPr="00016C3C" w:rsidRDefault="00016C3C" w:rsidP="00016C3C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 w:rsidRPr="00016C3C">
              <w:rPr>
                <w:rFonts w:ascii="TH SarabunPSK" w:hAnsi="TH SarabunPSK"/>
                <w:sz w:val="28"/>
                <w:szCs w:val="28"/>
              </w:rPr>
              <w:t>4. Sommanee, W.; The Regular Part of a Semigroup of Full Transformations with Restricted Range: Maximal Inverse Subsemigroups and Maximal Regular Subsemigroups of Its Ideals</w:t>
            </w:r>
          </w:p>
          <w:p w:rsidR="00016C3C" w:rsidRPr="00016C3C" w:rsidRDefault="00016C3C" w:rsidP="00016C3C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 w:rsidRPr="00016C3C">
              <w:rPr>
                <w:rFonts w:ascii="TH SarabunPSK" w:hAnsi="TH SarabunPSK"/>
                <w:sz w:val="28"/>
                <w:szCs w:val="28"/>
              </w:rPr>
              <w:t xml:space="preserve">(2018) International Journal of Mathematics and Mathematical Sciences, 2018, art. </w:t>
            </w:r>
            <w:r w:rsidR="00A21AB1" w:rsidRPr="00016C3C">
              <w:rPr>
                <w:rFonts w:ascii="TH SarabunPSK" w:hAnsi="TH SarabunPSK"/>
                <w:sz w:val="28"/>
                <w:szCs w:val="28"/>
              </w:rPr>
              <w:t>N</w:t>
            </w:r>
            <w:r w:rsidRPr="00016C3C">
              <w:rPr>
                <w:rFonts w:ascii="TH SarabunPSK" w:hAnsi="TH SarabunPSK"/>
                <w:sz w:val="28"/>
                <w:szCs w:val="28"/>
              </w:rPr>
              <w:t xml:space="preserve">o. 2154745, </w:t>
            </w:r>
          </w:p>
          <w:p w:rsidR="00016C3C" w:rsidRPr="00016C3C" w:rsidRDefault="00016C3C" w:rsidP="00016C3C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 w:rsidRPr="00016C3C">
              <w:rPr>
                <w:rFonts w:ascii="TH SarabunPSK" w:hAnsi="TH SarabunPSK"/>
                <w:sz w:val="28"/>
                <w:szCs w:val="28"/>
              </w:rPr>
              <w:t>5. Sommanee, W., Sangkhanan, K.;</w:t>
            </w:r>
          </w:p>
          <w:p w:rsidR="00016C3C" w:rsidRPr="00016C3C" w:rsidRDefault="00016C3C" w:rsidP="00016C3C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 w:rsidRPr="00016C3C">
              <w:rPr>
                <w:rFonts w:ascii="TH SarabunPSK" w:hAnsi="TH SarabunPSK"/>
                <w:sz w:val="28"/>
                <w:szCs w:val="28"/>
              </w:rPr>
              <w:t>The regular part of a semigroup of linear transformations with restricted range</w:t>
            </w:r>
          </w:p>
          <w:p w:rsidR="00016C3C" w:rsidRPr="00016C3C" w:rsidRDefault="00016C3C" w:rsidP="00016C3C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 w:rsidRPr="00016C3C">
              <w:rPr>
                <w:rFonts w:ascii="TH SarabunPSK" w:hAnsi="TH SarabunPSK"/>
                <w:sz w:val="28"/>
                <w:szCs w:val="28"/>
              </w:rPr>
              <w:t>(2017) Journal of the Australian Mathematical Society, 103 (3), pp. 402-419. Cited 1 time.</w:t>
            </w:r>
          </w:p>
          <w:p w:rsidR="00016C3C" w:rsidRPr="00016C3C" w:rsidRDefault="00016C3C" w:rsidP="00016C3C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 w:rsidRPr="00016C3C">
              <w:rPr>
                <w:rFonts w:ascii="TH SarabunPSK" w:hAnsi="TH SarabunPSK"/>
                <w:sz w:val="28"/>
                <w:szCs w:val="28"/>
              </w:rPr>
              <w:t xml:space="preserve">6. Billhardt, B., Sanwong, J., Sommanee, W. ; Some properties of Umar semigroups: Isomorphism theorems, ranks and maximal inverse subsemigroups (2017) Semigroup Forum, 96 (3), pp. 581-595. </w:t>
            </w:r>
          </w:p>
          <w:p w:rsidR="00016C3C" w:rsidRPr="00016C3C" w:rsidRDefault="00016C3C" w:rsidP="00016C3C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 w:rsidRPr="00016C3C">
              <w:rPr>
                <w:rFonts w:ascii="TH SarabunPSK" w:hAnsi="TH SarabunPSK"/>
                <w:sz w:val="28"/>
                <w:szCs w:val="28"/>
              </w:rPr>
              <w:t>7. Billhardt, B., Laysirikul, E., Sangkhanan, K., Sanwong, J., Sommanee, W.;</w:t>
            </w:r>
          </w:p>
          <w:p w:rsidR="00016C3C" w:rsidRPr="00016C3C" w:rsidRDefault="00016C3C" w:rsidP="00016C3C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 w:rsidRPr="00016C3C">
              <w:rPr>
                <w:rFonts w:ascii="TH SarabunPSK" w:hAnsi="TH SarabunPSK"/>
                <w:sz w:val="28"/>
                <w:szCs w:val="28"/>
              </w:rPr>
              <w:t xml:space="preserve">On R-unipotent semigroups with </w:t>
            </w:r>
            <w:r w:rsidRPr="00016C3C">
              <w:rPr>
                <w:rFonts w:cs="Calibri"/>
                <w:sz w:val="28"/>
                <w:szCs w:val="28"/>
              </w:rPr>
              <w:t>Π</w:t>
            </w:r>
            <w:r w:rsidRPr="00016C3C">
              <w:rPr>
                <w:rFonts w:ascii="TH SarabunPSK" w:hAnsi="TH SarabunPSK"/>
                <w:sz w:val="28"/>
                <w:szCs w:val="28"/>
              </w:rPr>
              <w:t>L1-embeddable band of idempotents</w:t>
            </w:r>
          </w:p>
          <w:p w:rsidR="00016C3C" w:rsidRPr="00016C3C" w:rsidRDefault="00016C3C" w:rsidP="00016C3C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 w:rsidRPr="00016C3C">
              <w:rPr>
                <w:rFonts w:ascii="TH SarabunPSK" w:hAnsi="TH SarabunPSK"/>
                <w:sz w:val="28"/>
                <w:szCs w:val="28"/>
              </w:rPr>
              <w:lastRenderedPageBreak/>
              <w:t>(2016) Semigroup Forum, 92 (1), pp. 228-241. Cited 2 times.</w:t>
            </w:r>
          </w:p>
          <w:p w:rsidR="00016C3C" w:rsidRPr="00016C3C" w:rsidRDefault="00016C3C" w:rsidP="00016C3C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 w:rsidRPr="00016C3C">
              <w:rPr>
                <w:rFonts w:ascii="TH SarabunPSK" w:hAnsi="TH SarabunPSK"/>
                <w:sz w:val="28"/>
                <w:szCs w:val="28"/>
              </w:rPr>
              <w:t>8. Sommanee, W., Sanwong, J.;</w:t>
            </w:r>
          </w:p>
          <w:p w:rsidR="00016C3C" w:rsidRPr="00016C3C" w:rsidRDefault="00016C3C" w:rsidP="00016C3C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 w:rsidRPr="00016C3C">
              <w:rPr>
                <w:rFonts w:ascii="TH SarabunPSK" w:hAnsi="TH SarabunPSK"/>
                <w:sz w:val="28"/>
                <w:szCs w:val="28"/>
              </w:rPr>
              <w:t>Order-preserving transformations with restricted range: regularity, Green’s relations, and ideals (2015) Algebra Universalis, 74 (3-4), pp. 277-291. Cited 1 time.</w:t>
            </w:r>
          </w:p>
          <w:p w:rsidR="00016C3C" w:rsidRPr="00016C3C" w:rsidRDefault="00016C3C" w:rsidP="00016C3C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 w:rsidRPr="00016C3C">
              <w:rPr>
                <w:rFonts w:ascii="TH SarabunPSK" w:hAnsi="TH SarabunPSK"/>
                <w:sz w:val="28"/>
                <w:szCs w:val="28"/>
              </w:rPr>
              <w:t>9. Billhardt, B., Sangkhanan, K., Sanwong, J., Sommanee, W.; On subsemigroups of direct powers of L1 (2014) Acta Mathematica Hungarica, 145 (1), pp. 26-45. Cited 3 times.</w:t>
            </w:r>
          </w:p>
          <w:p w:rsidR="00016C3C" w:rsidRPr="00016C3C" w:rsidRDefault="00884D3D" w:rsidP="00016C3C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>
              <w:rPr>
                <w:rFonts w:ascii="TH SarabunPSK" w:hAnsi="TH SarabunPSK"/>
                <w:sz w:val="28"/>
                <w:szCs w:val="28"/>
              </w:rPr>
              <w:t>10. S</w:t>
            </w:r>
            <w:r w:rsidR="00016C3C" w:rsidRPr="00016C3C">
              <w:rPr>
                <w:rFonts w:ascii="TH SarabunPSK" w:hAnsi="TH SarabunPSK"/>
                <w:sz w:val="28"/>
                <w:szCs w:val="28"/>
              </w:rPr>
              <w:t>ommanee, W., Sanwong, J.;</w:t>
            </w:r>
          </w:p>
          <w:p w:rsidR="00016C3C" w:rsidRPr="00016C3C" w:rsidRDefault="00016C3C" w:rsidP="00016C3C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 w:rsidRPr="00016C3C">
              <w:rPr>
                <w:rFonts w:ascii="TH SarabunPSK" w:hAnsi="TH SarabunPSK"/>
                <w:sz w:val="28"/>
                <w:szCs w:val="28"/>
              </w:rPr>
              <w:t>Rank and idempotent rank of finite full transformation semigroups with restricted range (2013) Semigroup Forum, 87 (1), pp. 230-242. Cited 8 times.</w:t>
            </w:r>
          </w:p>
          <w:p w:rsidR="00016C3C" w:rsidRPr="00016C3C" w:rsidRDefault="00016C3C" w:rsidP="00016C3C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 w:rsidRPr="00016C3C">
              <w:rPr>
                <w:rFonts w:ascii="TH SarabunPSK" w:hAnsi="TH SarabunPSK"/>
                <w:sz w:val="28"/>
                <w:szCs w:val="28"/>
              </w:rPr>
              <w:t>11. Sanwong, J., Sommanee, W.;</w:t>
            </w:r>
          </w:p>
          <w:p w:rsidR="00016C3C" w:rsidRPr="00016C3C" w:rsidRDefault="00016C3C" w:rsidP="00016C3C">
            <w:pPr>
              <w:contextualSpacing/>
              <w:rPr>
                <w:rFonts w:ascii="TH SarabunPSK" w:hAnsi="TH SarabunPSK"/>
                <w:sz w:val="32"/>
              </w:rPr>
            </w:pPr>
            <w:r w:rsidRPr="00016C3C">
              <w:rPr>
                <w:rFonts w:ascii="TH SarabunPSK" w:hAnsi="TH SarabunPSK"/>
                <w:sz w:val="28"/>
                <w:szCs w:val="28"/>
              </w:rPr>
              <w:t>Regularity and green</w:t>
            </w:r>
            <w:r w:rsidR="00A21AB1">
              <w:rPr>
                <w:rFonts w:ascii="TH SarabunPSK" w:hAnsi="TH SarabunPSK"/>
                <w:sz w:val="28"/>
                <w:szCs w:val="28"/>
              </w:rPr>
              <w:t>’</w:t>
            </w:r>
            <w:r w:rsidRPr="00016C3C">
              <w:rPr>
                <w:rFonts w:ascii="TH SarabunPSK" w:hAnsi="TH SarabunPSK"/>
                <w:sz w:val="28"/>
                <w:szCs w:val="28"/>
              </w:rPr>
              <w:t xml:space="preserve">s relations on a semigroup of transformations with restricted range (2008) International Journal of Mathematics and Mathematical Sciences, 2008, art. </w:t>
            </w:r>
            <w:r w:rsidR="00A21AB1" w:rsidRPr="00016C3C">
              <w:rPr>
                <w:rFonts w:ascii="TH SarabunPSK" w:hAnsi="TH SarabunPSK"/>
                <w:sz w:val="28"/>
                <w:szCs w:val="28"/>
              </w:rPr>
              <w:t>N</w:t>
            </w:r>
            <w:r w:rsidRPr="00016C3C">
              <w:rPr>
                <w:rFonts w:ascii="TH SarabunPSK" w:hAnsi="TH SarabunPSK"/>
                <w:sz w:val="28"/>
                <w:szCs w:val="28"/>
              </w:rPr>
              <w:t>o. 794013, . Cited 30 times.</w:t>
            </w:r>
            <w:r w:rsidRPr="00016C3C">
              <w:rPr>
                <w:rFonts w:ascii="TH SarabunPSK" w:hAnsi="TH SarabunPSK"/>
                <w:sz w:val="32"/>
              </w:rPr>
              <w:t xml:space="preserve"> </w:t>
            </w:r>
          </w:p>
        </w:tc>
      </w:tr>
      <w:tr w:rsidR="00016C3C" w:rsidRPr="00016C3C" w:rsidTr="0075749C">
        <w:tc>
          <w:tcPr>
            <w:tcW w:w="535" w:type="dxa"/>
          </w:tcPr>
          <w:p w:rsidR="00016C3C" w:rsidRPr="00016C3C" w:rsidRDefault="00016C3C" w:rsidP="00016C3C">
            <w:pPr>
              <w:contextualSpacing/>
              <w:jc w:val="center"/>
              <w:rPr>
                <w:rFonts w:ascii="TH SarabunPSK" w:hAnsi="TH SarabunPSK"/>
                <w:sz w:val="32"/>
              </w:rPr>
            </w:pPr>
            <w:r w:rsidRPr="00016C3C">
              <w:rPr>
                <w:rFonts w:ascii="TH SarabunPSK" w:hAnsi="TH SarabunPSK" w:hint="cs"/>
                <w:sz w:val="32"/>
                <w:cs/>
              </w:rPr>
              <w:lastRenderedPageBreak/>
              <w:t>3.</w:t>
            </w:r>
          </w:p>
        </w:tc>
        <w:tc>
          <w:tcPr>
            <w:tcW w:w="1620" w:type="dxa"/>
          </w:tcPr>
          <w:p w:rsidR="00016C3C" w:rsidRPr="00016C3C" w:rsidRDefault="00016C3C" w:rsidP="00016C3C">
            <w:pPr>
              <w:contextualSpacing/>
              <w:rPr>
                <w:rFonts w:ascii="TH SarabunPSK" w:hAnsi="TH SarabunPSK"/>
                <w:sz w:val="32"/>
              </w:rPr>
            </w:pPr>
            <w:r w:rsidRPr="00016C3C">
              <w:rPr>
                <w:rFonts w:ascii="TH SarabunPSK" w:hAnsi="TH SarabunPSK" w:hint="cs"/>
                <w:sz w:val="32"/>
                <w:cs/>
              </w:rPr>
              <w:t>ผศ.ดร.บัณฑิต ภิบาลจอมมี</w:t>
            </w:r>
          </w:p>
        </w:tc>
        <w:tc>
          <w:tcPr>
            <w:tcW w:w="1890" w:type="dxa"/>
          </w:tcPr>
          <w:p w:rsidR="00016C3C" w:rsidRPr="00984C50" w:rsidRDefault="00016C3C" w:rsidP="00016C3C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 w:rsidRPr="00984C50">
              <w:rPr>
                <w:rFonts w:ascii="TH SarabunPSK" w:hAnsi="TH SarabunPSK" w:hint="cs"/>
                <w:sz w:val="28"/>
                <w:szCs w:val="28"/>
                <w:cs/>
              </w:rPr>
              <w:t>คำสั่งคณะวิทยาศาสตร์ มหาวิทยาลัยเชียงใหม่</w:t>
            </w:r>
          </w:p>
          <w:p w:rsidR="00016C3C" w:rsidRPr="00984C50" w:rsidRDefault="00016C3C" w:rsidP="00016C3C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 w:rsidRPr="00984C50">
              <w:rPr>
                <w:rFonts w:ascii="TH SarabunPSK" w:hAnsi="TH SarabunPSK" w:hint="cs"/>
                <w:sz w:val="28"/>
                <w:szCs w:val="28"/>
                <w:cs/>
              </w:rPr>
              <w:t>ที่ 745/2561 สั่ง ณ วันที่ 20 พฤศจิกายน 2561</w:t>
            </w:r>
          </w:p>
          <w:p w:rsidR="00984C50" w:rsidRPr="00984C50" w:rsidRDefault="00984C50" w:rsidP="00016C3C">
            <w:pPr>
              <w:contextualSpacing/>
              <w:rPr>
                <w:rFonts w:ascii="TH SarabunPSK" w:hAnsi="TH SarabunPSK"/>
                <w:sz w:val="28"/>
                <w:szCs w:val="28"/>
                <w:cs/>
              </w:rPr>
            </w:pPr>
            <w:r w:rsidRPr="00984C50">
              <w:rPr>
                <w:rFonts w:ascii="TH SarabunPSK" w:hAnsi="TH SarabunPSK" w:hint="cs"/>
                <w:sz w:val="28"/>
                <w:szCs w:val="28"/>
                <w:cs/>
              </w:rPr>
              <w:t>นางสาวกันต์ฤทัย  จีนแก้ว  580531002</w:t>
            </w:r>
          </w:p>
        </w:tc>
        <w:tc>
          <w:tcPr>
            <w:tcW w:w="1800" w:type="dxa"/>
          </w:tcPr>
          <w:p w:rsidR="00016C3C" w:rsidRPr="00016C3C" w:rsidRDefault="00016C3C" w:rsidP="00016C3C">
            <w:pPr>
              <w:contextualSpacing/>
              <w:rPr>
                <w:rFonts w:ascii="TH SarabunPSK" w:hAnsi="TH SarabunPSK"/>
                <w:sz w:val="32"/>
              </w:rPr>
            </w:pPr>
          </w:p>
        </w:tc>
        <w:tc>
          <w:tcPr>
            <w:tcW w:w="3171" w:type="dxa"/>
          </w:tcPr>
          <w:p w:rsidR="00016C3C" w:rsidRPr="00016C3C" w:rsidRDefault="00016C3C" w:rsidP="00016C3C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 w:rsidRPr="00016C3C">
              <w:rPr>
                <w:rFonts w:ascii="TH SarabunPSK" w:hAnsi="TH SarabunPSK" w:hint="cs"/>
                <w:sz w:val="28"/>
                <w:szCs w:val="28"/>
                <w:cs/>
              </w:rPr>
              <w:t xml:space="preserve">มีผลงานวิจัยที่ได้รับการตีพิมพ์ระดับนานาชาติ สามารถสืบค้นได้ในฐานข้อมูล </w:t>
            </w:r>
            <w:r w:rsidRPr="00016C3C">
              <w:rPr>
                <w:rFonts w:ascii="TH SarabunPSK" w:hAnsi="TH SarabunPSK"/>
                <w:sz w:val="28"/>
                <w:szCs w:val="28"/>
              </w:rPr>
              <w:t xml:space="preserve">scopus </w:t>
            </w:r>
            <w:r w:rsidRPr="00016C3C">
              <w:rPr>
                <w:rFonts w:ascii="TH SarabunPSK" w:hAnsi="TH SarabunPSK" w:hint="cs"/>
                <w:sz w:val="28"/>
                <w:szCs w:val="28"/>
                <w:cs/>
              </w:rPr>
              <w:t>ตั้งแต่ปี 20</w:t>
            </w:r>
            <w:r w:rsidRPr="00016C3C">
              <w:rPr>
                <w:rFonts w:ascii="TH SarabunPSK" w:hAnsi="TH SarabunPSK"/>
                <w:sz w:val="28"/>
                <w:szCs w:val="28"/>
              </w:rPr>
              <w:t>05</w:t>
            </w:r>
            <w:r w:rsidRPr="00016C3C">
              <w:rPr>
                <w:rFonts w:ascii="TH SarabunPSK" w:hAnsi="TH SarabunPSK" w:hint="cs"/>
                <w:sz w:val="28"/>
                <w:szCs w:val="28"/>
                <w:cs/>
              </w:rPr>
              <w:t xml:space="preserve">-2018 ทั้งสิ้น </w:t>
            </w:r>
            <w:r w:rsidRPr="00016C3C">
              <w:rPr>
                <w:rFonts w:ascii="TH SarabunPSK" w:hAnsi="TH SarabunPSK"/>
                <w:sz w:val="28"/>
                <w:szCs w:val="28"/>
              </w:rPr>
              <w:t>17</w:t>
            </w:r>
            <w:r w:rsidRPr="00016C3C">
              <w:rPr>
                <w:rFonts w:ascii="TH SarabunPSK" w:hAnsi="TH SarabunPSK" w:hint="cs"/>
                <w:sz w:val="28"/>
                <w:szCs w:val="28"/>
                <w:cs/>
              </w:rPr>
              <w:t xml:space="preserve"> บทความวิจัย โดยมี 10 บทความ ล่าสุดดังนี้</w:t>
            </w:r>
          </w:p>
          <w:p w:rsidR="00016C3C" w:rsidRPr="00D24B7B" w:rsidRDefault="00D24B7B" w:rsidP="00D24B7B">
            <w:pPr>
              <w:rPr>
                <w:rFonts w:ascii="TH SarabunPSK" w:hAnsi="TH SarabunPSK"/>
                <w:sz w:val="28"/>
                <w:szCs w:val="28"/>
              </w:rPr>
            </w:pPr>
            <w:r w:rsidRPr="00D24B7B">
              <w:rPr>
                <w:rFonts w:ascii="TH SarabunPSK" w:hAnsi="TH SarabunPSK"/>
                <w:sz w:val="28"/>
                <w:szCs w:val="28"/>
              </w:rPr>
              <w:t>4.</w:t>
            </w:r>
            <w:r w:rsidR="00016C3C" w:rsidRPr="00D24B7B">
              <w:rPr>
                <w:rFonts w:ascii="TH SarabunPSK" w:hAnsi="TH SarabunPSK"/>
                <w:sz w:val="28"/>
                <w:szCs w:val="28"/>
              </w:rPr>
              <w:t>Kitpratyakul, P., Pibaljommee, B.;</w:t>
            </w:r>
          </w:p>
          <w:p w:rsidR="00016C3C" w:rsidRPr="00D24B7B" w:rsidRDefault="00016C3C" w:rsidP="00016C3C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 w:rsidRPr="00D24B7B">
              <w:rPr>
                <w:rFonts w:ascii="TH SarabunPSK" w:hAnsi="TH SarabunPSK"/>
                <w:sz w:val="28"/>
                <w:szCs w:val="28"/>
              </w:rPr>
              <w:t>Semigroups of linear tree languages</w:t>
            </w:r>
          </w:p>
          <w:p w:rsidR="00016C3C" w:rsidRPr="00D24B7B" w:rsidRDefault="00016C3C" w:rsidP="00016C3C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 w:rsidRPr="00D24B7B">
              <w:rPr>
                <w:rFonts w:ascii="TH SarabunPSK" w:hAnsi="TH SarabunPSK"/>
                <w:sz w:val="28"/>
                <w:szCs w:val="28"/>
              </w:rPr>
              <w:t xml:space="preserve">(2018) Asian-European Journal of Mathematics, 11 (6), art. </w:t>
            </w:r>
            <w:r w:rsidR="00A21AB1" w:rsidRPr="00D24B7B">
              <w:rPr>
                <w:rFonts w:ascii="TH SarabunPSK" w:hAnsi="TH SarabunPSK"/>
                <w:sz w:val="28"/>
                <w:szCs w:val="28"/>
              </w:rPr>
              <w:t>N</w:t>
            </w:r>
            <w:r w:rsidRPr="00D24B7B">
              <w:rPr>
                <w:rFonts w:ascii="TH SarabunPSK" w:hAnsi="TH SarabunPSK"/>
                <w:sz w:val="28"/>
                <w:szCs w:val="28"/>
              </w:rPr>
              <w:t xml:space="preserve">o. 1850091, </w:t>
            </w:r>
          </w:p>
          <w:p w:rsidR="00016C3C" w:rsidRPr="00016C3C" w:rsidRDefault="00016C3C" w:rsidP="00016C3C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 w:rsidRPr="00016C3C">
              <w:rPr>
                <w:rFonts w:ascii="TH SarabunPSK" w:hAnsi="TH SarabunPSK"/>
                <w:sz w:val="28"/>
                <w:szCs w:val="28"/>
              </w:rPr>
              <w:t>2. Kitpratyakul, P., Pibaljommee, B.;</w:t>
            </w:r>
          </w:p>
          <w:p w:rsidR="00016C3C" w:rsidRPr="00016C3C" w:rsidRDefault="00016C3C" w:rsidP="00016C3C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 w:rsidRPr="00016C3C">
              <w:rPr>
                <w:rFonts w:ascii="TH SarabunPSK" w:hAnsi="TH SarabunPSK"/>
                <w:sz w:val="28"/>
                <w:szCs w:val="28"/>
              </w:rPr>
              <w:t>A generalized superposition of linear tree languages and products of linear tree languages</w:t>
            </w:r>
          </w:p>
          <w:p w:rsidR="00016C3C" w:rsidRPr="00016C3C" w:rsidRDefault="00016C3C" w:rsidP="00016C3C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 w:rsidRPr="00016C3C">
              <w:rPr>
                <w:rFonts w:ascii="TH SarabunPSK" w:hAnsi="TH SarabunPSK"/>
                <w:sz w:val="28"/>
                <w:szCs w:val="28"/>
              </w:rPr>
              <w:lastRenderedPageBreak/>
              <w:t xml:space="preserve">(2018) Asian-European Journal of Mathematics, 11 (4), art. </w:t>
            </w:r>
            <w:r w:rsidR="00A21AB1" w:rsidRPr="00016C3C">
              <w:rPr>
                <w:rFonts w:ascii="TH SarabunPSK" w:hAnsi="TH SarabunPSK"/>
                <w:sz w:val="28"/>
                <w:szCs w:val="28"/>
              </w:rPr>
              <w:t>N</w:t>
            </w:r>
            <w:r w:rsidRPr="00016C3C">
              <w:rPr>
                <w:rFonts w:ascii="TH SarabunPSK" w:hAnsi="TH SarabunPSK"/>
                <w:sz w:val="28"/>
                <w:szCs w:val="28"/>
              </w:rPr>
              <w:t>o. 1850048</w:t>
            </w:r>
          </w:p>
          <w:p w:rsidR="00016C3C" w:rsidRPr="00016C3C" w:rsidRDefault="00016C3C" w:rsidP="00016C3C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 w:rsidRPr="00016C3C">
              <w:rPr>
                <w:rFonts w:ascii="TH SarabunPSK" w:hAnsi="TH SarabunPSK"/>
                <w:sz w:val="28"/>
                <w:szCs w:val="28"/>
              </w:rPr>
              <w:t>3. Nakkhasen, W., Pibaljommee, B.;</w:t>
            </w:r>
          </w:p>
          <w:p w:rsidR="00016C3C" w:rsidRPr="00016C3C" w:rsidRDefault="00016C3C" w:rsidP="00016C3C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 w:rsidRPr="00016C3C">
              <w:rPr>
                <w:rFonts w:ascii="TH SarabunPSK" w:hAnsi="TH SarabunPSK"/>
                <w:sz w:val="28"/>
                <w:szCs w:val="28"/>
              </w:rPr>
              <w:t>Intuitionistic fuzzy k-</w:t>
            </w:r>
            <w:r w:rsidRPr="00016C3C">
              <w:rPr>
                <w:rFonts w:cs="Calibri"/>
                <w:sz w:val="28"/>
                <w:szCs w:val="28"/>
              </w:rPr>
              <w:t>Γ</w:t>
            </w:r>
            <w:r w:rsidRPr="00016C3C">
              <w:rPr>
                <w:rFonts w:ascii="TH SarabunPSK" w:hAnsi="TH SarabunPSK"/>
                <w:sz w:val="28"/>
                <w:szCs w:val="28"/>
              </w:rPr>
              <w:t xml:space="preserve">-hyperideals of </w:t>
            </w:r>
            <w:r w:rsidRPr="00016C3C">
              <w:rPr>
                <w:rFonts w:cs="Calibri"/>
                <w:sz w:val="28"/>
                <w:szCs w:val="28"/>
              </w:rPr>
              <w:t>Γ</w:t>
            </w:r>
            <w:r w:rsidRPr="00016C3C">
              <w:rPr>
                <w:rFonts w:ascii="TH SarabunPSK" w:hAnsi="TH SarabunPSK"/>
                <w:sz w:val="28"/>
                <w:szCs w:val="28"/>
              </w:rPr>
              <w:t xml:space="preserve">-semihyperrings (2018) International Journal of Mathematics and Computer Science, 13 (2), pp. 139-155. </w:t>
            </w:r>
          </w:p>
          <w:p w:rsidR="00016C3C" w:rsidRPr="00016C3C" w:rsidRDefault="00016C3C" w:rsidP="00016C3C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 w:rsidRPr="00016C3C">
              <w:rPr>
                <w:rFonts w:ascii="TH SarabunPSK" w:hAnsi="TH SarabunPSK"/>
                <w:sz w:val="28"/>
                <w:szCs w:val="28"/>
              </w:rPr>
              <w:t>4. Nakkhasen, W., Pibaljommee, B.;</w:t>
            </w:r>
          </w:p>
          <w:p w:rsidR="00016C3C" w:rsidRPr="00016C3C" w:rsidRDefault="00016C3C" w:rsidP="00016C3C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 w:rsidRPr="00016C3C">
              <w:rPr>
                <w:rFonts w:ascii="TH SarabunPSK" w:hAnsi="TH SarabunPSK"/>
                <w:sz w:val="28"/>
                <w:szCs w:val="28"/>
              </w:rPr>
              <w:t>Hyperideals in EL-semihyperrings</w:t>
            </w:r>
          </w:p>
          <w:p w:rsidR="00016C3C" w:rsidRPr="00016C3C" w:rsidRDefault="00016C3C" w:rsidP="00016C3C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 w:rsidRPr="00016C3C">
              <w:rPr>
                <w:rFonts w:ascii="TH SarabunPSK" w:hAnsi="TH SarabunPSK"/>
                <w:sz w:val="28"/>
                <w:szCs w:val="28"/>
              </w:rPr>
              <w:t xml:space="preserve">(2018) Thai Journal of Mathematics, 2018 (Special Issue Annual MeetinginMathematics), pp. 133-143. </w:t>
            </w:r>
          </w:p>
          <w:p w:rsidR="00016C3C" w:rsidRPr="00016C3C" w:rsidRDefault="00016C3C" w:rsidP="00016C3C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 w:rsidRPr="00016C3C">
              <w:rPr>
                <w:rFonts w:ascii="TH SarabunPSK" w:hAnsi="TH SarabunPSK"/>
                <w:sz w:val="28"/>
                <w:szCs w:val="28"/>
              </w:rPr>
              <w:t>5. Na Ayutthaya, P.P., Pibaljommee, B.;</w:t>
            </w:r>
          </w:p>
          <w:p w:rsidR="00016C3C" w:rsidRPr="00016C3C" w:rsidRDefault="00016C3C" w:rsidP="00016C3C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 w:rsidRPr="00016C3C">
              <w:rPr>
                <w:rFonts w:ascii="TH SarabunPSK" w:hAnsi="TH SarabunPSK"/>
                <w:sz w:val="28"/>
                <w:szCs w:val="28"/>
              </w:rPr>
              <w:t xml:space="preserve">Characterizations of ordered intra k-regular semirings by ordered k-ideals (2018) Communications of the Korean Mathematical Society, 33 (1), pp. 1-12. </w:t>
            </w:r>
          </w:p>
          <w:p w:rsidR="00016C3C" w:rsidRPr="00016C3C" w:rsidRDefault="00016C3C" w:rsidP="00016C3C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 w:rsidRPr="00016C3C">
              <w:rPr>
                <w:rFonts w:ascii="TH SarabunPSK" w:hAnsi="TH SarabunPSK"/>
                <w:sz w:val="28"/>
                <w:szCs w:val="28"/>
              </w:rPr>
              <w:t>6. Patchakhieo, S., Pibaljommee, B.;</w:t>
            </w:r>
          </w:p>
          <w:p w:rsidR="00016C3C" w:rsidRPr="00016C3C" w:rsidRDefault="00016C3C" w:rsidP="00016C3C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 w:rsidRPr="00016C3C">
              <w:rPr>
                <w:rFonts w:ascii="TH SarabunPSK" w:hAnsi="TH SarabunPSK"/>
                <w:sz w:val="28"/>
                <w:szCs w:val="28"/>
              </w:rPr>
              <w:t>Characterizations of ordered k-regular semirings by ordered k-ideals</w:t>
            </w:r>
          </w:p>
          <w:p w:rsidR="00016C3C" w:rsidRPr="00016C3C" w:rsidRDefault="00016C3C" w:rsidP="00016C3C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 w:rsidRPr="00016C3C">
              <w:rPr>
                <w:rFonts w:ascii="TH SarabunPSK" w:hAnsi="TH SarabunPSK"/>
                <w:sz w:val="28"/>
                <w:szCs w:val="28"/>
              </w:rPr>
              <w:t xml:space="preserve">(2017) Asian-European Journal of Mathematics, 10 (2), art. </w:t>
            </w:r>
            <w:r w:rsidR="00A21AB1" w:rsidRPr="00016C3C">
              <w:rPr>
                <w:rFonts w:ascii="TH SarabunPSK" w:hAnsi="TH SarabunPSK"/>
                <w:sz w:val="28"/>
                <w:szCs w:val="28"/>
              </w:rPr>
              <w:t>N</w:t>
            </w:r>
            <w:r w:rsidRPr="00016C3C">
              <w:rPr>
                <w:rFonts w:ascii="TH SarabunPSK" w:hAnsi="TH SarabunPSK"/>
                <w:sz w:val="28"/>
                <w:szCs w:val="28"/>
              </w:rPr>
              <w:t>o. 1750020, . Cited 3 times.</w:t>
            </w:r>
          </w:p>
          <w:p w:rsidR="00016C3C" w:rsidRPr="00016C3C" w:rsidRDefault="00016C3C" w:rsidP="00016C3C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 w:rsidRPr="00016C3C">
              <w:rPr>
                <w:rFonts w:ascii="TH SarabunPSK" w:hAnsi="TH SarabunPSK"/>
                <w:sz w:val="28"/>
                <w:szCs w:val="28"/>
              </w:rPr>
              <w:t>7. Senarat, P., Pibaljommee, B.;</w:t>
            </w:r>
          </w:p>
          <w:p w:rsidR="00016C3C" w:rsidRPr="00016C3C" w:rsidRDefault="00016C3C" w:rsidP="00016C3C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 w:rsidRPr="00016C3C">
              <w:rPr>
                <w:rFonts w:ascii="TH SarabunPSK" w:hAnsi="TH SarabunPSK"/>
                <w:sz w:val="28"/>
                <w:szCs w:val="28"/>
              </w:rPr>
              <w:t xml:space="preserve">Prime ordered k-bi-ideals in ordered semirings (2017) Quasigroups and Related Systems, 25 (1), pp. 121-132. Cited 1 time. </w:t>
            </w:r>
          </w:p>
          <w:p w:rsidR="00016C3C" w:rsidRPr="00016C3C" w:rsidRDefault="00016C3C" w:rsidP="00016C3C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 w:rsidRPr="00016C3C">
              <w:rPr>
                <w:rFonts w:ascii="TH SarabunPSK" w:hAnsi="TH SarabunPSK"/>
                <w:sz w:val="28"/>
                <w:szCs w:val="28"/>
              </w:rPr>
              <w:t>8. Ayutthaya, P.P., Pibaljommee, B.;</w:t>
            </w:r>
          </w:p>
          <w:p w:rsidR="00016C3C" w:rsidRPr="00016C3C" w:rsidRDefault="00016C3C" w:rsidP="00016C3C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 w:rsidRPr="00016C3C">
              <w:rPr>
                <w:rFonts w:ascii="TH SarabunPSK" w:hAnsi="TH SarabunPSK"/>
                <w:sz w:val="28"/>
                <w:szCs w:val="28"/>
              </w:rPr>
              <w:t>Characterizations of ordered k-regular semirings by ordered quasi k-ideals</w:t>
            </w:r>
          </w:p>
          <w:p w:rsidR="00016C3C" w:rsidRPr="00016C3C" w:rsidRDefault="00016C3C" w:rsidP="00016C3C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 w:rsidRPr="00016C3C">
              <w:rPr>
                <w:rFonts w:ascii="TH SarabunPSK" w:hAnsi="TH SarabunPSK"/>
                <w:sz w:val="28"/>
                <w:szCs w:val="28"/>
              </w:rPr>
              <w:t>(2017) Quasigroups and Related Systems, 25 (1), pp. 109-120. Cited 1 time.</w:t>
            </w:r>
          </w:p>
          <w:p w:rsidR="00016C3C" w:rsidRPr="00016C3C" w:rsidRDefault="00016C3C" w:rsidP="00016C3C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 w:rsidRPr="00016C3C">
              <w:rPr>
                <w:rFonts w:ascii="TH SarabunPSK" w:hAnsi="TH SarabunPSK"/>
                <w:sz w:val="28"/>
                <w:szCs w:val="28"/>
              </w:rPr>
              <w:lastRenderedPageBreak/>
              <w:t>9. Tipachot, N., Pibaljommee, B.;</w:t>
            </w:r>
          </w:p>
          <w:p w:rsidR="00016C3C" w:rsidRPr="00016C3C" w:rsidRDefault="00016C3C" w:rsidP="00016C3C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 w:rsidRPr="00016C3C">
              <w:rPr>
                <w:rFonts w:ascii="TH SarabunPSK" w:hAnsi="TH SarabunPSK"/>
                <w:sz w:val="28"/>
                <w:szCs w:val="28"/>
              </w:rPr>
              <w:t>Fuzzy interior hyperideals in ordered semihypergroups</w:t>
            </w:r>
          </w:p>
          <w:p w:rsidR="00016C3C" w:rsidRPr="00016C3C" w:rsidRDefault="00016C3C" w:rsidP="00016C3C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 w:rsidRPr="00016C3C">
              <w:rPr>
                <w:rFonts w:ascii="TH SarabunPSK" w:hAnsi="TH SarabunPSK"/>
                <w:sz w:val="28"/>
                <w:szCs w:val="28"/>
              </w:rPr>
              <w:t>(2016) Italian Journal of Pure and Applied Mathematics, 36, pp. 859-870. Cited 3 times.</w:t>
            </w:r>
          </w:p>
          <w:p w:rsidR="00016C3C" w:rsidRPr="00016C3C" w:rsidRDefault="00016C3C" w:rsidP="00016C3C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 w:rsidRPr="00016C3C">
              <w:rPr>
                <w:rFonts w:ascii="TH SarabunPSK" w:hAnsi="TH SarabunPSK"/>
                <w:sz w:val="28"/>
                <w:szCs w:val="28"/>
              </w:rPr>
              <w:t>10. Patchakhieo, S., Pibaljommee, B.;</w:t>
            </w:r>
          </w:p>
          <w:p w:rsidR="00016C3C" w:rsidRPr="00016C3C" w:rsidRDefault="00016C3C" w:rsidP="00016C3C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 w:rsidRPr="00016C3C">
              <w:rPr>
                <w:rFonts w:ascii="TH SarabunPSK" w:hAnsi="TH SarabunPSK"/>
                <w:sz w:val="28"/>
                <w:szCs w:val="28"/>
              </w:rPr>
              <w:t xml:space="preserve">Characterizations of ordered k-regular semirings by closure operations (2016) Quasigroups and Related Systems, 24 (1), pp. 129-140. </w:t>
            </w:r>
          </w:p>
        </w:tc>
      </w:tr>
      <w:tr w:rsidR="00A21AB1" w:rsidRPr="00016C3C" w:rsidTr="0075749C">
        <w:tc>
          <w:tcPr>
            <w:tcW w:w="535" w:type="dxa"/>
          </w:tcPr>
          <w:p w:rsidR="00A21AB1" w:rsidRPr="00016C3C" w:rsidRDefault="00A21AB1" w:rsidP="00016C3C">
            <w:pPr>
              <w:contextualSpacing/>
              <w:jc w:val="center"/>
              <w:rPr>
                <w:rFonts w:ascii="TH SarabunPSK" w:hAnsi="TH SarabunPSK"/>
                <w:sz w:val="32"/>
                <w:cs/>
              </w:rPr>
            </w:pPr>
            <w:r>
              <w:rPr>
                <w:rFonts w:ascii="TH SarabunPSK" w:hAnsi="TH SarabunPSK" w:hint="cs"/>
                <w:sz w:val="32"/>
                <w:cs/>
              </w:rPr>
              <w:lastRenderedPageBreak/>
              <w:t>4.</w:t>
            </w:r>
          </w:p>
        </w:tc>
        <w:tc>
          <w:tcPr>
            <w:tcW w:w="1620" w:type="dxa"/>
          </w:tcPr>
          <w:p w:rsidR="00A21AB1" w:rsidRPr="00016C3C" w:rsidRDefault="00DA4126" w:rsidP="00016C3C">
            <w:pPr>
              <w:contextualSpacing/>
              <w:rPr>
                <w:rFonts w:ascii="TH SarabunPSK" w:hAnsi="TH SarabunPSK"/>
                <w:sz w:val="32"/>
                <w:cs/>
              </w:rPr>
            </w:pPr>
            <w:r w:rsidRPr="00021869">
              <w:rPr>
                <w:rFonts w:ascii="TH SarabunPSK" w:hAnsi="TH SarabunPSK" w:hint="cs"/>
                <w:sz w:val="28"/>
                <w:szCs w:val="28"/>
                <w:cs/>
              </w:rPr>
              <w:t>รศ.</w:t>
            </w:r>
            <w:r>
              <w:rPr>
                <w:rFonts w:ascii="TH SarabunPSK" w:hAnsi="TH SarabunPSK" w:hint="cs"/>
                <w:sz w:val="28"/>
                <w:szCs w:val="28"/>
                <w:cs/>
              </w:rPr>
              <w:t>ดร.ประสิทธิ์  ช่อลำเจียก</w:t>
            </w:r>
          </w:p>
        </w:tc>
        <w:tc>
          <w:tcPr>
            <w:tcW w:w="1890" w:type="dxa"/>
          </w:tcPr>
          <w:p w:rsidR="00DA4126" w:rsidRPr="00016C3C" w:rsidRDefault="00DA4126" w:rsidP="00DA4126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 w:rsidRPr="00016C3C">
              <w:rPr>
                <w:rFonts w:ascii="TH SarabunPSK" w:hAnsi="TH SarabunPSK" w:hint="cs"/>
                <w:sz w:val="28"/>
                <w:szCs w:val="28"/>
                <w:cs/>
              </w:rPr>
              <w:t>คำสั่งคณะวิทยาศาสตร์ มหาวิทยาลัยเชียงใหม่</w:t>
            </w:r>
          </w:p>
          <w:p w:rsidR="00A21AB1" w:rsidRDefault="00DA4126" w:rsidP="00DA4126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>
              <w:rPr>
                <w:rFonts w:ascii="TH SarabunPSK" w:hAnsi="TH SarabunPSK" w:hint="cs"/>
                <w:sz w:val="28"/>
                <w:szCs w:val="28"/>
                <w:cs/>
              </w:rPr>
              <w:t>ที่ 313/2562</w:t>
            </w:r>
            <w:r w:rsidRPr="00016C3C">
              <w:rPr>
                <w:rFonts w:ascii="TH SarabunPSK" w:hAnsi="TH SarabunPSK" w:hint="cs"/>
                <w:sz w:val="28"/>
                <w:szCs w:val="28"/>
                <w:cs/>
              </w:rPr>
              <w:t xml:space="preserve"> สั่ง ณ วันที่ 20 พฤ</w:t>
            </w:r>
            <w:r>
              <w:rPr>
                <w:rFonts w:ascii="TH SarabunPSK" w:hAnsi="TH SarabunPSK" w:hint="cs"/>
                <w:sz w:val="28"/>
                <w:szCs w:val="28"/>
                <w:cs/>
              </w:rPr>
              <w:t>ษภาคม2562</w:t>
            </w:r>
          </w:p>
          <w:p w:rsidR="00984C50" w:rsidRDefault="00984C50" w:rsidP="00DA4126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>
              <w:rPr>
                <w:rFonts w:ascii="TH SarabunPSK" w:hAnsi="TH SarabunPSK" w:hint="cs"/>
                <w:sz w:val="28"/>
                <w:szCs w:val="28"/>
                <w:cs/>
              </w:rPr>
              <w:t>นายบุริศร์  ทองน้อย</w:t>
            </w:r>
          </w:p>
          <w:p w:rsidR="00984C50" w:rsidRPr="00016C3C" w:rsidRDefault="00984C50" w:rsidP="00DA4126">
            <w:pPr>
              <w:contextualSpacing/>
              <w:rPr>
                <w:rFonts w:ascii="TH SarabunPSK" w:hAnsi="TH SarabunPSK"/>
                <w:sz w:val="28"/>
                <w:szCs w:val="28"/>
                <w:cs/>
              </w:rPr>
            </w:pPr>
            <w:r>
              <w:rPr>
                <w:rFonts w:ascii="TH SarabunPSK" w:hAnsi="TH SarabunPSK" w:hint="cs"/>
                <w:sz w:val="28"/>
                <w:szCs w:val="28"/>
                <w:cs/>
              </w:rPr>
              <w:t>600531070</w:t>
            </w:r>
          </w:p>
        </w:tc>
        <w:tc>
          <w:tcPr>
            <w:tcW w:w="1800" w:type="dxa"/>
          </w:tcPr>
          <w:p w:rsidR="00A21AB1" w:rsidRPr="00016C3C" w:rsidRDefault="00A21AB1" w:rsidP="00016C3C">
            <w:pPr>
              <w:contextualSpacing/>
              <w:rPr>
                <w:rFonts w:ascii="TH SarabunPSK" w:hAnsi="TH SarabunPSK"/>
                <w:sz w:val="32"/>
              </w:rPr>
            </w:pPr>
          </w:p>
        </w:tc>
        <w:tc>
          <w:tcPr>
            <w:tcW w:w="3171" w:type="dxa"/>
          </w:tcPr>
          <w:p w:rsidR="00DA4126" w:rsidRPr="00DA4126" w:rsidRDefault="00DA4126" w:rsidP="00DA4126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 w:rsidRPr="00DA4126">
              <w:rPr>
                <w:rFonts w:ascii="TH SarabunPSK" w:hAnsi="TH SarabunPSK"/>
                <w:sz w:val="28"/>
                <w:szCs w:val="28"/>
                <w:cs/>
              </w:rPr>
              <w:t xml:space="preserve">มีผลงานวิจัยที่ได้รับการตีพิมพ์ระดับนานาชาติ สามารถสืบค้นได้ในฐานข้อมูล </w:t>
            </w:r>
            <w:r w:rsidRPr="00DA4126">
              <w:rPr>
                <w:rFonts w:ascii="TH SarabunPSK" w:hAnsi="TH SarabunPSK"/>
                <w:sz w:val="28"/>
                <w:szCs w:val="28"/>
              </w:rPr>
              <w:t xml:space="preserve">scopus </w:t>
            </w:r>
            <w:r w:rsidRPr="00DA4126">
              <w:rPr>
                <w:rFonts w:ascii="TH SarabunPSK" w:hAnsi="TH SarabunPSK"/>
                <w:sz w:val="28"/>
                <w:szCs w:val="28"/>
                <w:cs/>
              </w:rPr>
              <w:t>ตั้งแต่ปี 2009-2018 ทั้งสิ้น 70 บทความวิจัย โดยมี 10 บทความ ล่าสุดดังนี้</w:t>
            </w:r>
          </w:p>
          <w:p w:rsidR="00DA4126" w:rsidRPr="00DA4126" w:rsidRDefault="00DA4126" w:rsidP="00DA4126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 w:rsidRPr="00DA4126">
              <w:rPr>
                <w:rFonts w:ascii="TH SarabunPSK" w:hAnsi="TH SarabunPSK"/>
                <w:sz w:val="28"/>
                <w:szCs w:val="28"/>
                <w:cs/>
              </w:rPr>
              <w:t xml:space="preserve">1. </w:t>
            </w:r>
            <w:r w:rsidRPr="00DA4126">
              <w:rPr>
                <w:rFonts w:ascii="TH SarabunPSK" w:hAnsi="TH SarabunPSK"/>
                <w:sz w:val="28"/>
                <w:szCs w:val="28"/>
              </w:rPr>
              <w:t>Suantai, S., Pholasa, N., Cholamjiak, P.;</w:t>
            </w:r>
          </w:p>
          <w:p w:rsidR="00DA4126" w:rsidRPr="00DA4126" w:rsidRDefault="00DA4126" w:rsidP="00DA4126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 w:rsidRPr="00DA4126">
              <w:rPr>
                <w:rFonts w:ascii="TH SarabunPSK" w:hAnsi="TH SarabunPSK"/>
                <w:sz w:val="28"/>
                <w:szCs w:val="28"/>
              </w:rPr>
              <w:t>The modified inertial relaxed CQ algorithm for solving the split feasibility problems</w:t>
            </w:r>
          </w:p>
          <w:p w:rsidR="00DA4126" w:rsidRPr="00DA4126" w:rsidRDefault="00DA4126" w:rsidP="00DA4126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 w:rsidRPr="00DA4126">
              <w:rPr>
                <w:rFonts w:ascii="TH SarabunPSK" w:hAnsi="TH SarabunPSK"/>
                <w:sz w:val="28"/>
                <w:szCs w:val="28"/>
                <w:cs/>
              </w:rPr>
              <w:t xml:space="preserve">(2018) </w:t>
            </w:r>
            <w:r w:rsidRPr="00DA4126">
              <w:rPr>
                <w:rFonts w:ascii="TH SarabunPSK" w:hAnsi="TH SarabunPSK"/>
                <w:sz w:val="28"/>
                <w:szCs w:val="28"/>
              </w:rPr>
              <w:t xml:space="preserve">Journal of Industrial and Management Optimization, </w:t>
            </w:r>
            <w:r w:rsidRPr="00DA4126">
              <w:rPr>
                <w:rFonts w:ascii="TH SarabunPSK" w:hAnsi="TH SarabunPSK"/>
                <w:sz w:val="28"/>
                <w:szCs w:val="28"/>
                <w:cs/>
              </w:rPr>
              <w:t>14 (4)</w:t>
            </w:r>
            <w:r w:rsidRPr="00DA4126">
              <w:rPr>
                <w:rFonts w:ascii="TH SarabunPSK" w:hAnsi="TH SarabunPSK"/>
                <w:sz w:val="28"/>
                <w:szCs w:val="28"/>
              </w:rPr>
              <w:t xml:space="preserve">, pp. </w:t>
            </w:r>
            <w:r w:rsidRPr="00DA4126">
              <w:rPr>
                <w:rFonts w:ascii="TH SarabunPSK" w:hAnsi="TH SarabunPSK"/>
                <w:sz w:val="28"/>
                <w:szCs w:val="28"/>
                <w:cs/>
              </w:rPr>
              <w:t xml:space="preserve">1595-1615. </w:t>
            </w:r>
            <w:r w:rsidRPr="00DA4126">
              <w:rPr>
                <w:rFonts w:ascii="TH SarabunPSK" w:hAnsi="TH SarabunPSK"/>
                <w:sz w:val="28"/>
                <w:szCs w:val="28"/>
              </w:rPr>
              <w:t xml:space="preserve">Cited </w:t>
            </w:r>
            <w:r w:rsidRPr="00DA4126">
              <w:rPr>
                <w:rFonts w:ascii="TH SarabunPSK" w:hAnsi="TH SarabunPSK"/>
                <w:sz w:val="28"/>
                <w:szCs w:val="28"/>
                <w:cs/>
              </w:rPr>
              <w:t>7</w:t>
            </w:r>
            <w:r w:rsidRPr="00DA4126">
              <w:rPr>
                <w:rFonts w:ascii="TH SarabunPSK" w:hAnsi="TH SarabunPSK"/>
                <w:sz w:val="28"/>
                <w:szCs w:val="28"/>
              </w:rPr>
              <w:t xml:space="preserve"> times.</w:t>
            </w:r>
          </w:p>
          <w:p w:rsidR="00DA4126" w:rsidRPr="00DA4126" w:rsidRDefault="00DA4126" w:rsidP="00DA4126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 w:rsidRPr="00DA4126">
              <w:rPr>
                <w:rFonts w:ascii="TH SarabunPSK" w:hAnsi="TH SarabunPSK"/>
                <w:sz w:val="28"/>
                <w:szCs w:val="28"/>
                <w:cs/>
              </w:rPr>
              <w:t xml:space="preserve">2. </w:t>
            </w:r>
            <w:r w:rsidRPr="00DA4126">
              <w:rPr>
                <w:rFonts w:ascii="TH SarabunPSK" w:hAnsi="TH SarabunPSK"/>
                <w:sz w:val="28"/>
                <w:szCs w:val="28"/>
              </w:rPr>
              <w:t>Khoonyang, S., Inta, M., Cholamjiak, P.;</w:t>
            </w:r>
          </w:p>
          <w:p w:rsidR="00DA4126" w:rsidRPr="00DA4126" w:rsidRDefault="00DA4126" w:rsidP="00DA4126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 w:rsidRPr="00DA4126">
              <w:rPr>
                <w:rFonts w:ascii="TH SarabunPSK" w:hAnsi="TH SarabunPSK"/>
                <w:sz w:val="28"/>
                <w:szCs w:val="28"/>
              </w:rPr>
              <w:t>Iteration process for solving a fixed point problem of nonexpansive mappings in Banach spaces (</w:t>
            </w:r>
            <w:r w:rsidRPr="00DA4126">
              <w:rPr>
                <w:rFonts w:ascii="TH SarabunPSK" w:hAnsi="TH SarabunPSK"/>
                <w:sz w:val="28"/>
                <w:szCs w:val="28"/>
                <w:cs/>
              </w:rPr>
              <w:t xml:space="preserve">2018) </w:t>
            </w:r>
            <w:r w:rsidRPr="00DA4126">
              <w:rPr>
                <w:rFonts w:ascii="TH SarabunPSK" w:hAnsi="TH SarabunPSK"/>
                <w:sz w:val="28"/>
                <w:szCs w:val="28"/>
              </w:rPr>
              <w:t xml:space="preserve">Afrika Matematika, </w:t>
            </w:r>
            <w:r w:rsidRPr="00DA4126">
              <w:rPr>
                <w:rFonts w:ascii="TH SarabunPSK" w:hAnsi="TH SarabunPSK"/>
                <w:sz w:val="28"/>
                <w:szCs w:val="28"/>
                <w:cs/>
              </w:rPr>
              <w:t>29 (5-6)</w:t>
            </w:r>
            <w:r w:rsidRPr="00DA4126">
              <w:rPr>
                <w:rFonts w:ascii="TH SarabunPSK" w:hAnsi="TH SarabunPSK"/>
                <w:sz w:val="28"/>
                <w:szCs w:val="28"/>
              </w:rPr>
              <w:t xml:space="preserve">, pp. </w:t>
            </w:r>
            <w:r w:rsidRPr="00DA4126">
              <w:rPr>
                <w:rFonts w:ascii="TH SarabunPSK" w:hAnsi="TH SarabunPSK"/>
                <w:sz w:val="28"/>
                <w:szCs w:val="28"/>
                <w:cs/>
              </w:rPr>
              <w:t xml:space="preserve">783-792. </w:t>
            </w:r>
          </w:p>
          <w:p w:rsidR="00DA4126" w:rsidRPr="00DA4126" w:rsidRDefault="00DA4126" w:rsidP="00DA4126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 w:rsidRPr="00DA4126">
              <w:rPr>
                <w:rFonts w:ascii="TH SarabunPSK" w:hAnsi="TH SarabunPSK"/>
                <w:sz w:val="28"/>
                <w:szCs w:val="28"/>
                <w:cs/>
              </w:rPr>
              <w:t xml:space="preserve">3. </w:t>
            </w:r>
            <w:r w:rsidRPr="00DA4126">
              <w:rPr>
                <w:rFonts w:ascii="TH SarabunPSK" w:hAnsi="TH SarabunPSK"/>
                <w:sz w:val="28"/>
                <w:szCs w:val="28"/>
              </w:rPr>
              <w:t>Sunthrayuth, P., Cholamjiak, P.;</w:t>
            </w:r>
          </w:p>
          <w:p w:rsidR="00DA4126" w:rsidRPr="00DA4126" w:rsidRDefault="00DA4126" w:rsidP="00DA4126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 w:rsidRPr="00DA4126">
              <w:rPr>
                <w:rFonts w:ascii="TH SarabunPSK" w:hAnsi="TH SarabunPSK"/>
                <w:sz w:val="28"/>
                <w:szCs w:val="28"/>
              </w:rPr>
              <w:t>Iterative methods for solving quasi-variational inclusion and fixed point problem in q-uniformly smooth Banach spaces (</w:t>
            </w:r>
            <w:r w:rsidRPr="00DA4126">
              <w:rPr>
                <w:rFonts w:ascii="TH SarabunPSK" w:hAnsi="TH SarabunPSK"/>
                <w:sz w:val="28"/>
                <w:szCs w:val="28"/>
                <w:cs/>
              </w:rPr>
              <w:t xml:space="preserve">2018) </w:t>
            </w:r>
            <w:r w:rsidRPr="00DA4126">
              <w:rPr>
                <w:rFonts w:ascii="TH SarabunPSK" w:hAnsi="TH SarabunPSK"/>
                <w:sz w:val="28"/>
                <w:szCs w:val="28"/>
              </w:rPr>
              <w:t xml:space="preserve">Numerical Algorithms, </w:t>
            </w:r>
            <w:r w:rsidRPr="00DA4126">
              <w:rPr>
                <w:rFonts w:ascii="TH SarabunPSK" w:hAnsi="TH SarabunPSK"/>
                <w:sz w:val="28"/>
                <w:szCs w:val="28"/>
                <w:cs/>
              </w:rPr>
              <w:t>78 (4)</w:t>
            </w:r>
            <w:r w:rsidRPr="00DA4126">
              <w:rPr>
                <w:rFonts w:ascii="TH SarabunPSK" w:hAnsi="TH SarabunPSK"/>
                <w:sz w:val="28"/>
                <w:szCs w:val="28"/>
              </w:rPr>
              <w:t xml:space="preserve">, pp. </w:t>
            </w:r>
            <w:r w:rsidRPr="00DA4126">
              <w:rPr>
                <w:rFonts w:ascii="TH SarabunPSK" w:hAnsi="TH SarabunPSK"/>
                <w:sz w:val="28"/>
                <w:szCs w:val="28"/>
                <w:cs/>
              </w:rPr>
              <w:t xml:space="preserve">1019-1044. </w:t>
            </w:r>
          </w:p>
          <w:p w:rsidR="00DA4126" w:rsidRPr="00DA4126" w:rsidRDefault="00DA4126" w:rsidP="00DA4126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 w:rsidRPr="00DA4126">
              <w:rPr>
                <w:rFonts w:ascii="TH SarabunPSK" w:hAnsi="TH SarabunPSK"/>
                <w:sz w:val="28"/>
                <w:szCs w:val="28"/>
                <w:cs/>
              </w:rPr>
              <w:t xml:space="preserve">4. </w:t>
            </w:r>
            <w:r w:rsidRPr="00DA4126">
              <w:rPr>
                <w:rFonts w:ascii="TH SarabunPSK" w:hAnsi="TH SarabunPSK"/>
                <w:sz w:val="28"/>
                <w:szCs w:val="28"/>
              </w:rPr>
              <w:t xml:space="preserve">Phuengrattana, W., Onjai-uea, N., Cholamjiak, P.; Modified Proximal Point Algorithms for Solving Constrained Minimization </w:t>
            </w:r>
            <w:r w:rsidRPr="00DA4126">
              <w:rPr>
                <w:rFonts w:ascii="TH SarabunPSK" w:hAnsi="TH SarabunPSK"/>
                <w:sz w:val="28"/>
                <w:szCs w:val="28"/>
              </w:rPr>
              <w:lastRenderedPageBreak/>
              <w:t>and Fixed Point Problems in Complete CAT(</w:t>
            </w:r>
            <w:r w:rsidRPr="00DA4126">
              <w:rPr>
                <w:rFonts w:ascii="TH SarabunPSK" w:hAnsi="TH SarabunPSK"/>
                <w:sz w:val="28"/>
                <w:szCs w:val="28"/>
                <w:cs/>
              </w:rPr>
              <w:t xml:space="preserve">0) </w:t>
            </w:r>
            <w:r w:rsidRPr="00DA4126">
              <w:rPr>
                <w:rFonts w:ascii="TH SarabunPSK" w:hAnsi="TH SarabunPSK"/>
                <w:sz w:val="28"/>
                <w:szCs w:val="28"/>
              </w:rPr>
              <w:t>Spaces (</w:t>
            </w:r>
            <w:r w:rsidRPr="00DA4126">
              <w:rPr>
                <w:rFonts w:ascii="TH SarabunPSK" w:hAnsi="TH SarabunPSK"/>
                <w:sz w:val="28"/>
                <w:szCs w:val="28"/>
                <w:cs/>
              </w:rPr>
              <w:t xml:space="preserve">2018) </w:t>
            </w:r>
            <w:r w:rsidRPr="00DA4126">
              <w:rPr>
                <w:rFonts w:ascii="TH SarabunPSK" w:hAnsi="TH SarabunPSK"/>
                <w:sz w:val="28"/>
                <w:szCs w:val="28"/>
              </w:rPr>
              <w:t xml:space="preserve">Mediterranean Journal of Mathematics, </w:t>
            </w:r>
            <w:r w:rsidRPr="00DA4126">
              <w:rPr>
                <w:rFonts w:ascii="TH SarabunPSK" w:hAnsi="TH SarabunPSK"/>
                <w:sz w:val="28"/>
                <w:szCs w:val="28"/>
                <w:cs/>
              </w:rPr>
              <w:t>15 (3)</w:t>
            </w:r>
            <w:r w:rsidRPr="00DA4126">
              <w:rPr>
                <w:rFonts w:ascii="TH SarabunPSK" w:hAnsi="TH SarabunPSK"/>
                <w:sz w:val="28"/>
                <w:szCs w:val="28"/>
              </w:rPr>
              <w:t xml:space="preserve">, art. no. </w:t>
            </w:r>
            <w:r w:rsidRPr="00DA4126">
              <w:rPr>
                <w:rFonts w:ascii="TH SarabunPSK" w:hAnsi="TH SarabunPSK"/>
                <w:sz w:val="28"/>
                <w:szCs w:val="28"/>
                <w:cs/>
              </w:rPr>
              <w:t>97</w:t>
            </w:r>
            <w:r w:rsidRPr="00DA4126">
              <w:rPr>
                <w:rFonts w:ascii="TH SarabunPSK" w:hAnsi="TH SarabunPSK"/>
                <w:sz w:val="28"/>
                <w:szCs w:val="28"/>
              </w:rPr>
              <w:t xml:space="preserve">, . Cited </w:t>
            </w:r>
            <w:r w:rsidRPr="00DA4126">
              <w:rPr>
                <w:rFonts w:ascii="TH SarabunPSK" w:hAnsi="TH SarabunPSK"/>
                <w:sz w:val="28"/>
                <w:szCs w:val="28"/>
                <w:cs/>
              </w:rPr>
              <w:t>1</w:t>
            </w:r>
            <w:r w:rsidRPr="00DA4126">
              <w:rPr>
                <w:rFonts w:ascii="TH SarabunPSK" w:hAnsi="TH SarabunPSK"/>
                <w:sz w:val="28"/>
                <w:szCs w:val="28"/>
              </w:rPr>
              <w:t xml:space="preserve"> time. </w:t>
            </w:r>
          </w:p>
          <w:p w:rsidR="00DA4126" w:rsidRPr="00DA4126" w:rsidRDefault="00DA4126" w:rsidP="00DA4126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 w:rsidRPr="00DA4126">
              <w:rPr>
                <w:rFonts w:ascii="TH SarabunPSK" w:hAnsi="TH SarabunPSK"/>
                <w:sz w:val="28"/>
                <w:szCs w:val="28"/>
                <w:cs/>
              </w:rPr>
              <w:t xml:space="preserve">5. </w:t>
            </w:r>
            <w:r w:rsidRPr="00DA4126">
              <w:rPr>
                <w:rFonts w:ascii="TH SarabunPSK" w:hAnsi="TH SarabunPSK"/>
                <w:sz w:val="28"/>
                <w:szCs w:val="28"/>
              </w:rPr>
              <w:t>Suantai, S., Shehu, Y., Cholamjiak, P., Iyiola, O.S.; Strong convergence of a self-adaptive method for the split feasibility problem in Banach spaces (</w:t>
            </w:r>
            <w:r w:rsidRPr="00DA4126">
              <w:rPr>
                <w:rFonts w:ascii="TH SarabunPSK" w:hAnsi="TH SarabunPSK"/>
                <w:sz w:val="28"/>
                <w:szCs w:val="28"/>
                <w:cs/>
              </w:rPr>
              <w:t xml:space="preserve">2018) </w:t>
            </w:r>
            <w:r w:rsidRPr="00DA4126">
              <w:rPr>
                <w:rFonts w:ascii="TH SarabunPSK" w:hAnsi="TH SarabunPSK"/>
                <w:sz w:val="28"/>
                <w:szCs w:val="28"/>
              </w:rPr>
              <w:t xml:space="preserve">Journal of Fixed Point Theory and Applications, </w:t>
            </w:r>
            <w:r w:rsidRPr="00DA4126">
              <w:rPr>
                <w:rFonts w:ascii="TH SarabunPSK" w:hAnsi="TH SarabunPSK"/>
                <w:sz w:val="28"/>
                <w:szCs w:val="28"/>
                <w:cs/>
              </w:rPr>
              <w:t>20 (2)</w:t>
            </w:r>
            <w:r w:rsidRPr="00DA4126">
              <w:rPr>
                <w:rFonts w:ascii="TH SarabunPSK" w:hAnsi="TH SarabunPSK"/>
                <w:sz w:val="28"/>
                <w:szCs w:val="28"/>
              </w:rPr>
              <w:t xml:space="preserve">, art. no. </w:t>
            </w:r>
            <w:r w:rsidRPr="00DA4126">
              <w:rPr>
                <w:rFonts w:ascii="TH SarabunPSK" w:hAnsi="TH SarabunPSK"/>
                <w:sz w:val="28"/>
                <w:szCs w:val="28"/>
                <w:cs/>
              </w:rPr>
              <w:t>68</w:t>
            </w:r>
            <w:r w:rsidRPr="00DA4126">
              <w:rPr>
                <w:rFonts w:ascii="TH SarabunPSK" w:hAnsi="TH SarabunPSK"/>
                <w:sz w:val="28"/>
                <w:szCs w:val="28"/>
              </w:rPr>
              <w:t xml:space="preserve">, . Cited </w:t>
            </w:r>
            <w:r w:rsidRPr="00DA4126">
              <w:rPr>
                <w:rFonts w:ascii="TH SarabunPSK" w:hAnsi="TH SarabunPSK"/>
                <w:sz w:val="28"/>
                <w:szCs w:val="28"/>
                <w:cs/>
              </w:rPr>
              <w:t>1</w:t>
            </w:r>
            <w:r w:rsidRPr="00DA4126">
              <w:rPr>
                <w:rFonts w:ascii="TH SarabunPSK" w:hAnsi="TH SarabunPSK"/>
                <w:sz w:val="28"/>
                <w:szCs w:val="28"/>
              </w:rPr>
              <w:t xml:space="preserve"> time.</w:t>
            </w:r>
          </w:p>
          <w:p w:rsidR="00DA4126" w:rsidRPr="00DA4126" w:rsidRDefault="00DA4126" w:rsidP="00DA4126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 w:rsidRPr="00DA4126">
              <w:rPr>
                <w:rFonts w:ascii="TH SarabunPSK" w:hAnsi="TH SarabunPSK"/>
                <w:sz w:val="28"/>
                <w:szCs w:val="28"/>
                <w:cs/>
              </w:rPr>
              <w:t xml:space="preserve">6. </w:t>
            </w:r>
            <w:r w:rsidRPr="00DA4126">
              <w:rPr>
                <w:rFonts w:ascii="TH SarabunPSK" w:hAnsi="TH SarabunPSK"/>
                <w:sz w:val="28"/>
                <w:szCs w:val="28"/>
              </w:rPr>
              <w:t>Kumam, W., Pakkaranang, N., Kumam, P., Cholamjiak, P.; Convergence analysis of modified Picard-S hybrid iterative algorithms for total asymptotically nonexpansive mappings in Hadamard spaces (</w:t>
            </w:r>
            <w:r w:rsidRPr="00DA4126">
              <w:rPr>
                <w:rFonts w:ascii="TH SarabunPSK" w:hAnsi="TH SarabunPSK"/>
                <w:sz w:val="28"/>
                <w:szCs w:val="28"/>
                <w:cs/>
              </w:rPr>
              <w:t xml:space="preserve">2018) </w:t>
            </w:r>
            <w:r w:rsidRPr="00DA4126">
              <w:rPr>
                <w:rFonts w:ascii="TH SarabunPSK" w:hAnsi="TH SarabunPSK"/>
                <w:sz w:val="28"/>
                <w:szCs w:val="28"/>
              </w:rPr>
              <w:t xml:space="preserve">International Journal of Computer Mathematics, pp. </w:t>
            </w:r>
            <w:r w:rsidRPr="00DA4126">
              <w:rPr>
                <w:rFonts w:ascii="TH SarabunPSK" w:hAnsi="TH SarabunPSK"/>
                <w:sz w:val="28"/>
                <w:szCs w:val="28"/>
                <w:cs/>
              </w:rPr>
              <w:t xml:space="preserve">1-14. </w:t>
            </w:r>
            <w:r w:rsidRPr="00DA4126">
              <w:rPr>
                <w:rFonts w:ascii="TH SarabunPSK" w:hAnsi="TH SarabunPSK"/>
                <w:sz w:val="28"/>
                <w:szCs w:val="28"/>
              </w:rPr>
              <w:t xml:space="preserve">Cited </w:t>
            </w:r>
            <w:r w:rsidRPr="00DA4126">
              <w:rPr>
                <w:rFonts w:ascii="TH SarabunPSK" w:hAnsi="TH SarabunPSK"/>
                <w:sz w:val="28"/>
                <w:szCs w:val="28"/>
                <w:cs/>
              </w:rPr>
              <w:t>2</w:t>
            </w:r>
            <w:r w:rsidRPr="00DA4126">
              <w:rPr>
                <w:rFonts w:ascii="TH SarabunPSK" w:hAnsi="TH SarabunPSK"/>
                <w:sz w:val="28"/>
                <w:szCs w:val="28"/>
              </w:rPr>
              <w:t xml:space="preserve"> times. </w:t>
            </w:r>
          </w:p>
          <w:p w:rsidR="00DA4126" w:rsidRPr="00DA4126" w:rsidRDefault="00DA4126" w:rsidP="00DA4126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 w:rsidRPr="00DA4126">
              <w:rPr>
                <w:rFonts w:ascii="TH SarabunPSK" w:hAnsi="TH SarabunPSK"/>
                <w:sz w:val="28"/>
                <w:szCs w:val="28"/>
                <w:cs/>
              </w:rPr>
              <w:t xml:space="preserve">7. </w:t>
            </w:r>
            <w:r w:rsidRPr="00DA4126">
              <w:rPr>
                <w:rFonts w:ascii="TH SarabunPSK" w:hAnsi="TH SarabunPSK"/>
                <w:sz w:val="28"/>
                <w:szCs w:val="28"/>
              </w:rPr>
              <w:t>Suantai, S., Shehu, Y., Cholamjiak, P.;</w:t>
            </w:r>
          </w:p>
          <w:p w:rsidR="00DA4126" w:rsidRPr="00DA4126" w:rsidRDefault="00DA4126" w:rsidP="00DA4126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 w:rsidRPr="00DA4126">
              <w:rPr>
                <w:rFonts w:ascii="TH SarabunPSK" w:hAnsi="TH SarabunPSK"/>
                <w:sz w:val="28"/>
                <w:szCs w:val="28"/>
              </w:rPr>
              <w:t>Nonlinear iterative methods for solving the split common null point problem in Banach spaces (</w:t>
            </w:r>
            <w:r w:rsidRPr="00DA4126">
              <w:rPr>
                <w:rFonts w:ascii="TH SarabunPSK" w:hAnsi="TH SarabunPSK"/>
                <w:sz w:val="28"/>
                <w:szCs w:val="28"/>
                <w:cs/>
              </w:rPr>
              <w:t xml:space="preserve">2018) </w:t>
            </w:r>
            <w:r w:rsidRPr="00DA4126">
              <w:rPr>
                <w:rFonts w:ascii="TH SarabunPSK" w:hAnsi="TH SarabunPSK"/>
                <w:sz w:val="28"/>
                <w:szCs w:val="28"/>
              </w:rPr>
              <w:t xml:space="preserve">Optimization Methods and Software, pp. </w:t>
            </w:r>
            <w:r w:rsidRPr="00DA4126">
              <w:rPr>
                <w:rFonts w:ascii="TH SarabunPSK" w:hAnsi="TH SarabunPSK"/>
                <w:sz w:val="28"/>
                <w:szCs w:val="28"/>
                <w:cs/>
              </w:rPr>
              <w:t xml:space="preserve">1-22. </w:t>
            </w:r>
            <w:r w:rsidRPr="00DA4126">
              <w:rPr>
                <w:rFonts w:ascii="TH SarabunPSK" w:hAnsi="TH SarabunPSK"/>
                <w:sz w:val="28"/>
                <w:szCs w:val="28"/>
              </w:rPr>
              <w:t xml:space="preserve">Cited </w:t>
            </w:r>
            <w:r w:rsidRPr="00DA4126">
              <w:rPr>
                <w:rFonts w:ascii="TH SarabunPSK" w:hAnsi="TH SarabunPSK"/>
                <w:sz w:val="28"/>
                <w:szCs w:val="28"/>
                <w:cs/>
              </w:rPr>
              <w:t>2</w:t>
            </w:r>
            <w:r w:rsidRPr="00DA4126">
              <w:rPr>
                <w:rFonts w:ascii="TH SarabunPSK" w:hAnsi="TH SarabunPSK"/>
                <w:sz w:val="28"/>
                <w:szCs w:val="28"/>
              </w:rPr>
              <w:t xml:space="preserve"> times. </w:t>
            </w:r>
          </w:p>
          <w:p w:rsidR="00DA4126" w:rsidRPr="00DA4126" w:rsidRDefault="00DA4126" w:rsidP="00DA4126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 w:rsidRPr="00DA4126">
              <w:rPr>
                <w:rFonts w:ascii="TH SarabunPSK" w:hAnsi="TH SarabunPSK"/>
                <w:sz w:val="28"/>
                <w:szCs w:val="28"/>
                <w:cs/>
              </w:rPr>
              <w:t xml:space="preserve">8. </w:t>
            </w:r>
            <w:r w:rsidRPr="00DA4126">
              <w:rPr>
                <w:rFonts w:ascii="TH SarabunPSK" w:hAnsi="TH SarabunPSK"/>
                <w:sz w:val="28"/>
                <w:szCs w:val="28"/>
              </w:rPr>
              <w:t>Witthayarat, U., Cho, Y.J., Cholamjiak, P. ;</w:t>
            </w:r>
          </w:p>
          <w:p w:rsidR="00DA4126" w:rsidRPr="00DA4126" w:rsidRDefault="00DA4126" w:rsidP="00DA4126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 w:rsidRPr="00DA4126">
              <w:rPr>
                <w:rFonts w:ascii="TH SarabunPSK" w:hAnsi="TH SarabunPSK"/>
                <w:sz w:val="28"/>
                <w:szCs w:val="28"/>
              </w:rPr>
              <w:t>On solving proximal split feasibility problems and applications (</w:t>
            </w:r>
            <w:r w:rsidRPr="00DA4126">
              <w:rPr>
                <w:rFonts w:ascii="TH SarabunPSK" w:hAnsi="TH SarabunPSK"/>
                <w:sz w:val="28"/>
                <w:szCs w:val="28"/>
                <w:cs/>
              </w:rPr>
              <w:t xml:space="preserve">2018) </w:t>
            </w:r>
            <w:r w:rsidRPr="00DA4126">
              <w:rPr>
                <w:rFonts w:ascii="TH SarabunPSK" w:hAnsi="TH SarabunPSK"/>
                <w:sz w:val="28"/>
                <w:szCs w:val="28"/>
              </w:rPr>
              <w:t xml:space="preserve">Annals of Functional Analysis, </w:t>
            </w:r>
            <w:r w:rsidRPr="00DA4126">
              <w:rPr>
                <w:rFonts w:ascii="TH SarabunPSK" w:hAnsi="TH SarabunPSK"/>
                <w:sz w:val="28"/>
                <w:szCs w:val="28"/>
                <w:cs/>
              </w:rPr>
              <w:t>9 (1)</w:t>
            </w:r>
            <w:r w:rsidRPr="00DA4126">
              <w:rPr>
                <w:rFonts w:ascii="TH SarabunPSK" w:hAnsi="TH SarabunPSK"/>
                <w:sz w:val="28"/>
                <w:szCs w:val="28"/>
              </w:rPr>
              <w:t xml:space="preserve">, pp. </w:t>
            </w:r>
            <w:r w:rsidRPr="00DA4126">
              <w:rPr>
                <w:rFonts w:ascii="TH SarabunPSK" w:hAnsi="TH SarabunPSK"/>
                <w:sz w:val="28"/>
                <w:szCs w:val="28"/>
                <w:cs/>
              </w:rPr>
              <w:t xml:space="preserve">111-122. </w:t>
            </w:r>
            <w:r w:rsidRPr="00DA4126">
              <w:rPr>
                <w:rFonts w:ascii="TH SarabunPSK" w:hAnsi="TH SarabunPSK"/>
                <w:sz w:val="28"/>
                <w:szCs w:val="28"/>
              </w:rPr>
              <w:t xml:space="preserve">Cited </w:t>
            </w:r>
            <w:r w:rsidRPr="00DA4126">
              <w:rPr>
                <w:rFonts w:ascii="TH SarabunPSK" w:hAnsi="TH SarabunPSK"/>
                <w:sz w:val="28"/>
                <w:szCs w:val="28"/>
                <w:cs/>
              </w:rPr>
              <w:t>3</w:t>
            </w:r>
            <w:r w:rsidRPr="00DA4126">
              <w:rPr>
                <w:rFonts w:ascii="TH SarabunPSK" w:hAnsi="TH SarabunPSK"/>
                <w:sz w:val="28"/>
                <w:szCs w:val="28"/>
              </w:rPr>
              <w:t xml:space="preserve"> times.</w:t>
            </w:r>
          </w:p>
          <w:p w:rsidR="00DA4126" w:rsidRPr="00DA4126" w:rsidRDefault="00DA4126" w:rsidP="00DA4126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 w:rsidRPr="00DA4126">
              <w:rPr>
                <w:rFonts w:ascii="TH SarabunPSK" w:hAnsi="TH SarabunPSK"/>
                <w:sz w:val="28"/>
                <w:szCs w:val="28"/>
                <w:cs/>
              </w:rPr>
              <w:t xml:space="preserve">9. </w:t>
            </w:r>
            <w:r w:rsidRPr="00DA4126">
              <w:rPr>
                <w:rFonts w:ascii="TH SarabunPSK" w:hAnsi="TH SarabunPSK"/>
                <w:sz w:val="28"/>
                <w:szCs w:val="28"/>
              </w:rPr>
              <w:t>Cholamjiak, P., Sunthrayuth, P.;</w:t>
            </w:r>
          </w:p>
          <w:p w:rsidR="00DA4126" w:rsidRPr="00DA4126" w:rsidRDefault="00DA4126" w:rsidP="00DA4126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 w:rsidRPr="00DA4126">
              <w:rPr>
                <w:rFonts w:ascii="TH SarabunPSK" w:hAnsi="TH SarabunPSK"/>
                <w:sz w:val="28"/>
                <w:szCs w:val="28"/>
              </w:rPr>
              <w:t>A halpern-type iteration for solving the split feasibility problem and the fixed point problem of bregman relatively nonexpansive semigroup in banach spaces</w:t>
            </w:r>
          </w:p>
          <w:p w:rsidR="00DA4126" w:rsidRPr="00DA4126" w:rsidRDefault="00DA4126" w:rsidP="00DA4126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 w:rsidRPr="00DA4126">
              <w:rPr>
                <w:rFonts w:ascii="TH SarabunPSK" w:hAnsi="TH SarabunPSK"/>
                <w:sz w:val="28"/>
                <w:szCs w:val="28"/>
                <w:cs/>
              </w:rPr>
              <w:t xml:space="preserve">(2018) </w:t>
            </w:r>
            <w:r w:rsidRPr="00DA4126">
              <w:rPr>
                <w:rFonts w:ascii="TH SarabunPSK" w:hAnsi="TH SarabunPSK"/>
                <w:sz w:val="28"/>
                <w:szCs w:val="28"/>
              </w:rPr>
              <w:t xml:space="preserve">Filomat, </w:t>
            </w:r>
            <w:r w:rsidRPr="00DA4126">
              <w:rPr>
                <w:rFonts w:ascii="TH SarabunPSK" w:hAnsi="TH SarabunPSK"/>
                <w:sz w:val="28"/>
                <w:szCs w:val="28"/>
                <w:cs/>
              </w:rPr>
              <w:t>32 (9)</w:t>
            </w:r>
            <w:r w:rsidRPr="00DA4126">
              <w:rPr>
                <w:rFonts w:ascii="TH SarabunPSK" w:hAnsi="TH SarabunPSK"/>
                <w:sz w:val="28"/>
                <w:szCs w:val="28"/>
              </w:rPr>
              <w:t xml:space="preserve">, pp. </w:t>
            </w:r>
            <w:r w:rsidRPr="00DA4126">
              <w:rPr>
                <w:rFonts w:ascii="TH SarabunPSK" w:hAnsi="TH SarabunPSK"/>
                <w:sz w:val="28"/>
                <w:szCs w:val="28"/>
                <w:cs/>
              </w:rPr>
              <w:t xml:space="preserve">3211-3227. </w:t>
            </w:r>
          </w:p>
          <w:p w:rsidR="00DA4126" w:rsidRPr="00DA4126" w:rsidRDefault="00DA4126" w:rsidP="00DA4126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 w:rsidRPr="00DA4126">
              <w:rPr>
                <w:rFonts w:ascii="TH SarabunPSK" w:hAnsi="TH SarabunPSK"/>
                <w:sz w:val="28"/>
                <w:szCs w:val="28"/>
                <w:cs/>
              </w:rPr>
              <w:lastRenderedPageBreak/>
              <w:t>10.</w:t>
            </w:r>
            <w:r w:rsidRPr="00DA4126">
              <w:rPr>
                <w:rFonts w:ascii="TH SarabunPSK" w:hAnsi="TH SarabunPSK"/>
                <w:sz w:val="28"/>
                <w:szCs w:val="28"/>
              </w:rPr>
              <w:t>Pakkaranang, N., Kumam, P., Cholamjiak, P., Suparatulatorn, R., Chaipunya, P.;</w:t>
            </w:r>
          </w:p>
          <w:p w:rsidR="00DA4126" w:rsidRPr="00DA4126" w:rsidRDefault="00DA4126" w:rsidP="00DA4126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 w:rsidRPr="00DA4126">
              <w:rPr>
                <w:rFonts w:ascii="TH SarabunPSK" w:hAnsi="TH SarabunPSK"/>
                <w:sz w:val="28"/>
                <w:szCs w:val="28"/>
              </w:rPr>
              <w:t>Proximal point algorithms involving fixed point iteration for nonexpansive mappings in cat(</w:t>
            </w:r>
            <w:r w:rsidRPr="00DA4126">
              <w:rPr>
                <w:rFonts w:cs="Calibri"/>
                <w:sz w:val="28"/>
                <w:szCs w:val="28"/>
              </w:rPr>
              <w:t>κ</w:t>
            </w:r>
            <w:r w:rsidRPr="00DA4126">
              <w:rPr>
                <w:rFonts w:ascii="TH SarabunPSK" w:hAnsi="TH SarabunPSK"/>
                <w:sz w:val="28"/>
                <w:szCs w:val="28"/>
              </w:rPr>
              <w:t>) spaces</w:t>
            </w:r>
          </w:p>
          <w:p w:rsidR="00A21AB1" w:rsidRPr="00DA4126" w:rsidRDefault="00DA4126" w:rsidP="00DA4126">
            <w:pPr>
              <w:contextualSpacing/>
              <w:rPr>
                <w:rFonts w:ascii="TH SarabunPSK" w:hAnsi="TH SarabunPSK"/>
                <w:sz w:val="28"/>
                <w:szCs w:val="28"/>
                <w:cs/>
              </w:rPr>
            </w:pPr>
            <w:r w:rsidRPr="00DA4126">
              <w:rPr>
                <w:rFonts w:ascii="TH SarabunPSK" w:hAnsi="TH SarabunPSK"/>
                <w:sz w:val="28"/>
                <w:szCs w:val="28"/>
                <w:cs/>
              </w:rPr>
              <w:t xml:space="preserve">(2018) </w:t>
            </w:r>
            <w:r w:rsidRPr="00DA4126">
              <w:rPr>
                <w:rFonts w:ascii="TH SarabunPSK" w:hAnsi="TH SarabunPSK"/>
                <w:sz w:val="28"/>
                <w:szCs w:val="28"/>
              </w:rPr>
              <w:t xml:space="preserve">Carpathian Journal of Mathematics, </w:t>
            </w:r>
            <w:r w:rsidRPr="00DA4126">
              <w:rPr>
                <w:rFonts w:ascii="TH SarabunPSK" w:hAnsi="TH SarabunPSK"/>
                <w:sz w:val="28"/>
                <w:szCs w:val="28"/>
                <w:cs/>
              </w:rPr>
              <w:t>34 (2)</w:t>
            </w:r>
            <w:r w:rsidRPr="00DA4126">
              <w:rPr>
                <w:rFonts w:ascii="TH SarabunPSK" w:hAnsi="TH SarabunPSK"/>
                <w:sz w:val="28"/>
                <w:szCs w:val="28"/>
              </w:rPr>
              <w:t xml:space="preserve">, pp. </w:t>
            </w:r>
            <w:r w:rsidRPr="00DA4126">
              <w:rPr>
                <w:rFonts w:ascii="TH SarabunPSK" w:hAnsi="TH SarabunPSK"/>
                <w:sz w:val="28"/>
                <w:szCs w:val="28"/>
                <w:cs/>
              </w:rPr>
              <w:t>229-237.</w:t>
            </w:r>
          </w:p>
        </w:tc>
      </w:tr>
      <w:tr w:rsidR="00DE28AD" w:rsidRPr="00016C3C" w:rsidTr="0075749C">
        <w:tc>
          <w:tcPr>
            <w:tcW w:w="535" w:type="dxa"/>
          </w:tcPr>
          <w:p w:rsidR="00DE28AD" w:rsidRDefault="00DE28AD" w:rsidP="00016C3C">
            <w:pPr>
              <w:contextualSpacing/>
              <w:jc w:val="center"/>
              <w:rPr>
                <w:rFonts w:ascii="TH SarabunPSK" w:hAnsi="TH SarabunPSK"/>
                <w:sz w:val="32"/>
                <w:cs/>
              </w:rPr>
            </w:pPr>
            <w:r>
              <w:rPr>
                <w:rFonts w:ascii="TH SarabunPSK" w:hAnsi="TH SarabunPSK" w:hint="cs"/>
                <w:sz w:val="32"/>
                <w:cs/>
              </w:rPr>
              <w:lastRenderedPageBreak/>
              <w:t>5</w:t>
            </w:r>
          </w:p>
        </w:tc>
        <w:tc>
          <w:tcPr>
            <w:tcW w:w="1620" w:type="dxa"/>
          </w:tcPr>
          <w:p w:rsidR="00DE28AD" w:rsidRPr="00021869" w:rsidRDefault="00DE28AD" w:rsidP="00016C3C">
            <w:pPr>
              <w:contextualSpacing/>
              <w:rPr>
                <w:rFonts w:ascii="TH SarabunPSK" w:hAnsi="TH SarabunPSK"/>
                <w:sz w:val="28"/>
                <w:szCs w:val="28"/>
                <w:cs/>
              </w:rPr>
            </w:pPr>
            <w:r>
              <w:rPr>
                <w:rFonts w:ascii="TH SarabunPSK" w:hAnsi="TH SarabunPSK" w:hint="cs"/>
                <w:sz w:val="28"/>
                <w:szCs w:val="28"/>
                <w:cs/>
              </w:rPr>
              <w:t>ผศ.ดร.ฟารีดา จำจด</w:t>
            </w:r>
          </w:p>
        </w:tc>
        <w:tc>
          <w:tcPr>
            <w:tcW w:w="1890" w:type="dxa"/>
          </w:tcPr>
          <w:p w:rsidR="00DE28AD" w:rsidRPr="00016C3C" w:rsidRDefault="00DE28AD" w:rsidP="00DE28AD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 w:rsidRPr="00016C3C">
              <w:rPr>
                <w:rFonts w:ascii="TH SarabunPSK" w:hAnsi="TH SarabunPSK" w:hint="cs"/>
                <w:sz w:val="28"/>
                <w:szCs w:val="28"/>
                <w:cs/>
              </w:rPr>
              <w:t>คำสั่งคณะวิทยาศาสตร์ มหาวิทยาลัยเชียงใหม่</w:t>
            </w:r>
          </w:p>
          <w:p w:rsidR="00DE28AD" w:rsidRDefault="00DE28AD" w:rsidP="00DE28AD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>
              <w:rPr>
                <w:rFonts w:ascii="TH SarabunPSK" w:hAnsi="TH SarabunPSK" w:hint="cs"/>
                <w:sz w:val="28"/>
                <w:szCs w:val="28"/>
                <w:cs/>
              </w:rPr>
              <w:t>ที่ 314/2562 สั่ง ณ วันที่ 30 พฤษภาคม2562</w:t>
            </w:r>
          </w:p>
          <w:p w:rsidR="00984C50" w:rsidRDefault="00984C50" w:rsidP="00DE28AD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>
              <w:rPr>
                <w:rFonts w:ascii="TH SarabunPSK" w:hAnsi="TH SarabunPSK" w:hint="cs"/>
                <w:sz w:val="28"/>
                <w:szCs w:val="28"/>
                <w:cs/>
              </w:rPr>
              <w:t>นายสันดุสิต  แซ่โค้ว</w:t>
            </w:r>
          </w:p>
          <w:p w:rsidR="00984C50" w:rsidRPr="00016C3C" w:rsidRDefault="00984C50" w:rsidP="00DE28AD">
            <w:pPr>
              <w:contextualSpacing/>
              <w:rPr>
                <w:rFonts w:ascii="TH SarabunPSK" w:hAnsi="TH SarabunPSK"/>
                <w:sz w:val="28"/>
                <w:szCs w:val="28"/>
                <w:cs/>
              </w:rPr>
            </w:pPr>
            <w:r>
              <w:rPr>
                <w:rFonts w:ascii="TH SarabunPSK" w:hAnsi="TH SarabunPSK" w:hint="cs"/>
                <w:sz w:val="28"/>
                <w:szCs w:val="28"/>
                <w:cs/>
              </w:rPr>
              <w:t>580531013</w:t>
            </w:r>
          </w:p>
        </w:tc>
        <w:tc>
          <w:tcPr>
            <w:tcW w:w="1800" w:type="dxa"/>
          </w:tcPr>
          <w:p w:rsidR="00DE28AD" w:rsidRPr="00016C3C" w:rsidRDefault="00DE28AD" w:rsidP="00016C3C">
            <w:pPr>
              <w:contextualSpacing/>
              <w:rPr>
                <w:rFonts w:ascii="TH SarabunPSK" w:hAnsi="TH SarabunPSK"/>
                <w:sz w:val="32"/>
              </w:rPr>
            </w:pPr>
          </w:p>
        </w:tc>
        <w:tc>
          <w:tcPr>
            <w:tcW w:w="3171" w:type="dxa"/>
          </w:tcPr>
          <w:p w:rsidR="007A759B" w:rsidRPr="007A759B" w:rsidRDefault="007A759B" w:rsidP="007A759B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>
              <w:rPr>
                <w:rFonts w:ascii="TH SarabunPSK" w:hAnsi="TH SarabunPSK" w:hint="cs"/>
                <w:sz w:val="28"/>
                <w:szCs w:val="28"/>
                <w:cs/>
              </w:rPr>
              <w:t xml:space="preserve">1 </w:t>
            </w:r>
            <w:r w:rsidRPr="007A759B">
              <w:rPr>
                <w:rFonts w:ascii="TH SarabunPSK" w:hAnsi="TH SarabunPSK"/>
                <w:sz w:val="28"/>
                <w:szCs w:val="28"/>
              </w:rPr>
              <w:t>Chamchod, F.</w:t>
            </w:r>
            <w:r>
              <w:rPr>
                <w:rFonts w:ascii="TH SarabunPSK" w:hAnsi="TH SarabunPSK" w:hint="cs"/>
                <w:sz w:val="28"/>
                <w:szCs w:val="28"/>
                <w:cs/>
              </w:rPr>
              <w:t xml:space="preserve"> </w:t>
            </w:r>
            <w:r w:rsidRPr="007A759B">
              <w:rPr>
                <w:rFonts w:ascii="TH SarabunPSK" w:hAnsi="TH SarabunPSK"/>
                <w:sz w:val="28"/>
                <w:szCs w:val="28"/>
              </w:rPr>
              <w:t>Modeling the spread of capripoxvirus among livestock and optimal vaccination strategies</w:t>
            </w:r>
          </w:p>
          <w:p w:rsidR="007A759B" w:rsidRPr="007A759B" w:rsidRDefault="007A759B" w:rsidP="007A759B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 w:rsidRPr="007A759B">
              <w:rPr>
                <w:rFonts w:ascii="TH SarabunPSK" w:hAnsi="TH SarabunPSK"/>
                <w:sz w:val="28"/>
                <w:szCs w:val="28"/>
                <w:cs/>
              </w:rPr>
              <w:t xml:space="preserve">(2018) </w:t>
            </w:r>
            <w:r w:rsidRPr="007A759B">
              <w:rPr>
                <w:rFonts w:ascii="TH SarabunPSK" w:hAnsi="TH SarabunPSK"/>
                <w:sz w:val="28"/>
                <w:szCs w:val="28"/>
              </w:rPr>
              <w:t xml:space="preserve">Journal of Theoretical Biology, </w:t>
            </w:r>
            <w:r w:rsidRPr="007A759B">
              <w:rPr>
                <w:rFonts w:ascii="TH SarabunPSK" w:hAnsi="TH SarabunPSK"/>
                <w:sz w:val="28"/>
                <w:szCs w:val="28"/>
                <w:cs/>
              </w:rPr>
              <w:t>437</w:t>
            </w:r>
            <w:r w:rsidRPr="007A759B">
              <w:rPr>
                <w:rFonts w:ascii="TH SarabunPSK" w:hAnsi="TH SarabunPSK"/>
                <w:sz w:val="28"/>
                <w:szCs w:val="28"/>
              </w:rPr>
              <w:t xml:space="preserve">, pp. </w:t>
            </w:r>
            <w:r w:rsidRPr="007A759B">
              <w:rPr>
                <w:rFonts w:ascii="TH SarabunPSK" w:hAnsi="TH SarabunPSK"/>
                <w:sz w:val="28"/>
                <w:szCs w:val="28"/>
                <w:cs/>
              </w:rPr>
              <w:t xml:space="preserve">179-186. </w:t>
            </w:r>
            <w:r w:rsidRPr="007A759B">
              <w:rPr>
                <w:rFonts w:ascii="TH SarabunPSK" w:hAnsi="TH SarabunPSK"/>
                <w:sz w:val="28"/>
                <w:szCs w:val="28"/>
              </w:rPr>
              <w:t xml:space="preserve">Cited </w:t>
            </w:r>
            <w:r w:rsidRPr="007A759B">
              <w:rPr>
                <w:rFonts w:ascii="TH SarabunPSK" w:hAnsi="TH SarabunPSK"/>
                <w:sz w:val="28"/>
                <w:szCs w:val="28"/>
                <w:cs/>
              </w:rPr>
              <w:t>3</w:t>
            </w:r>
            <w:r w:rsidRPr="007A759B">
              <w:rPr>
                <w:rFonts w:ascii="TH SarabunPSK" w:hAnsi="TH SarabunPSK"/>
                <w:sz w:val="28"/>
                <w:szCs w:val="28"/>
              </w:rPr>
              <w:t xml:space="preserve"> times.</w:t>
            </w:r>
          </w:p>
          <w:p w:rsidR="007A759B" w:rsidRPr="007A759B" w:rsidRDefault="007A759B" w:rsidP="007A759B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>
              <w:rPr>
                <w:rFonts w:ascii="TH SarabunPSK" w:hAnsi="TH SarabunPSK" w:hint="cs"/>
                <w:sz w:val="28"/>
                <w:szCs w:val="28"/>
                <w:cs/>
              </w:rPr>
              <w:t xml:space="preserve">2 </w:t>
            </w:r>
            <w:r w:rsidRPr="007A759B">
              <w:rPr>
                <w:rFonts w:ascii="TH SarabunPSK" w:hAnsi="TH SarabunPSK"/>
                <w:sz w:val="28"/>
                <w:szCs w:val="28"/>
              </w:rPr>
              <w:t>Yosprakob, T., Boonyasiriwat, C., Chamchod, F.</w:t>
            </w:r>
            <w:r>
              <w:rPr>
                <w:rFonts w:ascii="TH SarabunPSK" w:hAnsi="TH SarabunPSK" w:hint="cs"/>
                <w:sz w:val="28"/>
                <w:szCs w:val="28"/>
                <w:cs/>
              </w:rPr>
              <w:t xml:space="preserve"> </w:t>
            </w:r>
            <w:r w:rsidRPr="007A759B">
              <w:rPr>
                <w:rFonts w:ascii="TH SarabunPSK" w:hAnsi="TH SarabunPSK"/>
                <w:sz w:val="28"/>
                <w:szCs w:val="28"/>
              </w:rPr>
              <w:t>An investigation of chloride penetration and maintenance strategies for concrete structures by a modeling approach</w:t>
            </w:r>
            <w:r>
              <w:rPr>
                <w:rFonts w:ascii="TH SarabunPSK" w:hAnsi="TH SarabunPSK" w:hint="cs"/>
                <w:sz w:val="28"/>
                <w:szCs w:val="28"/>
                <w:cs/>
              </w:rPr>
              <w:t xml:space="preserve"> </w:t>
            </w:r>
            <w:r w:rsidRPr="007A759B">
              <w:rPr>
                <w:rFonts w:ascii="TH SarabunPSK" w:hAnsi="TH SarabunPSK"/>
                <w:sz w:val="28"/>
                <w:szCs w:val="28"/>
                <w:cs/>
              </w:rPr>
              <w:t xml:space="preserve">(2016) </w:t>
            </w:r>
            <w:r w:rsidRPr="007A759B">
              <w:rPr>
                <w:rFonts w:ascii="TH SarabunPSK" w:hAnsi="TH SarabunPSK"/>
                <w:sz w:val="28"/>
                <w:szCs w:val="28"/>
              </w:rPr>
              <w:t xml:space="preserve">IEEE International Conference on Industrial Engineering and Engineering Management, </w:t>
            </w:r>
            <w:r w:rsidRPr="007A759B">
              <w:rPr>
                <w:rFonts w:ascii="TH SarabunPSK" w:hAnsi="TH SarabunPSK"/>
                <w:sz w:val="28"/>
                <w:szCs w:val="28"/>
                <w:cs/>
              </w:rPr>
              <w:t>2016-</w:t>
            </w:r>
            <w:r w:rsidRPr="007A759B">
              <w:rPr>
                <w:rFonts w:ascii="TH SarabunPSK" w:hAnsi="TH SarabunPSK"/>
                <w:sz w:val="28"/>
                <w:szCs w:val="28"/>
              </w:rPr>
              <w:t xml:space="preserve">December, art. no. </w:t>
            </w:r>
            <w:r w:rsidRPr="007A759B">
              <w:rPr>
                <w:rFonts w:ascii="TH SarabunPSK" w:hAnsi="TH SarabunPSK"/>
                <w:sz w:val="28"/>
                <w:szCs w:val="28"/>
                <w:cs/>
              </w:rPr>
              <w:t>7797901</w:t>
            </w:r>
            <w:r w:rsidRPr="007A759B">
              <w:rPr>
                <w:rFonts w:ascii="TH SarabunPSK" w:hAnsi="TH SarabunPSK"/>
                <w:sz w:val="28"/>
                <w:szCs w:val="28"/>
              </w:rPr>
              <w:t xml:space="preserve">, pp. </w:t>
            </w:r>
            <w:r w:rsidRPr="007A759B">
              <w:rPr>
                <w:rFonts w:ascii="TH SarabunPSK" w:hAnsi="TH SarabunPSK"/>
                <w:sz w:val="28"/>
                <w:szCs w:val="28"/>
                <w:cs/>
              </w:rPr>
              <w:t xml:space="preserve">380-384. </w:t>
            </w:r>
          </w:p>
          <w:p w:rsidR="007A759B" w:rsidRPr="007A759B" w:rsidRDefault="007A759B" w:rsidP="007A759B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>
              <w:rPr>
                <w:rFonts w:ascii="TH SarabunPSK" w:hAnsi="TH SarabunPSK" w:hint="cs"/>
                <w:sz w:val="28"/>
                <w:szCs w:val="28"/>
                <w:cs/>
              </w:rPr>
              <w:t xml:space="preserve">3 </w:t>
            </w:r>
            <w:r w:rsidRPr="007A759B">
              <w:rPr>
                <w:rFonts w:ascii="TH SarabunPSK" w:hAnsi="TH SarabunPSK"/>
                <w:sz w:val="28"/>
                <w:szCs w:val="28"/>
              </w:rPr>
              <w:t>Meesawasd, N., Boonyasiriwat, C., Kongnuan, S., Chamchod, F.</w:t>
            </w:r>
          </w:p>
          <w:p w:rsidR="007A759B" w:rsidRPr="007A759B" w:rsidRDefault="007A759B" w:rsidP="007A759B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 w:rsidRPr="007A759B">
              <w:rPr>
                <w:rFonts w:ascii="TH SarabunPSK" w:hAnsi="TH SarabunPSK"/>
                <w:sz w:val="28"/>
                <w:szCs w:val="28"/>
              </w:rPr>
              <w:t>Finite element modeling for stress analysis of a buried pipeline under soil and traffic loads</w:t>
            </w:r>
            <w:r>
              <w:rPr>
                <w:rFonts w:ascii="TH SarabunPSK" w:hAnsi="TH SarabunPSK" w:hint="cs"/>
                <w:sz w:val="28"/>
                <w:szCs w:val="28"/>
                <w:cs/>
              </w:rPr>
              <w:t xml:space="preserve"> </w:t>
            </w:r>
            <w:r w:rsidRPr="007A759B">
              <w:rPr>
                <w:rFonts w:ascii="TH SarabunPSK" w:hAnsi="TH SarabunPSK"/>
                <w:sz w:val="28"/>
                <w:szCs w:val="28"/>
                <w:cs/>
              </w:rPr>
              <w:t xml:space="preserve">(2016) </w:t>
            </w:r>
            <w:r w:rsidRPr="007A759B">
              <w:rPr>
                <w:rFonts w:ascii="TH SarabunPSK" w:hAnsi="TH SarabunPSK"/>
                <w:sz w:val="28"/>
                <w:szCs w:val="28"/>
              </w:rPr>
              <w:t xml:space="preserve">IEEE International Conference on Industrial Engineering and Engineering Management, </w:t>
            </w:r>
            <w:r w:rsidRPr="007A759B">
              <w:rPr>
                <w:rFonts w:ascii="TH SarabunPSK" w:hAnsi="TH SarabunPSK"/>
                <w:sz w:val="28"/>
                <w:szCs w:val="28"/>
                <w:cs/>
              </w:rPr>
              <w:t>2016-</w:t>
            </w:r>
            <w:r w:rsidRPr="007A759B">
              <w:rPr>
                <w:rFonts w:ascii="TH SarabunPSK" w:hAnsi="TH SarabunPSK"/>
                <w:sz w:val="28"/>
                <w:szCs w:val="28"/>
              </w:rPr>
              <w:t xml:space="preserve">December, art. no. </w:t>
            </w:r>
            <w:r w:rsidRPr="007A759B">
              <w:rPr>
                <w:rFonts w:ascii="TH SarabunPSK" w:hAnsi="TH SarabunPSK"/>
                <w:sz w:val="28"/>
                <w:szCs w:val="28"/>
                <w:cs/>
              </w:rPr>
              <w:t>7797902</w:t>
            </w:r>
            <w:r w:rsidRPr="007A759B">
              <w:rPr>
                <w:rFonts w:ascii="TH SarabunPSK" w:hAnsi="TH SarabunPSK"/>
                <w:sz w:val="28"/>
                <w:szCs w:val="28"/>
              </w:rPr>
              <w:t xml:space="preserve">, pp. </w:t>
            </w:r>
            <w:r w:rsidRPr="007A759B">
              <w:rPr>
                <w:rFonts w:ascii="TH SarabunPSK" w:hAnsi="TH SarabunPSK"/>
                <w:sz w:val="28"/>
                <w:szCs w:val="28"/>
                <w:cs/>
              </w:rPr>
              <w:t xml:space="preserve">385-390. </w:t>
            </w:r>
          </w:p>
          <w:p w:rsidR="007A759B" w:rsidRPr="007A759B" w:rsidRDefault="007A759B" w:rsidP="007A759B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>
              <w:rPr>
                <w:rFonts w:ascii="TH SarabunPSK" w:hAnsi="TH SarabunPSK" w:hint="cs"/>
                <w:sz w:val="28"/>
                <w:szCs w:val="28"/>
                <w:cs/>
              </w:rPr>
              <w:t xml:space="preserve">4 </w:t>
            </w:r>
            <w:r w:rsidRPr="007A759B">
              <w:rPr>
                <w:rFonts w:ascii="TH SarabunPSK" w:hAnsi="TH SarabunPSK"/>
                <w:sz w:val="28"/>
                <w:szCs w:val="28"/>
              </w:rPr>
              <w:t>Chimmalee, B., Sawangtong, W., Suwandechochai, R., Chamchod, F.</w:t>
            </w:r>
          </w:p>
          <w:p w:rsidR="007A759B" w:rsidRPr="007A759B" w:rsidRDefault="007A759B" w:rsidP="007A759B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 w:rsidRPr="007A759B">
              <w:rPr>
                <w:rFonts w:ascii="TH SarabunPSK" w:hAnsi="TH SarabunPSK"/>
                <w:sz w:val="28"/>
                <w:szCs w:val="28"/>
              </w:rPr>
              <w:t>Statistical analysis and a social network model based on the SEIQR framework</w:t>
            </w:r>
          </w:p>
          <w:p w:rsidR="007A759B" w:rsidRPr="007A759B" w:rsidRDefault="007A759B" w:rsidP="007A759B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 w:rsidRPr="007A759B">
              <w:rPr>
                <w:rFonts w:ascii="TH SarabunPSK" w:hAnsi="TH SarabunPSK"/>
                <w:sz w:val="28"/>
                <w:szCs w:val="28"/>
                <w:cs/>
              </w:rPr>
              <w:t xml:space="preserve">(2014) </w:t>
            </w:r>
            <w:r w:rsidRPr="007A759B">
              <w:rPr>
                <w:rFonts w:ascii="TH SarabunPSK" w:hAnsi="TH SarabunPSK"/>
                <w:sz w:val="28"/>
                <w:szCs w:val="28"/>
              </w:rPr>
              <w:t xml:space="preserve">IEEE International Conference on Industrial </w:t>
            </w:r>
            <w:r w:rsidRPr="007A759B">
              <w:rPr>
                <w:rFonts w:ascii="TH SarabunPSK" w:hAnsi="TH SarabunPSK"/>
                <w:sz w:val="28"/>
                <w:szCs w:val="28"/>
              </w:rPr>
              <w:lastRenderedPageBreak/>
              <w:t xml:space="preserve">Engineering and Engineering Management, </w:t>
            </w:r>
            <w:r w:rsidRPr="007A759B">
              <w:rPr>
                <w:rFonts w:ascii="TH SarabunPSK" w:hAnsi="TH SarabunPSK"/>
                <w:sz w:val="28"/>
                <w:szCs w:val="28"/>
                <w:cs/>
              </w:rPr>
              <w:t>2015-</w:t>
            </w:r>
            <w:r w:rsidRPr="007A759B">
              <w:rPr>
                <w:rFonts w:ascii="TH SarabunPSK" w:hAnsi="TH SarabunPSK"/>
                <w:sz w:val="28"/>
                <w:szCs w:val="28"/>
              </w:rPr>
              <w:t xml:space="preserve">January, art. no. </w:t>
            </w:r>
            <w:r w:rsidRPr="007A759B">
              <w:rPr>
                <w:rFonts w:ascii="TH SarabunPSK" w:hAnsi="TH SarabunPSK"/>
                <w:sz w:val="28"/>
                <w:szCs w:val="28"/>
                <w:cs/>
              </w:rPr>
              <w:t>7058671</w:t>
            </w:r>
            <w:r w:rsidRPr="007A759B">
              <w:rPr>
                <w:rFonts w:ascii="TH SarabunPSK" w:hAnsi="TH SarabunPSK"/>
                <w:sz w:val="28"/>
                <w:szCs w:val="28"/>
              </w:rPr>
              <w:t xml:space="preserve">, pp. </w:t>
            </w:r>
            <w:r w:rsidRPr="007A759B">
              <w:rPr>
                <w:rFonts w:ascii="TH SarabunPSK" w:hAnsi="TH SarabunPSK"/>
                <w:sz w:val="28"/>
                <w:szCs w:val="28"/>
                <w:cs/>
              </w:rPr>
              <w:t xml:space="preserve">414-418. </w:t>
            </w:r>
          </w:p>
          <w:p w:rsidR="007A759B" w:rsidRPr="007A759B" w:rsidRDefault="007A759B" w:rsidP="007A759B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>
              <w:rPr>
                <w:rFonts w:ascii="TH SarabunPSK" w:hAnsi="TH SarabunPSK" w:hint="cs"/>
                <w:sz w:val="28"/>
                <w:szCs w:val="28"/>
                <w:cs/>
              </w:rPr>
              <w:t xml:space="preserve">5 </w:t>
            </w:r>
            <w:r w:rsidRPr="007A759B">
              <w:rPr>
                <w:rFonts w:ascii="TH SarabunPSK" w:hAnsi="TH SarabunPSK"/>
                <w:sz w:val="28"/>
                <w:szCs w:val="28"/>
              </w:rPr>
              <w:t>Prommarat, A., Kammanee, A., Puapansawat, T., Chamchod, F.</w:t>
            </w:r>
          </w:p>
          <w:p w:rsidR="007A759B" w:rsidRPr="007A759B" w:rsidRDefault="007A759B" w:rsidP="007A759B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 w:rsidRPr="007A759B">
              <w:rPr>
                <w:rFonts w:ascii="TH SarabunPSK" w:hAnsi="TH SarabunPSK"/>
                <w:sz w:val="28"/>
                <w:szCs w:val="28"/>
              </w:rPr>
              <w:t>Numerical simulation of stress distribution of a Femur-Menisci-Tibia bone during normal standing, normal walking, and standing with a cane</w:t>
            </w:r>
          </w:p>
          <w:p w:rsidR="007A759B" w:rsidRPr="007A759B" w:rsidRDefault="007A759B" w:rsidP="007A759B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 w:rsidRPr="007A759B">
              <w:rPr>
                <w:rFonts w:ascii="TH SarabunPSK" w:hAnsi="TH SarabunPSK"/>
                <w:sz w:val="28"/>
                <w:szCs w:val="28"/>
                <w:cs/>
              </w:rPr>
              <w:t xml:space="preserve">(2014) </w:t>
            </w:r>
            <w:r w:rsidRPr="007A759B">
              <w:rPr>
                <w:rFonts w:ascii="TH SarabunPSK" w:hAnsi="TH SarabunPSK"/>
                <w:sz w:val="28"/>
                <w:szCs w:val="28"/>
              </w:rPr>
              <w:t xml:space="preserve">IEEE International Conference on Industrial Engineering and Engineering Management, </w:t>
            </w:r>
            <w:r w:rsidRPr="007A759B">
              <w:rPr>
                <w:rFonts w:ascii="TH SarabunPSK" w:hAnsi="TH SarabunPSK"/>
                <w:sz w:val="28"/>
                <w:szCs w:val="28"/>
                <w:cs/>
              </w:rPr>
              <w:t>2015-</w:t>
            </w:r>
            <w:r w:rsidRPr="007A759B">
              <w:rPr>
                <w:rFonts w:ascii="TH SarabunPSK" w:hAnsi="TH SarabunPSK"/>
                <w:sz w:val="28"/>
                <w:szCs w:val="28"/>
              </w:rPr>
              <w:t xml:space="preserve">January, art. no. </w:t>
            </w:r>
            <w:r w:rsidRPr="007A759B">
              <w:rPr>
                <w:rFonts w:ascii="TH SarabunPSK" w:hAnsi="TH SarabunPSK"/>
                <w:sz w:val="28"/>
                <w:szCs w:val="28"/>
                <w:cs/>
              </w:rPr>
              <w:t>7058670</w:t>
            </w:r>
            <w:r w:rsidRPr="007A759B">
              <w:rPr>
                <w:rFonts w:ascii="TH SarabunPSK" w:hAnsi="TH SarabunPSK"/>
                <w:sz w:val="28"/>
                <w:szCs w:val="28"/>
              </w:rPr>
              <w:t xml:space="preserve">, pp. </w:t>
            </w:r>
            <w:r w:rsidRPr="007A759B">
              <w:rPr>
                <w:rFonts w:ascii="TH SarabunPSK" w:hAnsi="TH SarabunPSK"/>
                <w:sz w:val="28"/>
                <w:szCs w:val="28"/>
                <w:cs/>
              </w:rPr>
              <w:t xml:space="preserve">409-413. </w:t>
            </w:r>
          </w:p>
          <w:p w:rsidR="007A759B" w:rsidRPr="007A759B" w:rsidRDefault="007A759B" w:rsidP="007A759B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>
              <w:rPr>
                <w:rFonts w:ascii="TH SarabunPSK" w:hAnsi="TH SarabunPSK" w:hint="cs"/>
                <w:sz w:val="28"/>
                <w:szCs w:val="28"/>
                <w:cs/>
              </w:rPr>
              <w:t xml:space="preserve">6 </w:t>
            </w:r>
            <w:r w:rsidRPr="007A759B">
              <w:rPr>
                <w:rFonts w:ascii="TH SarabunPSK" w:hAnsi="TH SarabunPSK"/>
                <w:sz w:val="28"/>
                <w:szCs w:val="28"/>
              </w:rPr>
              <w:t>Chamchod, F., Cantrell, R.S., Cosner, C., Hassan, A.N., Beier, J.C., Ruan, S.</w:t>
            </w:r>
          </w:p>
          <w:p w:rsidR="007A759B" w:rsidRPr="007A759B" w:rsidRDefault="007A759B" w:rsidP="007A759B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 w:rsidRPr="007A759B">
              <w:rPr>
                <w:rFonts w:ascii="TH SarabunPSK" w:hAnsi="TH SarabunPSK"/>
                <w:sz w:val="28"/>
                <w:szCs w:val="28"/>
              </w:rPr>
              <w:t>A Modeling Approach to Investigate Epizootic Outbreaks and Enzootic Maintenance of Rift Valley Fever Virus</w:t>
            </w:r>
          </w:p>
          <w:p w:rsidR="007A759B" w:rsidRPr="00DA4126" w:rsidRDefault="007A759B" w:rsidP="007A759B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 w:rsidRPr="007A759B">
              <w:rPr>
                <w:rFonts w:ascii="TH SarabunPSK" w:hAnsi="TH SarabunPSK"/>
                <w:sz w:val="28"/>
                <w:szCs w:val="28"/>
                <w:cs/>
              </w:rPr>
              <w:t xml:space="preserve">(2014) </w:t>
            </w:r>
            <w:r w:rsidRPr="007A759B">
              <w:rPr>
                <w:rFonts w:ascii="TH SarabunPSK" w:hAnsi="TH SarabunPSK"/>
                <w:sz w:val="28"/>
                <w:szCs w:val="28"/>
              </w:rPr>
              <w:t xml:space="preserve">Bulletin of Mathematical Biology, </w:t>
            </w:r>
            <w:r w:rsidRPr="007A759B">
              <w:rPr>
                <w:rFonts w:ascii="TH SarabunPSK" w:hAnsi="TH SarabunPSK"/>
                <w:sz w:val="28"/>
                <w:szCs w:val="28"/>
                <w:cs/>
              </w:rPr>
              <w:t>76 (8)</w:t>
            </w:r>
            <w:r w:rsidRPr="007A759B">
              <w:rPr>
                <w:rFonts w:ascii="TH SarabunPSK" w:hAnsi="TH SarabunPSK"/>
                <w:sz w:val="28"/>
                <w:szCs w:val="28"/>
              </w:rPr>
              <w:t xml:space="preserve">, pp. </w:t>
            </w:r>
            <w:r w:rsidRPr="007A759B">
              <w:rPr>
                <w:rFonts w:ascii="TH SarabunPSK" w:hAnsi="TH SarabunPSK"/>
                <w:sz w:val="28"/>
                <w:szCs w:val="28"/>
                <w:cs/>
              </w:rPr>
              <w:t xml:space="preserve">2052-2072. </w:t>
            </w:r>
            <w:r w:rsidRPr="007A759B">
              <w:rPr>
                <w:rFonts w:ascii="TH SarabunPSK" w:hAnsi="TH SarabunPSK"/>
                <w:sz w:val="28"/>
                <w:szCs w:val="28"/>
              </w:rPr>
              <w:t xml:space="preserve">Cited </w:t>
            </w:r>
            <w:r w:rsidRPr="007A759B">
              <w:rPr>
                <w:rFonts w:ascii="TH SarabunPSK" w:hAnsi="TH SarabunPSK"/>
                <w:sz w:val="28"/>
                <w:szCs w:val="28"/>
                <w:cs/>
              </w:rPr>
              <w:t>16</w:t>
            </w:r>
            <w:r w:rsidRPr="007A759B">
              <w:rPr>
                <w:rFonts w:ascii="TH SarabunPSK" w:hAnsi="TH SarabunPSK"/>
                <w:sz w:val="28"/>
                <w:szCs w:val="28"/>
              </w:rPr>
              <w:t xml:space="preserve"> times. </w:t>
            </w:r>
          </w:p>
          <w:p w:rsidR="00DE28AD" w:rsidRPr="00DA4126" w:rsidRDefault="00DE28AD" w:rsidP="007A759B">
            <w:pPr>
              <w:contextualSpacing/>
              <w:rPr>
                <w:rFonts w:ascii="TH SarabunPSK" w:hAnsi="TH SarabunPSK"/>
                <w:sz w:val="28"/>
                <w:szCs w:val="28"/>
                <w:cs/>
              </w:rPr>
            </w:pPr>
          </w:p>
        </w:tc>
      </w:tr>
    </w:tbl>
    <w:p w:rsidR="00016C3C" w:rsidRPr="00016C3C" w:rsidRDefault="00016C3C" w:rsidP="00016C3C">
      <w:pPr>
        <w:spacing w:after="0" w:line="240" w:lineRule="auto"/>
        <w:contextualSpacing/>
        <w:jc w:val="both"/>
        <w:rPr>
          <w:rFonts w:ascii="TH SarabunPSK" w:hAnsi="TH SarabunPSK"/>
          <w:b/>
          <w:bCs/>
          <w:sz w:val="32"/>
        </w:rPr>
      </w:pPr>
    </w:p>
    <w:p w:rsidR="00016C3C" w:rsidRPr="00016C3C" w:rsidRDefault="00016C3C" w:rsidP="00016C3C">
      <w:pPr>
        <w:spacing w:after="0" w:line="240" w:lineRule="auto"/>
        <w:contextualSpacing/>
        <w:jc w:val="both"/>
        <w:rPr>
          <w:rFonts w:ascii="TH SarabunPSK" w:hAnsi="TH SarabunPSK"/>
          <w:b/>
          <w:bCs/>
          <w:sz w:val="32"/>
        </w:rPr>
      </w:pPr>
      <w:r w:rsidRPr="00016C3C">
        <w:rPr>
          <w:rFonts w:ascii="TH SarabunPSK" w:hAnsi="TH SarabunPSK" w:hint="cs"/>
          <w:b/>
          <w:bCs/>
          <w:sz w:val="32"/>
          <w:cs/>
        </w:rPr>
        <w:t>สรุปผลการประเมิน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16C3C" w:rsidRPr="00016C3C" w:rsidTr="00A21AB1">
        <w:tc>
          <w:tcPr>
            <w:tcW w:w="4621" w:type="dxa"/>
          </w:tcPr>
          <w:p w:rsidR="00016C3C" w:rsidRPr="00016C3C" w:rsidRDefault="00016C3C" w:rsidP="00016C3C">
            <w:pPr>
              <w:contextualSpacing/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016C3C">
              <w:rPr>
                <w:rFonts w:ascii="TH SarabunPSK" w:hAnsi="TH SarabunPSK" w:hint="cs"/>
                <w:b/>
                <w:bCs/>
                <w:sz w:val="32"/>
                <w:cs/>
              </w:rPr>
              <w:t>ผ่าน</w:t>
            </w:r>
          </w:p>
        </w:tc>
        <w:tc>
          <w:tcPr>
            <w:tcW w:w="4621" w:type="dxa"/>
          </w:tcPr>
          <w:p w:rsidR="00016C3C" w:rsidRPr="00016C3C" w:rsidRDefault="00016C3C" w:rsidP="00016C3C">
            <w:pPr>
              <w:contextualSpacing/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016C3C">
              <w:rPr>
                <w:rFonts w:ascii="TH SarabunPSK" w:hAnsi="TH SarabunPSK" w:hint="cs"/>
                <w:b/>
                <w:bCs/>
                <w:sz w:val="32"/>
                <w:cs/>
              </w:rPr>
              <w:t>ไม่ผ่าน</w:t>
            </w:r>
          </w:p>
        </w:tc>
      </w:tr>
      <w:tr w:rsidR="00016C3C" w:rsidRPr="00016C3C" w:rsidTr="00A21AB1">
        <w:tc>
          <w:tcPr>
            <w:tcW w:w="4621" w:type="dxa"/>
          </w:tcPr>
          <w:p w:rsidR="00016C3C" w:rsidRPr="00984C50" w:rsidRDefault="00984C50" w:rsidP="00984C50">
            <w:pPr>
              <w:contextualSpacing/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984C50">
              <w:rPr>
                <w:rFonts w:ascii="TH SarabunPSK" w:hAnsi="TH SarabunPSK" w:hint="cs"/>
                <w:b/>
                <w:bCs/>
                <w:sz w:val="32"/>
                <w:cs/>
              </w:rPr>
              <w:t>/</w:t>
            </w:r>
          </w:p>
        </w:tc>
        <w:tc>
          <w:tcPr>
            <w:tcW w:w="4621" w:type="dxa"/>
          </w:tcPr>
          <w:p w:rsidR="00016C3C" w:rsidRPr="00016C3C" w:rsidRDefault="00016C3C" w:rsidP="00016C3C">
            <w:pPr>
              <w:contextualSpacing/>
              <w:jc w:val="both"/>
              <w:rPr>
                <w:rFonts w:ascii="TH SarabunPSK" w:hAnsi="TH SarabunPSK"/>
                <w:b/>
                <w:bCs/>
                <w:color w:val="C00000"/>
                <w:sz w:val="32"/>
              </w:rPr>
            </w:pPr>
          </w:p>
        </w:tc>
      </w:tr>
    </w:tbl>
    <w:p w:rsidR="00016C3C" w:rsidRPr="00016C3C" w:rsidRDefault="00016C3C" w:rsidP="00016C3C">
      <w:pPr>
        <w:spacing w:after="0" w:line="240" w:lineRule="auto"/>
        <w:contextualSpacing/>
        <w:jc w:val="both"/>
        <w:rPr>
          <w:rFonts w:ascii="TH SarabunPSK" w:hAnsi="TH SarabunPSK"/>
          <w:b/>
          <w:bCs/>
          <w:color w:val="C00000"/>
          <w:sz w:val="32"/>
        </w:rPr>
      </w:pPr>
    </w:p>
    <w:p w:rsidR="00016C3C" w:rsidRDefault="00016C3C" w:rsidP="00016C3C">
      <w:pPr>
        <w:spacing w:after="0" w:line="240" w:lineRule="auto"/>
        <w:contextualSpacing/>
        <w:jc w:val="both"/>
        <w:rPr>
          <w:rFonts w:ascii="TH SarabunPSK" w:eastAsia="Times New Roman" w:hAnsi="TH SarabunPSK"/>
          <w:b/>
          <w:bCs/>
          <w:sz w:val="32"/>
          <w:u w:val="thick"/>
        </w:rPr>
      </w:pPr>
      <w:r w:rsidRPr="00016C3C">
        <w:rPr>
          <w:rFonts w:ascii="TH SarabunPSK" w:hAnsi="TH SarabunPSK" w:hint="cs"/>
          <w:b/>
          <w:bCs/>
          <w:sz w:val="32"/>
          <w:u w:val="thick"/>
          <w:cs/>
        </w:rPr>
        <w:t xml:space="preserve">เกณฑ์การประเมิน ข้อ 8 </w:t>
      </w:r>
      <w:r w:rsidRPr="00016C3C">
        <w:rPr>
          <w:rFonts w:ascii="TH SarabunPSK" w:eastAsia="Times New Roman" w:hAnsi="TH SarabunPSK"/>
          <w:b/>
          <w:bCs/>
          <w:sz w:val="32"/>
          <w:u w:val="thick"/>
          <w:cs/>
        </w:rPr>
        <w:t>การตีพิมพ์เผยแพร่ผลงานของผู้สำเร็จการศึกษา</w:t>
      </w:r>
    </w:p>
    <w:p w:rsidR="002809B2" w:rsidRDefault="002809B2" w:rsidP="0022589F">
      <w:pPr>
        <w:rPr>
          <w:rFonts w:ascii="TH SarabunPSK" w:hAnsi="TH SarabunPSK"/>
          <w:sz w:val="28"/>
          <w:szCs w:val="28"/>
        </w:rPr>
      </w:pPr>
      <w:r w:rsidRPr="00B2117F">
        <w:rPr>
          <w:rFonts w:ascii="TH SarabunPSK" w:hAnsi="TH SarabunPSK" w:hint="cs"/>
          <w:sz w:val="28"/>
          <w:szCs w:val="28"/>
          <w:cs/>
        </w:rPr>
        <w:t>ในปีการศึกษา 2561 มีจ</w:t>
      </w:r>
      <w:r>
        <w:rPr>
          <w:rFonts w:ascii="TH SarabunPSK" w:hAnsi="TH SarabunPSK" w:hint="cs"/>
          <w:sz w:val="28"/>
          <w:szCs w:val="28"/>
          <w:cs/>
        </w:rPr>
        <w:t xml:space="preserve">ำนวนผู้สำเร็จการศึกษา จำนวน </w:t>
      </w:r>
      <w:r w:rsidR="00C352A7">
        <w:rPr>
          <w:rFonts w:ascii="TH SarabunPSK" w:hAnsi="TH SarabunPSK" w:hint="cs"/>
          <w:sz w:val="28"/>
          <w:szCs w:val="28"/>
          <w:cs/>
        </w:rPr>
        <w:t>4</w:t>
      </w:r>
      <w:r w:rsidRPr="00B2117F">
        <w:rPr>
          <w:rFonts w:ascii="TH SarabunPSK" w:hAnsi="TH SarabunPSK" w:hint="cs"/>
          <w:sz w:val="28"/>
          <w:szCs w:val="28"/>
          <w:cs/>
        </w:rPr>
        <w:t xml:space="preserve"> คน เป็นนักศึกษาที่ใช้หลักสูตรปี 2555 (ยังไม่ได้ใช้เกณฑ์ 58</w:t>
      </w:r>
      <w:r w:rsidRPr="00B2117F">
        <w:rPr>
          <w:rFonts w:ascii="TH SarabunPSK" w:hAnsi="TH SarabunPSK"/>
          <w:sz w:val="28"/>
          <w:szCs w:val="28"/>
        </w:rPr>
        <w:t xml:space="preserve">) </w:t>
      </w:r>
      <w:r w:rsidRPr="00B2117F">
        <w:rPr>
          <w:rFonts w:ascii="TH SarabunPSK" w:hAnsi="TH SarabunPSK" w:hint="cs"/>
          <w:sz w:val="28"/>
          <w:szCs w:val="28"/>
          <w:cs/>
        </w:rPr>
        <w:t>โดยในหลักสูตรได้</w:t>
      </w:r>
      <w:r w:rsidRPr="00B2117F">
        <w:rPr>
          <w:rFonts w:ascii="TH SarabunPSK" w:hAnsi="TH SarabunPSK"/>
          <w:sz w:val="28"/>
          <w:szCs w:val="28"/>
          <w:cs/>
        </w:rPr>
        <w:t xml:space="preserve">กำหนดว่า </w:t>
      </w:r>
      <w:r w:rsidR="0022589F" w:rsidRPr="0022589F">
        <w:rPr>
          <w:rFonts w:ascii="TH SarabunPSK" w:hAnsi="TH SarabunPSK"/>
          <w:sz w:val="28"/>
          <w:szCs w:val="28"/>
          <w:cs/>
        </w:rPr>
        <w:t>ผลงานวิทยานิพนธ์ ต้องได้รับการตีพิมพ์ หรืออย่างน้อยดำเนินการให้ผลงาน หรือส่วนหนึ่งของผลงานได้รับการยอมรับให้ตีพิมพ์ในวารสาร หรือสิ่งพิมพ์ทางวิชาการ หรือเสนอต่อที่ประชุมวิชาการที่มีรายงานการประชุม (</w:t>
      </w:r>
      <w:r w:rsidR="0022589F" w:rsidRPr="0022589F">
        <w:rPr>
          <w:rFonts w:ascii="TH SarabunPSK" w:hAnsi="TH SarabunPSK"/>
          <w:sz w:val="28"/>
          <w:szCs w:val="28"/>
        </w:rPr>
        <w:t xml:space="preserve">proceedings) </w:t>
      </w:r>
      <w:r w:rsidR="0022589F" w:rsidRPr="0022589F">
        <w:rPr>
          <w:rFonts w:ascii="TH SarabunPSK" w:hAnsi="TH SarabunPSK"/>
          <w:sz w:val="28"/>
          <w:szCs w:val="28"/>
          <w:cs/>
        </w:rPr>
        <w:t>โดยผลงานที่เผยแพร่นั้นต้องเป็นบทความฉบับเต็ม (</w:t>
      </w:r>
      <w:r w:rsidR="0022589F" w:rsidRPr="0022589F">
        <w:rPr>
          <w:rFonts w:ascii="TH SarabunPSK" w:hAnsi="TH SarabunPSK"/>
          <w:sz w:val="28"/>
          <w:szCs w:val="28"/>
        </w:rPr>
        <w:t xml:space="preserve">full paper) </w:t>
      </w:r>
      <w:r w:rsidR="0022589F" w:rsidRPr="0022589F">
        <w:rPr>
          <w:rFonts w:ascii="TH SarabunPSK" w:hAnsi="TH SarabunPSK"/>
          <w:sz w:val="28"/>
          <w:szCs w:val="28"/>
          <w:cs/>
        </w:rPr>
        <w:t>และมีชื่อของนักศึกษาเป็นชื่อแรก จำนวนอย่างน้อย  1  เรื่อง</w:t>
      </w:r>
    </w:p>
    <w:p w:rsidR="00D24B7B" w:rsidRPr="0022589F" w:rsidRDefault="00D24B7B" w:rsidP="0022589F">
      <w:pPr>
        <w:rPr>
          <w:rFonts w:ascii="TH SarabunPSK" w:hAnsi="TH SarabunPSK"/>
          <w:sz w:val="28"/>
          <w:szCs w:val="28"/>
        </w:rPr>
      </w:pPr>
    </w:p>
    <w:p w:rsidR="002809B2" w:rsidRPr="002809B2" w:rsidRDefault="002809B2" w:rsidP="00016C3C">
      <w:pPr>
        <w:spacing w:after="0" w:line="240" w:lineRule="auto"/>
        <w:contextualSpacing/>
        <w:jc w:val="both"/>
        <w:rPr>
          <w:rFonts w:ascii="TH SarabunPSK" w:hAnsi="TH SarabunPSK"/>
          <w:color w:val="C00000"/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7"/>
        <w:gridCol w:w="3610"/>
        <w:gridCol w:w="2509"/>
      </w:tblGrid>
      <w:tr w:rsidR="00016C3C" w:rsidRPr="00016C3C" w:rsidTr="00A21AB1">
        <w:trPr>
          <w:trHeight w:val="529"/>
        </w:trPr>
        <w:tc>
          <w:tcPr>
            <w:tcW w:w="2897" w:type="dxa"/>
          </w:tcPr>
          <w:p w:rsidR="00016C3C" w:rsidRPr="002809B2" w:rsidRDefault="00016C3C" w:rsidP="00016C3C">
            <w:pPr>
              <w:jc w:val="center"/>
              <w:rPr>
                <w:rFonts w:ascii="TH SarabunPSK" w:hAnsi="TH SarabunPSK"/>
                <w:b/>
                <w:bCs/>
                <w:sz w:val="32"/>
                <w:cs/>
              </w:rPr>
            </w:pPr>
            <w:r w:rsidRPr="002809B2">
              <w:rPr>
                <w:rFonts w:ascii="TH SarabunPSK" w:hAnsi="TH SarabunPSK" w:hint="cs"/>
                <w:b/>
                <w:bCs/>
                <w:sz w:val="32"/>
                <w:cs/>
              </w:rPr>
              <w:lastRenderedPageBreak/>
              <w:t>ชื่อและรหัสนักศึกษาของผู้สำเร็จการศึกษา</w:t>
            </w:r>
          </w:p>
        </w:tc>
        <w:tc>
          <w:tcPr>
            <w:tcW w:w="3610" w:type="dxa"/>
          </w:tcPr>
          <w:p w:rsidR="00016C3C" w:rsidRPr="002809B2" w:rsidRDefault="00016C3C" w:rsidP="00016C3C">
            <w:pPr>
              <w:jc w:val="center"/>
              <w:rPr>
                <w:rFonts w:ascii="TH SarabunPSK" w:hAnsi="TH SarabunPSK"/>
                <w:b/>
                <w:bCs/>
                <w:sz w:val="32"/>
                <w:cs/>
              </w:rPr>
            </w:pPr>
            <w:r w:rsidRPr="002809B2">
              <w:rPr>
                <w:rFonts w:ascii="TH SarabunPSK" w:hAnsi="TH SarabunPSK" w:hint="cs"/>
                <w:b/>
                <w:bCs/>
                <w:sz w:val="32"/>
                <w:cs/>
              </w:rPr>
              <w:t>ชื่อผลงานที่ตีพิมพ์เผยแพร่</w:t>
            </w:r>
          </w:p>
        </w:tc>
        <w:tc>
          <w:tcPr>
            <w:tcW w:w="2509" w:type="dxa"/>
          </w:tcPr>
          <w:p w:rsidR="00016C3C" w:rsidRPr="002809B2" w:rsidRDefault="00016C3C" w:rsidP="00016C3C">
            <w:pPr>
              <w:jc w:val="center"/>
              <w:rPr>
                <w:rFonts w:ascii="TH SarabunPSK" w:hAnsi="TH SarabunPSK"/>
                <w:b/>
                <w:bCs/>
                <w:sz w:val="32"/>
                <w:cs/>
              </w:rPr>
            </w:pPr>
            <w:r w:rsidRPr="002809B2">
              <w:rPr>
                <w:rFonts w:ascii="TH SarabunPSK" w:hAnsi="TH SarabunPSK" w:hint="cs"/>
                <w:b/>
                <w:bCs/>
                <w:sz w:val="32"/>
                <w:cs/>
              </w:rPr>
              <w:t>แหล่งตีพิมพ์เผยแพร่/ปีที่ตีพิมพ์เผยแพร่</w:t>
            </w:r>
            <w:r w:rsidRPr="002809B2">
              <w:rPr>
                <w:rFonts w:ascii="TH SarabunPSK" w:hAnsi="TH SarabunPSK"/>
                <w:b/>
                <w:bCs/>
                <w:sz w:val="32"/>
                <w:cs/>
              </w:rPr>
              <w:t xml:space="preserve"> </w:t>
            </w:r>
          </w:p>
        </w:tc>
      </w:tr>
      <w:tr w:rsidR="00016C3C" w:rsidRPr="00016C3C" w:rsidTr="00A21AB1">
        <w:trPr>
          <w:trHeight w:val="512"/>
        </w:trPr>
        <w:tc>
          <w:tcPr>
            <w:tcW w:w="2897" w:type="dxa"/>
          </w:tcPr>
          <w:p w:rsidR="00016C3C" w:rsidRPr="0022589F" w:rsidRDefault="00016C3C" w:rsidP="00016C3C">
            <w:pPr>
              <w:rPr>
                <w:rFonts w:ascii="TH SarabunPSK" w:hAnsi="TH SarabunPSK"/>
                <w:sz w:val="28"/>
                <w:szCs w:val="28"/>
              </w:rPr>
            </w:pPr>
            <w:r w:rsidRPr="0022589F">
              <w:rPr>
                <w:rFonts w:ascii="TH SarabunPSK" w:hAnsi="TH SarabunPSK" w:hint="cs"/>
                <w:sz w:val="28"/>
                <w:szCs w:val="28"/>
                <w:cs/>
              </w:rPr>
              <w:t>1. นางสาว กันต์ฤทัย จีนแก้ว รหัสนักศึกษา 580531002</w:t>
            </w:r>
          </w:p>
        </w:tc>
        <w:tc>
          <w:tcPr>
            <w:tcW w:w="3610" w:type="dxa"/>
          </w:tcPr>
          <w:p w:rsidR="00016C3C" w:rsidRPr="0022589F" w:rsidRDefault="00016C3C" w:rsidP="00016C3C">
            <w:pPr>
              <w:rPr>
                <w:rFonts w:ascii="TH SarabunPSK" w:hAnsi="TH SarabunPSK"/>
                <w:b/>
                <w:bCs/>
                <w:color w:val="0000CC"/>
                <w:sz w:val="28"/>
                <w:szCs w:val="28"/>
              </w:rPr>
            </w:pPr>
            <w:r w:rsidRPr="0022589F">
              <w:rPr>
                <w:rFonts w:ascii="TH SarabunPSK" w:hAnsi="TH SarabunPSK"/>
                <w:sz w:val="28"/>
                <w:szCs w:val="28"/>
              </w:rPr>
              <w:t xml:space="preserve">Natural Partial Order on Set of Regular Generalized Hypersubstitutions of Type </w:t>
            </w:r>
            <w:r w:rsidRPr="0022589F">
              <w:rPr>
                <w:rFonts w:ascii="TH SarabunPSK" w:hAnsi="TH SarabunPSK"/>
                <w:position w:val="-10"/>
                <w:sz w:val="28"/>
                <w:szCs w:val="28"/>
              </w:rPr>
              <w:object w:dxaOrig="720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pt;height:15.6pt" o:ole="">
                  <v:imagedata r:id="rId9" o:title=""/>
                </v:shape>
                <o:OLEObject Type="Embed" ProgID="Equation.DSMT4" ShapeID="_x0000_i1025" DrawAspect="Content" ObjectID="_1624443925" r:id="rId10"/>
              </w:object>
            </w:r>
            <w:r w:rsidRPr="0022589F">
              <w:rPr>
                <w:rFonts w:ascii="TH SarabunPSK" w:hAnsi="TH SarabunPSK"/>
                <w:sz w:val="28"/>
                <w:szCs w:val="28"/>
              </w:rPr>
              <w:t xml:space="preserve"> </w:t>
            </w:r>
          </w:p>
        </w:tc>
        <w:tc>
          <w:tcPr>
            <w:tcW w:w="2509" w:type="dxa"/>
          </w:tcPr>
          <w:p w:rsidR="00016C3C" w:rsidRPr="0022589F" w:rsidRDefault="00016C3C" w:rsidP="00016C3C">
            <w:pPr>
              <w:rPr>
                <w:rFonts w:ascii="TH SarabunPSK" w:hAnsi="TH SarabunPSK"/>
                <w:b/>
                <w:bCs/>
                <w:color w:val="0000CC"/>
                <w:sz w:val="28"/>
                <w:szCs w:val="28"/>
              </w:rPr>
            </w:pPr>
            <w:r w:rsidRPr="0022589F">
              <w:rPr>
                <w:rFonts w:ascii="TH SarabunPSK" w:hAnsi="TH SarabunPSK"/>
                <w:color w:val="000000" w:themeColor="text1"/>
                <w:sz w:val="28"/>
                <w:szCs w:val="28"/>
              </w:rPr>
              <w:t xml:space="preserve">Proceeding of the </w:t>
            </w:r>
            <w:r w:rsidRPr="0022589F">
              <w:rPr>
                <w:rFonts w:ascii="TH SarabunPSK" w:hAnsi="TH SarabunPSK" w:hint="cs"/>
                <w:color w:val="000000" w:themeColor="text1"/>
                <w:sz w:val="28"/>
                <w:szCs w:val="28"/>
                <w:cs/>
              </w:rPr>
              <w:t>14</w:t>
            </w:r>
            <w:r w:rsidRPr="0022589F">
              <w:rPr>
                <w:rFonts w:ascii="TH SarabunPSK" w:hAnsi="TH SarabunPSK"/>
                <w:color w:val="000000" w:themeColor="text1"/>
                <w:sz w:val="28"/>
                <w:szCs w:val="28"/>
                <w:vertAlign w:val="superscript"/>
              </w:rPr>
              <w:t>th</w:t>
            </w:r>
            <w:r w:rsidRPr="0022589F">
              <w:rPr>
                <w:rFonts w:ascii="TH SarabunPSK" w:hAnsi="TH SarabunPSK"/>
                <w:color w:val="000000" w:themeColor="text1"/>
                <w:sz w:val="28"/>
                <w:szCs w:val="28"/>
              </w:rPr>
              <w:t xml:space="preserve"> Conference of Young Algebraists in Thailand 2018</w:t>
            </w:r>
          </w:p>
        </w:tc>
      </w:tr>
      <w:tr w:rsidR="00016C3C" w:rsidRPr="00016C3C" w:rsidTr="00A21AB1">
        <w:trPr>
          <w:trHeight w:val="533"/>
        </w:trPr>
        <w:tc>
          <w:tcPr>
            <w:tcW w:w="2897" w:type="dxa"/>
          </w:tcPr>
          <w:p w:rsidR="00016C3C" w:rsidRPr="0022589F" w:rsidRDefault="00016C3C" w:rsidP="00016C3C">
            <w:pPr>
              <w:rPr>
                <w:rFonts w:ascii="TH SarabunPSK" w:hAnsi="TH SarabunPSK"/>
                <w:sz w:val="28"/>
                <w:szCs w:val="28"/>
              </w:rPr>
            </w:pPr>
            <w:r w:rsidRPr="0022589F">
              <w:rPr>
                <w:rFonts w:ascii="TH SarabunPSK" w:hAnsi="TH SarabunPSK" w:hint="cs"/>
                <w:sz w:val="28"/>
                <w:szCs w:val="28"/>
                <w:cs/>
              </w:rPr>
              <w:t xml:space="preserve">2. </w:t>
            </w:r>
            <w:r w:rsidRPr="0022589F">
              <w:rPr>
                <w:rFonts w:ascii="TH SarabunPSK" w:hAnsi="TH SarabunPSK"/>
                <w:sz w:val="28"/>
                <w:szCs w:val="28"/>
                <w:cs/>
              </w:rPr>
              <w:t>นาย</w:t>
            </w:r>
            <w:r w:rsidRPr="0022589F">
              <w:rPr>
                <w:rFonts w:ascii="TH SarabunPSK" w:hAnsi="TH SarabunPSK" w:hint="cs"/>
                <w:sz w:val="28"/>
                <w:szCs w:val="28"/>
                <w:cs/>
              </w:rPr>
              <w:t xml:space="preserve"> ประภากร ยอดดี </w:t>
            </w:r>
          </w:p>
          <w:p w:rsidR="00016C3C" w:rsidRPr="0022589F" w:rsidRDefault="00016C3C" w:rsidP="00016C3C">
            <w:pPr>
              <w:rPr>
                <w:rFonts w:ascii="TH SarabunPSK" w:hAnsi="TH SarabunPSK"/>
                <w:color w:val="0000CC"/>
                <w:sz w:val="28"/>
                <w:szCs w:val="28"/>
              </w:rPr>
            </w:pPr>
            <w:r w:rsidRPr="0022589F">
              <w:rPr>
                <w:rFonts w:ascii="TH SarabunPSK" w:hAnsi="TH SarabunPSK" w:hint="cs"/>
                <w:sz w:val="28"/>
                <w:szCs w:val="28"/>
                <w:cs/>
              </w:rPr>
              <w:t>รหัสนักศึกษา 590531085</w:t>
            </w:r>
          </w:p>
        </w:tc>
        <w:tc>
          <w:tcPr>
            <w:tcW w:w="3610" w:type="dxa"/>
          </w:tcPr>
          <w:p w:rsidR="00016C3C" w:rsidRPr="0022589F" w:rsidRDefault="00016C3C" w:rsidP="00016C3C">
            <w:pPr>
              <w:rPr>
                <w:rFonts w:ascii="TH SarabunPSK" w:hAnsi="TH SarabunPSK"/>
                <w:sz w:val="28"/>
                <w:szCs w:val="28"/>
              </w:rPr>
            </w:pPr>
            <w:r w:rsidRPr="0022589F">
              <w:rPr>
                <w:rFonts w:ascii="TH SarabunPSK" w:hAnsi="TH SarabunPSK"/>
                <w:sz w:val="28"/>
                <w:szCs w:val="28"/>
              </w:rPr>
              <w:t>Natural Partial Order on Transformation Semigroups with Two Invariant Subsets</w:t>
            </w:r>
          </w:p>
        </w:tc>
        <w:tc>
          <w:tcPr>
            <w:tcW w:w="2509" w:type="dxa"/>
          </w:tcPr>
          <w:p w:rsidR="00016C3C" w:rsidRPr="0022589F" w:rsidRDefault="00016C3C" w:rsidP="00016C3C">
            <w:pPr>
              <w:rPr>
                <w:rFonts w:ascii="TH SarabunPSK" w:hAnsi="TH SarabunPSK"/>
                <w:color w:val="000000" w:themeColor="text1"/>
                <w:sz w:val="28"/>
                <w:szCs w:val="28"/>
              </w:rPr>
            </w:pPr>
            <w:r w:rsidRPr="0022589F">
              <w:rPr>
                <w:rFonts w:ascii="TH SarabunPSK" w:hAnsi="TH SarabunPSK"/>
                <w:color w:val="000000" w:themeColor="text1"/>
                <w:sz w:val="28"/>
                <w:szCs w:val="28"/>
              </w:rPr>
              <w:t xml:space="preserve">Proceeding of the </w:t>
            </w:r>
            <w:r w:rsidRPr="0022589F">
              <w:rPr>
                <w:rFonts w:ascii="TH SarabunPSK" w:hAnsi="TH SarabunPSK" w:hint="cs"/>
                <w:color w:val="000000" w:themeColor="text1"/>
                <w:sz w:val="28"/>
                <w:szCs w:val="28"/>
                <w:cs/>
              </w:rPr>
              <w:t>14</w:t>
            </w:r>
            <w:r w:rsidRPr="0022589F">
              <w:rPr>
                <w:rFonts w:ascii="TH SarabunPSK" w:hAnsi="TH SarabunPSK"/>
                <w:color w:val="000000" w:themeColor="text1"/>
                <w:sz w:val="28"/>
                <w:szCs w:val="28"/>
                <w:vertAlign w:val="superscript"/>
              </w:rPr>
              <w:t>th</w:t>
            </w:r>
            <w:r w:rsidRPr="0022589F">
              <w:rPr>
                <w:rFonts w:ascii="TH SarabunPSK" w:hAnsi="TH SarabunPSK"/>
                <w:color w:val="000000" w:themeColor="text1"/>
                <w:sz w:val="28"/>
                <w:szCs w:val="28"/>
              </w:rPr>
              <w:t xml:space="preserve"> Conference of Young Algebraists in Thailand 2018</w:t>
            </w:r>
          </w:p>
        </w:tc>
      </w:tr>
      <w:tr w:rsidR="00016C3C" w:rsidRPr="00016C3C" w:rsidTr="00A21AB1">
        <w:trPr>
          <w:trHeight w:val="533"/>
        </w:trPr>
        <w:tc>
          <w:tcPr>
            <w:tcW w:w="2897" w:type="dxa"/>
          </w:tcPr>
          <w:p w:rsidR="00016C3C" w:rsidRPr="0022589F" w:rsidRDefault="00016C3C" w:rsidP="00016C3C">
            <w:pPr>
              <w:jc w:val="thaiDistribute"/>
              <w:rPr>
                <w:rFonts w:ascii="TH SarabunPSK" w:hAnsi="TH SarabunPSK"/>
                <w:sz w:val="28"/>
                <w:szCs w:val="28"/>
              </w:rPr>
            </w:pPr>
            <w:r w:rsidRPr="0022589F">
              <w:rPr>
                <w:rFonts w:ascii="TH SarabunPSK" w:hAnsi="TH SarabunPSK" w:hint="cs"/>
                <w:sz w:val="28"/>
                <w:szCs w:val="28"/>
                <w:cs/>
              </w:rPr>
              <w:t xml:space="preserve">3. </w:t>
            </w:r>
            <w:r w:rsidRPr="0022589F">
              <w:rPr>
                <w:rFonts w:ascii="TH SarabunPSK" w:hAnsi="TH SarabunPSK"/>
                <w:sz w:val="28"/>
                <w:szCs w:val="28"/>
                <w:cs/>
              </w:rPr>
              <w:t>นาย</w:t>
            </w:r>
            <w:r w:rsidRPr="0022589F">
              <w:rPr>
                <w:rFonts w:ascii="TH SarabunPSK" w:hAnsi="TH SarabunPSK" w:hint="cs"/>
                <w:sz w:val="28"/>
                <w:szCs w:val="28"/>
                <w:cs/>
              </w:rPr>
              <w:t xml:space="preserve"> วรายุทธ บุญยะศรี</w:t>
            </w:r>
          </w:p>
          <w:p w:rsidR="00016C3C" w:rsidRPr="0022589F" w:rsidRDefault="00016C3C" w:rsidP="00016C3C">
            <w:pPr>
              <w:rPr>
                <w:rFonts w:ascii="TH SarabunPSK" w:hAnsi="TH SarabunPSK"/>
                <w:sz w:val="28"/>
                <w:szCs w:val="28"/>
                <w:cs/>
              </w:rPr>
            </w:pPr>
            <w:r w:rsidRPr="0022589F">
              <w:rPr>
                <w:rFonts w:ascii="TH SarabunPSK" w:hAnsi="TH SarabunPSK" w:hint="cs"/>
                <w:sz w:val="28"/>
                <w:szCs w:val="28"/>
                <w:cs/>
              </w:rPr>
              <w:t>รหัสนักศึกษา 590531007</w:t>
            </w:r>
          </w:p>
        </w:tc>
        <w:tc>
          <w:tcPr>
            <w:tcW w:w="3610" w:type="dxa"/>
          </w:tcPr>
          <w:p w:rsidR="00016C3C" w:rsidRPr="0022589F" w:rsidRDefault="00016C3C" w:rsidP="00016C3C">
            <w:pPr>
              <w:rPr>
                <w:rFonts w:ascii="TH SarabunPSK" w:hAnsi="TH SarabunPSK"/>
                <w:sz w:val="28"/>
                <w:szCs w:val="28"/>
              </w:rPr>
            </w:pPr>
            <w:r w:rsidRPr="0022589F">
              <w:rPr>
                <w:rFonts w:ascii="TH SarabunPSK" w:hAnsi="TH SarabunPSK"/>
                <w:sz w:val="28"/>
                <w:szCs w:val="28"/>
              </w:rPr>
              <w:t>Strong Convergence Theorems for the Split Variational Inclusion Problem and Common Fixed Point Problem for a Finite Family of Quasi-nonexpansive Mappings in Hilbert Spaces</w:t>
            </w:r>
          </w:p>
        </w:tc>
        <w:tc>
          <w:tcPr>
            <w:tcW w:w="2509" w:type="dxa"/>
          </w:tcPr>
          <w:p w:rsidR="00016C3C" w:rsidRPr="0022589F" w:rsidRDefault="00016C3C" w:rsidP="00016C3C">
            <w:pPr>
              <w:rPr>
                <w:rFonts w:ascii="TH SarabunPSK" w:hAnsi="TH SarabunPSK"/>
                <w:sz w:val="28"/>
                <w:szCs w:val="28"/>
              </w:rPr>
            </w:pPr>
            <w:r w:rsidRPr="0022589F">
              <w:rPr>
                <w:rFonts w:ascii="TH SarabunPSK" w:hAnsi="TH SarabunPSK"/>
                <w:sz w:val="28"/>
                <w:szCs w:val="28"/>
              </w:rPr>
              <w:t>Thai Journal of Mathematics</w:t>
            </w:r>
            <w:r w:rsidRPr="0022589F">
              <w:rPr>
                <w:rFonts w:ascii="TH SarabunPSK" w:hAnsi="TH SarabunPSK" w:hint="cs"/>
                <w:sz w:val="28"/>
                <w:szCs w:val="28"/>
                <w:cs/>
              </w:rPr>
              <w:t xml:space="preserve"> </w:t>
            </w:r>
            <w:r w:rsidRPr="0022589F">
              <w:rPr>
                <w:rFonts w:ascii="TH SarabunPSK" w:hAnsi="TH SarabunPSK"/>
                <w:sz w:val="28"/>
                <w:szCs w:val="28"/>
              </w:rPr>
              <w:t>2018</w:t>
            </w:r>
          </w:p>
        </w:tc>
      </w:tr>
      <w:tr w:rsidR="00C352A7" w:rsidRPr="00016C3C" w:rsidTr="00A21AB1">
        <w:trPr>
          <w:trHeight w:val="533"/>
        </w:trPr>
        <w:tc>
          <w:tcPr>
            <w:tcW w:w="2897" w:type="dxa"/>
          </w:tcPr>
          <w:p w:rsidR="00C352A7" w:rsidRDefault="00C352A7" w:rsidP="00C352A7">
            <w:pPr>
              <w:jc w:val="thaiDistribute"/>
              <w:rPr>
                <w:rFonts w:ascii="TH SarabunPSK" w:hAnsi="TH SarabunPSK"/>
                <w:sz w:val="28"/>
                <w:szCs w:val="28"/>
              </w:rPr>
            </w:pPr>
            <w:r>
              <w:rPr>
                <w:rFonts w:ascii="TH SarabunPSK" w:hAnsi="TH SarabunPSK"/>
                <w:sz w:val="28"/>
                <w:szCs w:val="28"/>
              </w:rPr>
              <w:t xml:space="preserve">4. </w:t>
            </w:r>
            <w:r>
              <w:rPr>
                <w:rFonts w:ascii="TH SarabunPSK" w:hAnsi="TH SarabunPSK" w:hint="cs"/>
                <w:sz w:val="28"/>
                <w:szCs w:val="28"/>
                <w:cs/>
              </w:rPr>
              <w:t>น.ส.พัทธ์ธีรา   ทองจันดี</w:t>
            </w:r>
          </w:p>
          <w:p w:rsidR="00C352A7" w:rsidRPr="0022589F" w:rsidRDefault="00C352A7" w:rsidP="00C352A7">
            <w:pPr>
              <w:jc w:val="thaiDistribute"/>
              <w:rPr>
                <w:rFonts w:ascii="TH SarabunPSK" w:hAnsi="TH SarabunPSK"/>
                <w:sz w:val="28"/>
                <w:szCs w:val="28"/>
                <w:cs/>
              </w:rPr>
            </w:pPr>
            <w:r>
              <w:rPr>
                <w:rFonts w:ascii="TH SarabunPSK" w:hAnsi="TH SarabunPSK" w:hint="cs"/>
                <w:sz w:val="28"/>
                <w:szCs w:val="28"/>
                <w:cs/>
              </w:rPr>
              <w:t>รหัส 600531007</w:t>
            </w:r>
          </w:p>
        </w:tc>
        <w:tc>
          <w:tcPr>
            <w:tcW w:w="3610" w:type="dxa"/>
          </w:tcPr>
          <w:p w:rsidR="00C352A7" w:rsidRPr="0022589F" w:rsidRDefault="00C352A7" w:rsidP="00C352A7">
            <w:pPr>
              <w:rPr>
                <w:rFonts w:ascii="TH SarabunPSK" w:hAnsi="TH SarabunPSK"/>
                <w:sz w:val="28"/>
                <w:szCs w:val="28"/>
              </w:rPr>
            </w:pPr>
            <w:r>
              <w:rPr>
                <w:rFonts w:ascii="TH SarabunPSK" w:hAnsi="TH SarabunPSK"/>
                <w:sz w:val="28"/>
                <w:szCs w:val="28"/>
              </w:rPr>
              <w:t xml:space="preserve">Aggregation Functions Based on quadratic deviations </w:t>
            </w:r>
          </w:p>
        </w:tc>
        <w:tc>
          <w:tcPr>
            <w:tcW w:w="2509" w:type="dxa"/>
          </w:tcPr>
          <w:p w:rsidR="00C352A7" w:rsidRPr="00C352A7" w:rsidRDefault="00C352A7" w:rsidP="00C352A7">
            <w:pPr>
              <w:rPr>
                <w:rFonts w:ascii="TH SarabunPSK" w:hAnsi="TH SarabunPSK"/>
                <w:color w:val="000000" w:themeColor="text1"/>
                <w:sz w:val="28"/>
                <w:szCs w:val="28"/>
                <w:cs/>
              </w:rPr>
            </w:pPr>
            <w:r w:rsidRPr="0022589F">
              <w:rPr>
                <w:rFonts w:ascii="TH SarabunPSK" w:hAnsi="TH SarabunPSK"/>
                <w:color w:val="000000" w:themeColor="text1"/>
                <w:sz w:val="28"/>
                <w:szCs w:val="28"/>
              </w:rPr>
              <w:t xml:space="preserve">Proceeding of the </w:t>
            </w:r>
            <w:r>
              <w:rPr>
                <w:rFonts w:ascii="TH SarabunPSK" w:hAnsi="TH SarabunPSK" w:hint="cs"/>
                <w:color w:val="000000" w:themeColor="text1"/>
                <w:sz w:val="28"/>
                <w:szCs w:val="28"/>
                <w:cs/>
              </w:rPr>
              <w:t>2</w:t>
            </w:r>
            <w:r w:rsidRPr="0022589F">
              <w:rPr>
                <w:rFonts w:ascii="TH SarabunPSK" w:hAnsi="TH SarabunPSK" w:hint="cs"/>
                <w:color w:val="000000" w:themeColor="text1"/>
                <w:sz w:val="28"/>
                <w:szCs w:val="28"/>
                <w:cs/>
              </w:rPr>
              <w:t>4</w:t>
            </w:r>
            <w:r w:rsidRPr="0022589F">
              <w:rPr>
                <w:rFonts w:ascii="TH SarabunPSK" w:hAnsi="TH SarabunPSK"/>
                <w:color w:val="000000" w:themeColor="text1"/>
                <w:sz w:val="28"/>
                <w:szCs w:val="28"/>
                <w:vertAlign w:val="superscript"/>
              </w:rPr>
              <w:t>th</w:t>
            </w:r>
            <w:r w:rsidRPr="0022589F">
              <w:rPr>
                <w:rFonts w:ascii="TH SarabunPSK" w:hAnsi="TH SarabunPSK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H SarabunPSK" w:hAnsi="TH SarabunPSK"/>
                <w:color w:val="000000" w:themeColor="text1"/>
                <w:sz w:val="28"/>
                <w:szCs w:val="28"/>
              </w:rPr>
              <w:t xml:space="preserve">Annual Meeting in Mathematics  15-17 </w:t>
            </w:r>
            <w:r>
              <w:rPr>
                <w:rFonts w:ascii="TH SarabunPSK" w:hAnsi="TH SarabunPSK" w:hint="cs"/>
                <w:color w:val="000000" w:themeColor="text1"/>
                <w:sz w:val="28"/>
                <w:szCs w:val="28"/>
                <w:cs/>
              </w:rPr>
              <w:t>พ.ค 2562</w:t>
            </w:r>
          </w:p>
        </w:tc>
      </w:tr>
    </w:tbl>
    <w:p w:rsidR="00016C3C" w:rsidRPr="00016C3C" w:rsidRDefault="00016C3C" w:rsidP="00016C3C">
      <w:pPr>
        <w:spacing w:after="0" w:line="240" w:lineRule="auto"/>
        <w:contextualSpacing/>
        <w:jc w:val="both"/>
        <w:rPr>
          <w:rFonts w:ascii="TH SarabunPSK" w:hAnsi="TH SarabunPSK"/>
          <w:b/>
          <w:bCs/>
          <w:sz w:val="32"/>
        </w:rPr>
      </w:pPr>
    </w:p>
    <w:p w:rsidR="00016C3C" w:rsidRPr="00016C3C" w:rsidRDefault="00016C3C" w:rsidP="00016C3C">
      <w:pPr>
        <w:spacing w:after="0" w:line="240" w:lineRule="auto"/>
        <w:contextualSpacing/>
        <w:jc w:val="both"/>
        <w:rPr>
          <w:rFonts w:ascii="TH SarabunPSK" w:hAnsi="TH SarabunPSK"/>
          <w:b/>
          <w:bCs/>
          <w:sz w:val="32"/>
        </w:rPr>
      </w:pPr>
      <w:r w:rsidRPr="00016C3C">
        <w:rPr>
          <w:rFonts w:ascii="TH SarabunPSK" w:hAnsi="TH SarabunPSK" w:hint="cs"/>
          <w:b/>
          <w:bCs/>
          <w:sz w:val="32"/>
          <w:cs/>
        </w:rPr>
        <w:t>สรุปผลการประเมิน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16C3C" w:rsidRPr="00016C3C" w:rsidTr="00A21AB1">
        <w:tc>
          <w:tcPr>
            <w:tcW w:w="4621" w:type="dxa"/>
          </w:tcPr>
          <w:p w:rsidR="00016C3C" w:rsidRPr="00016C3C" w:rsidRDefault="00016C3C" w:rsidP="00016C3C">
            <w:pPr>
              <w:contextualSpacing/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016C3C">
              <w:rPr>
                <w:rFonts w:ascii="TH SarabunPSK" w:hAnsi="TH SarabunPSK" w:hint="cs"/>
                <w:b/>
                <w:bCs/>
                <w:sz w:val="32"/>
                <w:cs/>
              </w:rPr>
              <w:t>ผ่าน</w:t>
            </w:r>
          </w:p>
        </w:tc>
        <w:tc>
          <w:tcPr>
            <w:tcW w:w="4621" w:type="dxa"/>
          </w:tcPr>
          <w:p w:rsidR="00016C3C" w:rsidRPr="00016C3C" w:rsidRDefault="00016C3C" w:rsidP="00016C3C">
            <w:pPr>
              <w:contextualSpacing/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016C3C">
              <w:rPr>
                <w:rFonts w:ascii="TH SarabunPSK" w:hAnsi="TH SarabunPSK" w:hint="cs"/>
                <w:b/>
                <w:bCs/>
                <w:sz w:val="32"/>
                <w:cs/>
              </w:rPr>
              <w:t>ไม่ผ่าน</w:t>
            </w:r>
          </w:p>
        </w:tc>
      </w:tr>
      <w:tr w:rsidR="00016C3C" w:rsidRPr="00016C3C" w:rsidTr="00A21AB1">
        <w:tc>
          <w:tcPr>
            <w:tcW w:w="4621" w:type="dxa"/>
          </w:tcPr>
          <w:p w:rsidR="00016C3C" w:rsidRPr="00C352A7" w:rsidRDefault="00C352A7" w:rsidP="00C352A7">
            <w:pPr>
              <w:contextualSpacing/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C352A7">
              <w:rPr>
                <w:rFonts w:ascii="TH SarabunPSK" w:hAnsi="TH SarabunPSK"/>
                <w:b/>
                <w:bCs/>
                <w:sz w:val="32"/>
              </w:rPr>
              <w:t>/</w:t>
            </w:r>
          </w:p>
        </w:tc>
        <w:tc>
          <w:tcPr>
            <w:tcW w:w="4621" w:type="dxa"/>
          </w:tcPr>
          <w:p w:rsidR="00016C3C" w:rsidRPr="00016C3C" w:rsidRDefault="00016C3C" w:rsidP="00016C3C">
            <w:pPr>
              <w:contextualSpacing/>
              <w:jc w:val="both"/>
              <w:rPr>
                <w:rFonts w:ascii="TH SarabunPSK" w:hAnsi="TH SarabunPSK"/>
                <w:b/>
                <w:bCs/>
                <w:color w:val="C00000"/>
                <w:sz w:val="32"/>
              </w:rPr>
            </w:pPr>
          </w:p>
        </w:tc>
      </w:tr>
    </w:tbl>
    <w:p w:rsidR="00016C3C" w:rsidRDefault="00016C3C" w:rsidP="00016C3C">
      <w:pPr>
        <w:spacing w:after="0" w:line="240" w:lineRule="auto"/>
        <w:contextualSpacing/>
        <w:jc w:val="thaiDistribute"/>
        <w:rPr>
          <w:rFonts w:ascii="TH SarabunPSK" w:hAnsi="TH SarabunPSK"/>
          <w:b/>
          <w:bCs/>
          <w:color w:val="0000CC"/>
          <w:sz w:val="32"/>
        </w:rPr>
      </w:pPr>
    </w:p>
    <w:p w:rsidR="00EF5AD4" w:rsidRPr="00016C3C" w:rsidRDefault="00EF5AD4" w:rsidP="00016C3C">
      <w:pPr>
        <w:spacing w:after="0" w:line="240" w:lineRule="auto"/>
        <w:contextualSpacing/>
        <w:jc w:val="thaiDistribute"/>
        <w:rPr>
          <w:rFonts w:ascii="TH SarabunPSK" w:hAnsi="TH SarabunPSK"/>
          <w:b/>
          <w:bCs/>
          <w:color w:val="0000CC"/>
          <w:sz w:val="32"/>
        </w:rPr>
      </w:pPr>
    </w:p>
    <w:p w:rsidR="00016C3C" w:rsidRDefault="00016C3C" w:rsidP="00016C3C">
      <w:pPr>
        <w:spacing w:after="0" w:line="240" w:lineRule="auto"/>
        <w:contextualSpacing/>
        <w:jc w:val="thaiDistribute"/>
        <w:rPr>
          <w:rFonts w:ascii="TH SarabunPSK" w:eastAsia="Times New Roman" w:hAnsi="TH SarabunPSK"/>
          <w:b/>
          <w:bCs/>
          <w:sz w:val="32"/>
          <w:u w:val="thick"/>
        </w:rPr>
      </w:pPr>
      <w:r w:rsidRPr="00016C3C">
        <w:rPr>
          <w:rFonts w:ascii="TH SarabunPSK" w:hAnsi="TH SarabunPSK" w:hint="cs"/>
          <w:b/>
          <w:bCs/>
          <w:sz w:val="32"/>
          <w:u w:val="thick"/>
          <w:cs/>
        </w:rPr>
        <w:t xml:space="preserve">เกณฑ์การประเมิน ข้อ 9 </w:t>
      </w:r>
      <w:r w:rsidRPr="00016C3C">
        <w:rPr>
          <w:rFonts w:ascii="TH SarabunPSK" w:eastAsia="Times New Roman" w:hAnsi="TH SarabunPSK"/>
          <w:b/>
          <w:bCs/>
          <w:sz w:val="32"/>
          <w:u w:val="thick"/>
          <w:cs/>
        </w:rPr>
        <w:t>ภาระงานอาจารย์ที่ปรึกษาวิทยานิพนธ์และการค้นคว้าอิสระในระดับบัณฑิตศึกษา</w:t>
      </w:r>
    </w:p>
    <w:p w:rsidR="00EF5AD4" w:rsidRPr="00C352A7" w:rsidRDefault="00C352A7" w:rsidP="00EF5AD4">
      <w:pPr>
        <w:spacing w:after="0" w:line="240" w:lineRule="auto"/>
        <w:contextualSpacing/>
        <w:jc w:val="thaiDistribute"/>
        <w:rPr>
          <w:rFonts w:ascii="TH SarabunPSK" w:hAnsi="TH SarabunPSK"/>
          <w:sz w:val="32"/>
        </w:rPr>
      </w:pPr>
      <w:r>
        <w:rPr>
          <w:rFonts w:ascii="TH SarabunPSK" w:hAnsi="TH SarabunPSK" w:hint="cs"/>
          <w:sz w:val="32"/>
          <w:cs/>
        </w:rPr>
        <w:t xml:space="preserve">  </w:t>
      </w:r>
      <w:r>
        <w:rPr>
          <w:rFonts w:ascii="TH SarabunPSK" w:hAnsi="TH SarabunPSK" w:hint="cs"/>
          <w:sz w:val="32"/>
          <w:cs/>
        </w:rPr>
        <w:tab/>
      </w:r>
      <w:r w:rsidR="00EF5AD4" w:rsidRPr="00C352A7">
        <w:rPr>
          <w:rFonts w:ascii="TH SarabunPSK" w:hAnsi="TH SarabunPSK"/>
          <w:sz w:val="32"/>
          <w:cs/>
        </w:rPr>
        <w:t>อาจารย์ในหลักสูตรรับนักศึกษาไม่เกินจำนวนตามเกณฑ์ที่กำหนด คือ  กรณีคุมวิทยานิพนธ์  อาจารย์คุณวุฒิปริญญาเอก 1 คน ต่อ นักศึกษา 5 คน  กรณีคุมการค้นคว้าอิสระ  อาจารย์คุณวุฒิปริญญาเอก 1 คน ต่อนักศึกษา 15 คน หากอาจารย์คุณวุฒิปริญญาเอกและมีตำแหน่งทางวิชาการระดับผู้ช่วยศาสตราจารย์ หรือปริญญาโทและมีตำแหน่งทางวิชาการระดับรองศาสตราจารย์ขึ้นไป 1 คน ต่อนักศึกษา 10 คน และหากเป็นที่ปรึกษาทั้ง 2 ประเภทให้เทียบสัดส่วนนักศึกษาที่ทำวิทยานิพนธ์ 1 คน เทียบเท่ากับนักศึกษาที่ทำค้นคว้าอิสระ 3 คน</w:t>
      </w:r>
    </w:p>
    <w:p w:rsidR="00EF5AD4" w:rsidRPr="00C352A7" w:rsidRDefault="00EF5AD4" w:rsidP="00EF5AD4">
      <w:pPr>
        <w:spacing w:after="0" w:line="240" w:lineRule="auto"/>
        <w:contextualSpacing/>
        <w:jc w:val="thaiDistribute"/>
        <w:rPr>
          <w:rFonts w:ascii="TH SarabunPSK" w:hAnsi="TH SarabunPSK"/>
          <w:sz w:val="32"/>
        </w:rPr>
      </w:pPr>
      <w:r w:rsidRPr="00C352A7">
        <w:rPr>
          <w:rFonts w:ascii="TH SarabunPSK" w:hAnsi="TH SarabunPSK"/>
          <w:sz w:val="32"/>
          <w:cs/>
        </w:rPr>
        <w:t xml:space="preserve">   </w:t>
      </w:r>
      <w:r w:rsidRPr="00C352A7">
        <w:rPr>
          <w:rFonts w:ascii="TH SarabunPSK" w:hAnsi="TH SarabunPSK"/>
          <w:sz w:val="32"/>
          <w:cs/>
        </w:rPr>
        <w:tab/>
        <w:t>ในปีการศึกษา 2561 หลักสูตรมีภาระงานอาจารย์ที่ปรึกษาวิทยานิพนธ์และการค้นคว้าอิสระดังตาราง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1948"/>
        <w:gridCol w:w="2102"/>
        <w:gridCol w:w="2091"/>
      </w:tblGrid>
      <w:tr w:rsidR="00016C3C" w:rsidRPr="00016C3C" w:rsidTr="00AA29F2">
        <w:trPr>
          <w:trHeight w:val="380"/>
        </w:trPr>
        <w:tc>
          <w:tcPr>
            <w:tcW w:w="2875" w:type="dxa"/>
            <w:tcBorders>
              <w:bottom w:val="nil"/>
            </w:tcBorders>
          </w:tcPr>
          <w:p w:rsidR="00016C3C" w:rsidRPr="00EF5AD4" w:rsidRDefault="00016C3C" w:rsidP="00016C3C">
            <w:pPr>
              <w:jc w:val="center"/>
              <w:rPr>
                <w:rFonts w:ascii="TH SarabunPSK" w:hAnsi="TH SarabunPSK"/>
                <w:b/>
                <w:bCs/>
                <w:sz w:val="32"/>
                <w:cs/>
              </w:rPr>
            </w:pPr>
            <w:r w:rsidRPr="00EF5AD4">
              <w:rPr>
                <w:rFonts w:ascii="TH SarabunPSK" w:hAnsi="TH SarabunPSK" w:hint="cs"/>
                <w:b/>
                <w:bCs/>
                <w:sz w:val="32"/>
                <w:cs/>
              </w:rPr>
              <w:t>ชื่อ</w:t>
            </w:r>
          </w:p>
        </w:tc>
        <w:tc>
          <w:tcPr>
            <w:tcW w:w="6141" w:type="dxa"/>
            <w:gridSpan w:val="3"/>
          </w:tcPr>
          <w:p w:rsidR="00016C3C" w:rsidRPr="00EF5AD4" w:rsidRDefault="00016C3C" w:rsidP="00016C3C">
            <w:pPr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EF5AD4">
              <w:rPr>
                <w:rFonts w:ascii="TH SarabunPSK" w:hAnsi="TH SarabunPSK" w:hint="cs"/>
                <w:b/>
                <w:bCs/>
                <w:sz w:val="32"/>
                <w:cs/>
              </w:rPr>
              <w:t>ปีก</w:t>
            </w:r>
            <w:r w:rsidR="00EF5AD4" w:rsidRPr="00EF5AD4">
              <w:rPr>
                <w:rFonts w:ascii="TH SarabunPSK" w:hAnsi="TH SarabunPSK" w:hint="cs"/>
                <w:b/>
                <w:bCs/>
                <w:sz w:val="32"/>
                <w:cs/>
              </w:rPr>
              <w:t>ารศึกษา 2561</w:t>
            </w:r>
          </w:p>
        </w:tc>
      </w:tr>
      <w:tr w:rsidR="00016C3C" w:rsidRPr="00016C3C" w:rsidTr="00AA29F2">
        <w:trPr>
          <w:trHeight w:val="351"/>
        </w:trPr>
        <w:tc>
          <w:tcPr>
            <w:tcW w:w="2875" w:type="dxa"/>
            <w:tcBorders>
              <w:top w:val="nil"/>
            </w:tcBorders>
          </w:tcPr>
          <w:p w:rsidR="00016C3C" w:rsidRPr="00EF5AD4" w:rsidRDefault="00016C3C" w:rsidP="00016C3C">
            <w:pPr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EF5AD4">
              <w:rPr>
                <w:rFonts w:ascii="TH SarabunPSK" w:hAnsi="TH SarabunPSK" w:hint="cs"/>
                <w:b/>
                <w:bCs/>
                <w:sz w:val="32"/>
                <w:cs/>
              </w:rPr>
              <w:t>อาจารย์ที่ปรึกษาหลัก</w:t>
            </w:r>
          </w:p>
        </w:tc>
        <w:tc>
          <w:tcPr>
            <w:tcW w:w="1948" w:type="dxa"/>
          </w:tcPr>
          <w:p w:rsidR="00016C3C" w:rsidRPr="00EF5AD4" w:rsidRDefault="00016C3C" w:rsidP="00016C3C">
            <w:pPr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EF5AD4">
              <w:rPr>
                <w:rFonts w:ascii="TH SarabunPSK" w:hAnsi="TH SarabunPSK" w:hint="cs"/>
                <w:b/>
                <w:bCs/>
                <w:sz w:val="32"/>
                <w:cs/>
              </w:rPr>
              <w:t>นักศึกษาที่ทำวิทยานิพนธ์</w:t>
            </w:r>
          </w:p>
        </w:tc>
        <w:tc>
          <w:tcPr>
            <w:tcW w:w="2102" w:type="dxa"/>
          </w:tcPr>
          <w:p w:rsidR="00016C3C" w:rsidRPr="00EF5AD4" w:rsidRDefault="00016C3C" w:rsidP="00016C3C">
            <w:pPr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EF5AD4">
              <w:rPr>
                <w:rFonts w:ascii="TH SarabunPSK" w:hAnsi="TH SarabunPSK" w:hint="cs"/>
                <w:b/>
                <w:bCs/>
                <w:sz w:val="32"/>
                <w:cs/>
              </w:rPr>
              <w:t>นักศึกษาที่ทำการค้นคว้าอิสระ</w:t>
            </w:r>
          </w:p>
        </w:tc>
        <w:tc>
          <w:tcPr>
            <w:tcW w:w="2091" w:type="dxa"/>
          </w:tcPr>
          <w:p w:rsidR="00016C3C" w:rsidRPr="00EF5AD4" w:rsidRDefault="00016C3C" w:rsidP="00016C3C">
            <w:pPr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EF5AD4">
              <w:rPr>
                <w:rFonts w:ascii="TH SarabunPSK" w:hAnsi="TH SarabunPSK" w:hint="cs"/>
                <w:b/>
                <w:bCs/>
                <w:sz w:val="32"/>
                <w:cs/>
              </w:rPr>
              <w:t>หน่วยภาระงาน</w:t>
            </w:r>
          </w:p>
        </w:tc>
      </w:tr>
      <w:tr w:rsidR="00016C3C" w:rsidRPr="00016C3C" w:rsidTr="00AA29F2">
        <w:trPr>
          <w:trHeight w:val="452"/>
        </w:trPr>
        <w:tc>
          <w:tcPr>
            <w:tcW w:w="2875" w:type="dxa"/>
          </w:tcPr>
          <w:p w:rsidR="00016C3C" w:rsidRPr="00016C3C" w:rsidRDefault="00016C3C" w:rsidP="00016C3C">
            <w:pPr>
              <w:rPr>
                <w:rFonts w:ascii="TH SarabunPSK" w:hAnsi="TH SarabunPSK"/>
                <w:sz w:val="32"/>
              </w:rPr>
            </w:pPr>
            <w:r w:rsidRPr="00016C3C">
              <w:rPr>
                <w:rFonts w:ascii="TH SarabunPSK" w:hAnsi="TH SarabunPSK" w:hint="cs"/>
                <w:sz w:val="32"/>
                <w:cs/>
              </w:rPr>
              <w:t>1. ศ. ดร. สุเทพ สวนใต้</w:t>
            </w:r>
          </w:p>
        </w:tc>
        <w:tc>
          <w:tcPr>
            <w:tcW w:w="1948" w:type="dxa"/>
          </w:tcPr>
          <w:p w:rsidR="00016C3C" w:rsidRPr="000C66DA" w:rsidRDefault="000C66DA" w:rsidP="00016C3C">
            <w:pPr>
              <w:jc w:val="center"/>
              <w:rPr>
                <w:rFonts w:ascii="TH SarabunPSK" w:hAnsi="TH SarabunPSK"/>
                <w:sz w:val="32"/>
              </w:rPr>
            </w:pPr>
            <w:r w:rsidRPr="000C66DA">
              <w:rPr>
                <w:rFonts w:ascii="TH SarabunPSK" w:hAnsi="TH SarabunPSK" w:hint="cs"/>
                <w:sz w:val="32"/>
                <w:cs/>
              </w:rPr>
              <w:t>7</w:t>
            </w:r>
          </w:p>
        </w:tc>
        <w:tc>
          <w:tcPr>
            <w:tcW w:w="2102" w:type="dxa"/>
          </w:tcPr>
          <w:p w:rsidR="00016C3C" w:rsidRPr="000C66DA" w:rsidRDefault="000C66DA" w:rsidP="00016C3C">
            <w:pPr>
              <w:jc w:val="center"/>
              <w:rPr>
                <w:rFonts w:ascii="TH SarabunPSK" w:hAnsi="TH SarabunPSK"/>
                <w:sz w:val="32"/>
              </w:rPr>
            </w:pPr>
            <w:r w:rsidRPr="000C66DA">
              <w:rPr>
                <w:rFonts w:ascii="TH SarabunPSK" w:hAnsi="TH SarabunPSK" w:hint="cs"/>
                <w:sz w:val="32"/>
                <w:cs/>
              </w:rPr>
              <w:t>-</w:t>
            </w:r>
          </w:p>
        </w:tc>
        <w:tc>
          <w:tcPr>
            <w:tcW w:w="2091" w:type="dxa"/>
          </w:tcPr>
          <w:p w:rsidR="00016C3C" w:rsidRPr="000C66DA" w:rsidRDefault="000C66DA" w:rsidP="00016C3C">
            <w:pPr>
              <w:jc w:val="center"/>
              <w:rPr>
                <w:rFonts w:ascii="TH SarabunPSK" w:hAnsi="TH SarabunPSK"/>
                <w:sz w:val="32"/>
              </w:rPr>
            </w:pPr>
            <w:r w:rsidRPr="000C66DA">
              <w:rPr>
                <w:rFonts w:ascii="TH SarabunPSK" w:hAnsi="TH SarabunPSK" w:hint="cs"/>
                <w:sz w:val="32"/>
                <w:cs/>
              </w:rPr>
              <w:t>7</w:t>
            </w:r>
          </w:p>
        </w:tc>
      </w:tr>
      <w:tr w:rsidR="00016C3C" w:rsidRPr="00016C3C" w:rsidTr="00AA29F2">
        <w:trPr>
          <w:trHeight w:val="470"/>
        </w:trPr>
        <w:tc>
          <w:tcPr>
            <w:tcW w:w="2875" w:type="dxa"/>
          </w:tcPr>
          <w:p w:rsidR="00016C3C" w:rsidRPr="00016C3C" w:rsidRDefault="00016C3C" w:rsidP="00016C3C">
            <w:pPr>
              <w:contextualSpacing/>
              <w:rPr>
                <w:rFonts w:ascii="TH SarabunPSK" w:hAnsi="TH SarabunPSK"/>
                <w:sz w:val="32"/>
              </w:rPr>
            </w:pPr>
            <w:r w:rsidRPr="00016C3C">
              <w:rPr>
                <w:rFonts w:ascii="TH SarabunPSK" w:hAnsi="TH SarabunPSK"/>
                <w:sz w:val="32"/>
              </w:rPr>
              <w:t xml:space="preserve">2. </w:t>
            </w:r>
            <w:r w:rsidR="0022589F">
              <w:rPr>
                <w:rFonts w:ascii="TH SarabunPSK" w:hAnsi="TH SarabunPSK" w:hint="cs"/>
                <w:sz w:val="32"/>
                <w:cs/>
              </w:rPr>
              <w:t>ผศ.</w:t>
            </w:r>
            <w:r w:rsidRPr="00016C3C">
              <w:rPr>
                <w:rFonts w:ascii="TH SarabunPSK" w:hAnsi="TH SarabunPSK" w:hint="cs"/>
                <w:sz w:val="32"/>
                <w:cs/>
              </w:rPr>
              <w:t>ดร. สันติ ทาเสนา</w:t>
            </w:r>
          </w:p>
        </w:tc>
        <w:tc>
          <w:tcPr>
            <w:tcW w:w="1948" w:type="dxa"/>
          </w:tcPr>
          <w:p w:rsidR="00016C3C" w:rsidRPr="000C66DA" w:rsidRDefault="000C66DA" w:rsidP="00016C3C">
            <w:pPr>
              <w:jc w:val="center"/>
              <w:rPr>
                <w:rFonts w:ascii="TH SarabunPSK" w:hAnsi="TH SarabunPSK"/>
                <w:sz w:val="32"/>
              </w:rPr>
            </w:pPr>
            <w:r w:rsidRPr="000C66DA">
              <w:rPr>
                <w:rFonts w:ascii="TH SarabunPSK" w:hAnsi="TH SarabunPSK" w:hint="cs"/>
                <w:sz w:val="32"/>
                <w:cs/>
              </w:rPr>
              <w:t>2</w:t>
            </w:r>
          </w:p>
        </w:tc>
        <w:tc>
          <w:tcPr>
            <w:tcW w:w="2102" w:type="dxa"/>
          </w:tcPr>
          <w:p w:rsidR="00016C3C" w:rsidRPr="000C66DA" w:rsidRDefault="000C66DA" w:rsidP="00016C3C">
            <w:pPr>
              <w:jc w:val="center"/>
              <w:rPr>
                <w:rFonts w:ascii="TH SarabunPSK" w:hAnsi="TH SarabunPSK"/>
                <w:sz w:val="32"/>
              </w:rPr>
            </w:pPr>
            <w:r w:rsidRPr="000C66DA">
              <w:rPr>
                <w:rFonts w:ascii="TH SarabunPSK" w:hAnsi="TH SarabunPSK" w:hint="cs"/>
                <w:sz w:val="32"/>
                <w:cs/>
              </w:rPr>
              <w:t>-</w:t>
            </w:r>
          </w:p>
        </w:tc>
        <w:tc>
          <w:tcPr>
            <w:tcW w:w="2091" w:type="dxa"/>
          </w:tcPr>
          <w:p w:rsidR="00016C3C" w:rsidRPr="000C66DA" w:rsidRDefault="000C66DA" w:rsidP="00016C3C">
            <w:pPr>
              <w:jc w:val="center"/>
              <w:rPr>
                <w:rFonts w:ascii="TH SarabunPSK" w:hAnsi="TH SarabunPSK"/>
                <w:sz w:val="32"/>
              </w:rPr>
            </w:pPr>
            <w:r w:rsidRPr="000C66DA">
              <w:rPr>
                <w:rFonts w:ascii="TH SarabunPSK" w:hAnsi="TH SarabunPSK" w:hint="cs"/>
                <w:sz w:val="32"/>
                <w:cs/>
              </w:rPr>
              <w:t>2</w:t>
            </w:r>
          </w:p>
        </w:tc>
      </w:tr>
      <w:tr w:rsidR="00016C3C" w:rsidRPr="00016C3C" w:rsidTr="00AA29F2">
        <w:trPr>
          <w:trHeight w:val="470"/>
        </w:trPr>
        <w:tc>
          <w:tcPr>
            <w:tcW w:w="2875" w:type="dxa"/>
          </w:tcPr>
          <w:p w:rsidR="00016C3C" w:rsidRPr="00016C3C" w:rsidRDefault="00016C3C" w:rsidP="00016C3C">
            <w:pPr>
              <w:contextualSpacing/>
              <w:rPr>
                <w:rFonts w:ascii="TH SarabunPSK" w:hAnsi="TH SarabunPSK"/>
                <w:sz w:val="32"/>
              </w:rPr>
            </w:pPr>
            <w:r w:rsidRPr="00016C3C">
              <w:rPr>
                <w:rFonts w:ascii="TH SarabunPSK" w:hAnsi="TH SarabunPSK"/>
                <w:sz w:val="32"/>
              </w:rPr>
              <w:lastRenderedPageBreak/>
              <w:t xml:space="preserve">3. </w:t>
            </w:r>
            <w:r w:rsidR="0022589F">
              <w:rPr>
                <w:rFonts w:ascii="TH SarabunPSK" w:hAnsi="TH SarabunPSK" w:hint="cs"/>
                <w:sz w:val="32"/>
                <w:cs/>
              </w:rPr>
              <w:t>รศ.</w:t>
            </w:r>
            <w:r w:rsidRPr="00016C3C">
              <w:rPr>
                <w:rFonts w:ascii="TH SarabunPSK" w:hAnsi="TH SarabunPSK" w:hint="cs"/>
                <w:sz w:val="32"/>
                <w:cs/>
              </w:rPr>
              <w:t>ดร. บัญชา ปัญญานาค</w:t>
            </w:r>
          </w:p>
        </w:tc>
        <w:tc>
          <w:tcPr>
            <w:tcW w:w="1948" w:type="dxa"/>
          </w:tcPr>
          <w:p w:rsidR="00016C3C" w:rsidRPr="000C66DA" w:rsidRDefault="000C66DA" w:rsidP="00016C3C">
            <w:pPr>
              <w:jc w:val="center"/>
              <w:rPr>
                <w:rFonts w:ascii="TH SarabunPSK" w:hAnsi="TH SarabunPSK"/>
                <w:sz w:val="32"/>
                <w:cs/>
              </w:rPr>
            </w:pPr>
            <w:r w:rsidRPr="000C66DA">
              <w:rPr>
                <w:rFonts w:ascii="TH SarabunPSK" w:hAnsi="TH SarabunPSK" w:hint="cs"/>
                <w:sz w:val="32"/>
                <w:cs/>
              </w:rPr>
              <w:t>2</w:t>
            </w:r>
          </w:p>
        </w:tc>
        <w:tc>
          <w:tcPr>
            <w:tcW w:w="2102" w:type="dxa"/>
          </w:tcPr>
          <w:p w:rsidR="00016C3C" w:rsidRPr="000C66DA" w:rsidRDefault="000C66DA" w:rsidP="00016C3C">
            <w:pPr>
              <w:jc w:val="center"/>
              <w:rPr>
                <w:rFonts w:ascii="TH SarabunPSK" w:hAnsi="TH SarabunPSK"/>
                <w:sz w:val="32"/>
                <w:cs/>
              </w:rPr>
            </w:pPr>
            <w:r w:rsidRPr="000C66DA">
              <w:rPr>
                <w:rFonts w:ascii="TH SarabunPSK" w:hAnsi="TH SarabunPSK" w:hint="cs"/>
                <w:sz w:val="32"/>
                <w:cs/>
              </w:rPr>
              <w:t>-</w:t>
            </w:r>
          </w:p>
        </w:tc>
        <w:tc>
          <w:tcPr>
            <w:tcW w:w="2091" w:type="dxa"/>
          </w:tcPr>
          <w:p w:rsidR="00016C3C" w:rsidRPr="000C66DA" w:rsidRDefault="000C66DA" w:rsidP="00016C3C">
            <w:pPr>
              <w:jc w:val="center"/>
              <w:rPr>
                <w:rFonts w:ascii="TH SarabunPSK" w:hAnsi="TH SarabunPSK"/>
                <w:sz w:val="32"/>
                <w:cs/>
              </w:rPr>
            </w:pPr>
            <w:r w:rsidRPr="000C66DA">
              <w:rPr>
                <w:rFonts w:ascii="TH SarabunPSK" w:hAnsi="TH SarabunPSK" w:hint="cs"/>
                <w:sz w:val="32"/>
                <w:cs/>
              </w:rPr>
              <w:t>2</w:t>
            </w:r>
          </w:p>
        </w:tc>
      </w:tr>
      <w:tr w:rsidR="00AA29F2" w:rsidRPr="00016C3C" w:rsidTr="00AA29F2">
        <w:trPr>
          <w:trHeight w:val="470"/>
        </w:trPr>
        <w:tc>
          <w:tcPr>
            <w:tcW w:w="2875" w:type="dxa"/>
          </w:tcPr>
          <w:p w:rsidR="00AA29F2" w:rsidRPr="00016C3C" w:rsidRDefault="00AA29F2" w:rsidP="00016C3C">
            <w:pPr>
              <w:contextualSpacing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>4. ผศ.ดร.วรรณศิริ  วรรณศิริ</w:t>
            </w:r>
          </w:p>
        </w:tc>
        <w:tc>
          <w:tcPr>
            <w:tcW w:w="1948" w:type="dxa"/>
          </w:tcPr>
          <w:p w:rsidR="00AA29F2" w:rsidRPr="000C66DA" w:rsidRDefault="000C66DA" w:rsidP="00016C3C">
            <w:pPr>
              <w:jc w:val="center"/>
              <w:rPr>
                <w:rFonts w:ascii="TH SarabunPSK" w:hAnsi="TH SarabunPSK"/>
                <w:sz w:val="32"/>
                <w:cs/>
              </w:rPr>
            </w:pPr>
            <w:r w:rsidRPr="000C66DA">
              <w:rPr>
                <w:rFonts w:ascii="TH SarabunPSK" w:hAnsi="TH SarabunPSK" w:hint="cs"/>
                <w:sz w:val="32"/>
                <w:cs/>
              </w:rPr>
              <w:t>2</w:t>
            </w:r>
          </w:p>
        </w:tc>
        <w:tc>
          <w:tcPr>
            <w:tcW w:w="2102" w:type="dxa"/>
          </w:tcPr>
          <w:p w:rsidR="00AA29F2" w:rsidRPr="000C66DA" w:rsidRDefault="000C66DA" w:rsidP="00016C3C">
            <w:pPr>
              <w:jc w:val="center"/>
              <w:rPr>
                <w:rFonts w:ascii="TH SarabunPSK" w:hAnsi="TH SarabunPSK"/>
                <w:sz w:val="32"/>
                <w:cs/>
              </w:rPr>
            </w:pPr>
            <w:r w:rsidRPr="000C66DA">
              <w:rPr>
                <w:rFonts w:ascii="TH SarabunPSK" w:hAnsi="TH SarabunPSK" w:hint="cs"/>
                <w:sz w:val="32"/>
                <w:cs/>
              </w:rPr>
              <w:t>-</w:t>
            </w:r>
          </w:p>
        </w:tc>
        <w:tc>
          <w:tcPr>
            <w:tcW w:w="2091" w:type="dxa"/>
          </w:tcPr>
          <w:p w:rsidR="00AA29F2" w:rsidRPr="000C66DA" w:rsidRDefault="000C66DA" w:rsidP="00016C3C">
            <w:pPr>
              <w:jc w:val="center"/>
              <w:rPr>
                <w:rFonts w:ascii="TH SarabunPSK" w:hAnsi="TH SarabunPSK"/>
                <w:sz w:val="32"/>
                <w:cs/>
              </w:rPr>
            </w:pPr>
            <w:r w:rsidRPr="000C66DA">
              <w:rPr>
                <w:rFonts w:ascii="TH SarabunPSK" w:hAnsi="TH SarabunPSK" w:hint="cs"/>
                <w:sz w:val="32"/>
                <w:cs/>
              </w:rPr>
              <w:t>2</w:t>
            </w:r>
          </w:p>
        </w:tc>
      </w:tr>
      <w:tr w:rsidR="00AA29F2" w:rsidRPr="00016C3C" w:rsidTr="00AA29F2">
        <w:trPr>
          <w:trHeight w:val="470"/>
        </w:trPr>
        <w:tc>
          <w:tcPr>
            <w:tcW w:w="2875" w:type="dxa"/>
          </w:tcPr>
          <w:p w:rsidR="00AA29F2" w:rsidRPr="00AA29F2" w:rsidRDefault="00AA29F2" w:rsidP="00016C3C">
            <w:pPr>
              <w:contextualSpacing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>5. อ.ดร.ปรียานุช  โหนแหยม</w:t>
            </w:r>
          </w:p>
        </w:tc>
        <w:tc>
          <w:tcPr>
            <w:tcW w:w="1948" w:type="dxa"/>
          </w:tcPr>
          <w:p w:rsidR="00AA29F2" w:rsidRPr="000C66DA" w:rsidRDefault="000C66DA" w:rsidP="00016C3C">
            <w:pPr>
              <w:jc w:val="center"/>
              <w:rPr>
                <w:rFonts w:ascii="TH SarabunPSK" w:hAnsi="TH SarabunPSK"/>
                <w:sz w:val="32"/>
                <w:cs/>
              </w:rPr>
            </w:pPr>
            <w:r w:rsidRPr="000C66DA">
              <w:rPr>
                <w:rFonts w:ascii="TH SarabunPSK" w:hAnsi="TH SarabunPSK" w:hint="cs"/>
                <w:sz w:val="32"/>
                <w:cs/>
              </w:rPr>
              <w:t>2</w:t>
            </w:r>
          </w:p>
        </w:tc>
        <w:tc>
          <w:tcPr>
            <w:tcW w:w="2102" w:type="dxa"/>
          </w:tcPr>
          <w:p w:rsidR="00AA29F2" w:rsidRPr="000C66DA" w:rsidRDefault="000C66DA" w:rsidP="00016C3C">
            <w:pPr>
              <w:jc w:val="center"/>
              <w:rPr>
                <w:rFonts w:ascii="TH SarabunPSK" w:hAnsi="TH SarabunPSK"/>
                <w:sz w:val="32"/>
                <w:cs/>
              </w:rPr>
            </w:pPr>
            <w:r w:rsidRPr="000C66DA">
              <w:rPr>
                <w:rFonts w:ascii="TH SarabunPSK" w:hAnsi="TH SarabunPSK" w:hint="cs"/>
                <w:sz w:val="32"/>
                <w:cs/>
              </w:rPr>
              <w:t>1</w:t>
            </w:r>
          </w:p>
        </w:tc>
        <w:tc>
          <w:tcPr>
            <w:tcW w:w="2091" w:type="dxa"/>
          </w:tcPr>
          <w:p w:rsidR="00AA29F2" w:rsidRPr="000C66DA" w:rsidRDefault="000C66DA" w:rsidP="00016C3C">
            <w:pPr>
              <w:jc w:val="center"/>
              <w:rPr>
                <w:rFonts w:ascii="TH SarabunPSK" w:hAnsi="TH SarabunPSK"/>
                <w:sz w:val="32"/>
                <w:cs/>
              </w:rPr>
            </w:pPr>
            <w:r w:rsidRPr="000C66DA">
              <w:rPr>
                <w:rFonts w:ascii="TH SarabunPSK" w:hAnsi="TH SarabunPSK" w:hint="cs"/>
                <w:sz w:val="32"/>
                <w:cs/>
              </w:rPr>
              <w:t>2.5</w:t>
            </w:r>
          </w:p>
        </w:tc>
      </w:tr>
    </w:tbl>
    <w:p w:rsidR="00016C3C" w:rsidRPr="00016C3C" w:rsidRDefault="00016C3C" w:rsidP="00016C3C">
      <w:pPr>
        <w:spacing w:after="0" w:line="240" w:lineRule="auto"/>
        <w:contextualSpacing/>
        <w:jc w:val="both"/>
        <w:rPr>
          <w:rFonts w:ascii="TH SarabunPSK" w:hAnsi="TH SarabunPSK"/>
          <w:b/>
          <w:bCs/>
          <w:sz w:val="32"/>
        </w:rPr>
      </w:pPr>
    </w:p>
    <w:p w:rsidR="00016C3C" w:rsidRPr="00016C3C" w:rsidRDefault="00016C3C" w:rsidP="00016C3C">
      <w:pPr>
        <w:spacing w:after="0" w:line="240" w:lineRule="auto"/>
        <w:contextualSpacing/>
        <w:jc w:val="both"/>
        <w:rPr>
          <w:rFonts w:ascii="TH SarabunPSK" w:hAnsi="TH SarabunPSK"/>
          <w:b/>
          <w:bCs/>
          <w:sz w:val="32"/>
        </w:rPr>
      </w:pPr>
      <w:r w:rsidRPr="00016C3C">
        <w:rPr>
          <w:rFonts w:ascii="TH SarabunPSK" w:hAnsi="TH SarabunPSK" w:hint="cs"/>
          <w:b/>
          <w:bCs/>
          <w:sz w:val="32"/>
          <w:cs/>
        </w:rPr>
        <w:t>สรุปผลการประเมิน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16C3C" w:rsidRPr="00016C3C" w:rsidTr="00A21AB1">
        <w:tc>
          <w:tcPr>
            <w:tcW w:w="4621" w:type="dxa"/>
          </w:tcPr>
          <w:p w:rsidR="00016C3C" w:rsidRPr="00016C3C" w:rsidRDefault="00016C3C" w:rsidP="00016C3C">
            <w:pPr>
              <w:contextualSpacing/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016C3C">
              <w:rPr>
                <w:rFonts w:ascii="TH SarabunPSK" w:hAnsi="TH SarabunPSK" w:hint="cs"/>
                <w:b/>
                <w:bCs/>
                <w:sz w:val="32"/>
                <w:cs/>
              </w:rPr>
              <w:t>ผ่าน</w:t>
            </w:r>
          </w:p>
        </w:tc>
        <w:tc>
          <w:tcPr>
            <w:tcW w:w="4621" w:type="dxa"/>
          </w:tcPr>
          <w:p w:rsidR="00016C3C" w:rsidRPr="00016C3C" w:rsidRDefault="00016C3C" w:rsidP="00016C3C">
            <w:pPr>
              <w:contextualSpacing/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016C3C">
              <w:rPr>
                <w:rFonts w:ascii="TH SarabunPSK" w:hAnsi="TH SarabunPSK" w:hint="cs"/>
                <w:b/>
                <w:bCs/>
                <w:sz w:val="32"/>
                <w:cs/>
              </w:rPr>
              <w:t>ไม่ผ่าน</w:t>
            </w:r>
          </w:p>
        </w:tc>
      </w:tr>
      <w:tr w:rsidR="00016C3C" w:rsidRPr="00016C3C" w:rsidTr="00A21AB1">
        <w:tc>
          <w:tcPr>
            <w:tcW w:w="4621" w:type="dxa"/>
          </w:tcPr>
          <w:p w:rsidR="00016C3C" w:rsidRPr="00016C3C" w:rsidRDefault="000C66DA" w:rsidP="000C66DA">
            <w:pPr>
              <w:contextualSpacing/>
              <w:jc w:val="center"/>
              <w:rPr>
                <w:rFonts w:ascii="TH SarabunPSK" w:hAnsi="TH SarabunPSK"/>
                <w:b/>
                <w:bCs/>
                <w:color w:val="C00000"/>
                <w:sz w:val="32"/>
              </w:rPr>
            </w:pPr>
            <w:r w:rsidRPr="000C66DA">
              <w:rPr>
                <w:rFonts w:ascii="TH SarabunPSK" w:hAnsi="TH SarabunPSK" w:hint="cs"/>
                <w:b/>
                <w:bCs/>
                <w:sz w:val="32"/>
                <w:cs/>
              </w:rPr>
              <w:t>/</w:t>
            </w:r>
          </w:p>
        </w:tc>
        <w:tc>
          <w:tcPr>
            <w:tcW w:w="4621" w:type="dxa"/>
          </w:tcPr>
          <w:p w:rsidR="00016C3C" w:rsidRPr="00016C3C" w:rsidRDefault="00016C3C" w:rsidP="00016C3C">
            <w:pPr>
              <w:contextualSpacing/>
              <w:jc w:val="both"/>
              <w:rPr>
                <w:rFonts w:ascii="TH SarabunPSK" w:hAnsi="TH SarabunPSK"/>
                <w:b/>
                <w:bCs/>
                <w:color w:val="C00000"/>
                <w:sz w:val="32"/>
              </w:rPr>
            </w:pPr>
          </w:p>
        </w:tc>
      </w:tr>
    </w:tbl>
    <w:p w:rsidR="00016C3C" w:rsidRPr="00016C3C" w:rsidRDefault="00016C3C" w:rsidP="00016C3C">
      <w:pPr>
        <w:spacing w:after="0" w:line="240" w:lineRule="auto"/>
        <w:contextualSpacing/>
        <w:jc w:val="both"/>
        <w:rPr>
          <w:rFonts w:ascii="TH SarabunPSK" w:hAnsi="TH SarabunPSK"/>
          <w:b/>
          <w:bCs/>
          <w:color w:val="0000CC"/>
          <w:sz w:val="32"/>
        </w:rPr>
      </w:pPr>
    </w:p>
    <w:p w:rsidR="00016C3C" w:rsidRPr="00016C3C" w:rsidRDefault="00016C3C" w:rsidP="00016C3C">
      <w:pPr>
        <w:spacing w:after="0" w:line="240" w:lineRule="auto"/>
        <w:contextualSpacing/>
        <w:jc w:val="both"/>
        <w:rPr>
          <w:rFonts w:ascii="TH SarabunPSK" w:hAnsi="TH SarabunPSK"/>
          <w:b/>
          <w:bCs/>
          <w:color w:val="0000CC"/>
          <w:sz w:val="32"/>
          <w:u w:val="thick"/>
        </w:rPr>
      </w:pPr>
      <w:r w:rsidRPr="00016C3C">
        <w:rPr>
          <w:rFonts w:ascii="TH SarabunPSK" w:hAnsi="TH SarabunPSK" w:hint="cs"/>
          <w:b/>
          <w:bCs/>
          <w:sz w:val="32"/>
          <w:u w:val="thick"/>
          <w:cs/>
        </w:rPr>
        <w:t xml:space="preserve">เกณฑ์การประเมิน ข้อ 10 </w:t>
      </w:r>
      <w:r w:rsidRPr="00016C3C">
        <w:rPr>
          <w:rFonts w:ascii="TH SarabunPSK" w:eastAsia="Times New Roman" w:hAnsi="TH SarabunPSK"/>
          <w:b/>
          <w:bCs/>
          <w:sz w:val="32"/>
          <w:u w:val="thick"/>
          <w:cs/>
        </w:rPr>
        <w:t>การปรับปรุงหลักสูตรตามรอบระยะเวลาที่กำหนด</w:t>
      </w:r>
    </w:p>
    <w:p w:rsidR="00EF5AD4" w:rsidRPr="000C66DA" w:rsidRDefault="00EF5AD4" w:rsidP="00EF5AD4">
      <w:pPr>
        <w:spacing w:after="0" w:line="240" w:lineRule="auto"/>
        <w:contextualSpacing/>
        <w:jc w:val="both"/>
        <w:rPr>
          <w:rFonts w:ascii="TH SarabunPSK" w:hAnsi="TH SarabunPSK"/>
          <w:sz w:val="32"/>
        </w:rPr>
      </w:pPr>
      <w:r w:rsidRPr="000C66DA">
        <w:rPr>
          <w:rFonts w:ascii="TH SarabunPSK" w:hAnsi="TH SarabunPSK"/>
          <w:sz w:val="32"/>
          <w:cs/>
        </w:rPr>
        <w:t xml:space="preserve">  </w:t>
      </w:r>
      <w:r w:rsidRPr="000C66DA">
        <w:rPr>
          <w:rFonts w:ascii="TH SarabunPSK" w:hAnsi="TH SarabunPSK"/>
          <w:sz w:val="32"/>
          <w:cs/>
        </w:rPr>
        <w:tab/>
        <w:t xml:space="preserve">หลักสูตรวิทยาศาสตรมหาบัณฑิต สาขาวิชาคณิตศาสตร์ ได้ปรับปรุงหลักสูตรตามกำหนดในปี 2561 โดยมีผลบังคับใช้ในภาคการศึกษาที่ 1/2561  สภาวิชาการให้ความเห็นชอบหลักสูตร ในการประชุมครั้งที่ 8/2561  เมื่อวันที่ 10 กรกฎาคม  2561  สภามหาวิทยาลัยอนุมัติหลักสูตร ในการประชุมครั้งที่ 7/2561  เมื่อวันที่  21  กรกฎาคม  2561  ขณะนี้อยู่ระหว่างการเสนออนุมัติจากสำนักงานคณะกรรมการการอุดมศึกษาต่อมาได้มีการปรับปรุงหลักสูตรเล็กน้อย ในส่วนของอาจารย์ผู้รับผิดชอบหลักสูตร  อาจารย์ประจำหลักสูตร และอาจารย์ประจำ โดยผ่านความเห็นชอบจากที่ประชุมคณะกรรมการบริหารหลักสูตรระดับบัณฑิตศึกษาประจำคณะวิทยาศาสตร์ ในคราวประชุมครั้งที่ 6/2562  วันที่  24  พฤษภาคม  2561  ขณะนี้อยู่ระหว่างการนำเสนอเข้าที่ประชุมของบัณฑิตวิทยาลัย   </w:t>
      </w:r>
    </w:p>
    <w:p w:rsidR="00EF5AD4" w:rsidRDefault="00EF5AD4" w:rsidP="00016C3C">
      <w:pPr>
        <w:spacing w:after="0" w:line="240" w:lineRule="auto"/>
        <w:contextualSpacing/>
        <w:jc w:val="both"/>
        <w:rPr>
          <w:rFonts w:ascii="TH SarabunPSK" w:hAnsi="TH SarabunPSK"/>
          <w:b/>
          <w:bCs/>
          <w:color w:val="0000CC"/>
          <w:sz w:val="32"/>
        </w:rPr>
      </w:pPr>
    </w:p>
    <w:p w:rsidR="00016C3C" w:rsidRPr="00016C3C" w:rsidRDefault="00016C3C" w:rsidP="00016C3C">
      <w:pPr>
        <w:spacing w:after="0" w:line="240" w:lineRule="auto"/>
        <w:contextualSpacing/>
        <w:jc w:val="both"/>
        <w:rPr>
          <w:rFonts w:ascii="TH SarabunPSK" w:hAnsi="TH SarabunPSK"/>
          <w:b/>
          <w:bCs/>
          <w:sz w:val="32"/>
        </w:rPr>
      </w:pPr>
      <w:r w:rsidRPr="00016C3C">
        <w:rPr>
          <w:rFonts w:ascii="TH SarabunPSK" w:hAnsi="TH SarabunPSK" w:hint="cs"/>
          <w:b/>
          <w:bCs/>
          <w:sz w:val="32"/>
          <w:cs/>
        </w:rPr>
        <w:t>สรุปผลการประเมิน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16C3C" w:rsidRPr="00016C3C" w:rsidTr="00A21AB1">
        <w:tc>
          <w:tcPr>
            <w:tcW w:w="4621" w:type="dxa"/>
          </w:tcPr>
          <w:p w:rsidR="00016C3C" w:rsidRPr="00016C3C" w:rsidRDefault="00016C3C" w:rsidP="00016C3C">
            <w:pPr>
              <w:contextualSpacing/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016C3C">
              <w:rPr>
                <w:rFonts w:ascii="TH SarabunPSK" w:hAnsi="TH SarabunPSK" w:hint="cs"/>
                <w:b/>
                <w:bCs/>
                <w:sz w:val="32"/>
                <w:cs/>
              </w:rPr>
              <w:t>ผ่าน</w:t>
            </w:r>
          </w:p>
        </w:tc>
        <w:tc>
          <w:tcPr>
            <w:tcW w:w="4621" w:type="dxa"/>
          </w:tcPr>
          <w:p w:rsidR="00016C3C" w:rsidRPr="00016C3C" w:rsidRDefault="00016C3C" w:rsidP="00016C3C">
            <w:pPr>
              <w:contextualSpacing/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016C3C">
              <w:rPr>
                <w:rFonts w:ascii="TH SarabunPSK" w:hAnsi="TH SarabunPSK" w:hint="cs"/>
                <w:b/>
                <w:bCs/>
                <w:sz w:val="32"/>
                <w:cs/>
              </w:rPr>
              <w:t>ไม่ผ่าน</w:t>
            </w:r>
          </w:p>
        </w:tc>
      </w:tr>
      <w:tr w:rsidR="00016C3C" w:rsidRPr="00016C3C" w:rsidTr="00A21AB1">
        <w:tc>
          <w:tcPr>
            <w:tcW w:w="4621" w:type="dxa"/>
          </w:tcPr>
          <w:p w:rsidR="00016C3C" w:rsidRPr="00016C3C" w:rsidRDefault="000C66DA" w:rsidP="000C66DA">
            <w:pPr>
              <w:contextualSpacing/>
              <w:jc w:val="center"/>
              <w:rPr>
                <w:rFonts w:ascii="TH SarabunPSK" w:hAnsi="TH SarabunPSK"/>
                <w:b/>
                <w:bCs/>
                <w:color w:val="C00000"/>
                <w:sz w:val="32"/>
              </w:rPr>
            </w:pPr>
            <w:r w:rsidRPr="000C66DA">
              <w:rPr>
                <w:rFonts w:ascii="TH SarabunPSK" w:hAnsi="TH SarabunPSK" w:hint="cs"/>
                <w:b/>
                <w:bCs/>
                <w:sz w:val="32"/>
                <w:cs/>
              </w:rPr>
              <w:t>/</w:t>
            </w:r>
          </w:p>
        </w:tc>
        <w:tc>
          <w:tcPr>
            <w:tcW w:w="4621" w:type="dxa"/>
          </w:tcPr>
          <w:p w:rsidR="00016C3C" w:rsidRPr="00016C3C" w:rsidRDefault="00016C3C" w:rsidP="00016C3C">
            <w:pPr>
              <w:contextualSpacing/>
              <w:jc w:val="both"/>
              <w:rPr>
                <w:rFonts w:ascii="TH SarabunPSK" w:hAnsi="TH SarabunPSK"/>
                <w:b/>
                <w:bCs/>
                <w:color w:val="C00000"/>
                <w:sz w:val="32"/>
              </w:rPr>
            </w:pPr>
          </w:p>
        </w:tc>
      </w:tr>
    </w:tbl>
    <w:p w:rsidR="00016C3C" w:rsidRPr="00016C3C" w:rsidRDefault="00016C3C" w:rsidP="00016C3C">
      <w:pPr>
        <w:spacing w:after="0" w:line="240" w:lineRule="auto"/>
        <w:contextualSpacing/>
        <w:rPr>
          <w:rFonts w:ascii="TH SarabunPSK" w:hAnsi="TH SarabunPSK"/>
          <w:b/>
          <w:bCs/>
          <w:color w:val="C00000"/>
          <w:sz w:val="32"/>
        </w:rPr>
      </w:pPr>
    </w:p>
    <w:p w:rsidR="00016C3C" w:rsidRDefault="00016C3C" w:rsidP="008C0578">
      <w:pPr>
        <w:spacing w:after="0" w:line="240" w:lineRule="auto"/>
        <w:contextualSpacing/>
        <w:rPr>
          <w:rFonts w:ascii="TH SarabunPSK" w:hAnsi="TH SarabunPSK"/>
          <w:sz w:val="32"/>
        </w:rPr>
      </w:pPr>
    </w:p>
    <w:p w:rsidR="00C1121F" w:rsidRDefault="00C1121F" w:rsidP="008C0578">
      <w:pPr>
        <w:spacing w:after="0" w:line="240" w:lineRule="auto"/>
        <w:contextualSpacing/>
        <w:rPr>
          <w:rFonts w:ascii="TH SarabunPSK" w:hAnsi="TH SarabunPSK"/>
          <w:sz w:val="32"/>
        </w:rPr>
      </w:pPr>
    </w:p>
    <w:p w:rsidR="00C1121F" w:rsidRDefault="00C1121F" w:rsidP="008C0578">
      <w:pPr>
        <w:spacing w:after="0" w:line="240" w:lineRule="auto"/>
        <w:contextualSpacing/>
        <w:rPr>
          <w:rFonts w:ascii="TH SarabunPSK" w:hAnsi="TH SarabunPSK"/>
          <w:sz w:val="32"/>
        </w:rPr>
      </w:pPr>
    </w:p>
    <w:p w:rsidR="00C1121F" w:rsidRDefault="00C1121F" w:rsidP="008C0578">
      <w:pPr>
        <w:spacing w:after="0" w:line="240" w:lineRule="auto"/>
        <w:contextualSpacing/>
        <w:rPr>
          <w:rFonts w:ascii="TH SarabunPSK" w:hAnsi="TH SarabunPSK"/>
          <w:sz w:val="32"/>
        </w:rPr>
      </w:pPr>
    </w:p>
    <w:p w:rsidR="00C1121F" w:rsidRDefault="00C1121F" w:rsidP="008C0578">
      <w:pPr>
        <w:spacing w:after="0" w:line="240" w:lineRule="auto"/>
        <w:contextualSpacing/>
        <w:rPr>
          <w:rFonts w:ascii="TH SarabunPSK" w:hAnsi="TH SarabunPSK"/>
          <w:sz w:val="32"/>
        </w:rPr>
      </w:pPr>
    </w:p>
    <w:p w:rsidR="00C1121F" w:rsidRDefault="00C1121F" w:rsidP="008C0578">
      <w:pPr>
        <w:spacing w:after="0" w:line="240" w:lineRule="auto"/>
        <w:contextualSpacing/>
        <w:rPr>
          <w:rFonts w:ascii="TH SarabunPSK" w:hAnsi="TH SarabunPSK"/>
          <w:sz w:val="32"/>
        </w:rPr>
      </w:pPr>
    </w:p>
    <w:p w:rsidR="00C1121F" w:rsidRDefault="00C1121F" w:rsidP="008C0578">
      <w:pPr>
        <w:spacing w:after="0" w:line="240" w:lineRule="auto"/>
        <w:contextualSpacing/>
        <w:rPr>
          <w:rFonts w:ascii="TH SarabunPSK" w:hAnsi="TH SarabunPSK"/>
          <w:sz w:val="32"/>
        </w:rPr>
      </w:pPr>
    </w:p>
    <w:p w:rsidR="00C1121F" w:rsidRDefault="00C1121F" w:rsidP="008C0578">
      <w:pPr>
        <w:spacing w:after="0" w:line="240" w:lineRule="auto"/>
        <w:contextualSpacing/>
        <w:rPr>
          <w:rFonts w:ascii="TH SarabunPSK" w:hAnsi="TH SarabunPSK"/>
          <w:sz w:val="32"/>
        </w:rPr>
      </w:pPr>
    </w:p>
    <w:p w:rsidR="00C1121F" w:rsidRDefault="00C1121F" w:rsidP="008C0578">
      <w:pPr>
        <w:spacing w:after="0" w:line="240" w:lineRule="auto"/>
        <w:contextualSpacing/>
        <w:rPr>
          <w:rFonts w:ascii="TH SarabunPSK" w:hAnsi="TH SarabunPSK"/>
          <w:sz w:val="32"/>
        </w:rPr>
      </w:pPr>
    </w:p>
    <w:p w:rsidR="00C1121F" w:rsidRDefault="00C1121F" w:rsidP="008C0578">
      <w:pPr>
        <w:spacing w:after="0" w:line="240" w:lineRule="auto"/>
        <w:contextualSpacing/>
        <w:rPr>
          <w:rFonts w:ascii="TH SarabunPSK" w:hAnsi="TH SarabunPSK"/>
          <w:sz w:val="32"/>
        </w:rPr>
      </w:pPr>
    </w:p>
    <w:p w:rsidR="00C1121F" w:rsidRDefault="00C1121F" w:rsidP="008C0578">
      <w:pPr>
        <w:spacing w:after="0" w:line="240" w:lineRule="auto"/>
        <w:contextualSpacing/>
        <w:rPr>
          <w:rFonts w:ascii="TH SarabunPSK" w:hAnsi="TH SarabunPSK"/>
          <w:sz w:val="32"/>
        </w:rPr>
      </w:pPr>
    </w:p>
    <w:p w:rsidR="00C1121F" w:rsidRDefault="00C1121F" w:rsidP="008C0578">
      <w:pPr>
        <w:spacing w:after="0" w:line="240" w:lineRule="auto"/>
        <w:contextualSpacing/>
        <w:rPr>
          <w:rFonts w:ascii="TH SarabunPSK" w:hAnsi="TH SarabunPSK"/>
          <w:sz w:val="32"/>
        </w:rPr>
      </w:pPr>
    </w:p>
    <w:p w:rsidR="00C1121F" w:rsidRDefault="00C1121F" w:rsidP="008C0578">
      <w:pPr>
        <w:spacing w:after="0" w:line="240" w:lineRule="auto"/>
        <w:contextualSpacing/>
        <w:rPr>
          <w:rFonts w:ascii="TH SarabunPSK" w:hAnsi="TH SarabunPSK"/>
          <w:sz w:val="32"/>
        </w:rPr>
      </w:pPr>
    </w:p>
    <w:p w:rsidR="00C1121F" w:rsidRDefault="00C1121F" w:rsidP="008C0578">
      <w:pPr>
        <w:spacing w:after="0" w:line="240" w:lineRule="auto"/>
        <w:contextualSpacing/>
        <w:rPr>
          <w:rFonts w:ascii="TH SarabunPSK" w:hAnsi="TH SarabunPSK"/>
          <w:sz w:val="32"/>
        </w:rPr>
      </w:pPr>
    </w:p>
    <w:p w:rsidR="00C1121F" w:rsidRDefault="00C1121F" w:rsidP="008C0578">
      <w:pPr>
        <w:spacing w:after="0" w:line="240" w:lineRule="auto"/>
        <w:contextualSpacing/>
        <w:rPr>
          <w:rFonts w:ascii="TH SarabunPSK" w:hAnsi="TH SarabunPSK"/>
          <w:sz w:val="32"/>
        </w:rPr>
      </w:pPr>
    </w:p>
    <w:p w:rsidR="00C1121F" w:rsidRDefault="00C1121F" w:rsidP="008C0578">
      <w:pPr>
        <w:spacing w:after="0" w:line="240" w:lineRule="auto"/>
        <w:contextualSpacing/>
        <w:rPr>
          <w:rFonts w:ascii="TH SarabunPSK" w:hAnsi="TH SarabunPSK"/>
          <w:sz w:val="32"/>
        </w:rPr>
      </w:pPr>
    </w:p>
    <w:p w:rsidR="00C1121F" w:rsidRDefault="00C1121F" w:rsidP="00C1121F">
      <w:pPr>
        <w:spacing w:after="0" w:line="240" w:lineRule="auto"/>
        <w:contextualSpacing/>
        <w:rPr>
          <w:rFonts w:ascii="TH SarabunPSK" w:hAnsi="TH SarabunPSK"/>
          <w:sz w:val="32"/>
        </w:rPr>
      </w:pPr>
    </w:p>
    <w:p w:rsidR="00C1121F" w:rsidRDefault="00C1121F" w:rsidP="00C1121F">
      <w:pPr>
        <w:spacing w:after="0" w:line="240" w:lineRule="auto"/>
        <w:contextualSpacing/>
        <w:rPr>
          <w:rFonts w:ascii="TH SarabunPSK" w:hAnsi="TH SarabunPSK"/>
          <w:sz w:val="32"/>
        </w:rPr>
      </w:pPr>
      <w:r>
        <w:rPr>
          <w:rFonts w:ascii="TH SarabunPSK" w:hAnsi="TH SarabunPSK"/>
          <w:noProof/>
          <w:sz w:val="32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73A9F641" wp14:editId="5A591D9D">
                <wp:simplePos x="0" y="0"/>
                <wp:positionH relativeFrom="column">
                  <wp:posOffset>1795145</wp:posOffset>
                </wp:positionH>
                <wp:positionV relativeFrom="paragraph">
                  <wp:posOffset>92710</wp:posOffset>
                </wp:positionV>
                <wp:extent cx="2130425" cy="414020"/>
                <wp:effectExtent l="57150" t="38100" r="79375" b="10033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0425" cy="41402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C1121F" w:rsidRPr="00EC7CF4" w:rsidRDefault="00C1121F" w:rsidP="00C1121F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EC7CF4">
                              <w:rPr>
                                <w:rFonts w:cs="Angsana New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 w:rsidRPr="00EC7CF4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องค์ประกอบที่ 2 บัณฑิต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3A9F641" id="Rounded Rectangle 4" o:spid="_x0000_s1027" style="position:absolute;margin-left:141.35pt;margin-top:7.3pt;width:167.75pt;height:32.6pt;z-index:-251632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C1121F" w:rsidRPr="00EC7CF4" w:rsidRDefault="00C1121F" w:rsidP="00C1121F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EC7CF4">
                        <w:rPr>
                          <w:rFonts w:cs="Angsana New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</w:t>
                      </w:r>
                      <w:r w:rsidRPr="00EC7CF4">
                        <w:rPr>
                          <w:rFonts w:hint="cs"/>
                          <w:b/>
                          <w:bCs/>
                          <w:sz w:val="36"/>
                          <w:szCs w:val="36"/>
                          <w:cs/>
                        </w:rPr>
                        <w:t>องค์ประกอบที่ 2 บัณฑิต</w:t>
                      </w:r>
                    </w:p>
                  </w:txbxContent>
                </v:textbox>
              </v:roundrect>
            </w:pict>
          </mc:Fallback>
        </mc:AlternateContent>
      </w:r>
    </w:p>
    <w:p w:rsidR="00C1121F" w:rsidRDefault="00C1121F" w:rsidP="00C1121F">
      <w:pPr>
        <w:spacing w:after="0" w:line="240" w:lineRule="auto"/>
        <w:contextualSpacing/>
        <w:rPr>
          <w:rFonts w:ascii="TH SarabunPSK" w:hAnsi="TH SarabunPSK"/>
          <w:sz w:val="32"/>
        </w:rPr>
      </w:pPr>
    </w:p>
    <w:p w:rsidR="00C1121F" w:rsidRDefault="00C1121F" w:rsidP="00C1121F">
      <w:pPr>
        <w:spacing w:after="0" w:line="240" w:lineRule="auto"/>
        <w:contextualSpacing/>
        <w:rPr>
          <w:rFonts w:ascii="TH SarabunPSK" w:hAnsi="TH SarabunPSK"/>
          <w:sz w:val="32"/>
        </w:rPr>
      </w:pPr>
    </w:p>
    <w:p w:rsidR="00C1121F" w:rsidRDefault="00C1121F" w:rsidP="00C1121F">
      <w:pPr>
        <w:shd w:val="clear" w:color="auto" w:fill="EAF1DD" w:themeFill="accent3" w:themeFillTint="33"/>
        <w:spacing w:after="0" w:line="240" w:lineRule="auto"/>
        <w:contextualSpacing/>
        <w:rPr>
          <w:rFonts w:ascii="TH SarabunPSK" w:hAnsi="TH SarabunPSK"/>
          <w:b/>
          <w:bCs/>
          <w:sz w:val="32"/>
        </w:rPr>
      </w:pPr>
      <w:r>
        <w:rPr>
          <w:rFonts w:ascii="TH SarabunPSK" w:hAnsi="TH SarabunPSK" w:hint="cs"/>
          <w:b/>
          <w:bCs/>
          <w:sz w:val="32"/>
          <w:cs/>
        </w:rPr>
        <w:t>ตัวบ่งชี้ 2.1 คุณภาพบัณฑิตตามกรอบมาตรฐานคุณวุฒิระดับอุดมศึกษาแห่งชาติ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13"/>
        <w:gridCol w:w="2103"/>
      </w:tblGrid>
      <w:tr w:rsidR="00C1121F" w:rsidRPr="00040FA7" w:rsidTr="00C1121F">
        <w:trPr>
          <w:tblHeader/>
        </w:trPr>
        <w:tc>
          <w:tcPr>
            <w:tcW w:w="7054" w:type="dxa"/>
          </w:tcPr>
          <w:p w:rsidR="00C1121F" w:rsidRPr="00040FA7" w:rsidRDefault="00C1121F" w:rsidP="00C1121F">
            <w:pPr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040FA7">
              <w:rPr>
                <w:rFonts w:ascii="TH SarabunPSK" w:hAnsi="TH SarabunPSK"/>
                <w:b/>
                <w:bCs/>
                <w:sz w:val="32"/>
                <w:cs/>
              </w:rPr>
              <w:t>ข้อมูลพื้นฐาน</w:t>
            </w:r>
          </w:p>
        </w:tc>
        <w:tc>
          <w:tcPr>
            <w:tcW w:w="2126" w:type="dxa"/>
          </w:tcPr>
          <w:p w:rsidR="00C1121F" w:rsidRPr="00040FA7" w:rsidRDefault="00C1121F" w:rsidP="00C1121F">
            <w:pPr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>
              <w:rPr>
                <w:rFonts w:ascii="TH SarabunPSK" w:hAnsi="TH SarabunPSK" w:hint="cs"/>
                <w:b/>
                <w:bCs/>
                <w:sz w:val="32"/>
                <w:cs/>
              </w:rPr>
              <w:t>ผลการดำเนินงาน</w:t>
            </w:r>
          </w:p>
        </w:tc>
      </w:tr>
      <w:tr w:rsidR="00C1121F" w:rsidRPr="00040FA7" w:rsidTr="00C1121F">
        <w:tc>
          <w:tcPr>
            <w:tcW w:w="7054" w:type="dxa"/>
          </w:tcPr>
          <w:p w:rsidR="00C1121F" w:rsidRPr="00040FA7" w:rsidRDefault="00C1121F" w:rsidP="00C1121F">
            <w:pPr>
              <w:rPr>
                <w:rFonts w:ascii="TH SarabunPSK" w:hAnsi="TH SarabunPSK"/>
                <w:sz w:val="32"/>
                <w:cs/>
              </w:rPr>
            </w:pPr>
            <w:r w:rsidRPr="00040FA7">
              <w:rPr>
                <w:rFonts w:ascii="TH SarabunPSK" w:hAnsi="TH SarabunPSK"/>
                <w:sz w:val="32"/>
                <w:cs/>
              </w:rPr>
              <w:t>จำนวนบัณฑิต</w:t>
            </w:r>
            <w:r>
              <w:rPr>
                <w:rFonts w:ascii="TH SarabunPSK" w:hAnsi="TH SarabunPSK" w:hint="cs"/>
                <w:sz w:val="32"/>
                <w:cs/>
              </w:rPr>
              <w:t>ที่สำเร็จการศึกษาทั้งหมด</w:t>
            </w:r>
          </w:p>
        </w:tc>
        <w:tc>
          <w:tcPr>
            <w:tcW w:w="2126" w:type="dxa"/>
          </w:tcPr>
          <w:p w:rsidR="00C1121F" w:rsidRPr="00040FA7" w:rsidRDefault="00C1121F" w:rsidP="00C1121F">
            <w:pPr>
              <w:jc w:val="center"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>7</w:t>
            </w:r>
          </w:p>
        </w:tc>
      </w:tr>
      <w:tr w:rsidR="00C1121F" w:rsidRPr="00040FA7" w:rsidTr="00C1121F">
        <w:tc>
          <w:tcPr>
            <w:tcW w:w="7054" w:type="dxa"/>
          </w:tcPr>
          <w:p w:rsidR="00C1121F" w:rsidRPr="00040FA7" w:rsidRDefault="00C1121F" w:rsidP="00C1121F">
            <w:pPr>
              <w:rPr>
                <w:rFonts w:ascii="TH SarabunPSK" w:hAnsi="TH SarabunPSK"/>
                <w:sz w:val="32"/>
              </w:rPr>
            </w:pPr>
            <w:r w:rsidRPr="00040FA7">
              <w:rPr>
                <w:rFonts w:ascii="TH SarabunPSK" w:hAnsi="TH SarabunPSK"/>
                <w:sz w:val="32"/>
                <w:cs/>
              </w:rPr>
              <w:t>จำนวนบัณฑิตที่</w:t>
            </w:r>
            <w:r>
              <w:rPr>
                <w:rFonts w:ascii="TH SarabunPSK" w:hAnsi="TH SarabunPSK" w:hint="cs"/>
                <w:sz w:val="32"/>
                <w:cs/>
              </w:rPr>
              <w:t>ได้รับการประเมินทั้งหมด</w:t>
            </w:r>
          </w:p>
        </w:tc>
        <w:tc>
          <w:tcPr>
            <w:tcW w:w="2126" w:type="dxa"/>
          </w:tcPr>
          <w:p w:rsidR="00C1121F" w:rsidRPr="00040FA7" w:rsidRDefault="00C1121F" w:rsidP="00C1121F">
            <w:pPr>
              <w:jc w:val="center"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>2</w:t>
            </w:r>
          </w:p>
        </w:tc>
      </w:tr>
      <w:tr w:rsidR="00C1121F" w:rsidRPr="00040FA7" w:rsidTr="00C1121F">
        <w:tc>
          <w:tcPr>
            <w:tcW w:w="7054" w:type="dxa"/>
          </w:tcPr>
          <w:p w:rsidR="00C1121F" w:rsidRPr="00040FA7" w:rsidRDefault="00C1121F" w:rsidP="00C1121F">
            <w:pPr>
              <w:rPr>
                <w:rFonts w:ascii="TH SarabunPSK" w:hAnsi="TH SarabunPSK"/>
                <w:sz w:val="32"/>
                <w:cs/>
              </w:rPr>
            </w:pPr>
            <w:r>
              <w:rPr>
                <w:rFonts w:ascii="TH SarabunPSK" w:hAnsi="TH SarabunPSK" w:hint="cs"/>
                <w:sz w:val="32"/>
                <w:cs/>
              </w:rPr>
              <w:t>ร้อยละของบัณฑิตที่ได้รับการประเมินเทียบกับจำนวนบัณฑิตที่สำเร็จการศึกษา</w:t>
            </w:r>
          </w:p>
        </w:tc>
        <w:tc>
          <w:tcPr>
            <w:tcW w:w="2126" w:type="dxa"/>
          </w:tcPr>
          <w:p w:rsidR="00C1121F" w:rsidRPr="00040FA7" w:rsidRDefault="00C1121F" w:rsidP="00C1121F">
            <w:pPr>
              <w:jc w:val="center"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>28.57</w:t>
            </w:r>
          </w:p>
        </w:tc>
      </w:tr>
      <w:tr w:rsidR="00C1121F" w:rsidRPr="00040FA7" w:rsidTr="00C1121F">
        <w:tc>
          <w:tcPr>
            <w:tcW w:w="7054" w:type="dxa"/>
          </w:tcPr>
          <w:p w:rsidR="00C1121F" w:rsidRPr="00EC7CF4" w:rsidRDefault="00C1121F" w:rsidP="00C1121F">
            <w:pPr>
              <w:rPr>
                <w:rFonts w:ascii="TH SarabunPSK" w:hAnsi="TH SarabunPSK"/>
                <w:sz w:val="32"/>
                <w:cs/>
              </w:rPr>
            </w:pPr>
            <w:r>
              <w:rPr>
                <w:rFonts w:ascii="TH SarabunPSK" w:hAnsi="TH SarabunPSK" w:hint="cs"/>
                <w:sz w:val="32"/>
                <w:cs/>
              </w:rPr>
              <w:t>ผลรวมของค่าคะแนนที่ได้จากการประเมินบัณฑิต</w:t>
            </w:r>
          </w:p>
        </w:tc>
        <w:tc>
          <w:tcPr>
            <w:tcW w:w="2126" w:type="dxa"/>
          </w:tcPr>
          <w:p w:rsidR="00C1121F" w:rsidRPr="00040FA7" w:rsidRDefault="00C1121F" w:rsidP="00C1121F">
            <w:pPr>
              <w:jc w:val="center"/>
              <w:rPr>
                <w:rFonts w:ascii="TH SarabunPSK" w:hAnsi="TH SarabunPSK"/>
                <w:sz w:val="32"/>
                <w:cs/>
              </w:rPr>
            </w:pPr>
            <w:r>
              <w:rPr>
                <w:rFonts w:ascii="TH SarabunPSK" w:hAnsi="TH SarabunPSK" w:hint="cs"/>
                <w:sz w:val="32"/>
                <w:cs/>
              </w:rPr>
              <w:t>8.22</w:t>
            </w:r>
          </w:p>
        </w:tc>
      </w:tr>
      <w:tr w:rsidR="00C1121F" w:rsidRPr="00040FA7" w:rsidTr="00C1121F">
        <w:tc>
          <w:tcPr>
            <w:tcW w:w="7054" w:type="dxa"/>
          </w:tcPr>
          <w:p w:rsidR="00C1121F" w:rsidRPr="00040FA7" w:rsidRDefault="00C1121F" w:rsidP="00C1121F">
            <w:pPr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>ค่าเฉลี่ยของคะแนนประเมินบัณฑิต</w:t>
            </w:r>
          </w:p>
        </w:tc>
        <w:tc>
          <w:tcPr>
            <w:tcW w:w="2126" w:type="dxa"/>
          </w:tcPr>
          <w:p w:rsidR="00C1121F" w:rsidRPr="00040FA7" w:rsidRDefault="00C1121F" w:rsidP="00C1121F">
            <w:pPr>
              <w:jc w:val="center"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>4.11</w:t>
            </w:r>
          </w:p>
        </w:tc>
      </w:tr>
    </w:tbl>
    <w:p w:rsidR="00C1121F" w:rsidRDefault="00C1121F" w:rsidP="00C1121F">
      <w:pPr>
        <w:spacing w:after="0" w:line="240" w:lineRule="auto"/>
        <w:contextualSpacing/>
        <w:rPr>
          <w:rFonts w:ascii="TH SarabunPSK" w:hAnsi="TH SarabunPSK"/>
          <w:b/>
          <w:bCs/>
          <w:sz w:val="32"/>
        </w:rPr>
      </w:pPr>
      <w:r>
        <w:rPr>
          <w:rFonts w:ascii="TH SarabunPSK" w:hAnsi="TH SarabunPSK" w:hint="cs"/>
          <w:b/>
          <w:bCs/>
          <w:sz w:val="32"/>
          <w:cs/>
        </w:rPr>
        <w:t xml:space="preserve">หมายเหตุ </w:t>
      </w:r>
      <w:r w:rsidRPr="00EE0C98">
        <w:rPr>
          <w:rFonts w:ascii="TH SarabunPSK" w:hAnsi="TH SarabunPSK" w:hint="cs"/>
          <w:sz w:val="32"/>
          <w:cs/>
        </w:rPr>
        <w:t xml:space="preserve">บัณฑิตประกอบอาชีพอิสระ </w:t>
      </w:r>
      <w:r>
        <w:rPr>
          <w:rFonts w:ascii="TH SarabunPSK" w:hAnsi="TH SarabunPSK" w:hint="cs"/>
          <w:sz w:val="32"/>
          <w:cs/>
        </w:rPr>
        <w:t>1</w:t>
      </w:r>
      <w:r w:rsidRPr="00EE0C98">
        <w:rPr>
          <w:rFonts w:ascii="TH SarabunPSK" w:hAnsi="TH SarabunPSK" w:hint="cs"/>
          <w:sz w:val="32"/>
          <w:cs/>
        </w:rPr>
        <w:t xml:space="preserve"> คน</w:t>
      </w:r>
      <w:r w:rsidRPr="00EE0C98">
        <w:rPr>
          <w:rFonts w:ascii="TH SarabunPSK" w:hAnsi="TH SarabunPSK"/>
          <w:sz w:val="32"/>
        </w:rPr>
        <w:t xml:space="preserve"> </w:t>
      </w:r>
      <w:r w:rsidRPr="00EE0C98">
        <w:rPr>
          <w:rFonts w:ascii="TH SarabunPSK" w:hAnsi="TH SarabunPSK" w:hint="cs"/>
          <w:sz w:val="32"/>
          <w:cs/>
        </w:rPr>
        <w:t xml:space="preserve">ศึกษาต่อ </w:t>
      </w:r>
      <w:r>
        <w:rPr>
          <w:rFonts w:ascii="TH SarabunPSK" w:hAnsi="TH SarabunPSK" w:hint="cs"/>
          <w:sz w:val="32"/>
          <w:cs/>
        </w:rPr>
        <w:t>1</w:t>
      </w:r>
      <w:r w:rsidRPr="00EE0C98">
        <w:rPr>
          <w:rFonts w:ascii="TH SarabunPSK" w:hAnsi="TH SarabunPSK" w:hint="cs"/>
          <w:sz w:val="32"/>
          <w:cs/>
        </w:rPr>
        <w:t xml:space="preserve"> คน</w:t>
      </w:r>
      <w:r>
        <w:rPr>
          <w:rFonts w:ascii="TH SarabunPSK" w:hAnsi="TH SarabunPSK" w:hint="cs"/>
          <w:b/>
          <w:bCs/>
          <w:sz w:val="32"/>
          <w:cs/>
        </w:rPr>
        <w:t xml:space="preserve"> </w:t>
      </w:r>
    </w:p>
    <w:p w:rsidR="00C1121F" w:rsidRDefault="00C1121F" w:rsidP="00C1121F">
      <w:pPr>
        <w:spacing w:after="0" w:line="240" w:lineRule="auto"/>
        <w:contextualSpacing/>
        <w:jc w:val="both"/>
        <w:rPr>
          <w:rFonts w:ascii="TH SarabunPSK" w:hAnsi="TH SarabunPSK"/>
          <w:b/>
          <w:bCs/>
          <w:sz w:val="32"/>
        </w:rPr>
      </w:pPr>
    </w:p>
    <w:p w:rsidR="00C1121F" w:rsidRPr="00EC7CF4" w:rsidRDefault="00C1121F" w:rsidP="00C1121F">
      <w:pPr>
        <w:spacing w:after="0" w:line="240" w:lineRule="auto"/>
        <w:contextualSpacing/>
        <w:jc w:val="both"/>
        <w:rPr>
          <w:rFonts w:ascii="TH SarabunPSK" w:hAnsi="TH SarabunPSK" w:hint="cs"/>
          <w:b/>
          <w:bCs/>
          <w:sz w:val="32"/>
          <w:cs/>
        </w:rPr>
      </w:pPr>
      <w:r w:rsidRPr="00EC7CF4">
        <w:rPr>
          <w:rFonts w:ascii="TH SarabunPSK" w:hAnsi="TH SarabunPSK" w:hint="cs"/>
          <w:b/>
          <w:bCs/>
          <w:sz w:val="32"/>
          <w:cs/>
        </w:rPr>
        <w:t>สรุปผลการประเมิน</w:t>
      </w:r>
      <w:r>
        <w:rPr>
          <w:rFonts w:ascii="TH SarabunPSK" w:hAnsi="TH SarabunPSK" w:hint="cs"/>
          <w:b/>
          <w:bCs/>
          <w:sz w:val="32"/>
          <w:cs/>
        </w:rPr>
        <w:tab/>
        <w:t>คะแนนที่ได้เท่ากับ 4.11</w:t>
      </w:r>
    </w:p>
    <w:p w:rsidR="00C1121F" w:rsidRDefault="00C1121F" w:rsidP="00C1121F">
      <w:pPr>
        <w:spacing w:after="0" w:line="240" w:lineRule="auto"/>
        <w:contextualSpacing/>
        <w:rPr>
          <w:rFonts w:ascii="TH SarabunPSK" w:hAnsi="TH SarabunPSK"/>
          <w:b/>
          <w:bCs/>
          <w:sz w:val="32"/>
        </w:rPr>
      </w:pPr>
    </w:p>
    <w:p w:rsidR="00C1121F" w:rsidRDefault="00C1121F" w:rsidP="00C1121F">
      <w:pPr>
        <w:spacing w:after="0" w:line="240" w:lineRule="auto"/>
        <w:contextualSpacing/>
        <w:rPr>
          <w:rFonts w:ascii="TH SarabunPSK" w:hAnsi="TH SarabunPSK"/>
          <w:sz w:val="32"/>
        </w:rPr>
      </w:pPr>
    </w:p>
    <w:p w:rsidR="00C1121F" w:rsidRDefault="00C1121F" w:rsidP="00C1121F">
      <w:pPr>
        <w:shd w:val="clear" w:color="auto" w:fill="EAF1DD" w:themeFill="accent3" w:themeFillTint="33"/>
        <w:spacing w:after="0" w:line="240" w:lineRule="auto"/>
        <w:contextualSpacing/>
        <w:rPr>
          <w:rFonts w:ascii="TH SarabunPSK" w:hAnsi="TH SarabunPSK"/>
          <w:b/>
          <w:bCs/>
          <w:sz w:val="32"/>
        </w:rPr>
      </w:pPr>
      <w:r w:rsidRPr="0017630E">
        <w:rPr>
          <w:rFonts w:ascii="TH SarabunPSK" w:hAnsi="TH SarabunPSK" w:hint="cs"/>
          <w:b/>
          <w:bCs/>
          <w:sz w:val="32"/>
          <w:cs/>
        </w:rPr>
        <w:t>ตัวบ่งชี้ 2.2 (ปริญญาโท) ผลงานของนักศึกษาและผู้สำเร็จการศึกษาในระดับปริญญาโทที่ได้รับการตีพิมพ์หรือเผยแพร่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13"/>
        <w:gridCol w:w="2103"/>
      </w:tblGrid>
      <w:tr w:rsidR="00C1121F" w:rsidRPr="00040FA7" w:rsidTr="00C1121F">
        <w:trPr>
          <w:tblHeader/>
        </w:trPr>
        <w:tc>
          <w:tcPr>
            <w:tcW w:w="7054" w:type="dxa"/>
          </w:tcPr>
          <w:p w:rsidR="00C1121F" w:rsidRPr="00040FA7" w:rsidRDefault="00C1121F" w:rsidP="00C1121F">
            <w:pPr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040FA7">
              <w:rPr>
                <w:rFonts w:ascii="TH SarabunPSK" w:hAnsi="TH SarabunPSK"/>
                <w:b/>
                <w:bCs/>
                <w:sz w:val="32"/>
                <w:cs/>
              </w:rPr>
              <w:t>ข้อมูลพื้นฐาน</w:t>
            </w:r>
          </w:p>
        </w:tc>
        <w:tc>
          <w:tcPr>
            <w:tcW w:w="2126" w:type="dxa"/>
          </w:tcPr>
          <w:p w:rsidR="00C1121F" w:rsidRPr="00040FA7" w:rsidRDefault="00C1121F" w:rsidP="00C1121F">
            <w:pPr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>
              <w:rPr>
                <w:rFonts w:ascii="TH SarabunPSK" w:hAnsi="TH SarabunPSK" w:hint="cs"/>
                <w:b/>
                <w:bCs/>
                <w:sz w:val="32"/>
                <w:cs/>
              </w:rPr>
              <w:t>ผลการดำเนินงาน</w:t>
            </w:r>
          </w:p>
        </w:tc>
      </w:tr>
      <w:tr w:rsidR="00C1121F" w:rsidRPr="00040FA7" w:rsidTr="00C1121F">
        <w:tc>
          <w:tcPr>
            <w:tcW w:w="7054" w:type="dxa"/>
          </w:tcPr>
          <w:p w:rsidR="00C1121F" w:rsidRPr="00040FA7" w:rsidRDefault="00C1121F" w:rsidP="00C1121F">
            <w:pPr>
              <w:rPr>
                <w:rFonts w:ascii="TH SarabunPSK" w:hAnsi="TH SarabunPSK"/>
                <w:sz w:val="32"/>
                <w:cs/>
              </w:rPr>
            </w:pPr>
            <w:r>
              <w:rPr>
                <w:rFonts w:ascii="TH SarabunPSK" w:hAnsi="TH SarabunPSK" w:hint="cs"/>
                <w:sz w:val="32"/>
                <w:cs/>
              </w:rPr>
              <w:t>ผลรวมถ่วงน้ำหนักของผลงานที่ตีพิมพ์หรือเผยแพร่ของนักศึกษาและผู้สำเร็จการศึกษาระดับปริญญาโท (2561)</w:t>
            </w:r>
          </w:p>
        </w:tc>
        <w:tc>
          <w:tcPr>
            <w:tcW w:w="2126" w:type="dxa"/>
          </w:tcPr>
          <w:p w:rsidR="00C1121F" w:rsidRPr="00040FA7" w:rsidRDefault="00C1121F" w:rsidP="00C1121F">
            <w:pPr>
              <w:jc w:val="center"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>2.4</w:t>
            </w:r>
          </w:p>
        </w:tc>
      </w:tr>
      <w:tr w:rsidR="00C1121F" w:rsidRPr="00040FA7" w:rsidTr="00C1121F">
        <w:tc>
          <w:tcPr>
            <w:tcW w:w="7054" w:type="dxa"/>
          </w:tcPr>
          <w:p w:rsidR="00C1121F" w:rsidRPr="00040FA7" w:rsidRDefault="00C1121F" w:rsidP="00C1121F">
            <w:pPr>
              <w:rPr>
                <w:rFonts w:ascii="TH SarabunPSK" w:hAnsi="TH SarabunPSK"/>
                <w:sz w:val="32"/>
              </w:rPr>
            </w:pPr>
            <w:r w:rsidRPr="00040FA7">
              <w:rPr>
                <w:rFonts w:ascii="TH SarabunPSK" w:hAnsi="TH SarabunPSK"/>
                <w:sz w:val="32"/>
                <w:cs/>
              </w:rPr>
              <w:t>จำนวน</w:t>
            </w:r>
            <w:r>
              <w:rPr>
                <w:rFonts w:ascii="TH SarabunPSK" w:hAnsi="TH SarabunPSK" w:hint="cs"/>
                <w:sz w:val="32"/>
                <w:cs/>
              </w:rPr>
              <w:t>ผู้สำเร็จการศึกษาระดับปริญญาโททั้งหมด (2561)</w:t>
            </w:r>
          </w:p>
        </w:tc>
        <w:tc>
          <w:tcPr>
            <w:tcW w:w="2126" w:type="dxa"/>
          </w:tcPr>
          <w:p w:rsidR="00C1121F" w:rsidRPr="00040FA7" w:rsidRDefault="00C1121F" w:rsidP="00C1121F">
            <w:pPr>
              <w:jc w:val="center"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>4</w:t>
            </w:r>
          </w:p>
        </w:tc>
      </w:tr>
      <w:tr w:rsidR="00C1121F" w:rsidRPr="00040FA7" w:rsidTr="00C1121F">
        <w:tc>
          <w:tcPr>
            <w:tcW w:w="7054" w:type="dxa"/>
          </w:tcPr>
          <w:p w:rsidR="00C1121F" w:rsidRPr="00040FA7" w:rsidRDefault="00C1121F" w:rsidP="00C1121F">
            <w:pPr>
              <w:rPr>
                <w:rFonts w:ascii="TH SarabunPSK" w:hAnsi="TH SarabunPSK"/>
                <w:sz w:val="32"/>
                <w:cs/>
              </w:rPr>
            </w:pPr>
            <w:r>
              <w:rPr>
                <w:rFonts w:ascii="TH SarabunPSK" w:hAnsi="TH SarabunPSK" w:hint="cs"/>
                <w:sz w:val="32"/>
                <w:cs/>
              </w:rPr>
              <w:t>ร้อยละของผลรวมถ่วงน้ำหนักของผลงานที่ตีพิมพ์เผยแพร่ต่อผู้สำเร็จการศึกษา</w:t>
            </w:r>
          </w:p>
        </w:tc>
        <w:tc>
          <w:tcPr>
            <w:tcW w:w="2126" w:type="dxa"/>
          </w:tcPr>
          <w:p w:rsidR="00C1121F" w:rsidRPr="00040FA7" w:rsidRDefault="00C1121F" w:rsidP="00C1121F">
            <w:pPr>
              <w:jc w:val="center"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>0.6</w:t>
            </w:r>
          </w:p>
        </w:tc>
      </w:tr>
    </w:tbl>
    <w:p w:rsidR="00C1121F" w:rsidRDefault="00C1121F" w:rsidP="00C1121F">
      <w:pPr>
        <w:spacing w:after="0" w:line="240" w:lineRule="auto"/>
        <w:contextualSpacing/>
        <w:rPr>
          <w:rFonts w:ascii="TH SarabunPSK" w:hAnsi="TH SarabunPSK"/>
          <w:b/>
          <w:bCs/>
          <w:sz w:val="32"/>
        </w:rPr>
      </w:pPr>
    </w:p>
    <w:p w:rsidR="00C1121F" w:rsidRDefault="00C1121F" w:rsidP="00C1121F">
      <w:pPr>
        <w:spacing w:after="0" w:line="240" w:lineRule="auto"/>
        <w:contextualSpacing/>
        <w:jc w:val="both"/>
        <w:rPr>
          <w:rFonts w:ascii="TH SarabunPSK" w:hAnsi="TH SarabunPSK"/>
          <w:b/>
          <w:bCs/>
          <w:sz w:val="32"/>
        </w:rPr>
      </w:pPr>
      <w:r w:rsidRPr="00EC7CF4">
        <w:rPr>
          <w:rFonts w:ascii="TH SarabunPSK" w:hAnsi="TH SarabunPSK" w:hint="cs"/>
          <w:b/>
          <w:bCs/>
          <w:sz w:val="32"/>
          <w:cs/>
        </w:rPr>
        <w:t>สรุปผลการประเมิน</w:t>
      </w:r>
      <w:r>
        <w:rPr>
          <w:rFonts w:ascii="TH SarabunPSK" w:hAnsi="TH SarabunPSK" w:hint="cs"/>
          <w:b/>
          <w:bCs/>
          <w:sz w:val="32"/>
          <w:cs/>
        </w:rPr>
        <w:tab/>
        <w:t xml:space="preserve">คะแนนที่ได้เท่ากับ </w:t>
      </w:r>
      <w:r>
        <w:rPr>
          <w:rFonts w:ascii="TH SarabunPSK" w:hAnsi="TH SarabunPSK"/>
          <w:b/>
          <w:bCs/>
          <w:sz w:val="32"/>
        </w:rPr>
        <w:t xml:space="preserve"> 3</w:t>
      </w:r>
    </w:p>
    <w:p w:rsidR="00C1121F" w:rsidRDefault="00C1121F" w:rsidP="00C1121F">
      <w:pPr>
        <w:spacing w:after="0" w:line="240" w:lineRule="auto"/>
        <w:contextualSpacing/>
        <w:rPr>
          <w:rFonts w:ascii="TH SarabunPSK" w:hAnsi="TH SarabunPSK"/>
          <w:b/>
          <w:bCs/>
          <w:sz w:val="32"/>
        </w:rPr>
      </w:pPr>
    </w:p>
    <w:p w:rsidR="00C1121F" w:rsidRPr="005E07B9" w:rsidRDefault="00C1121F" w:rsidP="00C1121F">
      <w:pPr>
        <w:spacing w:after="0" w:line="240" w:lineRule="auto"/>
        <w:contextualSpacing/>
        <w:rPr>
          <w:rFonts w:ascii="TH SarabunPSK" w:hAnsi="TH SarabunPSK"/>
          <w:b/>
          <w:bCs/>
          <w:sz w:val="32"/>
          <w:cs/>
        </w:rPr>
      </w:pPr>
      <w:r>
        <w:rPr>
          <w:rFonts w:ascii="TH SarabunPSK" w:hAnsi="TH SarabunPSK" w:hint="cs"/>
          <w:b/>
          <w:bCs/>
          <w:sz w:val="32"/>
          <w:cs/>
        </w:rPr>
        <w:t>ตารางที่ 2.2.1</w:t>
      </w:r>
      <w:r w:rsidRPr="00877D22">
        <w:rPr>
          <w:rFonts w:ascii="TH SarabunPSK" w:hAnsi="TH SarabunPSK" w:hint="cs"/>
          <w:b/>
          <w:bCs/>
          <w:sz w:val="32"/>
          <w:cs/>
        </w:rPr>
        <w:t xml:space="preserve"> ผลงานของนักศึกษาและผู้สำเร็จการศึกษา</w:t>
      </w:r>
      <w:r>
        <w:rPr>
          <w:rFonts w:ascii="TH SarabunPSK" w:hAnsi="TH SarabunPSK" w:hint="cs"/>
          <w:b/>
          <w:bCs/>
          <w:sz w:val="32"/>
          <w:cs/>
        </w:rPr>
        <w:t>ในระดับปริญญาโท</w:t>
      </w:r>
      <w:r w:rsidRPr="00877D22">
        <w:rPr>
          <w:rFonts w:ascii="TH SarabunPSK" w:hAnsi="TH SarabunPSK" w:hint="cs"/>
          <w:b/>
          <w:bCs/>
          <w:sz w:val="32"/>
          <w:cs/>
        </w:rPr>
        <w:t>ที่ได้รับการตีพิมพ์หรือเผยแพร่</w:t>
      </w:r>
      <w:r>
        <w:rPr>
          <w:rFonts w:ascii="TH SarabunPSK" w:hAnsi="TH SarabunPSK"/>
          <w:b/>
          <w:bCs/>
          <w:sz w:val="32"/>
          <w:cs/>
        </w:rPr>
        <w:t xml:space="preserve"> </w:t>
      </w:r>
      <w:r>
        <w:rPr>
          <w:rFonts w:ascii="TH SarabunPSK" w:hAnsi="TH SarabunPSK" w:hint="cs"/>
          <w:b/>
          <w:bCs/>
          <w:sz w:val="32"/>
          <w:cs/>
        </w:rPr>
        <w:t>(สำหรับการรายงานผลงานทางวิชาการ)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81"/>
        <w:gridCol w:w="3845"/>
        <w:gridCol w:w="2290"/>
      </w:tblGrid>
      <w:tr w:rsidR="00C1121F" w:rsidRPr="00FA51DC" w:rsidTr="00C1121F">
        <w:trPr>
          <w:trHeight w:val="529"/>
          <w:tblHeader/>
        </w:trPr>
        <w:tc>
          <w:tcPr>
            <w:tcW w:w="2881" w:type="dxa"/>
          </w:tcPr>
          <w:p w:rsidR="00C1121F" w:rsidRPr="00EE0C98" w:rsidRDefault="00C1121F" w:rsidP="00C1121F">
            <w:pPr>
              <w:contextualSpacing/>
              <w:jc w:val="center"/>
              <w:rPr>
                <w:rFonts w:ascii="TH SarabunPSK" w:hAnsi="TH SarabunPSK"/>
                <w:b/>
                <w:bCs/>
                <w:sz w:val="32"/>
                <w:cs/>
              </w:rPr>
            </w:pPr>
            <w:r w:rsidRPr="00EE0C98">
              <w:rPr>
                <w:rFonts w:ascii="TH SarabunPSK" w:hAnsi="TH SarabunPSK" w:hint="cs"/>
                <w:b/>
                <w:bCs/>
                <w:sz w:val="32"/>
                <w:cs/>
              </w:rPr>
              <w:t>ชื่อและรหัสนักศึกษา/ผู้สำเร็จการศึกษา</w:t>
            </w:r>
          </w:p>
        </w:tc>
        <w:tc>
          <w:tcPr>
            <w:tcW w:w="3845" w:type="dxa"/>
          </w:tcPr>
          <w:p w:rsidR="00C1121F" w:rsidRPr="00EE0C98" w:rsidRDefault="00C1121F" w:rsidP="00C1121F">
            <w:pPr>
              <w:contextualSpacing/>
              <w:jc w:val="center"/>
              <w:rPr>
                <w:rFonts w:ascii="TH SarabunPSK" w:hAnsi="TH SarabunPSK"/>
                <w:b/>
                <w:bCs/>
                <w:sz w:val="32"/>
                <w:cs/>
              </w:rPr>
            </w:pPr>
            <w:r w:rsidRPr="00EE0C98">
              <w:rPr>
                <w:rFonts w:ascii="TH SarabunPSK" w:hAnsi="TH SarabunPSK" w:hint="cs"/>
                <w:b/>
                <w:bCs/>
                <w:sz w:val="32"/>
                <w:cs/>
              </w:rPr>
              <w:t>ชื่อผลงานที่ตีพิมพ์เผยแพร่</w:t>
            </w:r>
          </w:p>
        </w:tc>
        <w:tc>
          <w:tcPr>
            <w:tcW w:w="2290" w:type="dxa"/>
          </w:tcPr>
          <w:p w:rsidR="00C1121F" w:rsidRPr="00EE0C98" w:rsidRDefault="00C1121F" w:rsidP="00C1121F">
            <w:pPr>
              <w:contextualSpacing/>
              <w:jc w:val="center"/>
              <w:rPr>
                <w:rFonts w:ascii="TH SarabunPSK" w:hAnsi="TH SarabunPSK"/>
                <w:b/>
                <w:bCs/>
                <w:sz w:val="32"/>
                <w:cs/>
              </w:rPr>
            </w:pPr>
            <w:r w:rsidRPr="00EE0C98">
              <w:rPr>
                <w:rFonts w:ascii="TH SarabunPSK" w:hAnsi="TH SarabunPSK" w:hint="cs"/>
                <w:b/>
                <w:bCs/>
                <w:sz w:val="32"/>
                <w:cs/>
              </w:rPr>
              <w:t>แหล่งตีพิมพ์เผยแพร่/ปีที่ตีพิมพ์เผยแพร่</w:t>
            </w:r>
          </w:p>
        </w:tc>
      </w:tr>
      <w:tr w:rsidR="00C1121F" w:rsidRPr="00FA51DC" w:rsidTr="00C1121F">
        <w:trPr>
          <w:trHeight w:val="533"/>
        </w:trPr>
        <w:tc>
          <w:tcPr>
            <w:tcW w:w="9016" w:type="dxa"/>
            <w:gridSpan w:val="3"/>
          </w:tcPr>
          <w:p w:rsidR="00C1121F" w:rsidRPr="00EE0C98" w:rsidRDefault="00C1121F" w:rsidP="00C1121F">
            <w:pPr>
              <w:contextualSpacing/>
              <w:jc w:val="thaiDistribute"/>
              <w:rPr>
                <w:rFonts w:ascii="TH SarabunPSK" w:hAnsi="TH SarabunPSK"/>
                <w:b/>
                <w:bCs/>
                <w:sz w:val="32"/>
              </w:rPr>
            </w:pPr>
            <w:r w:rsidRPr="00EE0C98">
              <w:rPr>
                <w:rFonts w:ascii="TH SarabunPSK" w:hAnsi="TH SarabunPSK" w:hint="cs"/>
                <w:b/>
                <w:bCs/>
                <w:sz w:val="32"/>
                <w:cs/>
              </w:rPr>
              <w:t xml:space="preserve">บทความฉบับสมบูรณ์ที่ตีพิมพ์ในรายงานสืบเนื่องจากการประชุมวิชาการระดับชาติ </w:t>
            </w:r>
          </w:p>
          <w:p w:rsidR="00C1121F" w:rsidRPr="00EE0C98" w:rsidRDefault="00C1121F" w:rsidP="00C1121F">
            <w:pPr>
              <w:contextualSpacing/>
              <w:jc w:val="thaiDistribute"/>
              <w:rPr>
                <w:rFonts w:ascii="TH SarabunPSK" w:hAnsi="TH SarabunPSK"/>
                <w:b/>
                <w:bCs/>
                <w:sz w:val="32"/>
                <w:cs/>
              </w:rPr>
            </w:pPr>
            <w:r w:rsidRPr="00EE0C98">
              <w:rPr>
                <w:rFonts w:ascii="TH SarabunPSK" w:hAnsi="TH SarabunPSK" w:hint="cs"/>
                <w:b/>
                <w:bCs/>
                <w:sz w:val="32"/>
                <w:cs/>
              </w:rPr>
              <w:t>(ค่าน้ำหนัก 0.20)</w:t>
            </w:r>
          </w:p>
        </w:tc>
      </w:tr>
      <w:tr w:rsidR="00C1121F" w:rsidRPr="00FA51DC" w:rsidTr="00C1121F">
        <w:trPr>
          <w:trHeight w:val="533"/>
        </w:trPr>
        <w:tc>
          <w:tcPr>
            <w:tcW w:w="2881" w:type="dxa"/>
          </w:tcPr>
          <w:p w:rsidR="00C1121F" w:rsidRPr="00EE0C98" w:rsidRDefault="00C1121F" w:rsidP="00C1121F">
            <w:pPr>
              <w:contextualSpacing/>
              <w:jc w:val="thaiDistribute"/>
              <w:rPr>
                <w:rFonts w:ascii="TH SarabunPSK" w:hAnsi="TH SarabunPSK"/>
                <w:sz w:val="32"/>
              </w:rPr>
            </w:pPr>
            <w:r w:rsidRPr="00EE0C98">
              <w:rPr>
                <w:rFonts w:ascii="TH SarabunPSK" w:hAnsi="TH SarabunPSK" w:hint="cs"/>
                <w:sz w:val="32"/>
                <w:cs/>
              </w:rPr>
              <w:t>1.นาย</w:t>
            </w:r>
            <w:r>
              <w:rPr>
                <w:rFonts w:ascii="TH SarabunPSK" w:hAnsi="TH SarabunPSK" w:hint="cs"/>
                <w:sz w:val="32"/>
                <w:cs/>
              </w:rPr>
              <w:t>ประภากร ยอดดี รหัส 590531085</w:t>
            </w:r>
            <w:r w:rsidRPr="00EE0C98">
              <w:rPr>
                <w:rFonts w:ascii="TH SarabunPSK" w:hAnsi="TH SarabunPSK" w:hint="cs"/>
                <w:sz w:val="32"/>
                <w:cs/>
              </w:rPr>
              <w:t xml:space="preserve"> </w:t>
            </w:r>
          </w:p>
          <w:p w:rsidR="00C1121F" w:rsidRPr="00EE0C98" w:rsidRDefault="00C1121F" w:rsidP="00C1121F">
            <w:pPr>
              <w:contextualSpacing/>
              <w:jc w:val="thaiDistribute"/>
              <w:rPr>
                <w:rFonts w:ascii="TH SarabunPSK" w:hAnsi="TH SarabunPSK"/>
                <w:sz w:val="32"/>
                <w:cs/>
              </w:rPr>
            </w:pPr>
          </w:p>
        </w:tc>
        <w:tc>
          <w:tcPr>
            <w:tcW w:w="3845" w:type="dxa"/>
          </w:tcPr>
          <w:p w:rsidR="00C1121F" w:rsidRPr="00EE0C98" w:rsidRDefault="00C1121F" w:rsidP="00C1121F">
            <w:pPr>
              <w:contextualSpacing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/>
                <w:sz w:val="32"/>
              </w:rPr>
              <w:t>Natural Partial Order on Transformation Semigroups with Two Invariant Subsets</w:t>
            </w:r>
          </w:p>
        </w:tc>
        <w:tc>
          <w:tcPr>
            <w:tcW w:w="2290" w:type="dxa"/>
          </w:tcPr>
          <w:p w:rsidR="00C1121F" w:rsidRPr="00EE0C98" w:rsidRDefault="00C1121F" w:rsidP="00C1121F">
            <w:pPr>
              <w:contextualSpacing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/>
                <w:sz w:val="32"/>
              </w:rPr>
              <w:t>(2018) The 14</w:t>
            </w:r>
            <w:r w:rsidRPr="00AB1E82">
              <w:rPr>
                <w:rFonts w:ascii="TH SarabunPSK" w:hAnsi="TH SarabunPSK"/>
                <w:sz w:val="32"/>
                <w:vertAlign w:val="superscript"/>
              </w:rPr>
              <w:t>th</w:t>
            </w:r>
            <w:r>
              <w:rPr>
                <w:rFonts w:ascii="TH SarabunPSK" w:hAnsi="TH SarabunPSK"/>
                <w:sz w:val="32"/>
              </w:rPr>
              <w:t xml:space="preserve"> Conference of Young Algebraists in Thailand, pp. xx-xx</w:t>
            </w:r>
          </w:p>
        </w:tc>
      </w:tr>
      <w:tr w:rsidR="00C1121F" w:rsidRPr="00FA51DC" w:rsidTr="00C1121F">
        <w:trPr>
          <w:trHeight w:val="533"/>
        </w:trPr>
        <w:tc>
          <w:tcPr>
            <w:tcW w:w="2881" w:type="dxa"/>
          </w:tcPr>
          <w:p w:rsidR="00C1121F" w:rsidRPr="00EE0C98" w:rsidRDefault="00C1121F" w:rsidP="00C1121F">
            <w:pPr>
              <w:contextualSpacing/>
              <w:jc w:val="thaiDistribute"/>
              <w:rPr>
                <w:rFonts w:ascii="TH SarabunPSK" w:hAnsi="TH SarabunPSK"/>
                <w:sz w:val="32"/>
                <w:cs/>
              </w:rPr>
            </w:pPr>
            <w:r w:rsidRPr="00EE0C98">
              <w:rPr>
                <w:rFonts w:ascii="TH SarabunPSK" w:hAnsi="TH SarabunPSK" w:hint="cs"/>
                <w:sz w:val="32"/>
                <w:cs/>
              </w:rPr>
              <w:lastRenderedPageBreak/>
              <w:t>2.นา</w:t>
            </w:r>
            <w:r>
              <w:rPr>
                <w:rFonts w:ascii="TH SarabunPSK" w:hAnsi="TH SarabunPSK" w:hint="cs"/>
                <w:sz w:val="32"/>
                <w:cs/>
              </w:rPr>
              <w:t>งสาวกันต์ฤทัย จีนแก้ว รหัส 580531002</w:t>
            </w:r>
          </w:p>
        </w:tc>
        <w:tc>
          <w:tcPr>
            <w:tcW w:w="3845" w:type="dxa"/>
          </w:tcPr>
          <w:p w:rsidR="00C1121F" w:rsidRPr="00EE0C98" w:rsidRDefault="00C1121F" w:rsidP="00C1121F">
            <w:pPr>
              <w:contextualSpacing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/>
                <w:sz w:val="32"/>
              </w:rPr>
              <w:t xml:space="preserve">Natural Partial Order on Sets of Regular Generalized Hypersubstitutions of Type (n) </w:t>
            </w:r>
          </w:p>
        </w:tc>
        <w:tc>
          <w:tcPr>
            <w:tcW w:w="2290" w:type="dxa"/>
          </w:tcPr>
          <w:p w:rsidR="00C1121F" w:rsidRPr="00EE0C98" w:rsidRDefault="00C1121F" w:rsidP="00C1121F">
            <w:pPr>
              <w:contextualSpacing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/>
                <w:sz w:val="32"/>
              </w:rPr>
              <w:t>(2018) The 14</w:t>
            </w:r>
            <w:r w:rsidRPr="00AB1E82">
              <w:rPr>
                <w:rFonts w:ascii="TH SarabunPSK" w:hAnsi="TH SarabunPSK"/>
                <w:sz w:val="32"/>
                <w:vertAlign w:val="superscript"/>
              </w:rPr>
              <w:t>th</w:t>
            </w:r>
            <w:r>
              <w:rPr>
                <w:rFonts w:ascii="TH SarabunPSK" w:hAnsi="TH SarabunPSK"/>
                <w:sz w:val="32"/>
              </w:rPr>
              <w:t xml:space="preserve"> Conference of Young Algebraists in Thailand, pp. 65-75</w:t>
            </w:r>
          </w:p>
        </w:tc>
      </w:tr>
      <w:tr w:rsidR="00C1121F" w:rsidRPr="00FA51DC" w:rsidTr="00C1121F">
        <w:trPr>
          <w:trHeight w:val="533"/>
        </w:trPr>
        <w:tc>
          <w:tcPr>
            <w:tcW w:w="9016" w:type="dxa"/>
            <w:gridSpan w:val="3"/>
          </w:tcPr>
          <w:p w:rsidR="00C1121F" w:rsidRPr="00EE0C98" w:rsidRDefault="00C1121F" w:rsidP="00C1121F">
            <w:pPr>
              <w:contextualSpacing/>
              <w:rPr>
                <w:rFonts w:ascii="TH SarabunPSK" w:hAnsi="TH SarabunPSK"/>
                <w:sz w:val="32"/>
              </w:rPr>
            </w:pPr>
            <w:r w:rsidRPr="00DA5CBB">
              <w:rPr>
                <w:rFonts w:ascii="TH SarabunPSK" w:hAnsi="TH SarabunPSK" w:hint="cs"/>
                <w:b/>
                <w:bCs/>
                <w:sz w:val="32"/>
                <w:cs/>
              </w:rPr>
              <w:t xml:space="preserve">บทความที่ตีพิมพ์ในวารสารวิชาการที่ปรากฏในฐานข้อมูล </w:t>
            </w:r>
            <w:r w:rsidRPr="00DA5CBB">
              <w:rPr>
                <w:rFonts w:ascii="TH SarabunPSK" w:hAnsi="TH SarabunPSK"/>
                <w:b/>
                <w:bCs/>
                <w:sz w:val="32"/>
              </w:rPr>
              <w:t xml:space="preserve">TCI </w:t>
            </w:r>
            <w:r w:rsidRPr="00DA5CBB">
              <w:rPr>
                <w:rFonts w:ascii="TH SarabunPSK" w:hAnsi="TH SarabunPSK" w:hint="cs"/>
                <w:b/>
                <w:bCs/>
                <w:sz w:val="32"/>
                <w:cs/>
              </w:rPr>
              <w:t xml:space="preserve">กลุ่มที่ </w:t>
            </w:r>
            <w:r>
              <w:rPr>
                <w:rFonts w:ascii="TH SarabunPSK" w:hAnsi="TH SarabunPSK" w:hint="cs"/>
                <w:b/>
                <w:bCs/>
                <w:sz w:val="32"/>
                <w:cs/>
              </w:rPr>
              <w:t>1</w:t>
            </w:r>
            <w:r w:rsidRPr="00DA5CBB">
              <w:rPr>
                <w:rFonts w:ascii="TH SarabunPSK" w:hAnsi="TH SarabunPSK" w:hint="cs"/>
                <w:b/>
                <w:bCs/>
                <w:sz w:val="32"/>
                <w:cs/>
              </w:rPr>
              <w:t xml:space="preserve"> (ค่าน้ำหนัก 0.</w:t>
            </w:r>
            <w:r>
              <w:rPr>
                <w:rFonts w:ascii="TH SarabunPSK" w:hAnsi="TH SarabunPSK" w:hint="cs"/>
                <w:b/>
                <w:bCs/>
                <w:sz w:val="32"/>
                <w:cs/>
              </w:rPr>
              <w:t>8</w:t>
            </w:r>
            <w:r w:rsidRPr="00DA5CBB">
              <w:rPr>
                <w:rFonts w:ascii="TH SarabunPSK" w:hAnsi="TH SarabunPSK" w:hint="cs"/>
                <w:b/>
                <w:bCs/>
                <w:sz w:val="32"/>
                <w:cs/>
              </w:rPr>
              <w:t>0)</w:t>
            </w:r>
          </w:p>
        </w:tc>
      </w:tr>
      <w:tr w:rsidR="00C1121F" w:rsidRPr="00FA51DC" w:rsidTr="00C1121F">
        <w:trPr>
          <w:trHeight w:val="533"/>
        </w:trPr>
        <w:tc>
          <w:tcPr>
            <w:tcW w:w="2881" w:type="dxa"/>
          </w:tcPr>
          <w:p w:rsidR="00C1121F" w:rsidRPr="00EE0C98" w:rsidRDefault="00C1121F" w:rsidP="00C1121F">
            <w:pPr>
              <w:contextualSpacing/>
              <w:jc w:val="thaiDistribute"/>
              <w:rPr>
                <w:rFonts w:ascii="TH SarabunPSK" w:hAnsi="TH SarabunPSK"/>
                <w:sz w:val="32"/>
                <w:cs/>
              </w:rPr>
            </w:pPr>
          </w:p>
        </w:tc>
        <w:tc>
          <w:tcPr>
            <w:tcW w:w="3845" w:type="dxa"/>
          </w:tcPr>
          <w:p w:rsidR="00C1121F" w:rsidRPr="00EE0C98" w:rsidRDefault="00C1121F" w:rsidP="00C1121F">
            <w:pPr>
              <w:contextualSpacing/>
              <w:rPr>
                <w:rFonts w:ascii="TH SarabunPSK" w:hAnsi="TH SarabunPSK"/>
                <w:sz w:val="32"/>
              </w:rPr>
            </w:pPr>
          </w:p>
        </w:tc>
        <w:tc>
          <w:tcPr>
            <w:tcW w:w="2290" w:type="dxa"/>
          </w:tcPr>
          <w:p w:rsidR="00C1121F" w:rsidRPr="00EE0C98" w:rsidRDefault="00C1121F" w:rsidP="00C1121F">
            <w:pPr>
              <w:contextualSpacing/>
              <w:rPr>
                <w:rFonts w:ascii="TH SarabunPSK" w:hAnsi="TH SarabunPSK"/>
                <w:sz w:val="32"/>
              </w:rPr>
            </w:pPr>
          </w:p>
        </w:tc>
      </w:tr>
      <w:tr w:rsidR="00C1121F" w:rsidRPr="00FA51DC" w:rsidTr="00C1121F">
        <w:trPr>
          <w:trHeight w:val="533"/>
        </w:trPr>
        <w:tc>
          <w:tcPr>
            <w:tcW w:w="2881" w:type="dxa"/>
          </w:tcPr>
          <w:p w:rsidR="00C1121F" w:rsidRPr="00985568" w:rsidRDefault="00C1121F" w:rsidP="00C1121F">
            <w:pPr>
              <w:contextualSpacing/>
              <w:jc w:val="thaiDistribute"/>
              <w:rPr>
                <w:rFonts w:ascii="TH SarabunPSK" w:hAnsi="TH SarabunPSK"/>
                <w:sz w:val="32"/>
                <w:cs/>
              </w:rPr>
            </w:pPr>
          </w:p>
        </w:tc>
        <w:tc>
          <w:tcPr>
            <w:tcW w:w="3845" w:type="dxa"/>
          </w:tcPr>
          <w:p w:rsidR="00C1121F" w:rsidRPr="00985568" w:rsidRDefault="00C1121F" w:rsidP="00C1121F">
            <w:pPr>
              <w:contextualSpacing/>
              <w:rPr>
                <w:rFonts w:ascii="TH SarabunPSK" w:hAnsi="TH SarabunPSK"/>
                <w:sz w:val="32"/>
              </w:rPr>
            </w:pPr>
          </w:p>
        </w:tc>
        <w:tc>
          <w:tcPr>
            <w:tcW w:w="2290" w:type="dxa"/>
          </w:tcPr>
          <w:p w:rsidR="00C1121F" w:rsidRPr="00F374D6" w:rsidRDefault="00C1121F" w:rsidP="00C1121F">
            <w:pPr>
              <w:contextualSpacing/>
              <w:rPr>
                <w:rFonts w:ascii="TH SarabunPSK" w:hAnsi="TH SarabunPSK"/>
                <w:sz w:val="32"/>
              </w:rPr>
            </w:pPr>
          </w:p>
        </w:tc>
      </w:tr>
      <w:tr w:rsidR="00C1121F" w:rsidRPr="00FA51DC" w:rsidTr="00C1121F">
        <w:trPr>
          <w:trHeight w:val="533"/>
        </w:trPr>
        <w:tc>
          <w:tcPr>
            <w:tcW w:w="9016" w:type="dxa"/>
            <w:gridSpan w:val="3"/>
          </w:tcPr>
          <w:p w:rsidR="00C1121F" w:rsidRPr="00EE0C98" w:rsidRDefault="00C1121F" w:rsidP="00C1121F">
            <w:pPr>
              <w:contextualSpacing/>
              <w:jc w:val="thaiDistribute"/>
              <w:rPr>
                <w:rFonts w:ascii="TH SarabunPSK" w:hAnsi="TH SarabunPSK"/>
                <w:b/>
                <w:bCs/>
                <w:sz w:val="32"/>
                <w:cs/>
              </w:rPr>
            </w:pPr>
            <w:r w:rsidRPr="00EE0C98">
              <w:rPr>
                <w:rFonts w:ascii="TH SarabunPSK" w:hAnsi="TH SarabunPSK" w:hint="cs"/>
                <w:b/>
                <w:bCs/>
                <w:sz w:val="32"/>
                <w:cs/>
              </w:rPr>
              <w:t>บทความที่ตีพิมพ์ในวารสารวิชาการระดับนานาชาติที่ปรากฏในฐานข้อมูลระดับนานาชาติตามประกาศ ก.พ.อ.ฯ (ค่าน้ำหนัก 1.00)</w:t>
            </w:r>
          </w:p>
        </w:tc>
      </w:tr>
      <w:tr w:rsidR="00C1121F" w:rsidRPr="00FA51DC" w:rsidTr="00C1121F">
        <w:trPr>
          <w:trHeight w:val="533"/>
        </w:trPr>
        <w:tc>
          <w:tcPr>
            <w:tcW w:w="2881" w:type="dxa"/>
          </w:tcPr>
          <w:p w:rsidR="00C1121F" w:rsidRPr="00EE0C98" w:rsidRDefault="00C1121F" w:rsidP="00C1121F">
            <w:pPr>
              <w:jc w:val="thaiDistribute"/>
              <w:rPr>
                <w:rFonts w:ascii="TH SarabunPSK" w:hAnsi="TH SarabunPSK"/>
                <w:sz w:val="32"/>
                <w:cs/>
              </w:rPr>
            </w:pPr>
            <w:r>
              <w:rPr>
                <w:rFonts w:ascii="TH SarabunPSK" w:hAnsi="TH SarabunPSK" w:hint="cs"/>
                <w:sz w:val="32"/>
                <w:cs/>
              </w:rPr>
              <w:t>1. นายวรายุทธ บุญยะศรี รหัส 590531007</w:t>
            </w:r>
          </w:p>
        </w:tc>
        <w:tc>
          <w:tcPr>
            <w:tcW w:w="3845" w:type="dxa"/>
          </w:tcPr>
          <w:p w:rsidR="00C1121F" w:rsidRPr="00EE0C98" w:rsidRDefault="00C1121F" w:rsidP="00C1121F">
            <w:pPr>
              <w:contextualSpacing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/>
                <w:sz w:val="32"/>
              </w:rPr>
              <w:t>Strong Convergence Theorems for the Split Variational Inclusion Problem and Common Fixed Point Problem</w:t>
            </w:r>
          </w:p>
        </w:tc>
        <w:tc>
          <w:tcPr>
            <w:tcW w:w="2290" w:type="dxa"/>
          </w:tcPr>
          <w:p w:rsidR="00C1121F" w:rsidRPr="00EE0C98" w:rsidRDefault="00C1121F" w:rsidP="00C1121F">
            <w:pPr>
              <w:contextualSpacing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/>
                <w:sz w:val="32"/>
              </w:rPr>
              <w:t xml:space="preserve">(2018) Thai journal of Mathematics, vol 16:  Special issue of </w:t>
            </w:r>
            <w:r w:rsidRPr="000C2F04">
              <w:rPr>
                <w:rFonts w:ascii="TH SarabunPSK" w:hAnsi="TH SarabunPSK"/>
                <w:sz w:val="32"/>
              </w:rPr>
              <w:t>ACFPTO2018</w:t>
            </w:r>
            <w:r>
              <w:rPr>
                <w:rFonts w:ascii="TH SarabunPSK" w:hAnsi="TH SarabunPSK"/>
                <w:sz w:val="32"/>
              </w:rPr>
              <w:t>, pp. 252 - 267</w:t>
            </w:r>
          </w:p>
        </w:tc>
      </w:tr>
      <w:tr w:rsidR="00C1121F" w:rsidRPr="00FA51DC" w:rsidTr="00C1121F">
        <w:trPr>
          <w:trHeight w:val="533"/>
        </w:trPr>
        <w:tc>
          <w:tcPr>
            <w:tcW w:w="2881" w:type="dxa"/>
          </w:tcPr>
          <w:p w:rsidR="00C1121F" w:rsidRPr="00EE0C98" w:rsidRDefault="00C1121F" w:rsidP="00C1121F">
            <w:pPr>
              <w:contextualSpacing/>
              <w:jc w:val="thaiDistribute"/>
              <w:rPr>
                <w:rFonts w:ascii="TH SarabunPSK" w:hAnsi="TH SarabunPSK"/>
                <w:sz w:val="32"/>
                <w:cs/>
              </w:rPr>
            </w:pPr>
            <w:r>
              <w:rPr>
                <w:rFonts w:ascii="TH SarabunPSK" w:hAnsi="TH SarabunPSK" w:hint="cs"/>
                <w:sz w:val="32"/>
                <w:cs/>
              </w:rPr>
              <w:t xml:space="preserve">2. </w:t>
            </w:r>
            <w:r w:rsidRPr="00985568">
              <w:rPr>
                <w:rFonts w:ascii="TH SarabunPSK" w:hAnsi="TH SarabunPSK"/>
                <w:sz w:val="32"/>
                <w:cs/>
              </w:rPr>
              <w:t xml:space="preserve">นายเอกรินทร์ ขัดทา รหัส </w:t>
            </w:r>
            <w:r w:rsidRPr="00985568">
              <w:rPr>
                <w:rFonts w:ascii="TH SarabunPSK" w:hAnsi="TH SarabunPSK"/>
                <w:sz w:val="32"/>
              </w:rPr>
              <w:t>580531017</w:t>
            </w:r>
          </w:p>
        </w:tc>
        <w:tc>
          <w:tcPr>
            <w:tcW w:w="3845" w:type="dxa"/>
          </w:tcPr>
          <w:p w:rsidR="00C1121F" w:rsidRPr="00EE0C98" w:rsidRDefault="00C1121F" w:rsidP="00C1121F">
            <w:pPr>
              <w:contextualSpacing/>
              <w:rPr>
                <w:rFonts w:ascii="TH SarabunPSK" w:hAnsi="TH SarabunPSK"/>
                <w:sz w:val="32"/>
              </w:rPr>
            </w:pPr>
            <w:r w:rsidRPr="00985568">
              <w:rPr>
                <w:rFonts w:ascii="TH SarabunPSK" w:hAnsi="TH SarabunPSK"/>
                <w:sz w:val="32"/>
              </w:rPr>
              <w:t>Common endpoints for Suzuki mappings in uniformly convex hyperbolic spaces</w:t>
            </w:r>
          </w:p>
        </w:tc>
        <w:tc>
          <w:tcPr>
            <w:tcW w:w="2290" w:type="dxa"/>
          </w:tcPr>
          <w:p w:rsidR="00C1121F" w:rsidRPr="00EE0C98" w:rsidRDefault="00C1121F" w:rsidP="00C1121F">
            <w:pPr>
              <w:contextualSpacing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/>
                <w:sz w:val="32"/>
              </w:rPr>
              <w:t xml:space="preserve">(2018) </w:t>
            </w:r>
            <w:r w:rsidRPr="00985568">
              <w:rPr>
                <w:rFonts w:ascii="TH SarabunPSK" w:hAnsi="TH SarabunPSK"/>
                <w:sz w:val="32"/>
              </w:rPr>
              <w:t xml:space="preserve">Thai journal of Mathematics, vol </w:t>
            </w:r>
            <w:r w:rsidRPr="00985568">
              <w:rPr>
                <w:rFonts w:ascii="TH SarabunPSK" w:hAnsi="TH SarabunPSK"/>
                <w:sz w:val="32"/>
                <w:cs/>
              </w:rPr>
              <w:t xml:space="preserve">16:  </w:t>
            </w:r>
            <w:r w:rsidRPr="00985568">
              <w:rPr>
                <w:rFonts w:ascii="TH SarabunPSK" w:hAnsi="TH SarabunPSK"/>
                <w:sz w:val="32"/>
              </w:rPr>
              <w:t>Special issue of AMM</w:t>
            </w:r>
            <w:r w:rsidRPr="00985568">
              <w:rPr>
                <w:rFonts w:ascii="TH SarabunPSK" w:hAnsi="TH SarabunPSK"/>
                <w:sz w:val="32"/>
                <w:cs/>
              </w:rPr>
              <w:t>2017</w:t>
            </w:r>
            <w:r w:rsidRPr="00985568">
              <w:rPr>
                <w:rFonts w:ascii="TH SarabunPSK" w:hAnsi="TH SarabunPSK"/>
                <w:sz w:val="32"/>
              </w:rPr>
              <w:t xml:space="preserve">, pp. </w:t>
            </w:r>
            <w:r w:rsidRPr="00985568">
              <w:rPr>
                <w:rFonts w:ascii="TH SarabunPSK" w:hAnsi="TH SarabunPSK"/>
                <w:sz w:val="32"/>
                <w:cs/>
              </w:rPr>
              <w:t>159-168</w:t>
            </w:r>
          </w:p>
        </w:tc>
      </w:tr>
    </w:tbl>
    <w:p w:rsidR="00C1121F" w:rsidRPr="00F26217" w:rsidRDefault="00C1121F" w:rsidP="00C1121F">
      <w:pPr>
        <w:spacing w:after="0" w:line="240" w:lineRule="auto"/>
        <w:contextualSpacing/>
        <w:rPr>
          <w:rFonts w:ascii="TH SarabunPSK" w:hAnsi="TH SarabunPSK"/>
          <w:sz w:val="32"/>
        </w:rPr>
      </w:pPr>
      <w:r w:rsidRPr="00F26217">
        <w:rPr>
          <w:rFonts w:ascii="TH SarabunPSK" w:hAnsi="TH SarabunPSK"/>
          <w:sz w:val="32"/>
          <w:cs/>
        </w:rPr>
        <w:t>ผู้สำเร็จการศึกษาระดับปริญญาโททั้งหมด ( สิงหาคม 2561 - กรกฎาคม 2562)</w:t>
      </w:r>
    </w:p>
    <w:p w:rsidR="00C1121F" w:rsidRPr="00F26217" w:rsidRDefault="00C1121F" w:rsidP="00EA769C">
      <w:pPr>
        <w:pStyle w:val="ListParagraph"/>
        <w:numPr>
          <w:ilvl w:val="0"/>
          <w:numId w:val="8"/>
        </w:numPr>
        <w:rPr>
          <w:rFonts w:ascii="TH SarabunPSK" w:hAnsi="TH SarabunPSK" w:cs="TH SarabunPSK"/>
          <w:sz w:val="32"/>
        </w:rPr>
      </w:pPr>
      <w:r w:rsidRPr="00F26217">
        <w:rPr>
          <w:rFonts w:ascii="TH SarabunPSK" w:hAnsi="TH SarabunPSK" w:cs="TH SarabunPSK"/>
          <w:sz w:val="32"/>
          <w:cs/>
        </w:rPr>
        <w:t>นายประภากร ยอดดี</w:t>
      </w:r>
    </w:p>
    <w:p w:rsidR="00C1121F" w:rsidRPr="00F26217" w:rsidRDefault="00C1121F" w:rsidP="00EA769C">
      <w:pPr>
        <w:pStyle w:val="ListParagraph"/>
        <w:numPr>
          <w:ilvl w:val="0"/>
          <w:numId w:val="8"/>
        </w:numPr>
        <w:rPr>
          <w:rFonts w:ascii="TH SarabunPSK" w:hAnsi="TH SarabunPSK" w:cs="TH SarabunPSK"/>
          <w:sz w:val="32"/>
        </w:rPr>
      </w:pPr>
      <w:r w:rsidRPr="00F26217">
        <w:rPr>
          <w:rFonts w:ascii="TH SarabunPSK" w:hAnsi="TH SarabunPSK" w:cs="TH SarabunPSK"/>
          <w:sz w:val="32"/>
          <w:cs/>
        </w:rPr>
        <w:t>นายวรายุทธ บุญยะศรี</w:t>
      </w:r>
    </w:p>
    <w:p w:rsidR="00C1121F" w:rsidRPr="00F26217" w:rsidRDefault="00C1121F" w:rsidP="00EA769C">
      <w:pPr>
        <w:pStyle w:val="ListParagraph"/>
        <w:numPr>
          <w:ilvl w:val="0"/>
          <w:numId w:val="8"/>
        </w:numPr>
        <w:rPr>
          <w:rFonts w:ascii="TH SarabunPSK" w:hAnsi="TH SarabunPSK" w:cs="TH SarabunPSK"/>
          <w:sz w:val="32"/>
        </w:rPr>
      </w:pPr>
      <w:r w:rsidRPr="00F26217">
        <w:rPr>
          <w:rFonts w:ascii="TH SarabunPSK" w:hAnsi="TH SarabunPSK" w:cs="TH SarabunPSK"/>
          <w:sz w:val="32"/>
          <w:cs/>
        </w:rPr>
        <w:t>นางสาวกันต์ฤทัย จีนแก้ว</w:t>
      </w:r>
    </w:p>
    <w:p w:rsidR="00C1121F" w:rsidRPr="00F26217" w:rsidRDefault="00C1121F" w:rsidP="00EA769C">
      <w:pPr>
        <w:pStyle w:val="ListParagraph"/>
        <w:numPr>
          <w:ilvl w:val="0"/>
          <w:numId w:val="8"/>
        </w:numPr>
        <w:rPr>
          <w:rFonts w:ascii="TH SarabunPSK" w:hAnsi="TH SarabunPSK" w:cs="TH SarabunPSK"/>
          <w:sz w:val="32"/>
        </w:rPr>
      </w:pPr>
      <w:r w:rsidRPr="00F26217">
        <w:rPr>
          <w:rFonts w:ascii="TH SarabunPSK" w:hAnsi="TH SarabunPSK" w:cs="TH SarabunPSK"/>
          <w:sz w:val="32"/>
          <w:cs/>
        </w:rPr>
        <w:t>นางสาวพัทธีรา ทองจันดี</w:t>
      </w:r>
    </w:p>
    <w:p w:rsidR="00C1121F" w:rsidRPr="00F26217" w:rsidRDefault="00C1121F" w:rsidP="00C1121F">
      <w:pPr>
        <w:ind w:left="360"/>
        <w:rPr>
          <w:rFonts w:ascii="TH SarabunPSK" w:hAnsi="TH SarabunPSK"/>
          <w:sz w:val="32"/>
        </w:rPr>
      </w:pPr>
      <w:r w:rsidRPr="00F26217">
        <w:rPr>
          <w:rFonts w:ascii="TH SarabunPSK" w:hAnsi="TH SarabunPSK"/>
          <w:sz w:val="32"/>
          <w:cs/>
        </w:rPr>
        <w:t>นายอรรถสิธร ชัยชมภู รหัส 580531016  * (สอบวิทยานิพนธ์แล้ว แต่ไม่ได้ยื่นจบ)</w:t>
      </w:r>
    </w:p>
    <w:p w:rsidR="00C1121F" w:rsidRDefault="00C1121F" w:rsidP="00C1121F">
      <w:pPr>
        <w:rPr>
          <w:rFonts w:ascii="TH SarabunPSK" w:hAnsi="TH SarabunPSK"/>
          <w:sz w:val="32"/>
        </w:rPr>
      </w:pPr>
    </w:p>
    <w:p w:rsidR="00C1121F" w:rsidRDefault="00C1121F" w:rsidP="00C1121F">
      <w:pPr>
        <w:rPr>
          <w:rFonts w:ascii="TH SarabunPSK" w:hAnsi="TH SarabunPSK"/>
          <w:sz w:val="32"/>
        </w:rPr>
      </w:pPr>
    </w:p>
    <w:p w:rsidR="00C1121F" w:rsidRDefault="00C1121F" w:rsidP="00C1121F">
      <w:pPr>
        <w:rPr>
          <w:rFonts w:ascii="TH SarabunPSK" w:hAnsi="TH SarabunPSK"/>
          <w:sz w:val="32"/>
        </w:rPr>
      </w:pPr>
    </w:p>
    <w:p w:rsidR="00C1121F" w:rsidRPr="00B76681" w:rsidRDefault="00C1121F" w:rsidP="00C1121F">
      <w:pPr>
        <w:rPr>
          <w:rFonts w:ascii="TH SarabunPSK" w:hAnsi="TH SarabunPSK"/>
          <w:sz w:val="32"/>
          <w:cs/>
        </w:rPr>
      </w:pPr>
    </w:p>
    <w:p w:rsidR="00C1121F" w:rsidRPr="007E647F" w:rsidRDefault="00C1121F" w:rsidP="00C1121F">
      <w:pPr>
        <w:pStyle w:val="ListParagraph"/>
        <w:rPr>
          <w:rFonts w:ascii="TH SarabunPSK" w:hAnsi="TH SarabunPSK"/>
          <w:sz w:val="32"/>
        </w:rPr>
      </w:pPr>
    </w:p>
    <w:p w:rsidR="00C1121F" w:rsidRPr="00971EB8" w:rsidRDefault="00C1121F" w:rsidP="00C1121F">
      <w:pPr>
        <w:spacing w:after="0" w:line="240" w:lineRule="auto"/>
        <w:contextualSpacing/>
        <w:jc w:val="center"/>
        <w:rPr>
          <w:rFonts w:ascii="TH SarabunPSK" w:hAnsi="TH SarabunPSK"/>
          <w:sz w:val="36"/>
          <w:szCs w:val="36"/>
        </w:rPr>
      </w:pPr>
      <w:r>
        <w:rPr>
          <w:rFonts w:ascii="TH SarabunPSK" w:hAnsi="TH SarabunPSK"/>
          <w:noProof/>
          <w:sz w:val="32"/>
        </w:rPr>
        <w:lastRenderedPageBreak/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27D1EF92" wp14:editId="3BE07E38">
                <wp:simplePos x="0" y="0"/>
                <wp:positionH relativeFrom="column">
                  <wp:posOffset>1802753</wp:posOffset>
                </wp:positionH>
                <wp:positionV relativeFrom="paragraph">
                  <wp:posOffset>-79722</wp:posOffset>
                </wp:positionV>
                <wp:extent cx="2130724" cy="414068"/>
                <wp:effectExtent l="57150" t="38100" r="79375" b="100330"/>
                <wp:wrapNone/>
                <wp:docPr id="20" name="Rounded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0724" cy="414068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8494A92" id="Rounded Rectangle 20" o:spid="_x0000_s1026" style="position:absolute;margin-left:141.95pt;margin-top:-6.3pt;width:167.75pt;height:32.6pt;z-index:-251631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</v:roundrect>
            </w:pict>
          </mc:Fallback>
        </mc:AlternateContent>
      </w:r>
      <w:r>
        <w:rPr>
          <w:rFonts w:ascii="TH SarabunPSK" w:hAnsi="TH SarabunPSK"/>
          <w:noProof/>
          <w:sz w:val="32"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 wp14:anchorId="2E56FD71" wp14:editId="5A459C62">
                <wp:simplePos x="0" y="0"/>
                <wp:positionH relativeFrom="column">
                  <wp:posOffset>1802753</wp:posOffset>
                </wp:positionH>
                <wp:positionV relativeFrom="paragraph">
                  <wp:posOffset>-79722</wp:posOffset>
                </wp:positionV>
                <wp:extent cx="2130724" cy="414068"/>
                <wp:effectExtent l="57150" t="38100" r="79375" b="10033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0724" cy="414068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0ABCA50" id="Rounded Rectangle 9" o:spid="_x0000_s1026" style="position:absolute;margin-left:141.95pt;margin-top:-6.3pt;width:167.75pt;height:32.6pt;z-index:-251600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</v:roundrect>
            </w:pict>
          </mc:Fallback>
        </mc:AlternateContent>
      </w:r>
      <w:r>
        <w:rPr>
          <w:rFonts w:ascii="TH SarabunPSK" w:hAnsi="TH SarabunPSK" w:hint="cs"/>
          <w:b/>
          <w:bCs/>
          <w:sz w:val="36"/>
          <w:szCs w:val="36"/>
          <w:cs/>
        </w:rPr>
        <w:t>องค์ประกอบ</w:t>
      </w:r>
      <w:r>
        <w:rPr>
          <w:rFonts w:ascii="TH SarabunPSK" w:hAnsi="TH SarabunPSK"/>
          <w:b/>
          <w:bCs/>
          <w:sz w:val="36"/>
          <w:szCs w:val="36"/>
          <w:cs/>
        </w:rPr>
        <w:t>ที่ 3 นักศึกษ</w:t>
      </w:r>
      <w:r>
        <w:rPr>
          <w:rFonts w:ascii="TH SarabunPSK" w:hAnsi="TH SarabunPSK" w:hint="cs"/>
          <w:b/>
          <w:bCs/>
          <w:sz w:val="36"/>
          <w:szCs w:val="36"/>
          <w:cs/>
        </w:rPr>
        <w:t>า</w:t>
      </w:r>
    </w:p>
    <w:p w:rsidR="00C1121F" w:rsidRDefault="00C1121F" w:rsidP="00C1121F">
      <w:pPr>
        <w:rPr>
          <w:rFonts w:ascii="TH SarabunPSK" w:hAnsi="TH SarabunPSK"/>
          <w:b/>
          <w:bCs/>
          <w:sz w:val="32"/>
        </w:rPr>
      </w:pPr>
    </w:p>
    <w:p w:rsidR="00C1121F" w:rsidRDefault="00C1121F" w:rsidP="00C1121F">
      <w:pPr>
        <w:shd w:val="clear" w:color="auto" w:fill="EAF1DD" w:themeFill="accent3" w:themeFillTint="33"/>
        <w:spacing w:after="0" w:line="240" w:lineRule="auto"/>
        <w:jc w:val="both"/>
        <w:rPr>
          <w:rFonts w:ascii="TH SarabunPSK" w:hAnsi="TH SarabunPSK"/>
          <w:b/>
          <w:bCs/>
          <w:sz w:val="32"/>
        </w:rPr>
      </w:pPr>
      <w:r w:rsidRPr="00BB2F58">
        <w:rPr>
          <w:rFonts w:ascii="TH SarabunPSK" w:hAnsi="TH SarabunPSK"/>
          <w:b/>
          <w:bCs/>
          <w:sz w:val="32"/>
          <w:cs/>
        </w:rPr>
        <w:t>ตัวบ่งชี้</w:t>
      </w:r>
      <w:r>
        <w:rPr>
          <w:rFonts w:ascii="TH SarabunPSK" w:hAnsi="TH SarabunPSK" w:hint="cs"/>
          <w:b/>
          <w:bCs/>
          <w:sz w:val="32"/>
          <w:cs/>
        </w:rPr>
        <w:t xml:space="preserve"> 3.1</w:t>
      </w:r>
      <w:r>
        <w:rPr>
          <w:rFonts w:ascii="TH SarabunPSK" w:hAnsi="TH SarabunPSK"/>
          <w:sz w:val="32"/>
          <w:cs/>
        </w:rPr>
        <w:t xml:space="preserve"> </w:t>
      </w:r>
      <w:r w:rsidRPr="004671C0">
        <w:rPr>
          <w:rFonts w:ascii="TH SarabunPSK" w:hAnsi="TH SarabunPSK"/>
          <w:b/>
          <w:bCs/>
          <w:sz w:val="32"/>
          <w:cs/>
        </w:rPr>
        <w:t>การรับนักศึกษา</w:t>
      </w:r>
    </w:p>
    <w:p w:rsidR="00C1121F" w:rsidRDefault="00C1121F" w:rsidP="00C1121F">
      <w:pPr>
        <w:spacing w:after="0" w:line="240" w:lineRule="auto"/>
        <w:rPr>
          <w:rFonts w:ascii="TH SarabunPSK" w:eastAsiaTheme="minorHAnsi" w:hAnsi="TH SarabunPSK"/>
          <w:b/>
          <w:bCs/>
          <w:sz w:val="32"/>
        </w:rPr>
      </w:pPr>
      <w:r w:rsidRPr="00EF2B2E">
        <w:rPr>
          <w:rFonts w:ascii="TH SarabunPSK" w:eastAsiaTheme="minorHAnsi" w:hAnsi="TH SarabunPSK" w:hint="cs"/>
          <w:b/>
          <w:bCs/>
          <w:sz w:val="32"/>
          <w:cs/>
        </w:rPr>
        <w:t xml:space="preserve">1. </w:t>
      </w:r>
      <w:r w:rsidRPr="00EF2B2E">
        <w:rPr>
          <w:rFonts w:ascii="TH SarabunPSK" w:eastAsiaTheme="minorHAnsi" w:hAnsi="TH SarabunPSK"/>
          <w:b/>
          <w:bCs/>
          <w:sz w:val="32"/>
          <w:cs/>
        </w:rPr>
        <w:t>การรับนักศึกษา</w:t>
      </w:r>
    </w:p>
    <w:p w:rsidR="00C1121F" w:rsidRDefault="00C1121F" w:rsidP="00C1121F">
      <w:pPr>
        <w:spacing w:line="216" w:lineRule="auto"/>
        <w:ind w:left="38" w:firstLine="529"/>
        <w:contextualSpacing/>
        <w:jc w:val="both"/>
        <w:rPr>
          <w:rFonts w:ascii="TH SarabunPSK" w:eastAsiaTheme="minorHAnsi" w:hAnsi="TH SarabunPSK"/>
          <w:sz w:val="32"/>
        </w:rPr>
      </w:pPr>
      <w:bookmarkStart w:id="0" w:name="_Hlk10741720"/>
      <w:r>
        <w:rPr>
          <w:rFonts w:ascii="TH SarabunPSK" w:eastAsiaTheme="minorHAnsi" w:hAnsi="TH SarabunPSK" w:hint="cs"/>
          <w:sz w:val="32"/>
          <w:cs/>
        </w:rPr>
        <w:t>คณะกรรมการบริหารหลักสูตรได้วางแผนกำหนดเป้าหมายจำนวนรับนักศึกษาในแต่ละปีการศึกษา โดยคำนึงถึงความต้องการศึกษาต่อของบุคลากรทางการศึกษา และความพร้อมของอาจารย์ประจำหลักสูตร โดยควบคุมอัตราส่วนอาจารย์ต่อนักศึกษาให้เป็นไปตามเกณฑ์ สกอ.</w:t>
      </w:r>
      <w:bookmarkEnd w:id="0"/>
    </w:p>
    <w:p w:rsidR="00C1121F" w:rsidRDefault="00C1121F" w:rsidP="00C1121F">
      <w:pPr>
        <w:spacing w:line="216" w:lineRule="auto"/>
        <w:ind w:left="38" w:firstLine="529"/>
        <w:contextualSpacing/>
        <w:jc w:val="both"/>
        <w:rPr>
          <w:rFonts w:ascii="TH SarabunPSK" w:eastAsiaTheme="minorHAnsi" w:hAnsi="TH SarabunPSK"/>
          <w:sz w:val="32"/>
        </w:rPr>
      </w:pPr>
      <w:r>
        <w:rPr>
          <w:rFonts w:ascii="TH SarabunPSK" w:eastAsiaTheme="minorHAnsi" w:hAnsi="TH SarabunPSK" w:hint="cs"/>
          <w:sz w:val="32"/>
          <w:cs/>
        </w:rPr>
        <w:t xml:space="preserve">การรับนักศึกษาเข้าศึกษาต่อในระดับดุษฎีบัณฑิต ในสาขาวิชาคณิตศาสตร์ </w:t>
      </w:r>
      <w:r w:rsidRPr="002B50AB">
        <w:rPr>
          <w:rFonts w:ascii="TH SarabunPSK" w:eastAsiaTheme="minorHAnsi" w:hAnsi="TH SarabunPSK" w:hint="cs"/>
          <w:sz w:val="32"/>
          <w:cs/>
        </w:rPr>
        <w:t>มีกระบวนการดังต่อไปนี้</w:t>
      </w:r>
    </w:p>
    <w:p w:rsidR="004810AA" w:rsidRDefault="004810AA" w:rsidP="00C1121F">
      <w:pPr>
        <w:spacing w:line="216" w:lineRule="auto"/>
        <w:ind w:left="38" w:firstLine="529"/>
        <w:contextualSpacing/>
        <w:jc w:val="both"/>
        <w:rPr>
          <w:rFonts w:ascii="TH SarabunPSK" w:eastAsiaTheme="minorHAnsi" w:hAnsi="TH SarabunPSK"/>
          <w:sz w:val="32"/>
        </w:rPr>
      </w:pPr>
    </w:p>
    <w:p w:rsidR="00C1121F" w:rsidRPr="00477A1E" w:rsidRDefault="00C1121F" w:rsidP="00C1121F">
      <w:pPr>
        <w:spacing w:after="0" w:line="240" w:lineRule="auto"/>
        <w:rPr>
          <w:rFonts w:ascii="TH SarabunPSK" w:hAnsi="TH SarabunPSK"/>
          <w:sz w:val="32"/>
        </w:rPr>
      </w:pPr>
      <w:r w:rsidRPr="00477A1E">
        <w:rPr>
          <w:rFonts w:ascii="TH SarabunPSK" w:hAnsi="TH SarabunPSK"/>
          <w:noProof/>
          <w:sz w:val="32"/>
        </w:rPr>
        <mc:AlternateContent>
          <mc:Choice Requires="wpg">
            <w:drawing>
              <wp:anchor distT="0" distB="0" distL="114300" distR="114300" simplePos="0" relativeHeight="251721728" behindDoc="0" locked="0" layoutInCell="1" allowOverlap="1" wp14:anchorId="0955270C" wp14:editId="22C7A345">
                <wp:simplePos x="0" y="0"/>
                <wp:positionH relativeFrom="column">
                  <wp:posOffset>1059180</wp:posOffset>
                </wp:positionH>
                <wp:positionV relativeFrom="paragraph">
                  <wp:posOffset>14605</wp:posOffset>
                </wp:positionV>
                <wp:extent cx="3390995" cy="3561080"/>
                <wp:effectExtent l="0" t="0" r="19050" b="20320"/>
                <wp:wrapNone/>
                <wp:docPr id="24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90995" cy="3561080"/>
                          <a:chOff x="-106680" y="0"/>
                          <a:chExt cx="3390995" cy="3561080"/>
                        </a:xfrm>
                      </wpg:grpSpPr>
                      <wps:wsp>
                        <wps:cNvPr id="27" name="Text Box 27"/>
                        <wps:cNvSpPr txBox="1"/>
                        <wps:spPr>
                          <a:xfrm>
                            <a:off x="179070" y="0"/>
                            <a:ext cx="2788920" cy="37147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C1121F" w:rsidRDefault="00C1121F" w:rsidP="00C1121F">
                              <w:pPr>
                                <w:jc w:val="center"/>
                              </w:pPr>
                              <w:r>
                                <w:rPr>
                                  <w:rFonts w:hint="cs"/>
                                  <w:cs/>
                                </w:rPr>
                                <w:t>กรรมการบริหารหลักสูตรวางแผนการรับนักศึกษา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6" name="Straight Connector 256"/>
                        <wps:cNvCnPr/>
                        <wps:spPr>
                          <a:xfrm>
                            <a:off x="1684020" y="373380"/>
                            <a:ext cx="0" cy="43180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4472C4"/>
                            </a:solidFill>
                            <a:prstDash val="solid"/>
                            <a:miter lim="800000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257" name="Text Box 257"/>
                        <wps:cNvSpPr txBox="1"/>
                        <wps:spPr>
                          <a:xfrm>
                            <a:off x="276320" y="807720"/>
                            <a:ext cx="3007995" cy="36449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C1121F" w:rsidRDefault="00C1121F" w:rsidP="00C1121F">
                              <w:pPr>
                                <w:rPr>
                                  <w:cs/>
                                </w:rPr>
                              </w:pPr>
                              <w:r>
                                <w:rPr>
                                  <w:rFonts w:hint="cs"/>
                                  <w:cs/>
                                </w:rPr>
                                <w:t>แต่งตั้งกรรมการดำเนินการสอบคัดเลือกโดยภาควิชาฯ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8" name="Text Box 258"/>
                        <wps:cNvSpPr txBox="1"/>
                        <wps:spPr>
                          <a:xfrm>
                            <a:off x="295248" y="1600200"/>
                            <a:ext cx="2667635" cy="36449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C1121F" w:rsidRDefault="00C1121F" w:rsidP="00C1121F">
                              <w:r>
                                <w:rPr>
                                  <w:rFonts w:hint="cs"/>
                                  <w:cs/>
                                </w:rPr>
                                <w:t>ประชุมวิเคราะห์ข้อสอบโดยกรรมการแต่ละวิชา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9" name="Text Box 259"/>
                        <wps:cNvSpPr txBox="1"/>
                        <wps:spPr>
                          <a:xfrm>
                            <a:off x="-106680" y="2407920"/>
                            <a:ext cx="3372485" cy="36449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C1121F" w:rsidRDefault="00C1121F" w:rsidP="00C1121F">
                              <w:r>
                                <w:rPr>
                                  <w:rFonts w:hint="cs"/>
                                  <w:cs/>
                                </w:rPr>
                                <w:t>สอบข้อเขียนและสัมภาษณ์พิจารณาความพร้อมของนักศึกษา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0" name="Text Box 260"/>
                        <wps:cNvSpPr txBox="1"/>
                        <wps:spPr>
                          <a:xfrm>
                            <a:off x="1245870" y="3196590"/>
                            <a:ext cx="875030" cy="36449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C1121F" w:rsidRDefault="00C1121F" w:rsidP="00C1121F">
                              <w:r>
                                <w:rPr>
                                  <w:rFonts w:hint="cs"/>
                                  <w:cs/>
                                </w:rPr>
                                <w:t>จัดปฐมนิเทศ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1" name="Straight Connector 261"/>
                        <wps:cNvCnPr/>
                        <wps:spPr>
                          <a:xfrm>
                            <a:off x="1687830" y="1177290"/>
                            <a:ext cx="0" cy="43213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4472C4"/>
                            </a:solidFill>
                            <a:prstDash val="solid"/>
                            <a:miter lim="800000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262" name="Straight Connector 262"/>
                        <wps:cNvCnPr/>
                        <wps:spPr>
                          <a:xfrm>
                            <a:off x="1691640" y="2769870"/>
                            <a:ext cx="0" cy="43213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4472C4"/>
                            </a:solidFill>
                            <a:prstDash val="solid"/>
                            <a:miter lim="800000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263" name="Straight Connector 263"/>
                        <wps:cNvCnPr/>
                        <wps:spPr>
                          <a:xfrm>
                            <a:off x="1687830" y="1977390"/>
                            <a:ext cx="0" cy="43213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4472C4"/>
                            </a:solidFill>
                            <a:prstDash val="solid"/>
                            <a:miter lim="800000"/>
                            <a:tailEnd type="arrow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955270C" id="Group 24" o:spid="_x0000_s1028" style="position:absolute;margin-left:83.4pt;margin-top:1.15pt;width:267pt;height:280.4pt;z-index:251721728" coordorigin="-1066" coordsize="33909,35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">
                <v:shape id="Text Box 27" o:spid="_x0000_s1029" type="#_x0000_t202" style="position:absolute;left:1790;width:27889;height:371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SAMcUA&#10;AADbAAAADwAAAGRycy9kb3ducmV2LnhtbESPT2sCMRTE74V+h/AK3mpWxVa2RqmKoB4s/gE9Pjav&#10;m62bl2UT3fXbm0Khx2FmfsOMp60txY1qXzhW0OsmIIgzpwvOFRwPy9cRCB+QNZaOScGdPEwnz09j&#10;TLVreEe3fchFhLBPUYEJoUql9Jkhi77rKuLofbvaYoiyzqWusYlwW8p+krxJiwXHBYMVzQ1ll/3V&#10;KhjMmh+zIFqHorc9bb78Wp8vQ6U6L+3nB4hAbfgP/7VXWkH/HX6/xB8gJ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ZIAxxQAAANsAAAAPAAAAAAAAAAAAAAAAAJgCAABkcnMv&#10;ZG93bnJldi54bWxQSwUGAAAAAAQABAD1AAAAigMAAAAA&#10;" fillcolor="window" strokeweight=".5pt">
                  <v:textbox>
                    <w:txbxContent>
                      <w:p w:rsidR="00C1121F" w:rsidRDefault="00C1121F" w:rsidP="00C1121F">
                        <w:pPr>
                          <w:jc w:val="center"/>
                        </w:pPr>
                        <w:r>
                          <w:rPr>
                            <w:rFonts w:hint="cs"/>
                            <w:cs/>
                          </w:rPr>
                          <w:t>กรรมการบริหารหลักสูตรวางแผนการรับนักศึกษา</w:t>
                        </w:r>
                      </w:p>
                    </w:txbxContent>
                  </v:textbox>
                </v:shape>
                <v:line id="Straight Connector 256" o:spid="_x0000_s1030" style="position:absolute;visibility:visible;mso-wrap-style:square" from="16840,3733" to="16840,80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5JKaMgAAADcAAAADwAAAGRycy9kb3ducmV2LnhtbESPT2vCQBDF74V+h2UKvZS6UWoqqauU&#10;QiGHHtTm0OOYHZNodjZmN3/67V1B8Ph4835v3nI9mlr01LrKsoLpJAJBnFtdcaEg+/1+XYBwHllj&#10;bZkU/JOD9erxYYmJtgNvqd/5QgQIuwQVlN43iZQuL8mgm9iGOHgH2xr0QbaF1C0OAW5qOYuiWBqs&#10;ODSU2NBXSflp15nwRrrZdpthXPwcs/3pyC/p2/n9T6nnp/HzA4Sn0d+Pb+lUK5jNY7iOCQSQqws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/5JKaMgAAADcAAAADwAAAAAA&#10;AAAAAAAAAAChAgAAZHJzL2Rvd25yZXYueG1sUEsFBgAAAAAEAAQA+QAAAJYDAAAAAA==&#10;" strokecolor="#4472c4" strokeweight=".5pt">
                  <v:stroke endarrow="open" joinstyle="miter"/>
                </v:line>
                <v:shape id="Text Box 257" o:spid="_x0000_s1031" type="#_x0000_t202" style="position:absolute;left:2763;top:8077;width:30080;height:36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JwF8YA&#10;AADcAAAADwAAAGRycy9kb3ducmV2LnhtbESPT2sCMRTE7wW/Q3iCt5pVscpqFG0p1B4U/4AeH5vn&#10;ZnXzsmxSd/vtm0Khx2FmfsPMl60txYNqXzhWMOgnIIgzpwvOFZyO789TED4gaywdk4Jv8rBcdJ7m&#10;mGrX8J4eh5CLCGGfogITQpVK6TNDFn3fVcTRu7raYoiyzqWusYlwW8phkrxIiwXHBYMVvRrK7ocv&#10;q2C0bm7mjWgTisH2/LnzG325j5XqddvVDESgNvyH/9ofWsFwPIHfM/EIyM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lJwF8YAAADcAAAADwAAAAAAAAAAAAAAAACYAgAAZHJz&#10;L2Rvd25yZXYueG1sUEsFBgAAAAAEAAQA9QAAAIsDAAAAAA==&#10;" fillcolor="window" strokeweight=".5pt">
                  <v:textbox>
                    <w:txbxContent>
                      <w:p w:rsidR="00C1121F" w:rsidRDefault="00C1121F" w:rsidP="00C1121F">
                        <w:pPr>
                          <w:rPr>
                            <w:cs/>
                          </w:rPr>
                        </w:pPr>
                        <w:r>
                          <w:rPr>
                            <w:rFonts w:hint="cs"/>
                            <w:cs/>
                          </w:rPr>
                          <w:t>แต่งตั้งกรรมการดำเนินการสอบคัดเลือกโดยภาควิชาฯ</w:t>
                        </w:r>
                      </w:p>
                    </w:txbxContent>
                  </v:textbox>
                </v:shape>
                <v:shape id="Text Box 258" o:spid="_x0000_s1032" type="#_x0000_t202" style="position:absolute;left:2952;top:16002;width:26676;height:36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3kZcMA&#10;AADcAAAADwAAAGRycy9kb3ducmV2LnhtbERPy2rCQBTdC/7DcAV3OtGilNRJ8EGhdmFpWmiXl8xt&#10;JjVzJ2RGk/59ZyG4PJz3Jh9sI67U+dqxgsU8AUFcOl1zpeDz43n2CMIHZI2NY1LwRx7ybDzaYKpd&#10;z+90LUIlYgj7FBWYENpUSl8asujnriWO3I/rLIYIu0rqDvsYbhu5TJK1tFhzbDDY0t5QeS4uVsHD&#10;rv81B6JjqBenr9c3f9Tf55VS08mwfQIRaAh38c39ohUsV3FtPBOPgM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83kZcMAAADcAAAADwAAAAAAAAAAAAAAAACYAgAAZHJzL2Rv&#10;d25yZXYueG1sUEsFBgAAAAAEAAQA9QAAAIgDAAAAAA==&#10;" fillcolor="window" strokeweight=".5pt">
                  <v:textbox>
                    <w:txbxContent>
                      <w:p w:rsidR="00C1121F" w:rsidRDefault="00C1121F" w:rsidP="00C1121F">
                        <w:r>
                          <w:rPr>
                            <w:rFonts w:hint="cs"/>
                            <w:cs/>
                          </w:rPr>
                          <w:t>ประชุมวิเคราะห์ข้อสอบโดยกรรมการแต่ละวิชา</w:t>
                        </w:r>
                      </w:p>
                    </w:txbxContent>
                  </v:textbox>
                </v:shape>
                <v:shape id="Text Box 259" o:spid="_x0000_s1033" type="#_x0000_t202" style="position:absolute;left:-1066;top:24079;width:33724;height:36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FB/sYA&#10;AADcAAAADwAAAGRycy9kb3ducmV2LnhtbESPT2sCMRTE7wW/Q3iCt5pVsehqFG0p1B4U/4AeH5vn&#10;ZnXzsmxSd/vtm0Khx2FmfsPMl60txYNqXzhWMOgnIIgzpwvOFZyO788TED4gaywdk4Jv8rBcdJ7m&#10;mGrX8J4eh5CLCGGfogITQpVK6TNDFn3fVcTRu7raYoiyzqWusYlwW8phkrxIiwXHBYMVvRrK7ocv&#10;q2C0bm7mjWgTisH2/LnzG325j5XqddvVDESgNvyH/9ofWsFwPIXfM/EIyM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IFB/sYAAADcAAAADwAAAAAAAAAAAAAAAACYAgAAZHJz&#10;L2Rvd25yZXYueG1sUEsFBgAAAAAEAAQA9QAAAIsDAAAAAA==&#10;" fillcolor="window" strokeweight=".5pt">
                  <v:textbox>
                    <w:txbxContent>
                      <w:p w:rsidR="00C1121F" w:rsidRDefault="00C1121F" w:rsidP="00C1121F">
                        <w:r>
                          <w:rPr>
                            <w:rFonts w:hint="cs"/>
                            <w:cs/>
                          </w:rPr>
                          <w:t>สอบข้อเขียนและสัมภาษณ์พิจารณาความพร้อมของนักศึกษา</w:t>
                        </w:r>
                      </w:p>
                    </w:txbxContent>
                  </v:textbox>
                </v:shape>
                <v:shape id="Text Box 260" o:spid="_x0000_s1034" type="#_x0000_t202" style="position:absolute;left:12458;top:31965;width:8751;height:36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ci3sMA&#10;AADcAAAADwAAAGRycy9kb3ducmV2LnhtbERPz2vCMBS+C/4P4QneNNWhjM606MZAd5jYDbbjo3lr&#10;OpuX0kTb/ffLQfD48f3e5INtxJU6XztWsJgnIIhLp2uuFHx+vM4eQfiArLFxTAr+yEOejUcbTLXr&#10;+UTXIlQihrBPUYEJoU2l9KUhi37uWuLI/bjOYoiwq6TusI/htpHLJFlLizXHBoMtPRsqz8XFKnjY&#10;9b/mhegQ6sX719vRH/T3eaXUdDJsn0AEGsJdfHPvtYLlOs6PZ+IRkN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9ci3sMAAADcAAAADwAAAAAAAAAAAAAAAACYAgAAZHJzL2Rv&#10;d25yZXYueG1sUEsFBgAAAAAEAAQA9QAAAIgDAAAAAA==&#10;" fillcolor="window" strokeweight=".5pt">
                  <v:textbox>
                    <w:txbxContent>
                      <w:p w:rsidR="00C1121F" w:rsidRDefault="00C1121F" w:rsidP="00C1121F">
                        <w:r>
                          <w:rPr>
                            <w:rFonts w:hint="cs"/>
                            <w:cs/>
                          </w:rPr>
                          <w:t>จัดปฐมนิเทศ</w:t>
                        </w:r>
                      </w:p>
                    </w:txbxContent>
                  </v:textbox>
                </v:shape>
                <v:line id="Straight Connector 261" o:spid="_x0000_s1035" style="position:absolute;visibility:visible;mso-wrap-style:square" from="16878,11772" to="16878,160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cYocYAAADcAAAADwAAAGRycy9kb3ducmV2LnhtbESPzYrCQBCE7wu+w9CCl0UnyqISHUUW&#10;FnLw4E8OHttMm0QzPTEzmuzbO8LCHovq+qprue5MJZ7UuNKygvEoAkGcWV1yriA9/gznIJxH1lhZ&#10;JgW/5GC96n0sMda25T09Dz4XAcIuRgWF93UspcsKMuhGtiYO3sU2Bn2QTS51g22Am0pOomgqDZYc&#10;Ggqs6bug7HZ4mPBGsts/dm03317T8+3Kn8nXfXZSatDvNgsQnjr/f/yXTrSCyXQM7zGBAHL1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4XGKHGAAAA3AAAAA8AAAAAAAAA&#10;AAAAAAAAoQIAAGRycy9kb3ducmV2LnhtbFBLBQYAAAAABAAEAPkAAACUAwAAAAA=&#10;" strokecolor="#4472c4" strokeweight=".5pt">
                  <v:stroke endarrow="open" joinstyle="miter"/>
                </v:line>
                <v:line id="Straight Connector 262" o:spid="_x0000_s1036" style="position:absolute;visibility:visible;mso-wrap-style:square" from="16916,27698" to="16916,320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WG1sYAAADcAAAADwAAAGRycy9kb3ducmV2LnhtbESPQYvCMBCF7wv+hzALXkRTi7jSNYoI&#10;Qg8e1PXgcbaZbavNpDbR1n9vBGGPjzfve/Pmy85U4k6NKy0rGI8iEMSZ1SXnCo4/m+EMhPPIGivL&#10;pOBBDpaL3sccE21b3tP94HMRIOwSVFB4XydSuqwgg25ka+Lg/dnGoA+yyaVusA1wU8k4iqbSYMmh&#10;ocCa1gVll8PNhDfS3f62a7vZ9nz8vZx5kE6uXyel+p/d6huEp87/H7/TqVYQT2N4jQkEkIsn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7FhtbGAAAA3AAAAA8AAAAAAAAA&#10;AAAAAAAAoQIAAGRycy9kb3ducmV2LnhtbFBLBQYAAAAABAAEAPkAAACUAwAAAAA=&#10;" strokecolor="#4472c4" strokeweight=".5pt">
                  <v:stroke endarrow="open" joinstyle="miter"/>
                </v:line>
                <v:line id="Straight Connector 263" o:spid="_x0000_s1037" style="position:absolute;visibility:visible;mso-wrap-style:square" from="16878,19773" to="16878,240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YkjTcgAAADcAAAADwAAAGRycy9kb3ducmV2LnhtbESPT2vCQBDF74V+h2UKvZS60UoqqauU&#10;QiGHHtTm0OOYHZNodjZmN3/67V1B8Ph4835v3nI9mlr01LrKsoLpJAJBnFtdcaEg+/1+XYBwHllj&#10;bZkU/JOD9erxYYmJtgNvqd/5QgQIuwQVlN43iZQuL8mgm9iGOHgH2xr0QbaF1C0OAW5qOYuiWBqs&#10;ODSU2NBXSflp15nwRrrZdpthXPwcs/3pyC/p/Pz+p9Tz0/j5AcLT6O/Ht3SqFcziN7iOCQSQqws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IYkjTcgAAADcAAAADwAAAAAA&#10;AAAAAAAAAAChAgAAZHJzL2Rvd25yZXYueG1sUEsFBgAAAAAEAAQA+QAAAJYDAAAAAA==&#10;" strokecolor="#4472c4" strokeweight=".5pt">
                  <v:stroke endarrow="open" joinstyle="miter"/>
                </v:line>
              </v:group>
            </w:pict>
          </mc:Fallback>
        </mc:AlternateContent>
      </w:r>
    </w:p>
    <w:p w:rsidR="00C1121F" w:rsidRPr="00477A1E" w:rsidRDefault="00C1121F" w:rsidP="00C1121F">
      <w:pPr>
        <w:spacing w:after="0" w:line="240" w:lineRule="auto"/>
        <w:rPr>
          <w:rFonts w:ascii="TH SarabunPSK" w:hAnsi="TH SarabunPSK"/>
          <w:sz w:val="32"/>
        </w:rPr>
      </w:pPr>
    </w:p>
    <w:p w:rsidR="00C1121F" w:rsidRPr="00477A1E" w:rsidRDefault="00C1121F" w:rsidP="00C1121F">
      <w:pPr>
        <w:spacing w:after="0" w:line="240" w:lineRule="auto"/>
        <w:rPr>
          <w:rFonts w:ascii="TH SarabunPSK" w:hAnsi="TH SarabunPSK"/>
          <w:sz w:val="32"/>
        </w:rPr>
      </w:pPr>
    </w:p>
    <w:p w:rsidR="00C1121F" w:rsidRDefault="00C1121F" w:rsidP="00C1121F">
      <w:pPr>
        <w:spacing w:line="216" w:lineRule="auto"/>
        <w:contextualSpacing/>
        <w:jc w:val="both"/>
        <w:rPr>
          <w:rFonts w:ascii="TH SarabunPSK" w:eastAsiaTheme="minorHAnsi" w:hAnsi="TH SarabunPSK"/>
          <w:sz w:val="32"/>
        </w:rPr>
      </w:pPr>
    </w:p>
    <w:p w:rsidR="00C1121F" w:rsidRDefault="00C1121F" w:rsidP="00C1121F">
      <w:pPr>
        <w:spacing w:line="216" w:lineRule="auto"/>
        <w:contextualSpacing/>
        <w:jc w:val="both"/>
        <w:rPr>
          <w:rFonts w:ascii="TH SarabunPSK" w:eastAsiaTheme="minorHAnsi" w:hAnsi="TH SarabunPSK"/>
          <w:sz w:val="32"/>
        </w:rPr>
      </w:pPr>
    </w:p>
    <w:p w:rsidR="00C1121F" w:rsidRDefault="00C1121F" w:rsidP="00C1121F">
      <w:pPr>
        <w:spacing w:line="216" w:lineRule="auto"/>
        <w:contextualSpacing/>
        <w:jc w:val="both"/>
        <w:rPr>
          <w:rFonts w:ascii="TH SarabunPSK" w:eastAsiaTheme="minorHAnsi" w:hAnsi="TH SarabunPSK" w:hint="cs"/>
          <w:sz w:val="32"/>
        </w:rPr>
      </w:pPr>
    </w:p>
    <w:p w:rsidR="00C1121F" w:rsidRDefault="00C1121F" w:rsidP="00C1121F">
      <w:pPr>
        <w:spacing w:line="216" w:lineRule="auto"/>
        <w:ind w:left="38" w:firstLine="529"/>
        <w:contextualSpacing/>
        <w:jc w:val="both"/>
        <w:rPr>
          <w:rFonts w:ascii="TH SarabunPSK" w:eastAsiaTheme="minorHAnsi" w:hAnsi="TH SarabunPSK"/>
          <w:sz w:val="32"/>
        </w:rPr>
      </w:pPr>
    </w:p>
    <w:p w:rsidR="00C1121F" w:rsidRDefault="00C1121F" w:rsidP="00C1121F">
      <w:pPr>
        <w:spacing w:line="216" w:lineRule="auto"/>
        <w:ind w:left="38" w:firstLine="529"/>
        <w:contextualSpacing/>
        <w:jc w:val="both"/>
        <w:rPr>
          <w:rFonts w:ascii="TH SarabunPSK" w:eastAsiaTheme="minorHAnsi" w:hAnsi="TH SarabunPSK"/>
          <w:sz w:val="32"/>
        </w:rPr>
      </w:pPr>
    </w:p>
    <w:p w:rsidR="00C1121F" w:rsidRDefault="00C1121F" w:rsidP="00C1121F">
      <w:pPr>
        <w:spacing w:line="216" w:lineRule="auto"/>
        <w:ind w:left="38" w:firstLine="529"/>
        <w:contextualSpacing/>
        <w:jc w:val="both"/>
        <w:rPr>
          <w:rFonts w:ascii="TH SarabunPSK" w:eastAsiaTheme="minorHAnsi" w:hAnsi="TH SarabunPSK"/>
          <w:sz w:val="32"/>
        </w:rPr>
      </w:pPr>
    </w:p>
    <w:p w:rsidR="00C1121F" w:rsidRDefault="00C1121F" w:rsidP="00C1121F">
      <w:pPr>
        <w:spacing w:line="216" w:lineRule="auto"/>
        <w:ind w:left="38" w:firstLine="529"/>
        <w:contextualSpacing/>
        <w:jc w:val="both"/>
        <w:rPr>
          <w:rFonts w:ascii="TH SarabunPSK" w:eastAsiaTheme="minorHAnsi" w:hAnsi="TH SarabunPSK"/>
          <w:sz w:val="32"/>
        </w:rPr>
      </w:pPr>
    </w:p>
    <w:p w:rsidR="00C1121F" w:rsidRDefault="00C1121F" w:rsidP="00C1121F">
      <w:pPr>
        <w:spacing w:line="216" w:lineRule="auto"/>
        <w:ind w:left="38" w:firstLine="529"/>
        <w:contextualSpacing/>
        <w:jc w:val="both"/>
        <w:rPr>
          <w:rFonts w:ascii="TH SarabunPSK" w:eastAsiaTheme="minorHAnsi" w:hAnsi="TH SarabunPSK"/>
          <w:sz w:val="32"/>
        </w:rPr>
      </w:pPr>
    </w:p>
    <w:p w:rsidR="00C1121F" w:rsidRDefault="00C1121F" w:rsidP="00C1121F">
      <w:pPr>
        <w:spacing w:line="216" w:lineRule="auto"/>
        <w:ind w:left="38" w:firstLine="529"/>
        <w:contextualSpacing/>
        <w:jc w:val="both"/>
        <w:rPr>
          <w:rFonts w:ascii="TH SarabunPSK" w:eastAsiaTheme="minorHAnsi" w:hAnsi="TH SarabunPSK"/>
          <w:sz w:val="32"/>
        </w:rPr>
      </w:pPr>
    </w:p>
    <w:p w:rsidR="00C1121F" w:rsidRDefault="00C1121F" w:rsidP="00C1121F">
      <w:pPr>
        <w:spacing w:line="216" w:lineRule="auto"/>
        <w:ind w:left="38" w:firstLine="529"/>
        <w:contextualSpacing/>
        <w:jc w:val="both"/>
        <w:rPr>
          <w:rFonts w:ascii="TH SarabunPSK" w:eastAsiaTheme="minorHAnsi" w:hAnsi="TH SarabunPSK"/>
          <w:sz w:val="32"/>
        </w:rPr>
      </w:pPr>
    </w:p>
    <w:p w:rsidR="00C1121F" w:rsidRDefault="00C1121F" w:rsidP="00C1121F">
      <w:pPr>
        <w:spacing w:line="216" w:lineRule="auto"/>
        <w:ind w:left="38" w:firstLine="529"/>
        <w:contextualSpacing/>
        <w:jc w:val="both"/>
        <w:rPr>
          <w:rFonts w:ascii="TH SarabunPSK" w:eastAsiaTheme="minorHAnsi" w:hAnsi="TH SarabunPSK"/>
          <w:sz w:val="32"/>
        </w:rPr>
      </w:pPr>
    </w:p>
    <w:p w:rsidR="00C1121F" w:rsidRDefault="00C1121F" w:rsidP="00C1121F">
      <w:pPr>
        <w:spacing w:line="216" w:lineRule="auto"/>
        <w:ind w:left="38" w:firstLine="529"/>
        <w:contextualSpacing/>
        <w:jc w:val="both"/>
        <w:rPr>
          <w:rFonts w:ascii="TH SarabunPSK" w:eastAsiaTheme="minorHAnsi" w:hAnsi="TH SarabunPSK"/>
          <w:sz w:val="32"/>
        </w:rPr>
      </w:pPr>
    </w:p>
    <w:p w:rsidR="00C1121F" w:rsidRDefault="00C1121F" w:rsidP="00C1121F">
      <w:pPr>
        <w:spacing w:line="216" w:lineRule="auto"/>
        <w:ind w:left="38" w:firstLine="529"/>
        <w:contextualSpacing/>
        <w:jc w:val="both"/>
        <w:rPr>
          <w:rFonts w:ascii="TH SarabunPSK" w:eastAsiaTheme="minorHAnsi" w:hAnsi="TH SarabunPSK"/>
          <w:sz w:val="32"/>
        </w:rPr>
      </w:pPr>
    </w:p>
    <w:p w:rsidR="00C1121F" w:rsidRDefault="00C1121F" w:rsidP="00C1121F">
      <w:pPr>
        <w:spacing w:line="216" w:lineRule="auto"/>
        <w:ind w:left="38" w:firstLine="529"/>
        <w:contextualSpacing/>
        <w:jc w:val="both"/>
        <w:rPr>
          <w:rFonts w:ascii="TH SarabunPSK" w:eastAsiaTheme="minorHAnsi" w:hAnsi="TH SarabunPSK"/>
          <w:sz w:val="32"/>
        </w:rPr>
      </w:pPr>
    </w:p>
    <w:p w:rsidR="00C1121F" w:rsidRPr="002B50AB" w:rsidRDefault="00C1121F" w:rsidP="00C1121F">
      <w:pPr>
        <w:spacing w:line="216" w:lineRule="auto"/>
        <w:ind w:left="38" w:firstLine="529"/>
        <w:contextualSpacing/>
        <w:jc w:val="both"/>
        <w:rPr>
          <w:rFonts w:ascii="TH SarabunPSK" w:eastAsiaTheme="minorHAnsi" w:hAnsi="TH SarabunPSK" w:hint="cs"/>
          <w:sz w:val="32"/>
        </w:rPr>
      </w:pPr>
    </w:p>
    <w:p w:rsidR="00C1121F" w:rsidRPr="00953629" w:rsidRDefault="00C1121F" w:rsidP="00C1121F">
      <w:pPr>
        <w:tabs>
          <w:tab w:val="left" w:pos="851"/>
        </w:tabs>
        <w:spacing w:line="216" w:lineRule="auto"/>
        <w:ind w:left="38" w:firstLine="529"/>
        <w:contextualSpacing/>
        <w:jc w:val="both"/>
        <w:rPr>
          <w:rFonts w:ascii="TH SarabunPSK" w:eastAsiaTheme="minorHAnsi" w:hAnsi="TH SarabunPSK"/>
          <w:sz w:val="32"/>
        </w:rPr>
      </w:pPr>
      <w:r w:rsidRPr="002B50AB">
        <w:rPr>
          <w:rFonts w:ascii="TH SarabunPSK" w:eastAsiaTheme="minorHAnsi" w:hAnsi="TH SarabunPSK"/>
          <w:sz w:val="32"/>
        </w:rPr>
        <w:t>1)</w:t>
      </w:r>
      <w:r w:rsidRPr="002B50AB">
        <w:rPr>
          <w:rFonts w:ascii="TH SarabunPSK" w:eastAsiaTheme="minorHAnsi" w:hAnsi="TH SarabunPSK"/>
          <w:sz w:val="32"/>
        </w:rPr>
        <w:tab/>
      </w:r>
      <w:r w:rsidRPr="002B50AB">
        <w:rPr>
          <w:rFonts w:ascii="TH SarabunPSK" w:eastAsiaTheme="minorHAnsi" w:hAnsi="TH SarabunPSK" w:hint="cs"/>
          <w:sz w:val="32"/>
          <w:cs/>
        </w:rPr>
        <w:t>กรรมการ</w:t>
      </w:r>
      <w:r w:rsidRPr="002B50AB">
        <w:rPr>
          <w:rFonts w:ascii="TH SarabunPSK" w:eastAsiaTheme="minorHAnsi" w:hAnsi="TH SarabunPSK"/>
          <w:sz w:val="32"/>
          <w:cs/>
        </w:rPr>
        <w:t>บริหารหลักสูตร</w:t>
      </w:r>
      <w:r>
        <w:rPr>
          <w:rFonts w:ascii="TH SarabunPSK" w:eastAsiaTheme="minorHAnsi" w:hAnsi="TH SarabunPSK" w:hint="cs"/>
          <w:sz w:val="32"/>
          <w:cs/>
        </w:rPr>
        <w:t xml:space="preserve">บัณฑิตศึกษา </w:t>
      </w:r>
      <w:r w:rsidRPr="002B50AB">
        <w:rPr>
          <w:rFonts w:ascii="TH SarabunPSK" w:eastAsiaTheme="minorHAnsi" w:hAnsi="TH SarabunPSK"/>
          <w:sz w:val="32"/>
          <w:cs/>
        </w:rPr>
        <w:t>สาขาวิชาคณิตศาสตร์</w:t>
      </w:r>
      <w:r>
        <w:rPr>
          <w:rFonts w:ascii="TH SarabunPSK" w:eastAsiaTheme="minorHAnsi" w:hAnsi="TH SarabunPSK"/>
          <w:sz w:val="32"/>
        </w:rPr>
        <w:t xml:space="preserve"> </w:t>
      </w:r>
      <w:r>
        <w:rPr>
          <w:rFonts w:ascii="TH SarabunPSK" w:eastAsiaTheme="minorHAnsi" w:hAnsi="TH SarabunPSK" w:hint="cs"/>
          <w:sz w:val="32"/>
          <w:cs/>
        </w:rPr>
        <w:t>กำหนดจำนวนในการรับนักศึกษา และคุณสมบัติของผู้ศึกษาต่อ</w:t>
      </w:r>
      <w:r w:rsidR="004810AA">
        <w:rPr>
          <w:rFonts w:ascii="TH SarabunPSK" w:eastAsiaTheme="minorHAnsi" w:hAnsi="TH SarabunPSK" w:hint="cs"/>
          <w:sz w:val="32"/>
          <w:cs/>
        </w:rPr>
        <w:t xml:space="preserve">  </w:t>
      </w:r>
      <w:r>
        <w:rPr>
          <w:rFonts w:ascii="TH SarabunPSK" w:eastAsiaTheme="minorHAnsi" w:hAnsi="TH SarabunPSK" w:hint="cs"/>
          <w:sz w:val="32"/>
          <w:cs/>
        </w:rPr>
        <w:t>แล้วแจ้งให้บัณฑิตวิทยาลัย</w:t>
      </w:r>
      <w:r w:rsidRPr="00953629">
        <w:rPr>
          <w:rFonts w:ascii="TH SarabunPSK" w:eastAsiaTheme="minorHAnsi" w:hAnsi="TH SarabunPSK" w:hint="cs"/>
          <w:sz w:val="32"/>
          <w:cs/>
        </w:rPr>
        <w:t>ประชาสัมพันธ์การรับสมัคร โดยคุณสมบัติของผู้สมัครประกอบด้วย</w:t>
      </w:r>
    </w:p>
    <w:p w:rsidR="00C1121F" w:rsidRPr="00953629" w:rsidRDefault="00C1121F" w:rsidP="00C1121F">
      <w:pPr>
        <w:tabs>
          <w:tab w:val="left" w:pos="851"/>
          <w:tab w:val="left" w:pos="993"/>
        </w:tabs>
        <w:spacing w:line="216" w:lineRule="auto"/>
        <w:ind w:left="38" w:firstLine="529"/>
        <w:contextualSpacing/>
        <w:jc w:val="both"/>
        <w:rPr>
          <w:rFonts w:ascii="TH SarabunPSK" w:eastAsiaTheme="minorHAnsi" w:hAnsi="TH SarabunPSK"/>
          <w:sz w:val="32"/>
        </w:rPr>
      </w:pPr>
      <w:r w:rsidRPr="00953629">
        <w:rPr>
          <w:rFonts w:ascii="TH SarabunPSK" w:eastAsiaTheme="minorHAnsi" w:hAnsi="TH SarabunPSK"/>
          <w:sz w:val="32"/>
          <w:cs/>
        </w:rPr>
        <w:tab/>
      </w:r>
      <w:r w:rsidRPr="00953629">
        <w:rPr>
          <w:rFonts w:ascii="TH SarabunPSK" w:eastAsiaTheme="minorHAnsi" w:hAnsi="TH SarabunPSK" w:hint="cs"/>
          <w:sz w:val="32"/>
          <w:cs/>
        </w:rPr>
        <w:t>-</w:t>
      </w:r>
      <w:r w:rsidRPr="00953629">
        <w:rPr>
          <w:rFonts w:ascii="TH SarabunPSK" w:eastAsiaTheme="minorHAnsi" w:hAnsi="TH SarabunPSK" w:hint="cs"/>
          <w:sz w:val="32"/>
          <w:cs/>
        </w:rPr>
        <w:tab/>
      </w:r>
      <w:r w:rsidRPr="00953629">
        <w:rPr>
          <w:rFonts w:ascii="TH SarabunPSK" w:eastAsiaTheme="minorHAnsi" w:hAnsi="TH SarabunPSK"/>
          <w:sz w:val="32"/>
          <w:cs/>
        </w:rPr>
        <w:t>เป็นไปตามประกาศมหาวิทยาลัยเชียงใหม่ เรื่อง การรับนักศึกษาในแต่ละปีการศึกษา</w:t>
      </w:r>
    </w:p>
    <w:p w:rsidR="00C1121F" w:rsidRPr="00953629" w:rsidRDefault="00C1121F" w:rsidP="00C1121F">
      <w:pPr>
        <w:tabs>
          <w:tab w:val="left" w:pos="851"/>
          <w:tab w:val="left" w:pos="993"/>
        </w:tabs>
        <w:spacing w:line="216" w:lineRule="auto"/>
        <w:ind w:left="38" w:firstLine="529"/>
        <w:contextualSpacing/>
        <w:jc w:val="both"/>
        <w:rPr>
          <w:rFonts w:ascii="TH SarabunPSK" w:eastAsiaTheme="minorHAnsi" w:hAnsi="TH SarabunPSK"/>
          <w:sz w:val="32"/>
        </w:rPr>
      </w:pPr>
      <w:r w:rsidRPr="00953629">
        <w:rPr>
          <w:rFonts w:ascii="TH SarabunPSK" w:eastAsiaTheme="minorHAnsi" w:hAnsi="TH SarabunPSK"/>
          <w:sz w:val="32"/>
          <w:cs/>
        </w:rPr>
        <w:tab/>
      </w:r>
      <w:r w:rsidRPr="00953629">
        <w:rPr>
          <w:rFonts w:ascii="TH SarabunPSK" w:eastAsiaTheme="minorHAnsi" w:hAnsi="TH SarabunPSK" w:hint="cs"/>
          <w:sz w:val="32"/>
          <w:cs/>
        </w:rPr>
        <w:t>-</w:t>
      </w:r>
      <w:r w:rsidRPr="00953629">
        <w:rPr>
          <w:rFonts w:ascii="TH SarabunPSK" w:eastAsiaTheme="minorHAnsi" w:hAnsi="TH SarabunPSK"/>
          <w:sz w:val="32"/>
          <w:cs/>
        </w:rPr>
        <w:tab/>
        <w:t>สำเร็จการศึกษาระดับปริญญาตรีหรือเทียบเท่า</w:t>
      </w:r>
      <w:r w:rsidRPr="00953629">
        <w:rPr>
          <w:rFonts w:ascii="TH SarabunPSK" w:eastAsiaTheme="minorHAnsi" w:hAnsi="TH SarabunPSK" w:hint="cs"/>
          <w:sz w:val="32"/>
          <w:cs/>
        </w:rPr>
        <w:t xml:space="preserve"> </w:t>
      </w:r>
      <w:r w:rsidRPr="00953629">
        <w:rPr>
          <w:rFonts w:ascii="TH SarabunPSK" w:eastAsiaTheme="minorHAnsi" w:hAnsi="TH SarabunPSK"/>
          <w:sz w:val="32"/>
          <w:cs/>
        </w:rPr>
        <w:t>สาขาวิชาคณิตศาสตร์หรือสาขาวิชาอื่นที่มีพื้นฐานคณิตศาสตร์ จากสถาบันอุดมศึกษาที่ส</w:t>
      </w:r>
      <w:r w:rsidRPr="00953629">
        <w:rPr>
          <w:rFonts w:ascii="TH SarabunPSK" w:eastAsiaTheme="minorHAnsi" w:hAnsi="TH SarabunPSK" w:hint="cs"/>
          <w:sz w:val="32"/>
          <w:cs/>
        </w:rPr>
        <w:t>ำ</w:t>
      </w:r>
      <w:r w:rsidRPr="00953629">
        <w:rPr>
          <w:rFonts w:ascii="TH SarabunPSK" w:eastAsiaTheme="minorHAnsi" w:hAnsi="TH SarabunPSK"/>
          <w:sz w:val="32"/>
          <w:cs/>
        </w:rPr>
        <w:t xml:space="preserve">นักงานคณะกรรมการการอุดมศึกษารับรองแล้ว </w:t>
      </w:r>
    </w:p>
    <w:p w:rsidR="00C1121F" w:rsidRPr="00953629" w:rsidRDefault="00C1121F" w:rsidP="00C1121F">
      <w:pPr>
        <w:tabs>
          <w:tab w:val="left" w:pos="851"/>
          <w:tab w:val="left" w:pos="993"/>
        </w:tabs>
        <w:spacing w:line="216" w:lineRule="auto"/>
        <w:ind w:left="38" w:firstLine="529"/>
        <w:contextualSpacing/>
        <w:jc w:val="both"/>
        <w:rPr>
          <w:rFonts w:ascii="TH SarabunPSK" w:eastAsiaTheme="minorHAnsi" w:hAnsi="TH SarabunPSK"/>
          <w:sz w:val="32"/>
        </w:rPr>
      </w:pPr>
      <w:r w:rsidRPr="00953629">
        <w:rPr>
          <w:rFonts w:ascii="TH SarabunPSK" w:eastAsiaTheme="minorHAnsi" w:hAnsi="TH SarabunPSK"/>
          <w:sz w:val="32"/>
          <w:cs/>
        </w:rPr>
        <w:tab/>
      </w:r>
      <w:r w:rsidRPr="00953629">
        <w:rPr>
          <w:rFonts w:ascii="TH SarabunPSK" w:eastAsiaTheme="minorHAnsi" w:hAnsi="TH SarabunPSK" w:hint="cs"/>
          <w:sz w:val="32"/>
          <w:cs/>
        </w:rPr>
        <w:t>-</w:t>
      </w:r>
      <w:r w:rsidRPr="00953629">
        <w:rPr>
          <w:rFonts w:ascii="TH SarabunPSK" w:eastAsiaTheme="minorHAnsi" w:hAnsi="TH SarabunPSK" w:hint="cs"/>
          <w:sz w:val="32"/>
          <w:cs/>
        </w:rPr>
        <w:tab/>
      </w:r>
      <w:r w:rsidRPr="00953629">
        <w:rPr>
          <w:rFonts w:ascii="TH SarabunPSK" w:eastAsiaTheme="minorHAnsi" w:hAnsi="TH SarabunPSK"/>
          <w:sz w:val="32"/>
          <w:cs/>
        </w:rPr>
        <w:t>คุณสมบัตินอกเหนือจากนี้ ให้อยู่ในดุลยพินิจของคณะกรรมการบริหารหลักสูตรประจ</w:t>
      </w:r>
      <w:r w:rsidRPr="00953629">
        <w:rPr>
          <w:rFonts w:ascii="TH SarabunPSK" w:eastAsiaTheme="minorHAnsi" w:hAnsi="TH SarabunPSK" w:hint="cs"/>
          <w:sz w:val="32"/>
          <w:cs/>
        </w:rPr>
        <w:t>ำ</w:t>
      </w:r>
      <w:r w:rsidRPr="00953629">
        <w:rPr>
          <w:rFonts w:ascii="TH SarabunPSK" w:eastAsiaTheme="minorHAnsi" w:hAnsi="TH SarabunPSK"/>
          <w:sz w:val="32"/>
          <w:cs/>
        </w:rPr>
        <w:t>สาขาวิชาคณิตศาสตร์</w:t>
      </w:r>
    </w:p>
    <w:p w:rsidR="00C1121F" w:rsidRPr="00953629" w:rsidRDefault="00C1121F" w:rsidP="00C1121F">
      <w:pPr>
        <w:tabs>
          <w:tab w:val="left" w:pos="851"/>
        </w:tabs>
        <w:spacing w:line="216" w:lineRule="auto"/>
        <w:ind w:left="38" w:firstLine="529"/>
        <w:contextualSpacing/>
        <w:jc w:val="both"/>
        <w:rPr>
          <w:rFonts w:ascii="TH SarabunPSK" w:eastAsiaTheme="minorHAnsi" w:hAnsi="TH SarabunPSK"/>
          <w:sz w:val="32"/>
        </w:rPr>
      </w:pPr>
      <w:r w:rsidRPr="00953629">
        <w:rPr>
          <w:rFonts w:ascii="TH SarabunPSK" w:eastAsiaTheme="minorHAnsi" w:hAnsi="TH SarabunPSK"/>
          <w:sz w:val="32"/>
        </w:rPr>
        <w:t>2)</w:t>
      </w:r>
      <w:r w:rsidRPr="00953629">
        <w:rPr>
          <w:rFonts w:ascii="TH SarabunPSK" w:eastAsiaTheme="minorHAnsi" w:hAnsi="TH SarabunPSK"/>
          <w:sz w:val="32"/>
        </w:rPr>
        <w:tab/>
      </w:r>
      <w:r w:rsidRPr="00953629">
        <w:rPr>
          <w:rFonts w:ascii="TH SarabunPSK" w:eastAsiaTheme="minorHAnsi" w:hAnsi="TH SarabunPSK" w:hint="cs"/>
          <w:sz w:val="32"/>
          <w:cs/>
        </w:rPr>
        <w:t xml:space="preserve">ผู้มีความประสงค์จะเข้าศึกษาต่อในหลักสูตร สมัครเข้าศึกษาต่อผ่านบัณฑิตวิทยาลัย </w:t>
      </w:r>
    </w:p>
    <w:p w:rsidR="00C1121F" w:rsidRPr="00953629" w:rsidRDefault="00C1121F" w:rsidP="00C1121F">
      <w:pPr>
        <w:tabs>
          <w:tab w:val="left" w:pos="851"/>
        </w:tabs>
        <w:spacing w:line="216" w:lineRule="auto"/>
        <w:ind w:left="38" w:firstLine="529"/>
        <w:contextualSpacing/>
        <w:jc w:val="both"/>
        <w:rPr>
          <w:rFonts w:ascii="TH SarabunPSK" w:eastAsiaTheme="minorHAnsi" w:hAnsi="TH SarabunPSK"/>
          <w:sz w:val="32"/>
        </w:rPr>
      </w:pPr>
      <w:r w:rsidRPr="00953629">
        <w:rPr>
          <w:rFonts w:ascii="TH SarabunPSK" w:eastAsiaTheme="minorHAnsi" w:hAnsi="TH SarabunPSK"/>
          <w:sz w:val="32"/>
        </w:rPr>
        <w:t>3)</w:t>
      </w:r>
      <w:r w:rsidRPr="00953629">
        <w:rPr>
          <w:rFonts w:ascii="TH SarabunPSK" w:eastAsiaTheme="minorHAnsi" w:hAnsi="TH SarabunPSK"/>
          <w:sz w:val="32"/>
        </w:rPr>
        <w:tab/>
      </w:r>
      <w:r w:rsidRPr="00953629">
        <w:rPr>
          <w:rFonts w:ascii="TH SarabunPSK" w:eastAsiaTheme="minorHAnsi" w:hAnsi="TH SarabunPSK" w:hint="cs"/>
          <w:sz w:val="32"/>
          <w:cs/>
        </w:rPr>
        <w:t>ผู้สมัคร</w:t>
      </w:r>
      <w:r w:rsidRPr="00953629">
        <w:rPr>
          <w:rFonts w:ascii="TH SarabunPSK" w:eastAsiaTheme="minorHAnsi" w:hAnsi="TH SarabunPSK"/>
          <w:sz w:val="32"/>
          <w:cs/>
        </w:rPr>
        <w:t>สอบข้อเขียนเพื่อ</w:t>
      </w:r>
      <w:r w:rsidRPr="00953629">
        <w:rPr>
          <w:rFonts w:ascii="TH SarabunPSK" w:eastAsiaTheme="minorHAnsi" w:hAnsi="TH SarabunPSK" w:hint="cs"/>
          <w:sz w:val="32"/>
          <w:cs/>
        </w:rPr>
        <w:t>ประเมิน</w:t>
      </w:r>
      <w:r w:rsidRPr="00953629">
        <w:rPr>
          <w:rFonts w:ascii="TH SarabunPSK" w:eastAsiaTheme="minorHAnsi" w:hAnsi="TH SarabunPSK"/>
          <w:sz w:val="32"/>
          <w:cs/>
        </w:rPr>
        <w:t>ความรู้ใน</w:t>
      </w:r>
      <w:r w:rsidRPr="00953629">
        <w:rPr>
          <w:rFonts w:ascii="TH SarabunPSK" w:eastAsiaTheme="minorHAnsi" w:hAnsi="TH SarabunPSK" w:hint="cs"/>
          <w:sz w:val="32"/>
          <w:cs/>
        </w:rPr>
        <w:t>ระดับปริญญาตรี ในกลุ่มหัวข้อ</w:t>
      </w:r>
      <w:r w:rsidRPr="00953629">
        <w:rPr>
          <w:rFonts w:ascii="TH SarabunPSK" w:eastAsiaTheme="minorHAnsi" w:hAnsi="TH SarabunPSK"/>
          <w:sz w:val="32"/>
          <w:cs/>
        </w:rPr>
        <w:t>ต่าง</w:t>
      </w:r>
      <w:r w:rsidRPr="00953629">
        <w:rPr>
          <w:rFonts w:ascii="TH SarabunPSK" w:eastAsiaTheme="minorHAnsi" w:hAnsi="TH SarabunPSK"/>
          <w:sz w:val="32"/>
        </w:rPr>
        <w:t xml:space="preserve"> </w:t>
      </w:r>
      <w:r w:rsidRPr="00953629">
        <w:rPr>
          <w:rFonts w:ascii="TH SarabunPSK" w:eastAsiaTheme="minorHAnsi" w:hAnsi="TH SarabunPSK"/>
          <w:sz w:val="32"/>
          <w:cs/>
        </w:rPr>
        <w:t>ๆ</w:t>
      </w:r>
      <w:r w:rsidRPr="00953629">
        <w:rPr>
          <w:rFonts w:ascii="TH SarabunPSK" w:eastAsiaTheme="minorHAnsi" w:hAnsi="TH SarabunPSK" w:hint="cs"/>
          <w:sz w:val="32"/>
          <w:cs/>
        </w:rPr>
        <w:t xml:space="preserve"> ที่ถือเป็นพื้นฐานสำคัญสำหรับการศึกษาต่อในระดับบัณฑิตศึกษา </w:t>
      </w:r>
      <w:r w:rsidRPr="00953629">
        <w:rPr>
          <w:rFonts w:ascii="TH SarabunPSK" w:eastAsiaTheme="minorHAnsi" w:hAnsi="TH SarabunPSK"/>
          <w:sz w:val="32"/>
          <w:cs/>
        </w:rPr>
        <w:t>วิชาที่</w:t>
      </w:r>
      <w:r w:rsidRPr="00953629">
        <w:rPr>
          <w:rFonts w:ascii="TH SarabunPSK" w:eastAsiaTheme="minorHAnsi" w:hAnsi="TH SarabunPSK" w:hint="cs"/>
          <w:sz w:val="32"/>
          <w:cs/>
        </w:rPr>
        <w:t>จัด</w:t>
      </w:r>
      <w:r w:rsidRPr="00953629">
        <w:rPr>
          <w:rFonts w:ascii="TH SarabunPSK" w:eastAsiaTheme="minorHAnsi" w:hAnsi="TH SarabunPSK"/>
          <w:sz w:val="32"/>
          <w:cs/>
        </w:rPr>
        <w:t>สอบ</w:t>
      </w:r>
      <w:r w:rsidRPr="00953629">
        <w:rPr>
          <w:rFonts w:ascii="TH SarabunPSK" w:eastAsiaTheme="minorHAnsi" w:hAnsi="TH SarabunPSK" w:hint="cs"/>
          <w:sz w:val="32"/>
          <w:cs/>
        </w:rPr>
        <w:t>ประกอบด้วย</w:t>
      </w:r>
    </w:p>
    <w:p w:rsidR="00C1121F" w:rsidRPr="00953629" w:rsidRDefault="00C1121F" w:rsidP="00C1121F">
      <w:pPr>
        <w:tabs>
          <w:tab w:val="left" w:pos="284"/>
          <w:tab w:val="left" w:pos="709"/>
          <w:tab w:val="left" w:pos="3119"/>
        </w:tabs>
        <w:spacing w:after="0" w:line="240" w:lineRule="auto"/>
        <w:ind w:firstLine="567"/>
        <w:jc w:val="both"/>
        <w:rPr>
          <w:rFonts w:ascii="TH SarabunPSK" w:hAnsi="TH SarabunPSK"/>
          <w:sz w:val="32"/>
        </w:rPr>
      </w:pPr>
      <w:r w:rsidRPr="00953629">
        <w:rPr>
          <w:rFonts w:ascii="TH SarabunPSK" w:hAnsi="TH SarabunPSK" w:hint="cs"/>
          <w:sz w:val="32"/>
          <w:cs/>
        </w:rPr>
        <w:t>-</w:t>
      </w:r>
      <w:r w:rsidRPr="00953629">
        <w:rPr>
          <w:rFonts w:ascii="TH SarabunPSK" w:hAnsi="TH SarabunPSK"/>
          <w:sz w:val="32"/>
          <w:cs/>
        </w:rPr>
        <w:tab/>
      </w:r>
      <w:r w:rsidRPr="00953629">
        <w:rPr>
          <w:rFonts w:ascii="TH SarabunPSK" w:hAnsi="TH SarabunPSK" w:hint="cs"/>
          <w:sz w:val="32"/>
          <w:cs/>
        </w:rPr>
        <w:t>พื้นฐานหลักทางคณิตศาสตร์</w:t>
      </w:r>
      <w:r w:rsidRPr="00953629">
        <w:rPr>
          <w:rFonts w:ascii="TH SarabunPSK" w:hAnsi="TH SarabunPSK"/>
          <w:sz w:val="32"/>
        </w:rPr>
        <w:t xml:space="preserve"> (</w:t>
      </w:r>
      <w:r w:rsidRPr="00953629">
        <w:rPr>
          <w:rFonts w:ascii="TH SarabunPSK" w:hAnsi="TH SarabunPSK" w:hint="cs"/>
          <w:sz w:val="32"/>
          <w:cs/>
        </w:rPr>
        <w:t>เซต</w:t>
      </w:r>
      <w:r w:rsidRPr="00953629">
        <w:rPr>
          <w:rFonts w:ascii="TH SarabunPSK" w:hAnsi="TH SarabunPSK"/>
          <w:sz w:val="32"/>
        </w:rPr>
        <w:t xml:space="preserve"> </w:t>
      </w:r>
      <w:r w:rsidRPr="00953629">
        <w:rPr>
          <w:rFonts w:ascii="TH SarabunPSK" w:hAnsi="TH SarabunPSK" w:hint="cs"/>
          <w:sz w:val="32"/>
          <w:cs/>
        </w:rPr>
        <w:t>ฟังก์ชัน</w:t>
      </w:r>
      <w:r w:rsidRPr="00953629">
        <w:rPr>
          <w:rFonts w:ascii="TH SarabunPSK" w:hAnsi="TH SarabunPSK"/>
          <w:sz w:val="32"/>
        </w:rPr>
        <w:t xml:space="preserve"> </w:t>
      </w:r>
      <w:r w:rsidRPr="00953629">
        <w:rPr>
          <w:rFonts w:ascii="TH SarabunPSK" w:hAnsi="TH SarabunPSK" w:hint="cs"/>
          <w:sz w:val="32"/>
          <w:cs/>
        </w:rPr>
        <w:t>ความสัมพันธ์สมมูล</w:t>
      </w:r>
      <w:r w:rsidRPr="00953629">
        <w:rPr>
          <w:rFonts w:ascii="TH SarabunPSK" w:hAnsi="TH SarabunPSK"/>
          <w:sz w:val="32"/>
        </w:rPr>
        <w:t xml:space="preserve"> </w:t>
      </w:r>
      <w:r w:rsidRPr="00953629">
        <w:rPr>
          <w:rFonts w:ascii="TH SarabunPSK" w:hAnsi="TH SarabunPSK" w:hint="cs"/>
          <w:sz w:val="32"/>
          <w:cs/>
        </w:rPr>
        <w:t>ทฤษฎีจำนวนเบื้องต้น</w:t>
      </w:r>
      <w:r w:rsidRPr="00953629">
        <w:rPr>
          <w:rFonts w:ascii="TH SarabunPSK" w:hAnsi="TH SarabunPSK"/>
          <w:sz w:val="32"/>
        </w:rPr>
        <w:t>)</w:t>
      </w:r>
    </w:p>
    <w:p w:rsidR="00C1121F" w:rsidRPr="00953629" w:rsidRDefault="00C1121F" w:rsidP="00C1121F">
      <w:pPr>
        <w:tabs>
          <w:tab w:val="left" w:pos="284"/>
          <w:tab w:val="left" w:pos="709"/>
          <w:tab w:val="left" w:pos="3119"/>
        </w:tabs>
        <w:spacing w:after="0" w:line="240" w:lineRule="auto"/>
        <w:ind w:firstLine="567"/>
        <w:jc w:val="both"/>
        <w:rPr>
          <w:rFonts w:ascii="TH SarabunPSK" w:hAnsi="TH SarabunPSK"/>
          <w:sz w:val="32"/>
        </w:rPr>
      </w:pPr>
      <w:r w:rsidRPr="00953629">
        <w:rPr>
          <w:rFonts w:ascii="TH SarabunPSK" w:hAnsi="TH SarabunPSK" w:hint="cs"/>
          <w:sz w:val="32"/>
          <w:cs/>
        </w:rPr>
        <w:lastRenderedPageBreak/>
        <w:t>-</w:t>
      </w:r>
      <w:r w:rsidRPr="00953629">
        <w:rPr>
          <w:rFonts w:ascii="TH SarabunPSK" w:hAnsi="TH SarabunPSK"/>
          <w:sz w:val="32"/>
          <w:cs/>
        </w:rPr>
        <w:tab/>
      </w:r>
      <w:r w:rsidRPr="00953629">
        <w:rPr>
          <w:rFonts w:ascii="TH SarabunPSK" w:hAnsi="TH SarabunPSK" w:hint="cs"/>
          <w:sz w:val="32"/>
          <w:cs/>
        </w:rPr>
        <w:t>การวิเคราะห์เชิงจริง</w:t>
      </w:r>
      <w:r w:rsidRPr="00953629">
        <w:rPr>
          <w:rFonts w:ascii="TH SarabunPSK" w:hAnsi="TH SarabunPSK"/>
          <w:sz w:val="32"/>
        </w:rPr>
        <w:t xml:space="preserve"> (</w:t>
      </w:r>
      <w:r w:rsidRPr="00953629">
        <w:rPr>
          <w:rFonts w:ascii="TH SarabunPSK" w:hAnsi="TH SarabunPSK" w:hint="cs"/>
          <w:sz w:val="32"/>
          <w:cs/>
        </w:rPr>
        <w:t>ลำดับของจำนวนจริง</w:t>
      </w:r>
      <w:r w:rsidRPr="00953629">
        <w:rPr>
          <w:rFonts w:ascii="TH SarabunPSK" w:hAnsi="TH SarabunPSK"/>
          <w:sz w:val="32"/>
        </w:rPr>
        <w:t xml:space="preserve"> </w:t>
      </w:r>
      <w:r w:rsidRPr="00953629">
        <w:rPr>
          <w:rFonts w:ascii="TH SarabunPSK" w:hAnsi="TH SarabunPSK" w:hint="cs"/>
          <w:sz w:val="32"/>
          <w:cs/>
        </w:rPr>
        <w:t>ลิมิตและความต่อเนื่อง</w:t>
      </w:r>
      <w:r w:rsidRPr="00953629">
        <w:rPr>
          <w:rFonts w:ascii="TH SarabunPSK" w:hAnsi="TH SarabunPSK"/>
          <w:sz w:val="32"/>
        </w:rPr>
        <w:t xml:space="preserve"> </w:t>
      </w:r>
      <w:r w:rsidRPr="00953629">
        <w:rPr>
          <w:rFonts w:ascii="TH SarabunPSK" w:hAnsi="TH SarabunPSK" w:hint="cs"/>
          <w:sz w:val="32"/>
          <w:cs/>
        </w:rPr>
        <w:t>อนุพันธ์ของฟังก์ชัน</w:t>
      </w:r>
      <w:r w:rsidRPr="00953629">
        <w:rPr>
          <w:rFonts w:ascii="TH SarabunPSK" w:hAnsi="TH SarabunPSK"/>
          <w:sz w:val="32"/>
        </w:rPr>
        <w:t xml:space="preserve"> </w:t>
      </w:r>
      <w:r w:rsidRPr="00953629">
        <w:rPr>
          <w:rFonts w:ascii="TH SarabunPSK" w:hAnsi="TH SarabunPSK" w:hint="cs"/>
          <w:sz w:val="32"/>
          <w:cs/>
        </w:rPr>
        <w:t>รีมันน์อินทิกรัล</w:t>
      </w:r>
      <w:r w:rsidRPr="00953629">
        <w:rPr>
          <w:rFonts w:ascii="TH SarabunPSK" w:hAnsi="TH SarabunPSK"/>
          <w:sz w:val="32"/>
        </w:rPr>
        <w:t>)</w:t>
      </w:r>
    </w:p>
    <w:p w:rsidR="00C1121F" w:rsidRPr="00953629" w:rsidRDefault="00C1121F" w:rsidP="00C1121F">
      <w:pPr>
        <w:tabs>
          <w:tab w:val="left" w:pos="284"/>
          <w:tab w:val="left" w:pos="709"/>
          <w:tab w:val="left" w:pos="3119"/>
        </w:tabs>
        <w:spacing w:after="0" w:line="240" w:lineRule="auto"/>
        <w:ind w:firstLine="567"/>
        <w:jc w:val="both"/>
        <w:rPr>
          <w:rFonts w:ascii="TH SarabunPSK" w:hAnsi="TH SarabunPSK"/>
          <w:sz w:val="32"/>
        </w:rPr>
      </w:pPr>
      <w:r w:rsidRPr="00953629">
        <w:rPr>
          <w:rFonts w:ascii="TH SarabunPSK" w:hAnsi="TH SarabunPSK" w:hint="cs"/>
          <w:sz w:val="32"/>
          <w:cs/>
        </w:rPr>
        <w:t>-</w:t>
      </w:r>
      <w:r w:rsidRPr="00953629">
        <w:rPr>
          <w:rFonts w:ascii="TH SarabunPSK" w:hAnsi="TH SarabunPSK"/>
          <w:sz w:val="32"/>
          <w:cs/>
        </w:rPr>
        <w:tab/>
      </w:r>
      <w:r w:rsidRPr="00953629">
        <w:rPr>
          <w:rFonts w:ascii="TH SarabunPSK" w:hAnsi="TH SarabunPSK" w:hint="cs"/>
          <w:sz w:val="32"/>
          <w:cs/>
        </w:rPr>
        <w:t>พีชคณิตนามธรรม</w:t>
      </w:r>
      <w:r w:rsidRPr="00953629">
        <w:rPr>
          <w:rFonts w:ascii="TH SarabunPSK" w:hAnsi="TH SarabunPSK"/>
          <w:sz w:val="32"/>
        </w:rPr>
        <w:t xml:space="preserve"> (</w:t>
      </w:r>
      <w:r w:rsidRPr="00953629">
        <w:rPr>
          <w:rFonts w:ascii="TH SarabunPSK" w:hAnsi="TH SarabunPSK" w:hint="cs"/>
          <w:sz w:val="32"/>
          <w:cs/>
        </w:rPr>
        <w:t>กรุป กรุปย่อย</w:t>
      </w:r>
      <w:r w:rsidRPr="00953629">
        <w:rPr>
          <w:rFonts w:ascii="TH SarabunPSK" w:hAnsi="TH SarabunPSK"/>
          <w:sz w:val="32"/>
        </w:rPr>
        <w:t xml:space="preserve"> </w:t>
      </w:r>
      <w:r w:rsidRPr="00953629">
        <w:rPr>
          <w:rFonts w:ascii="TH SarabunPSK" w:hAnsi="TH SarabunPSK" w:hint="cs"/>
          <w:sz w:val="32"/>
          <w:cs/>
        </w:rPr>
        <w:t>สมสัณฐาน</w:t>
      </w:r>
      <w:r w:rsidRPr="00953629">
        <w:rPr>
          <w:rFonts w:ascii="TH SarabunPSK" w:hAnsi="TH SarabunPSK"/>
          <w:sz w:val="32"/>
        </w:rPr>
        <w:t xml:space="preserve"> </w:t>
      </w:r>
      <w:r w:rsidRPr="00953629">
        <w:rPr>
          <w:rFonts w:ascii="TH SarabunPSK" w:hAnsi="TH SarabunPSK" w:hint="cs"/>
          <w:sz w:val="32"/>
          <w:cs/>
        </w:rPr>
        <w:t>กรุปย่อยปกติ</w:t>
      </w:r>
      <w:r w:rsidRPr="00953629">
        <w:rPr>
          <w:rFonts w:ascii="TH SarabunPSK" w:hAnsi="TH SarabunPSK"/>
          <w:sz w:val="32"/>
        </w:rPr>
        <w:t>)</w:t>
      </w:r>
    </w:p>
    <w:p w:rsidR="00C1121F" w:rsidRPr="00953629" w:rsidRDefault="00C1121F" w:rsidP="00C1121F">
      <w:pPr>
        <w:tabs>
          <w:tab w:val="left" w:pos="284"/>
          <w:tab w:val="left" w:pos="851"/>
        </w:tabs>
        <w:spacing w:after="0" w:line="240" w:lineRule="auto"/>
        <w:ind w:firstLine="529"/>
        <w:jc w:val="both"/>
        <w:rPr>
          <w:rFonts w:ascii="TH SarabunPSK" w:eastAsiaTheme="minorHAnsi" w:hAnsi="TH SarabunPSK"/>
          <w:sz w:val="32"/>
        </w:rPr>
      </w:pPr>
      <w:r w:rsidRPr="00953629">
        <w:rPr>
          <w:rFonts w:ascii="TH SarabunPSK" w:eastAsiaTheme="minorHAnsi" w:hAnsi="TH SarabunPSK"/>
          <w:sz w:val="32"/>
        </w:rPr>
        <w:t>4)</w:t>
      </w:r>
      <w:r w:rsidRPr="00953629">
        <w:rPr>
          <w:rFonts w:ascii="TH SarabunPSK" w:eastAsiaTheme="minorHAnsi" w:hAnsi="TH SarabunPSK"/>
          <w:sz w:val="32"/>
        </w:rPr>
        <w:tab/>
      </w:r>
      <w:r w:rsidRPr="00953629">
        <w:rPr>
          <w:rFonts w:ascii="TH SarabunPSK" w:eastAsiaTheme="minorHAnsi" w:hAnsi="TH SarabunPSK" w:hint="cs"/>
          <w:sz w:val="32"/>
          <w:cs/>
        </w:rPr>
        <w:t>กรรมการ</w:t>
      </w:r>
      <w:r w:rsidRPr="00953629">
        <w:rPr>
          <w:rFonts w:ascii="TH SarabunPSK" w:eastAsiaTheme="minorHAnsi" w:hAnsi="TH SarabunPSK"/>
          <w:sz w:val="32"/>
          <w:cs/>
        </w:rPr>
        <w:t>บริหารหลักสูตร</w:t>
      </w:r>
      <w:r w:rsidRPr="00953629">
        <w:rPr>
          <w:rFonts w:ascii="TH SarabunPSK" w:eastAsiaTheme="minorHAnsi" w:hAnsi="TH SarabunPSK" w:hint="cs"/>
          <w:sz w:val="32"/>
          <w:cs/>
        </w:rPr>
        <w:t>ฯ ประกาศรายชื่อผู้มีสิทธิสอบสัมภาษณ์ โดยพิจารณาจากผลการ</w:t>
      </w:r>
      <w:r w:rsidRPr="00953629">
        <w:rPr>
          <w:rFonts w:ascii="TH SarabunPSK" w:eastAsiaTheme="minorHAnsi" w:hAnsi="TH SarabunPSK"/>
          <w:sz w:val="32"/>
          <w:cs/>
        </w:rPr>
        <w:t>สอบข้อเขียน</w:t>
      </w:r>
      <w:r w:rsidRPr="00953629">
        <w:rPr>
          <w:rFonts w:ascii="TH SarabunPSK" w:eastAsiaTheme="minorHAnsi" w:hAnsi="TH SarabunPSK" w:hint="cs"/>
          <w:sz w:val="32"/>
          <w:cs/>
        </w:rPr>
        <w:t xml:space="preserve"> และคุณสมบัติอื่น ๆ เช่น ผลการเรียน ประสบการณ์การทำวิจัย ฯลฯ </w:t>
      </w:r>
    </w:p>
    <w:p w:rsidR="00C1121F" w:rsidRPr="002B50AB" w:rsidRDefault="00C1121F" w:rsidP="00C1121F">
      <w:pPr>
        <w:tabs>
          <w:tab w:val="left" w:pos="284"/>
          <w:tab w:val="left" w:pos="851"/>
        </w:tabs>
        <w:spacing w:after="0" w:line="240" w:lineRule="auto"/>
        <w:ind w:firstLine="529"/>
        <w:jc w:val="both"/>
        <w:rPr>
          <w:rFonts w:ascii="TH SarabunPSK" w:eastAsiaTheme="minorHAnsi" w:hAnsi="TH SarabunPSK"/>
          <w:sz w:val="32"/>
        </w:rPr>
      </w:pPr>
      <w:r>
        <w:rPr>
          <w:rFonts w:ascii="TH SarabunPSK" w:eastAsiaTheme="minorHAnsi" w:hAnsi="TH SarabunPSK"/>
          <w:sz w:val="32"/>
        </w:rPr>
        <w:t>5</w:t>
      </w:r>
      <w:r w:rsidRPr="002B50AB">
        <w:rPr>
          <w:rFonts w:ascii="TH SarabunPSK" w:eastAsiaTheme="minorHAnsi" w:hAnsi="TH SarabunPSK"/>
          <w:sz w:val="32"/>
        </w:rPr>
        <w:t>)</w:t>
      </w:r>
      <w:r w:rsidRPr="002B50AB">
        <w:rPr>
          <w:rFonts w:ascii="TH SarabunPSK" w:eastAsiaTheme="minorHAnsi" w:hAnsi="TH SarabunPSK"/>
          <w:sz w:val="32"/>
        </w:rPr>
        <w:tab/>
      </w:r>
      <w:r w:rsidRPr="002B50AB">
        <w:rPr>
          <w:rFonts w:ascii="TH SarabunPSK" w:eastAsiaTheme="minorHAnsi" w:hAnsi="TH SarabunPSK" w:hint="cs"/>
          <w:sz w:val="32"/>
          <w:cs/>
        </w:rPr>
        <w:t>ผู้มีสิทธิสอบสัมภาษณ์</w:t>
      </w:r>
      <w:r w:rsidRPr="002B50AB">
        <w:rPr>
          <w:rFonts w:ascii="TH SarabunPSK" w:eastAsiaTheme="minorHAnsi" w:hAnsi="TH SarabunPSK"/>
          <w:sz w:val="32"/>
        </w:rPr>
        <w:t xml:space="preserve"> </w:t>
      </w:r>
      <w:r w:rsidRPr="002B50AB">
        <w:rPr>
          <w:rFonts w:ascii="TH SarabunPSK" w:eastAsiaTheme="minorHAnsi" w:hAnsi="TH SarabunPSK" w:hint="cs"/>
          <w:sz w:val="32"/>
          <w:cs/>
        </w:rPr>
        <w:t>เข้ารับการ</w:t>
      </w:r>
      <w:r w:rsidRPr="002B50AB">
        <w:rPr>
          <w:rFonts w:ascii="TH SarabunPSK" w:eastAsiaTheme="minorHAnsi" w:hAnsi="TH SarabunPSK"/>
          <w:sz w:val="32"/>
          <w:cs/>
        </w:rPr>
        <w:t>สอบสัมภาษณ์</w:t>
      </w:r>
      <w:r w:rsidRPr="002B50AB">
        <w:rPr>
          <w:rFonts w:ascii="TH SarabunPSK" w:eastAsiaTheme="minorHAnsi" w:hAnsi="TH SarabunPSK"/>
          <w:sz w:val="32"/>
        </w:rPr>
        <w:t xml:space="preserve"> </w:t>
      </w:r>
      <w:r w:rsidRPr="002B50AB">
        <w:rPr>
          <w:rFonts w:ascii="TH SarabunPSK" w:eastAsiaTheme="minorHAnsi" w:hAnsi="TH SarabunPSK" w:hint="cs"/>
          <w:sz w:val="32"/>
          <w:cs/>
        </w:rPr>
        <w:t>โดยกรรมการ</w:t>
      </w:r>
      <w:r w:rsidRPr="002B50AB">
        <w:rPr>
          <w:rFonts w:ascii="TH SarabunPSK" w:eastAsiaTheme="minorHAnsi" w:hAnsi="TH SarabunPSK"/>
          <w:sz w:val="32"/>
          <w:cs/>
        </w:rPr>
        <w:t>บริหารหลักสูตร</w:t>
      </w:r>
      <w:r>
        <w:rPr>
          <w:rFonts w:ascii="TH SarabunPSK" w:eastAsiaTheme="minorHAnsi" w:hAnsi="TH SarabunPSK" w:hint="cs"/>
          <w:sz w:val="32"/>
          <w:cs/>
        </w:rPr>
        <w:t>ฯ</w:t>
      </w:r>
      <w:r w:rsidRPr="002B50AB">
        <w:rPr>
          <w:rFonts w:ascii="TH SarabunPSK" w:eastAsiaTheme="minorHAnsi" w:hAnsi="TH SarabunPSK" w:hint="cs"/>
          <w:sz w:val="32"/>
          <w:cs/>
        </w:rPr>
        <w:t xml:space="preserve"> </w:t>
      </w:r>
    </w:p>
    <w:p w:rsidR="00C1121F" w:rsidRPr="002B50AB" w:rsidRDefault="00C1121F" w:rsidP="00C1121F">
      <w:pPr>
        <w:tabs>
          <w:tab w:val="left" w:pos="284"/>
          <w:tab w:val="left" w:pos="851"/>
        </w:tabs>
        <w:spacing w:after="0" w:line="240" w:lineRule="auto"/>
        <w:ind w:firstLine="529"/>
        <w:jc w:val="both"/>
        <w:rPr>
          <w:rFonts w:ascii="TH SarabunPSK" w:eastAsiaTheme="minorHAnsi" w:hAnsi="TH SarabunPSK"/>
          <w:sz w:val="32"/>
        </w:rPr>
      </w:pPr>
      <w:r>
        <w:rPr>
          <w:rFonts w:ascii="TH SarabunPSK" w:eastAsiaTheme="minorHAnsi" w:hAnsi="TH SarabunPSK"/>
          <w:sz w:val="32"/>
        </w:rPr>
        <w:t>6</w:t>
      </w:r>
      <w:r w:rsidRPr="002B50AB">
        <w:rPr>
          <w:rFonts w:ascii="TH SarabunPSK" w:eastAsiaTheme="minorHAnsi" w:hAnsi="TH SarabunPSK"/>
          <w:sz w:val="32"/>
        </w:rPr>
        <w:t>)</w:t>
      </w:r>
      <w:r w:rsidRPr="002B50AB">
        <w:rPr>
          <w:rFonts w:ascii="TH SarabunPSK" w:eastAsiaTheme="minorHAnsi" w:hAnsi="TH SarabunPSK"/>
          <w:sz w:val="32"/>
        </w:rPr>
        <w:tab/>
      </w:r>
      <w:r w:rsidRPr="002B50AB">
        <w:rPr>
          <w:rFonts w:ascii="TH SarabunPSK" w:eastAsiaTheme="minorHAnsi" w:hAnsi="TH SarabunPSK" w:hint="cs"/>
          <w:sz w:val="32"/>
          <w:cs/>
        </w:rPr>
        <w:t>กรรมการ</w:t>
      </w:r>
      <w:r w:rsidRPr="002B50AB">
        <w:rPr>
          <w:rFonts w:ascii="TH SarabunPSK" w:eastAsiaTheme="minorHAnsi" w:hAnsi="TH SarabunPSK"/>
          <w:sz w:val="32"/>
          <w:cs/>
        </w:rPr>
        <w:t>บริหารหลักสูตร</w:t>
      </w:r>
      <w:r>
        <w:rPr>
          <w:rFonts w:ascii="TH SarabunPSK" w:eastAsiaTheme="minorHAnsi" w:hAnsi="TH SarabunPSK" w:hint="cs"/>
          <w:sz w:val="32"/>
          <w:cs/>
        </w:rPr>
        <w:t>ฯ</w:t>
      </w:r>
      <w:r w:rsidRPr="002B50AB">
        <w:rPr>
          <w:rFonts w:ascii="TH SarabunPSK" w:eastAsiaTheme="minorHAnsi" w:hAnsi="TH SarabunPSK" w:hint="cs"/>
          <w:sz w:val="32"/>
          <w:cs/>
        </w:rPr>
        <w:t xml:space="preserve"> ประกาศรายชื่อผู้มีสิทธิเข้าศึกษาต่อ</w:t>
      </w:r>
    </w:p>
    <w:p w:rsidR="00C1121F" w:rsidRPr="002B50AB" w:rsidRDefault="00C1121F" w:rsidP="00C1121F">
      <w:pPr>
        <w:tabs>
          <w:tab w:val="left" w:pos="284"/>
          <w:tab w:val="left" w:pos="851"/>
        </w:tabs>
        <w:spacing w:after="0" w:line="240" w:lineRule="auto"/>
        <w:ind w:firstLine="529"/>
        <w:jc w:val="both"/>
        <w:rPr>
          <w:rFonts w:ascii="TH SarabunPSK" w:eastAsiaTheme="minorHAnsi" w:hAnsi="TH SarabunPSK"/>
          <w:sz w:val="32"/>
          <w:cs/>
        </w:rPr>
      </w:pPr>
      <w:r>
        <w:rPr>
          <w:rFonts w:ascii="TH SarabunPSK" w:eastAsiaTheme="minorHAnsi" w:hAnsi="TH SarabunPSK"/>
          <w:sz w:val="32"/>
        </w:rPr>
        <w:t>7</w:t>
      </w:r>
      <w:r w:rsidRPr="002B50AB">
        <w:rPr>
          <w:rFonts w:ascii="TH SarabunPSK" w:eastAsiaTheme="minorHAnsi" w:hAnsi="TH SarabunPSK"/>
          <w:sz w:val="32"/>
        </w:rPr>
        <w:t>)</w:t>
      </w:r>
      <w:r w:rsidRPr="002B50AB">
        <w:rPr>
          <w:rFonts w:ascii="TH SarabunPSK" w:eastAsiaTheme="minorHAnsi" w:hAnsi="TH SarabunPSK"/>
          <w:sz w:val="32"/>
        </w:rPr>
        <w:tab/>
      </w:r>
      <w:r w:rsidRPr="002B50AB">
        <w:rPr>
          <w:rFonts w:ascii="TH SarabunPSK" w:eastAsiaTheme="minorHAnsi" w:hAnsi="TH SarabunPSK" w:hint="cs"/>
          <w:sz w:val="32"/>
          <w:cs/>
        </w:rPr>
        <w:t>ผู้มีสิทธิเข้าศึกษาต่อ</w:t>
      </w:r>
      <w:r w:rsidRPr="002B50AB">
        <w:rPr>
          <w:rFonts w:ascii="TH SarabunPSK" w:eastAsiaTheme="minorHAnsi" w:hAnsi="TH SarabunPSK"/>
          <w:sz w:val="32"/>
        </w:rPr>
        <w:t xml:space="preserve"> </w:t>
      </w:r>
      <w:r>
        <w:rPr>
          <w:rFonts w:ascii="TH SarabunPSK" w:eastAsiaTheme="minorHAnsi" w:hAnsi="TH SarabunPSK" w:hint="cs"/>
          <w:sz w:val="32"/>
          <w:cs/>
        </w:rPr>
        <w:t>รายงานตัวและชำระค่าธรรมเนียมการศึกษาที่สำนักทะเบียนฯ</w:t>
      </w:r>
    </w:p>
    <w:p w:rsidR="00C1121F" w:rsidRPr="002B50AB" w:rsidRDefault="00C1121F" w:rsidP="00C1121F">
      <w:pPr>
        <w:tabs>
          <w:tab w:val="left" w:pos="284"/>
          <w:tab w:val="left" w:pos="851"/>
        </w:tabs>
        <w:spacing w:after="0" w:line="240" w:lineRule="auto"/>
        <w:ind w:firstLine="529"/>
        <w:jc w:val="both"/>
        <w:rPr>
          <w:rFonts w:ascii="TH SarabunPSK" w:eastAsiaTheme="minorHAnsi" w:hAnsi="TH SarabunPSK"/>
          <w:sz w:val="32"/>
          <w:cs/>
        </w:rPr>
      </w:pPr>
      <w:r>
        <w:rPr>
          <w:rFonts w:ascii="TH SarabunPSK" w:eastAsiaTheme="minorHAnsi" w:hAnsi="TH SarabunPSK"/>
          <w:sz w:val="32"/>
        </w:rPr>
        <w:t>8</w:t>
      </w:r>
      <w:r w:rsidRPr="002B50AB">
        <w:rPr>
          <w:rFonts w:ascii="TH SarabunPSK" w:eastAsiaTheme="minorHAnsi" w:hAnsi="TH SarabunPSK"/>
          <w:sz w:val="32"/>
        </w:rPr>
        <w:t>)</w:t>
      </w:r>
      <w:r w:rsidRPr="002B50AB">
        <w:rPr>
          <w:rFonts w:ascii="TH SarabunPSK" w:eastAsiaTheme="minorHAnsi" w:hAnsi="TH SarabunPSK"/>
          <w:sz w:val="32"/>
        </w:rPr>
        <w:tab/>
      </w:r>
      <w:r w:rsidRPr="002B50AB">
        <w:rPr>
          <w:rFonts w:ascii="TH SarabunPSK" w:eastAsiaTheme="minorHAnsi" w:hAnsi="TH SarabunPSK"/>
          <w:sz w:val="32"/>
          <w:cs/>
        </w:rPr>
        <w:t>ในกรณีที่</w:t>
      </w:r>
      <w:r w:rsidRPr="002B50AB">
        <w:rPr>
          <w:rFonts w:ascii="TH SarabunPSK" w:eastAsiaTheme="minorHAnsi" w:hAnsi="TH SarabunPSK" w:hint="cs"/>
          <w:sz w:val="32"/>
          <w:cs/>
        </w:rPr>
        <w:t>ผู้</w:t>
      </w:r>
      <w:r>
        <w:rPr>
          <w:rFonts w:ascii="TH SarabunPSK" w:eastAsiaTheme="minorHAnsi" w:hAnsi="TH SarabunPSK" w:hint="cs"/>
          <w:sz w:val="32"/>
          <w:cs/>
        </w:rPr>
        <w:t>รายงานตัว</w:t>
      </w:r>
      <w:r w:rsidRPr="002B50AB">
        <w:rPr>
          <w:rFonts w:ascii="TH SarabunPSK" w:eastAsiaTheme="minorHAnsi" w:hAnsi="TH SarabunPSK" w:hint="cs"/>
          <w:sz w:val="32"/>
          <w:cs/>
        </w:rPr>
        <w:t>เข้าศึกษา</w:t>
      </w:r>
      <w:r w:rsidRPr="002B50AB">
        <w:rPr>
          <w:rFonts w:ascii="TH SarabunPSK" w:eastAsiaTheme="minorHAnsi" w:hAnsi="TH SarabunPSK"/>
          <w:sz w:val="32"/>
        </w:rPr>
        <w:t xml:space="preserve"> </w:t>
      </w:r>
      <w:r w:rsidRPr="002B50AB">
        <w:rPr>
          <w:rFonts w:ascii="TH SarabunPSK" w:eastAsiaTheme="minorHAnsi" w:hAnsi="TH SarabunPSK" w:hint="cs"/>
          <w:sz w:val="32"/>
          <w:cs/>
        </w:rPr>
        <w:t>มีจำนวน</w:t>
      </w:r>
      <w:r w:rsidRPr="002B50AB">
        <w:rPr>
          <w:rFonts w:ascii="TH SarabunPSK" w:eastAsiaTheme="minorHAnsi" w:hAnsi="TH SarabunPSK"/>
          <w:sz w:val="32"/>
          <w:cs/>
        </w:rPr>
        <w:t>ไม่ครบตามแผน</w:t>
      </w:r>
      <w:r w:rsidRPr="002B50AB">
        <w:rPr>
          <w:rFonts w:ascii="TH SarabunPSK" w:eastAsiaTheme="minorHAnsi" w:hAnsi="TH SarabunPSK" w:hint="cs"/>
          <w:sz w:val="32"/>
          <w:cs/>
        </w:rPr>
        <w:t xml:space="preserve"> ภาควิชา</w:t>
      </w:r>
      <w:r w:rsidRPr="002B50AB">
        <w:rPr>
          <w:rFonts w:ascii="TH SarabunPSK" w:eastAsiaTheme="minorHAnsi" w:hAnsi="TH SarabunPSK"/>
          <w:sz w:val="32"/>
          <w:cs/>
        </w:rPr>
        <w:t>คณิตศาสตร์</w:t>
      </w:r>
      <w:r w:rsidRPr="002B50AB">
        <w:rPr>
          <w:rFonts w:ascii="TH SarabunPSK" w:eastAsiaTheme="minorHAnsi" w:hAnsi="TH SarabunPSK" w:hint="cs"/>
          <w:sz w:val="32"/>
          <w:cs/>
        </w:rPr>
        <w:t xml:space="preserve"> จะเพิ่มรอบในการรับนักศึกษา โดยดำเนินการดังขั้นตอนข้างต้น และปรับหลักเกณฑ์ในการพิจารณาผู้มีสิทธิเข้าศึกษาต่อตามความเหมาะสม</w:t>
      </w:r>
    </w:p>
    <w:p w:rsidR="00C1121F" w:rsidRDefault="00C1121F" w:rsidP="00C1121F">
      <w:pPr>
        <w:tabs>
          <w:tab w:val="left" w:pos="284"/>
          <w:tab w:val="left" w:pos="851"/>
        </w:tabs>
        <w:spacing w:after="0" w:line="240" w:lineRule="auto"/>
        <w:ind w:left="38" w:firstLine="529"/>
        <w:contextualSpacing/>
        <w:jc w:val="both"/>
        <w:rPr>
          <w:rFonts w:ascii="TH SarabunPSK" w:eastAsiaTheme="minorHAnsi" w:hAnsi="TH SarabunPSK"/>
          <w:sz w:val="32"/>
        </w:rPr>
      </w:pPr>
      <w:r w:rsidRPr="002B50AB">
        <w:rPr>
          <w:rFonts w:ascii="TH SarabunPSK" w:eastAsiaTheme="minorHAnsi" w:hAnsi="TH SarabunPSK" w:hint="cs"/>
          <w:sz w:val="32"/>
          <w:cs/>
        </w:rPr>
        <w:t xml:space="preserve">ทั้งนี้ ในการเปิดรับนักศึกษาแต่ละครั้ง </w:t>
      </w:r>
      <w:r w:rsidRPr="002B50AB">
        <w:rPr>
          <w:rFonts w:ascii="TH SarabunPSK" w:eastAsiaTheme="minorHAnsi" w:hAnsi="TH SarabunPSK"/>
          <w:sz w:val="32"/>
          <w:cs/>
        </w:rPr>
        <w:t xml:space="preserve">ภาควิชาคณิตศาสตร์ </w:t>
      </w:r>
      <w:r w:rsidRPr="002B50AB">
        <w:rPr>
          <w:rFonts w:ascii="TH SarabunPSK" w:eastAsiaTheme="minorHAnsi" w:hAnsi="TH SarabunPSK" w:hint="cs"/>
          <w:sz w:val="32"/>
          <w:cs/>
        </w:rPr>
        <w:t>จะทำการ</w:t>
      </w:r>
      <w:r w:rsidRPr="002B50AB">
        <w:rPr>
          <w:rFonts w:ascii="TH SarabunPSK" w:eastAsiaTheme="minorHAnsi" w:hAnsi="TH SarabunPSK"/>
          <w:sz w:val="32"/>
          <w:cs/>
        </w:rPr>
        <w:t>ประเมินผลข้อสอบ</w:t>
      </w:r>
      <w:r>
        <w:rPr>
          <w:rFonts w:ascii="TH SarabunPSK" w:eastAsiaTheme="minorHAnsi" w:hAnsi="TH SarabunPSK" w:hint="cs"/>
          <w:sz w:val="32"/>
          <w:cs/>
        </w:rPr>
        <w:t xml:space="preserve"> </w:t>
      </w:r>
      <w:r w:rsidRPr="002B50AB">
        <w:rPr>
          <w:rFonts w:ascii="TH SarabunPSK" w:eastAsiaTheme="minorHAnsi" w:hAnsi="TH SarabunPSK" w:hint="cs"/>
          <w:sz w:val="32"/>
          <w:cs/>
        </w:rPr>
        <w:t xml:space="preserve">และหลักเกณฑ์ในการคัดเลือก โดยเปรียบเทียบผลการสอบข้อเขียนและการสอบสัมภาษณ์ กับความสามารถในการศึกษาของนักศึกษาที่เข้ามาในหลักสูตร </w:t>
      </w:r>
      <w:r w:rsidRPr="002B50AB">
        <w:rPr>
          <w:rFonts w:ascii="TH SarabunPSK" w:eastAsiaTheme="minorHAnsi" w:hAnsi="TH SarabunPSK"/>
          <w:sz w:val="32"/>
          <w:cs/>
        </w:rPr>
        <w:t>ว่าข้อสอบในแต่ละ</w:t>
      </w:r>
      <w:r w:rsidRPr="002B50AB">
        <w:rPr>
          <w:rFonts w:ascii="TH SarabunPSK" w:eastAsiaTheme="minorHAnsi" w:hAnsi="TH SarabunPSK" w:hint="cs"/>
          <w:sz w:val="32"/>
          <w:cs/>
        </w:rPr>
        <w:t>ครั้ง</w:t>
      </w:r>
      <w:r w:rsidRPr="002B50AB">
        <w:rPr>
          <w:rFonts w:ascii="TH SarabunPSK" w:eastAsiaTheme="minorHAnsi" w:hAnsi="TH SarabunPSK"/>
          <w:sz w:val="32"/>
          <w:cs/>
        </w:rPr>
        <w:t>มีความยากง่าย</w:t>
      </w:r>
      <w:r w:rsidRPr="002B50AB">
        <w:rPr>
          <w:rFonts w:ascii="TH SarabunPSK" w:eastAsiaTheme="minorHAnsi" w:hAnsi="TH SarabunPSK" w:hint="cs"/>
          <w:sz w:val="32"/>
          <w:cs/>
        </w:rPr>
        <w:t xml:space="preserve">เพียงใด เกณฑ์ในการรับนักศึกษามีความเหมาะสมหรือไม่ </w:t>
      </w:r>
      <w:r w:rsidRPr="002B50AB">
        <w:rPr>
          <w:rFonts w:ascii="TH SarabunPSK" w:eastAsiaTheme="minorHAnsi" w:hAnsi="TH SarabunPSK"/>
          <w:sz w:val="32"/>
          <w:cs/>
        </w:rPr>
        <w:t>และปรับปรุง</w:t>
      </w:r>
      <w:r w:rsidRPr="002B50AB">
        <w:rPr>
          <w:rFonts w:ascii="TH SarabunPSK" w:eastAsiaTheme="minorHAnsi" w:hAnsi="TH SarabunPSK" w:hint="cs"/>
          <w:sz w:val="32"/>
          <w:cs/>
        </w:rPr>
        <w:t xml:space="preserve">กระบวนการคัดเลือก </w:t>
      </w:r>
      <w:r w:rsidRPr="002B50AB">
        <w:rPr>
          <w:rFonts w:ascii="TH SarabunPSK" w:eastAsiaTheme="minorHAnsi" w:hAnsi="TH SarabunPSK"/>
          <w:sz w:val="32"/>
          <w:cs/>
        </w:rPr>
        <w:t xml:space="preserve">ให้สอดคล้องกับหลักสูตรมากยิ่งขึ้น </w:t>
      </w:r>
    </w:p>
    <w:p w:rsidR="00C1121F" w:rsidRDefault="00C1121F" w:rsidP="00C1121F">
      <w:pPr>
        <w:tabs>
          <w:tab w:val="left" w:pos="284"/>
          <w:tab w:val="left" w:pos="851"/>
        </w:tabs>
        <w:spacing w:after="0" w:line="240" w:lineRule="auto"/>
        <w:ind w:left="38" w:firstLine="529"/>
        <w:contextualSpacing/>
        <w:jc w:val="both"/>
        <w:rPr>
          <w:rFonts w:ascii="TH SarabunPSK" w:eastAsiaTheme="minorHAnsi" w:hAnsi="TH SarabunPSK"/>
          <w:sz w:val="32"/>
        </w:rPr>
      </w:pPr>
    </w:p>
    <w:p w:rsidR="00C1121F" w:rsidRDefault="00C1121F" w:rsidP="00C1121F">
      <w:pPr>
        <w:spacing w:after="0" w:line="240" w:lineRule="auto"/>
        <w:rPr>
          <w:rFonts w:ascii="TH SarabunPSK" w:hAnsi="TH SarabunPSK"/>
          <w:sz w:val="32"/>
        </w:rPr>
      </w:pPr>
      <w:r w:rsidRPr="00EF2B2E">
        <w:rPr>
          <w:rFonts w:ascii="TH SarabunPSK" w:eastAsiaTheme="minorHAnsi" w:hAnsi="TH SarabunPSK" w:hint="cs"/>
          <w:b/>
          <w:bCs/>
          <w:sz w:val="32"/>
          <w:cs/>
        </w:rPr>
        <w:t xml:space="preserve">2. </w:t>
      </w:r>
      <w:r w:rsidRPr="00EF2B2E">
        <w:rPr>
          <w:rFonts w:ascii="TH SarabunPSK" w:eastAsiaTheme="minorHAnsi" w:hAnsi="TH SarabunPSK"/>
          <w:b/>
          <w:bCs/>
          <w:sz w:val="32"/>
          <w:cs/>
        </w:rPr>
        <w:t>การเตรียมความพร้อมก่อนเข้าศึกษา</w:t>
      </w:r>
      <w:r w:rsidRPr="00EF2B2E">
        <w:rPr>
          <w:rFonts w:ascii="TH SarabunPSK" w:eastAsiaTheme="minorHAnsi" w:hAnsi="TH SarabunPSK"/>
          <w:sz w:val="32"/>
          <w:cs/>
        </w:rPr>
        <w:t xml:space="preserve"> </w:t>
      </w:r>
    </w:p>
    <w:p w:rsidR="00C1121F" w:rsidRDefault="00C1121F" w:rsidP="00C1121F">
      <w:pPr>
        <w:spacing w:after="0" w:line="216" w:lineRule="auto"/>
        <w:ind w:firstLine="567"/>
        <w:jc w:val="both"/>
        <w:rPr>
          <w:rFonts w:ascii="TH SarabunPSK" w:eastAsia="Cordia New" w:hAnsi="TH SarabunPSK"/>
          <w:sz w:val="32"/>
          <w:lang w:eastAsia="zh-CN"/>
        </w:rPr>
      </w:pPr>
      <w:r>
        <w:rPr>
          <w:rFonts w:ascii="TH SarabunPSK" w:eastAsia="Cordia New" w:hAnsi="TH SarabunPSK" w:hint="cs"/>
          <w:sz w:val="32"/>
          <w:cs/>
          <w:lang w:eastAsia="zh-CN"/>
        </w:rPr>
        <w:t>ก่อนเปิดภาคการศึกษา ภาควิชาคณิตศาสตร์ จะ</w:t>
      </w:r>
      <w:r w:rsidRPr="002B50AB">
        <w:rPr>
          <w:rFonts w:ascii="TH SarabunPSK" w:eastAsia="Cordia New" w:hAnsi="TH SarabunPSK"/>
          <w:sz w:val="32"/>
          <w:cs/>
          <w:lang w:eastAsia="zh-CN"/>
        </w:rPr>
        <w:t>จัด</w:t>
      </w:r>
      <w:r>
        <w:rPr>
          <w:rFonts w:ascii="TH SarabunPSK" w:eastAsia="Cordia New" w:hAnsi="TH SarabunPSK" w:hint="cs"/>
          <w:sz w:val="32"/>
          <w:cs/>
          <w:lang w:eastAsia="zh-CN"/>
        </w:rPr>
        <w:t>กิจกรรมเพื่อเตรียมความพร้อมให้นักศึกษาเข้าใหม่ดังต่อไปนี้</w:t>
      </w:r>
    </w:p>
    <w:p w:rsidR="00C1121F" w:rsidRDefault="00C1121F" w:rsidP="00C1121F">
      <w:pPr>
        <w:tabs>
          <w:tab w:val="left" w:pos="851"/>
        </w:tabs>
        <w:spacing w:after="0" w:line="216" w:lineRule="auto"/>
        <w:ind w:firstLine="567"/>
        <w:jc w:val="both"/>
        <w:rPr>
          <w:rFonts w:ascii="TH SarabunPSK" w:eastAsia="Cordia New" w:hAnsi="TH SarabunPSK"/>
          <w:sz w:val="32"/>
          <w:lang w:eastAsia="zh-CN"/>
        </w:rPr>
      </w:pPr>
      <w:bookmarkStart w:id="1" w:name="_Hlk10742810"/>
      <w:r w:rsidRPr="009B43D8">
        <w:rPr>
          <w:rFonts w:ascii="TH SarabunPSK" w:eastAsia="Cordia New" w:hAnsi="TH SarabunPSK" w:hint="cs"/>
          <w:b/>
          <w:bCs/>
          <w:sz w:val="32"/>
          <w:cs/>
          <w:lang w:eastAsia="zh-CN"/>
        </w:rPr>
        <w:t>1)</w:t>
      </w:r>
      <w:r w:rsidRPr="009B43D8">
        <w:rPr>
          <w:rFonts w:ascii="TH SarabunPSK" w:eastAsia="Cordia New" w:hAnsi="TH SarabunPSK" w:hint="cs"/>
          <w:b/>
          <w:bCs/>
          <w:sz w:val="32"/>
          <w:cs/>
          <w:lang w:eastAsia="zh-CN"/>
        </w:rPr>
        <w:tab/>
      </w:r>
      <w:r w:rsidRPr="009B43D8">
        <w:rPr>
          <w:rFonts w:ascii="TH SarabunPSK" w:eastAsia="Cordia New" w:hAnsi="TH SarabunPSK"/>
          <w:b/>
          <w:bCs/>
          <w:sz w:val="32"/>
          <w:cs/>
          <w:lang w:eastAsia="zh-CN"/>
        </w:rPr>
        <w:t>การปฐมนิเทศนักศึกษาใหม่</w:t>
      </w:r>
      <w:r w:rsidRPr="002B50AB">
        <w:rPr>
          <w:rFonts w:ascii="TH SarabunPSK" w:eastAsia="Cordia New" w:hAnsi="TH SarabunPSK"/>
          <w:sz w:val="32"/>
          <w:cs/>
          <w:lang w:eastAsia="zh-CN"/>
        </w:rPr>
        <w:t xml:space="preserve"> </w:t>
      </w:r>
      <w:r>
        <w:rPr>
          <w:rFonts w:ascii="TH SarabunPSK" w:eastAsia="Cordia New" w:hAnsi="TH SarabunPSK" w:hint="cs"/>
          <w:sz w:val="32"/>
          <w:cs/>
          <w:lang w:eastAsia="zh-CN"/>
        </w:rPr>
        <w:t>จัดโดย</w:t>
      </w:r>
      <w:r w:rsidRPr="002B50AB">
        <w:rPr>
          <w:rFonts w:ascii="TH SarabunPSK" w:eastAsiaTheme="minorHAnsi" w:hAnsi="TH SarabunPSK" w:hint="cs"/>
          <w:sz w:val="32"/>
          <w:cs/>
        </w:rPr>
        <w:t>กรรมการ</w:t>
      </w:r>
      <w:r w:rsidRPr="002B50AB">
        <w:rPr>
          <w:rFonts w:ascii="TH SarabunPSK" w:eastAsiaTheme="minorHAnsi" w:hAnsi="TH SarabunPSK"/>
          <w:sz w:val="32"/>
          <w:cs/>
        </w:rPr>
        <w:t>บริหารหลักสูตร</w:t>
      </w:r>
      <w:r>
        <w:rPr>
          <w:rFonts w:ascii="TH SarabunPSK" w:eastAsiaTheme="minorHAnsi" w:hAnsi="TH SarabunPSK" w:hint="cs"/>
          <w:sz w:val="32"/>
          <w:cs/>
        </w:rPr>
        <w:t xml:space="preserve">ฯ จะให้คำแนะนำเกี่ยวกับหลักสูตร </w:t>
      </w:r>
      <w:r>
        <w:rPr>
          <w:rFonts w:ascii="TH Sarabun New" w:eastAsia="Cordia New" w:hAnsi="TH Sarabun New" w:cs="TH Sarabun New" w:hint="cs"/>
          <w:sz w:val="32"/>
          <w:cs/>
          <w:lang w:eastAsia="zh-CN"/>
        </w:rPr>
        <w:t xml:space="preserve">แผนการเรียน การทำสัมมนาและวิทยานิพนธ์ เพื่อให้บรรลุเป้าหมายการศึกษา </w:t>
      </w:r>
      <w:r>
        <w:rPr>
          <w:rFonts w:ascii="TH SarabunPSK" w:eastAsiaTheme="minorHAnsi" w:hAnsi="TH SarabunPSK" w:hint="cs"/>
          <w:sz w:val="32"/>
          <w:cs/>
        </w:rPr>
        <w:t>และแนะนำให้นักศึกษารู้จักกับอาจารย์ที่ปรึกษาและอาจารย์ที่สอนในระดับบัณฑิตศึกษา รวมถึง</w:t>
      </w:r>
      <w:r w:rsidRPr="002B50AB">
        <w:rPr>
          <w:rFonts w:ascii="TH SarabunPSK" w:eastAsia="Cordia New" w:hAnsi="TH SarabunPSK"/>
          <w:sz w:val="32"/>
          <w:cs/>
          <w:lang w:eastAsia="zh-CN"/>
        </w:rPr>
        <w:t>แนะนำการวางเป้าหมายชีวิต เทคนิคการเรียนในมหาวิทยาลัย และการแบ่งเวลา</w:t>
      </w:r>
      <w:r>
        <w:rPr>
          <w:rFonts w:ascii="TH SarabunPSK" w:eastAsia="Cordia New" w:hAnsi="TH SarabunPSK" w:hint="cs"/>
          <w:sz w:val="32"/>
          <w:cs/>
          <w:lang w:eastAsia="zh-CN"/>
        </w:rPr>
        <w:t xml:space="preserve"> จากนั้น จะแบ่งกลุ่มนักศึกษาระดับบัณฑิตศึกษาตามหลักสูตรที่ศึกษา และเปิดโอกาสให้นักศึกษาได้ทำความรู้จักและพูดคุยกับอาจารย์ที่ปรึกษาของตน </w:t>
      </w:r>
    </w:p>
    <w:bookmarkEnd w:id="1"/>
    <w:p w:rsidR="00C1121F" w:rsidRDefault="00C1121F" w:rsidP="00C1121F">
      <w:pPr>
        <w:tabs>
          <w:tab w:val="left" w:pos="851"/>
        </w:tabs>
        <w:spacing w:after="0" w:line="216" w:lineRule="auto"/>
        <w:ind w:firstLine="567"/>
        <w:jc w:val="both"/>
        <w:rPr>
          <w:rFonts w:ascii="TH SarabunPSK" w:eastAsia="Cordia New" w:hAnsi="TH SarabunPSK"/>
          <w:sz w:val="32"/>
          <w:lang w:eastAsia="zh-CN"/>
        </w:rPr>
      </w:pPr>
      <w:r>
        <w:rPr>
          <w:rFonts w:ascii="TH SarabunPSK" w:eastAsia="Cordia New" w:hAnsi="TH SarabunPSK" w:hint="cs"/>
          <w:sz w:val="32"/>
          <w:cs/>
          <w:lang w:eastAsia="zh-CN"/>
        </w:rPr>
        <w:t>ภาควิชาคณิตศาสตร์ ได้</w:t>
      </w:r>
      <w:r w:rsidRPr="002B50AB">
        <w:rPr>
          <w:rFonts w:ascii="TH SarabunPSK" w:eastAsia="Cordia New" w:hAnsi="TH SarabunPSK" w:hint="cs"/>
          <w:sz w:val="32"/>
          <w:cs/>
          <w:lang w:eastAsia="zh-CN"/>
        </w:rPr>
        <w:t>มอบหมายหน้าที่อาจารย์ที่ปรึกษาให้</w:t>
      </w:r>
      <w:r>
        <w:rPr>
          <w:rFonts w:ascii="TH SarabunPSK" w:eastAsia="Cordia New" w:hAnsi="TH SarabunPSK" w:hint="cs"/>
          <w:sz w:val="32"/>
          <w:cs/>
          <w:lang w:eastAsia="zh-CN"/>
        </w:rPr>
        <w:t xml:space="preserve">กับอาจารย์ โดยอาจารย์แต่ละคน จะมีนักศึกษาในความดูแล </w:t>
      </w:r>
      <w:r>
        <w:rPr>
          <w:rFonts w:ascii="TH SarabunPSK" w:eastAsia="Cordia New" w:hAnsi="TH SarabunPSK"/>
          <w:sz w:val="32"/>
          <w:lang w:eastAsia="zh-CN"/>
        </w:rPr>
        <w:t xml:space="preserve">2 – 3 </w:t>
      </w:r>
      <w:r>
        <w:rPr>
          <w:rFonts w:ascii="TH SarabunPSK" w:eastAsia="Cordia New" w:hAnsi="TH SarabunPSK" w:hint="cs"/>
          <w:sz w:val="32"/>
          <w:cs/>
          <w:lang w:eastAsia="zh-CN"/>
        </w:rPr>
        <w:t>คน</w:t>
      </w:r>
      <w:r w:rsidRPr="002B50AB">
        <w:rPr>
          <w:rFonts w:ascii="TH SarabunPSK" w:eastAsia="Cordia New" w:hAnsi="TH SarabunPSK" w:hint="cs"/>
          <w:sz w:val="32"/>
          <w:cs/>
          <w:lang w:eastAsia="zh-CN"/>
        </w:rPr>
        <w:t xml:space="preserve"> อาจารย์ที่ปรึกษา</w:t>
      </w:r>
      <w:r>
        <w:rPr>
          <w:rFonts w:ascii="TH SarabunPSK" w:eastAsia="Cordia New" w:hAnsi="TH SarabunPSK" w:hint="cs"/>
          <w:sz w:val="32"/>
          <w:cs/>
          <w:lang w:eastAsia="zh-CN"/>
        </w:rPr>
        <w:t>จะ</w:t>
      </w:r>
      <w:r w:rsidRPr="002B50AB">
        <w:rPr>
          <w:rFonts w:ascii="TH SarabunPSK" w:eastAsia="Cordia New" w:hAnsi="TH SarabunPSK" w:hint="cs"/>
          <w:sz w:val="32"/>
          <w:cs/>
          <w:lang w:eastAsia="zh-CN"/>
        </w:rPr>
        <w:t>ทำหน้าที่สอดส่องดูแลตักเตือน และให้คำแนะนำแก่นักศึกษา</w:t>
      </w:r>
      <w:r>
        <w:rPr>
          <w:rFonts w:ascii="TH SarabunPSK" w:eastAsia="Cordia New" w:hAnsi="TH SarabunPSK" w:hint="cs"/>
          <w:sz w:val="32"/>
          <w:cs/>
          <w:lang w:eastAsia="zh-CN"/>
        </w:rPr>
        <w:t xml:space="preserve"> ตลอดการศึกษาในระดับบัณฑิตศึกษา</w:t>
      </w:r>
    </w:p>
    <w:p w:rsidR="00C1121F" w:rsidRPr="00AD374B" w:rsidRDefault="00C1121F" w:rsidP="00C1121F">
      <w:pPr>
        <w:tabs>
          <w:tab w:val="left" w:pos="851"/>
        </w:tabs>
        <w:spacing w:after="0" w:line="216" w:lineRule="auto"/>
        <w:ind w:firstLine="567"/>
        <w:jc w:val="both"/>
        <w:rPr>
          <w:rFonts w:ascii="TH SarabunPSK" w:eastAsia="Cordia New" w:hAnsi="TH SarabunPSK"/>
          <w:sz w:val="32"/>
          <w:lang w:eastAsia="zh-CN"/>
        </w:rPr>
      </w:pPr>
      <w:bookmarkStart w:id="2" w:name="_Hlk10744645"/>
      <w:r w:rsidRPr="00AD374B">
        <w:rPr>
          <w:rFonts w:ascii="TH SarabunPSK" w:eastAsia="Cordia New" w:hAnsi="TH SarabunPSK" w:hint="cs"/>
          <w:b/>
          <w:bCs/>
          <w:sz w:val="32"/>
          <w:cs/>
          <w:lang w:eastAsia="zh-CN"/>
        </w:rPr>
        <w:t>2)</w:t>
      </w:r>
      <w:r w:rsidRPr="00AD374B">
        <w:rPr>
          <w:rFonts w:ascii="TH SarabunPSK" w:eastAsia="Cordia New" w:hAnsi="TH SarabunPSK" w:hint="cs"/>
          <w:b/>
          <w:bCs/>
          <w:sz w:val="32"/>
          <w:cs/>
          <w:lang w:eastAsia="zh-CN"/>
        </w:rPr>
        <w:tab/>
        <w:t>การอบรมการใช้โปรแกรมทางคณิตศาสตร์</w:t>
      </w:r>
      <w:r w:rsidRPr="00AD374B">
        <w:rPr>
          <w:rFonts w:ascii="TH SarabunPSK" w:eastAsia="Cordia New" w:hAnsi="TH SarabunPSK" w:hint="cs"/>
          <w:sz w:val="32"/>
          <w:cs/>
          <w:lang w:eastAsia="zh-CN"/>
        </w:rPr>
        <w:t xml:space="preserve"> จัดขึ้นในช่วงก่อนเปิดภาคการศึกษา เพื่อวางพื้นฐานการใช้โปรแกรมต่าง ๆ </w:t>
      </w:r>
      <w:r w:rsidRPr="00AD374B">
        <w:rPr>
          <w:rFonts w:ascii="TH SarabunPSK" w:eastAsia="Cordia New" w:hAnsi="TH SarabunPSK"/>
          <w:sz w:val="32"/>
          <w:cs/>
          <w:lang w:eastAsia="zh-CN"/>
        </w:rPr>
        <w:t xml:space="preserve">ที่ใช้ในการพิมพ์เอกสารวิชาการทางคณิตศาสตร์ </w:t>
      </w:r>
      <w:r w:rsidRPr="00AD374B">
        <w:rPr>
          <w:rFonts w:ascii="TH SarabunPSK" w:eastAsia="Cordia New" w:hAnsi="TH SarabunPSK" w:hint="cs"/>
          <w:sz w:val="32"/>
          <w:cs/>
          <w:lang w:eastAsia="zh-CN"/>
        </w:rPr>
        <w:t>และจัดทำสื่อนำเสนอผลงานทางคณิตศาสตร์ รวมถึง</w:t>
      </w:r>
      <w:r w:rsidRPr="00AD374B">
        <w:rPr>
          <w:rFonts w:ascii="TH SarabunPSK" w:eastAsia="Cordia New" w:hAnsi="TH SarabunPSK"/>
          <w:sz w:val="32"/>
          <w:cs/>
          <w:lang w:eastAsia="zh-CN"/>
        </w:rPr>
        <w:t>โปรแกรมการคำนวณทางคณิตศาสตร์</w:t>
      </w:r>
      <w:r w:rsidRPr="00AD374B">
        <w:rPr>
          <w:rFonts w:ascii="TH SarabunPSK" w:eastAsia="Cordia New" w:hAnsi="TH SarabunPSK" w:hint="cs"/>
          <w:sz w:val="32"/>
          <w:cs/>
          <w:lang w:eastAsia="zh-CN"/>
        </w:rPr>
        <w:t xml:space="preserve"> เช่น โปรแกรม </w:t>
      </w:r>
      <w:r w:rsidRPr="00AD374B">
        <w:rPr>
          <w:rFonts w:ascii="TH SarabunPSK" w:eastAsia="Cordia New" w:hAnsi="TH SarabunPSK"/>
          <w:sz w:val="32"/>
          <w:lang w:eastAsia="zh-CN"/>
        </w:rPr>
        <w:t xml:space="preserve">Matlab </w:t>
      </w:r>
      <w:r w:rsidRPr="00AD374B">
        <w:rPr>
          <w:rFonts w:ascii="TH SarabunPSK" w:eastAsia="Cordia New" w:hAnsi="TH SarabunPSK" w:hint="cs"/>
          <w:sz w:val="32"/>
          <w:cs/>
          <w:lang w:eastAsia="zh-CN"/>
        </w:rPr>
        <w:t xml:space="preserve">โปรแกรม </w:t>
      </w:r>
      <w:r w:rsidRPr="00AD374B">
        <w:rPr>
          <w:rFonts w:ascii="TH SarabunPSK" w:eastAsia="Cordia New" w:hAnsi="TH SarabunPSK"/>
          <w:sz w:val="32"/>
          <w:lang w:eastAsia="zh-CN"/>
        </w:rPr>
        <w:t xml:space="preserve">Latex </w:t>
      </w:r>
      <w:r w:rsidRPr="00AD374B">
        <w:rPr>
          <w:rFonts w:ascii="TH SarabunPSK" w:eastAsia="Cordia New" w:hAnsi="TH SarabunPSK" w:hint="cs"/>
          <w:sz w:val="32"/>
          <w:cs/>
          <w:lang w:eastAsia="zh-CN"/>
        </w:rPr>
        <w:t xml:space="preserve">และ โปรแกรม </w:t>
      </w:r>
      <w:r w:rsidRPr="00AD374B">
        <w:rPr>
          <w:rFonts w:ascii="TH SarabunPSK" w:eastAsia="Cordia New" w:hAnsi="TH SarabunPSK"/>
          <w:sz w:val="32"/>
          <w:lang w:eastAsia="zh-CN"/>
        </w:rPr>
        <w:t>Geometer’s Sketchpad</w:t>
      </w:r>
    </w:p>
    <w:p w:rsidR="00C1121F" w:rsidRPr="00AD374B" w:rsidRDefault="00C1121F" w:rsidP="00C1121F">
      <w:pPr>
        <w:tabs>
          <w:tab w:val="left" w:pos="851"/>
        </w:tabs>
        <w:spacing w:after="0" w:line="216" w:lineRule="auto"/>
        <w:ind w:firstLine="567"/>
        <w:jc w:val="both"/>
        <w:rPr>
          <w:rFonts w:ascii="TH SarabunPSK" w:eastAsia="Cordia New" w:hAnsi="TH SarabunPSK"/>
          <w:sz w:val="32"/>
          <w:lang w:eastAsia="zh-CN"/>
        </w:rPr>
      </w:pPr>
      <w:r w:rsidRPr="00AD374B">
        <w:rPr>
          <w:rFonts w:ascii="TH SarabunPSK" w:eastAsia="Cordia New" w:hAnsi="TH SarabunPSK" w:hint="cs"/>
          <w:b/>
          <w:bCs/>
          <w:sz w:val="32"/>
          <w:cs/>
          <w:lang w:eastAsia="zh-CN"/>
        </w:rPr>
        <w:t>3)</w:t>
      </w:r>
      <w:r w:rsidRPr="00AD374B">
        <w:rPr>
          <w:rFonts w:ascii="TH SarabunPSK" w:eastAsia="Cordia New" w:hAnsi="TH SarabunPSK" w:hint="cs"/>
          <w:b/>
          <w:bCs/>
          <w:sz w:val="32"/>
          <w:cs/>
          <w:lang w:eastAsia="zh-CN"/>
        </w:rPr>
        <w:tab/>
        <w:t>การอบรมการเขียนผลงานวิจัยเพื่อการตีพิมพ์</w:t>
      </w:r>
      <w:r w:rsidRPr="00AD374B">
        <w:rPr>
          <w:rFonts w:ascii="TH SarabunPSK" w:eastAsia="Cordia New" w:hAnsi="TH SarabunPSK" w:hint="cs"/>
          <w:sz w:val="32"/>
          <w:cs/>
          <w:lang w:eastAsia="zh-CN"/>
        </w:rPr>
        <w:t xml:space="preserve"> จัดขึ้นในช่วงก่อนเปิดภาคการศึกษา </w:t>
      </w:r>
      <w:r w:rsidRPr="00AD374B">
        <w:rPr>
          <w:rFonts w:ascii="TH SarabunPSK" w:eastAsia="Cordia New" w:hAnsi="TH SarabunPSK"/>
          <w:sz w:val="32"/>
          <w:cs/>
          <w:lang w:eastAsia="zh-CN"/>
        </w:rPr>
        <w:t>ให้ข้อแนะนำแก</w:t>
      </w:r>
      <w:r w:rsidRPr="00AD374B">
        <w:rPr>
          <w:rFonts w:ascii="TH SarabunPSK" w:eastAsia="Cordia New" w:hAnsi="TH SarabunPSK" w:hint="cs"/>
          <w:sz w:val="32"/>
          <w:cs/>
          <w:lang w:eastAsia="zh-CN"/>
        </w:rPr>
        <w:t>่</w:t>
      </w:r>
      <w:r w:rsidRPr="00AD374B">
        <w:rPr>
          <w:rFonts w:ascii="TH SarabunPSK" w:eastAsia="Cordia New" w:hAnsi="TH SarabunPSK"/>
          <w:sz w:val="32"/>
          <w:cs/>
          <w:lang w:eastAsia="zh-CN"/>
        </w:rPr>
        <w:t>นักศึกษาในการสืบค้นข้อมูล</w:t>
      </w:r>
      <w:r w:rsidRPr="00AD374B">
        <w:rPr>
          <w:rFonts w:ascii="TH SarabunPSK" w:eastAsia="Cordia New" w:hAnsi="TH SarabunPSK" w:hint="cs"/>
          <w:sz w:val="32"/>
          <w:cs/>
          <w:lang w:eastAsia="zh-CN"/>
        </w:rPr>
        <w:t>และ</w:t>
      </w:r>
      <w:r w:rsidRPr="00AD374B">
        <w:rPr>
          <w:rFonts w:ascii="TH SarabunPSK" w:eastAsia="Cordia New" w:hAnsi="TH SarabunPSK"/>
          <w:sz w:val="32"/>
          <w:cs/>
          <w:lang w:eastAsia="zh-CN"/>
        </w:rPr>
        <w:t>หัวข้อวิจัย</w:t>
      </w:r>
      <w:r w:rsidRPr="00AD374B">
        <w:rPr>
          <w:rFonts w:ascii="TH SarabunPSK" w:eastAsia="Cordia New" w:hAnsi="TH SarabunPSK" w:hint="cs"/>
          <w:sz w:val="32"/>
          <w:cs/>
          <w:lang w:eastAsia="zh-CN"/>
        </w:rPr>
        <w:t xml:space="preserve"> </w:t>
      </w:r>
      <w:bookmarkStart w:id="3" w:name="_Hlk10742710"/>
      <w:r w:rsidRPr="00AD374B">
        <w:rPr>
          <w:rFonts w:ascii="TH SarabunPSK" w:eastAsia="Cordia New" w:hAnsi="TH SarabunPSK" w:hint="cs"/>
          <w:sz w:val="32"/>
          <w:cs/>
          <w:lang w:eastAsia="zh-CN"/>
        </w:rPr>
        <w:t>อันเป็นความรู้ที่จำเป็นต่อการเขียนผลงานทางวิชาการ</w:t>
      </w:r>
      <w:bookmarkEnd w:id="3"/>
    </w:p>
    <w:bookmarkEnd w:id="2"/>
    <w:p w:rsidR="00C1121F" w:rsidRDefault="00C1121F" w:rsidP="00C1121F">
      <w:pPr>
        <w:spacing w:after="0" w:line="216" w:lineRule="auto"/>
        <w:jc w:val="both"/>
        <w:rPr>
          <w:rFonts w:ascii="TH SarabunPSK" w:eastAsia="Cordia New" w:hAnsi="TH SarabunPSK"/>
          <w:sz w:val="32"/>
          <w:lang w:eastAsia="zh-CN"/>
        </w:rPr>
      </w:pPr>
    </w:p>
    <w:p w:rsidR="00C1121F" w:rsidRPr="002B50AB" w:rsidRDefault="00C1121F" w:rsidP="00C1121F">
      <w:pPr>
        <w:spacing w:after="0" w:line="216" w:lineRule="auto"/>
        <w:jc w:val="both"/>
        <w:rPr>
          <w:rFonts w:ascii="TH SarabunPSK" w:hAnsi="TH SarabunPSK"/>
          <w:b/>
          <w:bCs/>
          <w:sz w:val="32"/>
          <w:cs/>
        </w:rPr>
      </w:pPr>
      <w:r w:rsidRPr="002B50AB">
        <w:rPr>
          <w:rFonts w:ascii="TH SarabunPSK" w:hAnsi="TH SarabunPSK" w:hint="cs"/>
          <w:b/>
          <w:bCs/>
          <w:sz w:val="32"/>
          <w:cs/>
        </w:rPr>
        <w:t>สรุปผลการประเมิน</w:t>
      </w:r>
      <w:r w:rsidRPr="002B50AB">
        <w:rPr>
          <w:rFonts w:ascii="TH SarabunPSK" w:hAnsi="TH SarabunPSK" w:hint="cs"/>
          <w:b/>
          <w:bCs/>
          <w:sz w:val="32"/>
          <w:cs/>
        </w:rPr>
        <w:tab/>
        <w:t>คะแนนที่ได้เท่ากับ</w:t>
      </w:r>
      <w:r>
        <w:rPr>
          <w:rFonts w:ascii="TH SarabunPSK" w:hAnsi="TH SarabunPSK"/>
          <w:b/>
          <w:bCs/>
          <w:sz w:val="32"/>
        </w:rPr>
        <w:t xml:space="preserve"> 3</w:t>
      </w:r>
    </w:p>
    <w:p w:rsidR="00C1121F" w:rsidRDefault="00C1121F" w:rsidP="00C1121F">
      <w:pPr>
        <w:spacing w:after="0" w:line="240" w:lineRule="auto"/>
        <w:contextualSpacing/>
        <w:jc w:val="both"/>
        <w:rPr>
          <w:rFonts w:ascii="TH SarabunPSK" w:hAnsi="TH SarabunPSK"/>
          <w:b/>
          <w:bCs/>
          <w:sz w:val="32"/>
        </w:rPr>
      </w:pPr>
    </w:p>
    <w:p w:rsidR="00C1121F" w:rsidRDefault="00C1121F" w:rsidP="00C1121F">
      <w:pPr>
        <w:shd w:val="clear" w:color="auto" w:fill="EAF1DD" w:themeFill="accent3" w:themeFillTint="33"/>
        <w:spacing w:after="0" w:line="240" w:lineRule="auto"/>
        <w:contextualSpacing/>
        <w:jc w:val="both"/>
        <w:rPr>
          <w:rFonts w:ascii="TH SarabunPSK" w:hAnsi="TH SarabunPSK"/>
          <w:b/>
          <w:bCs/>
          <w:sz w:val="32"/>
        </w:rPr>
      </w:pPr>
      <w:r>
        <w:rPr>
          <w:rFonts w:ascii="TH SarabunPSK" w:hAnsi="TH SarabunPSK" w:hint="cs"/>
          <w:b/>
          <w:bCs/>
          <w:sz w:val="32"/>
          <w:cs/>
        </w:rPr>
        <w:t xml:space="preserve">ตัวบ่งชี้ 3.2 </w:t>
      </w:r>
      <w:r w:rsidRPr="004671C0">
        <w:rPr>
          <w:rFonts w:ascii="TH SarabunPSK" w:hAnsi="TH SarabunPSK"/>
          <w:b/>
          <w:bCs/>
          <w:sz w:val="32"/>
          <w:cs/>
        </w:rPr>
        <w:t>การส่งเสริมและพัฒนานักศึกษา</w:t>
      </w:r>
    </w:p>
    <w:p w:rsidR="00C1121F" w:rsidRDefault="00C1121F" w:rsidP="00C1121F">
      <w:pPr>
        <w:spacing w:after="0" w:line="216" w:lineRule="auto"/>
        <w:rPr>
          <w:rFonts w:ascii="TH SarabunPSK" w:eastAsiaTheme="minorHAnsi" w:hAnsi="TH SarabunPSK"/>
          <w:b/>
          <w:bCs/>
          <w:sz w:val="32"/>
        </w:rPr>
      </w:pPr>
      <w:r>
        <w:rPr>
          <w:rFonts w:ascii="TH SarabunPSK" w:eastAsiaTheme="minorHAnsi" w:hAnsi="TH SarabunPSK" w:hint="cs"/>
          <w:b/>
          <w:bCs/>
          <w:sz w:val="32"/>
          <w:cs/>
        </w:rPr>
        <w:t xml:space="preserve">1. </w:t>
      </w:r>
      <w:r w:rsidRPr="00EF2B2E">
        <w:rPr>
          <w:rFonts w:ascii="TH SarabunPSK" w:eastAsiaTheme="minorHAnsi" w:hAnsi="TH SarabunPSK"/>
          <w:b/>
          <w:bCs/>
          <w:sz w:val="32"/>
          <w:cs/>
        </w:rPr>
        <w:t xml:space="preserve">การควบคุมการดูแลการให้คำปรึกษาวิชาการและแนะแนวแก่นักศึกษาในระดับบัณฑิตศึกษา </w:t>
      </w:r>
    </w:p>
    <w:p w:rsidR="00C1121F" w:rsidRPr="002B50AB" w:rsidRDefault="00C1121F" w:rsidP="00C1121F">
      <w:pPr>
        <w:spacing w:after="0" w:line="216" w:lineRule="auto"/>
        <w:ind w:firstLine="567"/>
        <w:rPr>
          <w:rFonts w:ascii="TH SarabunPSK" w:eastAsiaTheme="minorHAnsi" w:hAnsi="TH SarabunPSK"/>
          <w:sz w:val="32"/>
        </w:rPr>
      </w:pPr>
      <w:r w:rsidRPr="002B50AB">
        <w:rPr>
          <w:rFonts w:ascii="TH SarabunPSK" w:eastAsiaTheme="minorHAnsi" w:hAnsi="TH SarabunPSK" w:hint="cs"/>
          <w:sz w:val="32"/>
          <w:cs/>
        </w:rPr>
        <w:t>กระบวนการทำวิทยานิพนธ์ของนักศึกษาในระดับบัณฑิตศึกษา จะแบ่งออกเป็น</w:t>
      </w:r>
      <w:r>
        <w:rPr>
          <w:rFonts w:ascii="TH SarabunPSK" w:eastAsiaTheme="minorHAnsi" w:hAnsi="TH SarabunPSK" w:hint="cs"/>
          <w:sz w:val="32"/>
          <w:cs/>
        </w:rPr>
        <w:t xml:space="preserve"> 4 </w:t>
      </w:r>
      <w:r w:rsidRPr="002B50AB">
        <w:rPr>
          <w:rFonts w:ascii="TH SarabunPSK" w:eastAsiaTheme="minorHAnsi" w:hAnsi="TH SarabunPSK" w:hint="cs"/>
          <w:sz w:val="32"/>
          <w:cs/>
        </w:rPr>
        <w:t>ขั้นตอนดังต่อไปนี้</w:t>
      </w:r>
    </w:p>
    <w:p w:rsidR="00C1121F" w:rsidRDefault="00C1121F" w:rsidP="00C1121F">
      <w:pPr>
        <w:tabs>
          <w:tab w:val="left" w:pos="851"/>
        </w:tabs>
        <w:spacing w:after="0" w:line="240" w:lineRule="auto"/>
        <w:ind w:firstLine="567"/>
        <w:jc w:val="both"/>
        <w:rPr>
          <w:rFonts w:ascii="TH SarabunPSK" w:eastAsiaTheme="minorHAnsi" w:hAnsi="TH SarabunPSK"/>
          <w:sz w:val="32"/>
        </w:rPr>
      </w:pPr>
      <w:r w:rsidRPr="002B50AB">
        <w:rPr>
          <w:rFonts w:ascii="TH SarabunPSK" w:eastAsiaTheme="minorHAnsi" w:hAnsi="TH SarabunPSK"/>
          <w:sz w:val="32"/>
        </w:rPr>
        <w:lastRenderedPageBreak/>
        <w:t>1</w:t>
      </w:r>
      <w:r w:rsidRPr="002B50AB">
        <w:rPr>
          <w:rFonts w:ascii="TH SarabunPSK" w:eastAsiaTheme="minorHAnsi" w:hAnsi="TH SarabunPSK" w:hint="cs"/>
          <w:sz w:val="32"/>
          <w:cs/>
        </w:rPr>
        <w:t>)</w:t>
      </w:r>
      <w:r w:rsidRPr="002B50AB">
        <w:rPr>
          <w:rFonts w:ascii="TH SarabunPSK" w:eastAsiaTheme="minorHAnsi" w:hAnsi="TH SarabunPSK"/>
          <w:sz w:val="32"/>
          <w:cs/>
        </w:rPr>
        <w:tab/>
      </w:r>
      <w:r w:rsidRPr="002B50AB">
        <w:rPr>
          <w:rFonts w:ascii="TH SarabunPSK" w:eastAsiaTheme="minorHAnsi" w:hAnsi="TH SarabunPSK" w:hint="cs"/>
          <w:sz w:val="32"/>
          <w:cs/>
        </w:rPr>
        <w:t>นักศึกษาหาหัวข้อการทำวิจัยที่สนใจ เพื่อพัฒนาไปสู่การทำวิทยานิพนธ์ หรือการค้นคว้าอิสระ นักศึกษาอาจจะมีหัวข้อการทำวิจัยมาแล้วก่อนเข้าศึกษา หรือได้หัวข้อจากการเข้าร่วมกิจกรรมเสริมหลักสูตรต่าง ๆ ที่เปิดโอกาสให้นักศึกษาได้เรียนรู้หัวข้อและแนวทางการวิจัย ของอาจารย์ทั้งในและนอกภาควิชาคณิตศาสตร์</w:t>
      </w:r>
    </w:p>
    <w:p w:rsidR="00C1121F" w:rsidRDefault="00C1121F" w:rsidP="00C1121F">
      <w:pPr>
        <w:tabs>
          <w:tab w:val="left" w:pos="851"/>
        </w:tabs>
        <w:spacing w:after="0" w:line="240" w:lineRule="auto"/>
        <w:ind w:firstLine="567"/>
        <w:jc w:val="both"/>
        <w:rPr>
          <w:rFonts w:ascii="TH SarabunPSK" w:eastAsiaTheme="minorHAnsi" w:hAnsi="TH SarabunPSK"/>
          <w:sz w:val="32"/>
        </w:rPr>
      </w:pPr>
      <w:r w:rsidRPr="00331D64">
        <w:rPr>
          <w:rFonts w:ascii="TH SarabunPSK" w:eastAsiaTheme="minorHAnsi" w:hAnsi="TH SarabunPSK"/>
          <w:sz w:val="32"/>
          <w:cs/>
        </w:rPr>
        <w:t>ภาควิชา</w:t>
      </w:r>
      <w:r>
        <w:rPr>
          <w:rFonts w:ascii="TH SarabunPSK" w:eastAsiaTheme="minorHAnsi" w:hAnsi="TH SarabunPSK" w:hint="cs"/>
          <w:sz w:val="32"/>
          <w:cs/>
        </w:rPr>
        <w:t>มี</w:t>
      </w:r>
      <w:r w:rsidRPr="00331D64">
        <w:rPr>
          <w:rFonts w:ascii="TH SarabunPSK" w:eastAsiaTheme="minorHAnsi" w:hAnsi="TH SarabunPSK"/>
          <w:sz w:val="32"/>
          <w:cs/>
        </w:rPr>
        <w:t xml:space="preserve">กิจกรรมนักศึกษาพบนักวิจัยของภาควิชาคณิตศาสตร์ </w:t>
      </w:r>
      <w:r>
        <w:rPr>
          <w:rFonts w:ascii="TH SarabunPSK" w:eastAsiaTheme="minorHAnsi" w:hAnsi="TH SarabunPSK" w:hint="cs"/>
          <w:sz w:val="32"/>
          <w:cs/>
        </w:rPr>
        <w:t xml:space="preserve">สำหรับนักศึกษาชั้นปีที่หนึ่ง </w:t>
      </w:r>
      <w:r w:rsidRPr="00331D64">
        <w:rPr>
          <w:rFonts w:ascii="TH SarabunPSK" w:eastAsiaTheme="minorHAnsi" w:hAnsi="TH SarabunPSK"/>
          <w:sz w:val="32"/>
          <w:cs/>
        </w:rPr>
        <w:t>เพื่อให้นักศึกษาได้ทราบแนวทางและหัวข้อการท</w:t>
      </w:r>
      <w:r>
        <w:rPr>
          <w:rFonts w:ascii="TH SarabunPSK" w:eastAsiaTheme="minorHAnsi" w:hAnsi="TH SarabunPSK" w:hint="cs"/>
          <w:sz w:val="32"/>
          <w:cs/>
        </w:rPr>
        <w:t>ำ</w:t>
      </w:r>
      <w:r w:rsidRPr="00331D64">
        <w:rPr>
          <w:rFonts w:ascii="TH SarabunPSK" w:eastAsiaTheme="minorHAnsi" w:hAnsi="TH SarabunPSK"/>
          <w:sz w:val="32"/>
          <w:cs/>
        </w:rPr>
        <w:t>วิจัยของคณาจารย์</w:t>
      </w:r>
      <w:r>
        <w:rPr>
          <w:rFonts w:ascii="TH SarabunPSK" w:eastAsiaTheme="minorHAnsi" w:hAnsi="TH SarabunPSK" w:hint="cs"/>
          <w:sz w:val="32"/>
          <w:cs/>
        </w:rPr>
        <w:t xml:space="preserve"> </w:t>
      </w:r>
      <w:r w:rsidRPr="00331D64">
        <w:rPr>
          <w:rFonts w:ascii="TH SarabunPSK" w:eastAsiaTheme="minorHAnsi" w:hAnsi="TH SarabunPSK"/>
          <w:sz w:val="32"/>
          <w:cs/>
        </w:rPr>
        <w:t xml:space="preserve">และใช้เป็นข้อมูลประกอบการตัดสินใจในการเลือกอาจารย์ที่ปรึกษาวิทยานิพนธ์หลัก </w:t>
      </w:r>
    </w:p>
    <w:p w:rsidR="00C1121F" w:rsidRPr="00953629" w:rsidRDefault="00C1121F" w:rsidP="00C1121F">
      <w:pPr>
        <w:tabs>
          <w:tab w:val="left" w:pos="851"/>
        </w:tabs>
        <w:spacing w:after="0" w:line="240" w:lineRule="auto"/>
        <w:ind w:firstLine="567"/>
        <w:jc w:val="both"/>
        <w:rPr>
          <w:rFonts w:ascii="TH SarabunPSK" w:eastAsiaTheme="minorHAnsi" w:hAnsi="TH SarabunPSK"/>
          <w:sz w:val="32"/>
        </w:rPr>
      </w:pPr>
      <w:r w:rsidRPr="00953629">
        <w:rPr>
          <w:rFonts w:ascii="TH SarabunPSK" w:eastAsiaTheme="minorHAnsi" w:hAnsi="TH SarabunPSK"/>
          <w:sz w:val="32"/>
          <w:cs/>
        </w:rPr>
        <w:t>อาจารย์ที่ปรึกษาวิทยานิพนธ์</w:t>
      </w:r>
      <w:r w:rsidRPr="00953629">
        <w:rPr>
          <w:rFonts w:ascii="TH SarabunPSK" w:eastAsiaTheme="minorHAnsi" w:hAnsi="TH SarabunPSK" w:hint="cs"/>
          <w:sz w:val="32"/>
          <w:cs/>
        </w:rPr>
        <w:t xml:space="preserve"> </w:t>
      </w:r>
      <w:r w:rsidRPr="00953629">
        <w:rPr>
          <w:rFonts w:ascii="TH SarabunPSK" w:eastAsiaTheme="minorHAnsi" w:hAnsi="TH SarabunPSK"/>
          <w:sz w:val="32"/>
          <w:cs/>
        </w:rPr>
        <w:t>จะมีหัวข้อและงานวิจัยที่เกี่ยวข้องให้นักศึกษาค้นคว้า ให้ค</w:t>
      </w:r>
      <w:r w:rsidRPr="00953629">
        <w:rPr>
          <w:rFonts w:ascii="TH SarabunPSK" w:eastAsiaTheme="minorHAnsi" w:hAnsi="TH SarabunPSK" w:hint="cs"/>
          <w:sz w:val="32"/>
          <w:cs/>
        </w:rPr>
        <w:t>ำ</w:t>
      </w:r>
      <w:r w:rsidRPr="00953629">
        <w:rPr>
          <w:rFonts w:ascii="TH SarabunPSK" w:eastAsiaTheme="minorHAnsi" w:hAnsi="TH SarabunPSK"/>
          <w:sz w:val="32"/>
          <w:cs/>
        </w:rPr>
        <w:t>แนะน</w:t>
      </w:r>
      <w:r w:rsidRPr="00953629">
        <w:rPr>
          <w:rFonts w:ascii="TH SarabunPSK" w:eastAsiaTheme="minorHAnsi" w:hAnsi="TH SarabunPSK" w:hint="cs"/>
          <w:sz w:val="32"/>
          <w:cs/>
        </w:rPr>
        <w:t>ำ</w:t>
      </w:r>
      <w:r w:rsidRPr="00953629">
        <w:rPr>
          <w:rFonts w:ascii="TH SarabunPSK" w:eastAsiaTheme="minorHAnsi" w:hAnsi="TH SarabunPSK"/>
          <w:sz w:val="32"/>
          <w:cs/>
        </w:rPr>
        <w:t>และดูแลการท</w:t>
      </w:r>
      <w:r w:rsidRPr="00953629">
        <w:rPr>
          <w:rFonts w:ascii="TH SarabunPSK" w:eastAsiaTheme="minorHAnsi" w:hAnsi="TH SarabunPSK" w:hint="cs"/>
          <w:sz w:val="32"/>
          <w:cs/>
        </w:rPr>
        <w:t>ำ</w:t>
      </w:r>
      <w:r w:rsidRPr="00953629">
        <w:rPr>
          <w:rFonts w:ascii="TH SarabunPSK" w:eastAsiaTheme="minorHAnsi" w:hAnsi="TH SarabunPSK"/>
          <w:sz w:val="32"/>
          <w:cs/>
        </w:rPr>
        <w:t>วิทยานิพนธ์</w:t>
      </w:r>
      <w:r w:rsidRPr="00953629">
        <w:rPr>
          <w:rFonts w:ascii="TH SarabunPSK" w:eastAsiaTheme="minorHAnsi" w:hAnsi="TH SarabunPSK" w:hint="cs"/>
          <w:sz w:val="32"/>
          <w:cs/>
        </w:rPr>
        <w:t xml:space="preserve"> </w:t>
      </w:r>
      <w:r w:rsidRPr="00953629">
        <w:rPr>
          <w:rFonts w:ascii="TH SarabunPSK" w:eastAsiaTheme="minorHAnsi" w:hAnsi="TH SarabunPSK"/>
          <w:sz w:val="32"/>
          <w:cs/>
        </w:rPr>
        <w:t>ทั้งนี้</w:t>
      </w:r>
      <w:r w:rsidRPr="00953629">
        <w:rPr>
          <w:rFonts w:ascii="TH SarabunPSK" w:eastAsiaTheme="minorHAnsi" w:hAnsi="TH SarabunPSK" w:hint="cs"/>
          <w:sz w:val="32"/>
          <w:cs/>
        </w:rPr>
        <w:t xml:space="preserve"> </w:t>
      </w:r>
      <w:r w:rsidRPr="00953629">
        <w:rPr>
          <w:rFonts w:ascii="TH SarabunPSK" w:eastAsiaTheme="minorHAnsi" w:hAnsi="TH SarabunPSK"/>
          <w:sz w:val="32"/>
          <w:cs/>
        </w:rPr>
        <w:t>อาจารย์ที่ปรึกษาวิทยานิพนธ์หลักของนักศึกษาปริญญาโท ต้องเป็นอาจารย์ประจ</w:t>
      </w:r>
      <w:r w:rsidRPr="00953629">
        <w:rPr>
          <w:rFonts w:ascii="TH SarabunPSK" w:eastAsiaTheme="minorHAnsi" w:hAnsi="TH SarabunPSK" w:hint="cs"/>
          <w:sz w:val="32"/>
          <w:cs/>
        </w:rPr>
        <w:t>ำ</w:t>
      </w:r>
      <w:r w:rsidRPr="00953629">
        <w:rPr>
          <w:rFonts w:ascii="TH SarabunPSK" w:eastAsiaTheme="minorHAnsi" w:hAnsi="TH SarabunPSK"/>
          <w:sz w:val="32"/>
          <w:cs/>
        </w:rPr>
        <w:t>หลักสูตร มีคุณวุฒิปริญญาเอกหรือเทียบเท่า</w:t>
      </w:r>
      <w:r w:rsidRPr="00953629">
        <w:rPr>
          <w:rFonts w:ascii="TH SarabunPSK" w:eastAsiaTheme="minorHAnsi" w:hAnsi="TH SarabunPSK" w:hint="cs"/>
          <w:sz w:val="32"/>
          <w:cs/>
        </w:rPr>
        <w:t xml:space="preserve"> </w:t>
      </w:r>
      <w:r w:rsidRPr="00953629">
        <w:rPr>
          <w:rFonts w:ascii="TH SarabunPSK" w:eastAsiaTheme="minorHAnsi" w:hAnsi="TH SarabunPSK"/>
          <w:sz w:val="32"/>
          <w:cs/>
        </w:rPr>
        <w:t>หรือเป็นผู้ด</w:t>
      </w:r>
      <w:r w:rsidRPr="00953629">
        <w:rPr>
          <w:rFonts w:ascii="TH SarabunPSK" w:eastAsiaTheme="minorHAnsi" w:hAnsi="TH SarabunPSK" w:hint="cs"/>
          <w:sz w:val="32"/>
          <w:cs/>
        </w:rPr>
        <w:t>ำ</w:t>
      </w:r>
      <w:r w:rsidRPr="00953629">
        <w:rPr>
          <w:rFonts w:ascii="TH SarabunPSK" w:eastAsiaTheme="minorHAnsi" w:hAnsi="TH SarabunPSK"/>
          <w:sz w:val="32"/>
          <w:cs/>
        </w:rPr>
        <w:t>รงต</w:t>
      </w:r>
      <w:r w:rsidRPr="00953629">
        <w:rPr>
          <w:rFonts w:ascii="TH SarabunPSK" w:eastAsiaTheme="minorHAnsi" w:hAnsi="TH SarabunPSK" w:hint="cs"/>
          <w:sz w:val="32"/>
          <w:cs/>
        </w:rPr>
        <w:t>ำ</w:t>
      </w:r>
      <w:r w:rsidRPr="00953629">
        <w:rPr>
          <w:rFonts w:ascii="TH SarabunPSK" w:eastAsiaTheme="minorHAnsi" w:hAnsi="TH SarabunPSK"/>
          <w:sz w:val="32"/>
          <w:cs/>
        </w:rPr>
        <w:t>แหน่งทางวิชาการไม่ต่</w:t>
      </w:r>
      <w:r w:rsidRPr="00953629">
        <w:rPr>
          <w:rFonts w:ascii="TH SarabunPSK" w:eastAsiaTheme="minorHAnsi" w:hAnsi="TH SarabunPSK" w:hint="cs"/>
          <w:sz w:val="32"/>
          <w:cs/>
        </w:rPr>
        <w:t>ำ</w:t>
      </w:r>
      <w:r w:rsidRPr="00953629">
        <w:rPr>
          <w:rFonts w:ascii="TH SarabunPSK" w:eastAsiaTheme="minorHAnsi" w:hAnsi="TH SarabunPSK"/>
          <w:sz w:val="32"/>
          <w:cs/>
        </w:rPr>
        <w:t>กว่ารองศาสตราจารย์ในสาขาวิชานั้นหรือสาขาวิชาที่สัมพันธ์กัน และต้องมีประสบการณ์ในการท</w:t>
      </w:r>
      <w:r w:rsidRPr="00953629">
        <w:rPr>
          <w:rFonts w:ascii="TH SarabunPSK" w:eastAsiaTheme="minorHAnsi" w:hAnsi="TH SarabunPSK" w:hint="cs"/>
          <w:sz w:val="32"/>
          <w:cs/>
        </w:rPr>
        <w:t>ำ</w:t>
      </w:r>
      <w:r w:rsidRPr="00953629">
        <w:rPr>
          <w:rFonts w:ascii="TH SarabunPSK" w:eastAsiaTheme="minorHAnsi" w:hAnsi="TH SarabunPSK"/>
          <w:sz w:val="32"/>
          <w:cs/>
        </w:rPr>
        <w:t>วิจัย</w:t>
      </w:r>
      <w:r w:rsidRPr="00953629">
        <w:rPr>
          <w:rFonts w:ascii="TH SarabunPSK" w:eastAsiaTheme="minorHAnsi" w:hAnsi="TH SarabunPSK" w:hint="cs"/>
          <w:sz w:val="32"/>
          <w:cs/>
        </w:rPr>
        <w:t xml:space="preserve"> </w:t>
      </w:r>
      <w:r w:rsidRPr="00953629">
        <w:rPr>
          <w:rFonts w:ascii="TH SarabunPSK" w:eastAsiaTheme="minorHAnsi" w:hAnsi="TH SarabunPSK"/>
          <w:sz w:val="32"/>
          <w:cs/>
        </w:rPr>
        <w:t>ที่มิใช่ส่วนหนึ่งของการศึกษาเพื่อรับปริญญา และอาจารย์ที่ปรึกษาวิทยานิพนธ์ร่วมจะเป็นอาจารย์ประจ</w:t>
      </w:r>
      <w:r w:rsidRPr="00953629">
        <w:rPr>
          <w:rFonts w:ascii="TH SarabunPSK" w:eastAsiaTheme="minorHAnsi" w:hAnsi="TH SarabunPSK" w:hint="cs"/>
          <w:sz w:val="32"/>
          <w:cs/>
        </w:rPr>
        <w:t>ำ</w:t>
      </w:r>
      <w:r w:rsidRPr="00953629">
        <w:rPr>
          <w:rFonts w:ascii="TH SarabunPSK" w:eastAsiaTheme="minorHAnsi" w:hAnsi="TH SarabunPSK"/>
          <w:sz w:val="32"/>
          <w:cs/>
        </w:rPr>
        <w:t>หลักสูตรหรืออาจารย์พิเศษก็ได้ อาจารย์ประจ</w:t>
      </w:r>
      <w:r w:rsidRPr="00953629">
        <w:rPr>
          <w:rFonts w:ascii="TH SarabunPSK" w:eastAsiaTheme="minorHAnsi" w:hAnsi="TH SarabunPSK" w:hint="cs"/>
          <w:sz w:val="32"/>
          <w:cs/>
        </w:rPr>
        <w:t>ำ</w:t>
      </w:r>
      <w:r w:rsidRPr="00953629">
        <w:rPr>
          <w:rFonts w:ascii="TH SarabunPSK" w:eastAsiaTheme="minorHAnsi" w:hAnsi="TH SarabunPSK"/>
          <w:sz w:val="32"/>
          <w:cs/>
        </w:rPr>
        <w:t>หลักสูตรต้องมีคุณวุฒิปริญญาเอกหรือเทียบเท่า หรือเป็นผู้ด</w:t>
      </w:r>
      <w:r w:rsidRPr="00953629">
        <w:rPr>
          <w:rFonts w:ascii="TH SarabunPSK" w:eastAsiaTheme="minorHAnsi" w:hAnsi="TH SarabunPSK" w:hint="cs"/>
          <w:sz w:val="32"/>
          <w:cs/>
        </w:rPr>
        <w:t>ำ</w:t>
      </w:r>
      <w:r w:rsidRPr="00953629">
        <w:rPr>
          <w:rFonts w:ascii="TH SarabunPSK" w:eastAsiaTheme="minorHAnsi" w:hAnsi="TH SarabunPSK"/>
          <w:sz w:val="32"/>
          <w:cs/>
        </w:rPr>
        <w:t>รงต</w:t>
      </w:r>
      <w:r w:rsidRPr="00953629">
        <w:rPr>
          <w:rFonts w:ascii="TH SarabunPSK" w:eastAsiaTheme="minorHAnsi" w:hAnsi="TH SarabunPSK" w:hint="cs"/>
          <w:sz w:val="32"/>
          <w:cs/>
        </w:rPr>
        <w:t>ำ</w:t>
      </w:r>
      <w:r w:rsidRPr="00953629">
        <w:rPr>
          <w:rFonts w:ascii="TH SarabunPSK" w:eastAsiaTheme="minorHAnsi" w:hAnsi="TH SarabunPSK"/>
          <w:sz w:val="32"/>
          <w:cs/>
        </w:rPr>
        <w:t>แหน่งทางวิชาการไม่ต่</w:t>
      </w:r>
      <w:r w:rsidRPr="00953629">
        <w:rPr>
          <w:rFonts w:ascii="TH SarabunPSK" w:eastAsiaTheme="minorHAnsi" w:hAnsi="TH SarabunPSK" w:hint="cs"/>
          <w:sz w:val="32"/>
          <w:cs/>
        </w:rPr>
        <w:t>ำ</w:t>
      </w:r>
      <w:r w:rsidRPr="00953629">
        <w:rPr>
          <w:rFonts w:ascii="TH SarabunPSK" w:eastAsiaTheme="minorHAnsi" w:hAnsi="TH SarabunPSK"/>
          <w:sz w:val="32"/>
          <w:cs/>
        </w:rPr>
        <w:t>กว่ารองศาสตราจารย์ในสาขาวิชานั้นหรือสาขาวิชาที่สัมพันธ์กัน</w:t>
      </w:r>
      <w:r w:rsidRPr="00953629">
        <w:rPr>
          <w:rFonts w:ascii="TH SarabunPSK" w:eastAsiaTheme="minorHAnsi" w:hAnsi="TH SarabunPSK" w:hint="cs"/>
          <w:sz w:val="32"/>
          <w:cs/>
        </w:rPr>
        <w:t xml:space="preserve"> </w:t>
      </w:r>
      <w:r w:rsidRPr="00953629">
        <w:rPr>
          <w:rFonts w:ascii="TH SarabunPSK" w:eastAsiaTheme="minorHAnsi" w:hAnsi="TH SarabunPSK"/>
          <w:sz w:val="32"/>
          <w:cs/>
        </w:rPr>
        <w:t>และต้องมีประสบการณ์ในการท</w:t>
      </w:r>
      <w:r w:rsidRPr="00953629">
        <w:rPr>
          <w:rFonts w:ascii="TH SarabunPSK" w:eastAsiaTheme="minorHAnsi" w:hAnsi="TH SarabunPSK" w:hint="cs"/>
          <w:sz w:val="32"/>
          <w:cs/>
        </w:rPr>
        <w:t>ำ</w:t>
      </w:r>
      <w:r w:rsidRPr="00953629">
        <w:rPr>
          <w:rFonts w:ascii="TH SarabunPSK" w:eastAsiaTheme="minorHAnsi" w:hAnsi="TH SarabunPSK"/>
          <w:sz w:val="32"/>
          <w:cs/>
        </w:rPr>
        <w:t>วิจัยที่มิใช่ส่วนหนึ่งของการศึกษาเพื่อรับปริญญา</w:t>
      </w:r>
    </w:p>
    <w:p w:rsidR="00C1121F" w:rsidRPr="00953629" w:rsidRDefault="00C1121F" w:rsidP="00C1121F">
      <w:pPr>
        <w:tabs>
          <w:tab w:val="left" w:pos="851"/>
        </w:tabs>
        <w:spacing w:after="0" w:line="240" w:lineRule="auto"/>
        <w:ind w:firstLine="567"/>
        <w:jc w:val="both"/>
        <w:rPr>
          <w:rFonts w:ascii="TH SarabunPSK" w:eastAsiaTheme="minorHAnsi" w:hAnsi="TH SarabunPSK"/>
          <w:sz w:val="32"/>
        </w:rPr>
      </w:pPr>
      <w:r w:rsidRPr="00953629">
        <w:rPr>
          <w:rFonts w:ascii="TH SarabunPSK" w:eastAsiaTheme="minorHAnsi" w:hAnsi="TH SarabunPSK"/>
          <w:sz w:val="32"/>
        </w:rPr>
        <w:t>2)</w:t>
      </w:r>
      <w:r w:rsidRPr="00953629">
        <w:rPr>
          <w:rFonts w:ascii="TH SarabunPSK" w:eastAsiaTheme="minorHAnsi" w:hAnsi="TH SarabunPSK"/>
          <w:sz w:val="32"/>
        </w:rPr>
        <w:tab/>
      </w:r>
      <w:r w:rsidRPr="00953629">
        <w:rPr>
          <w:rFonts w:ascii="TH SarabunPSK" w:eastAsiaTheme="minorHAnsi" w:hAnsi="TH SarabunPSK" w:hint="cs"/>
          <w:sz w:val="32"/>
          <w:cs/>
        </w:rPr>
        <w:t>นักศึกษาศึกษาพื้นฐานในหัวข้อการทำวิจัยข้างต้น โดยการศึกษาพื้นฐานดังกล่าว กระทำได้ในหลายแนวทาง ได้แก่</w:t>
      </w:r>
    </w:p>
    <w:p w:rsidR="00C1121F" w:rsidRPr="00953629" w:rsidRDefault="00C1121F" w:rsidP="00C1121F">
      <w:pPr>
        <w:tabs>
          <w:tab w:val="left" w:pos="851"/>
          <w:tab w:val="left" w:pos="1276"/>
        </w:tabs>
        <w:spacing w:after="0" w:line="240" w:lineRule="auto"/>
        <w:ind w:firstLine="567"/>
        <w:jc w:val="both"/>
        <w:rPr>
          <w:rFonts w:ascii="TH SarabunPSK" w:eastAsiaTheme="minorHAnsi" w:hAnsi="TH SarabunPSK"/>
          <w:sz w:val="32"/>
        </w:rPr>
      </w:pPr>
      <w:r w:rsidRPr="00953629">
        <w:rPr>
          <w:rFonts w:ascii="TH SarabunPSK" w:eastAsiaTheme="minorHAnsi" w:hAnsi="TH SarabunPSK"/>
          <w:sz w:val="32"/>
          <w:cs/>
        </w:rPr>
        <w:tab/>
      </w:r>
      <w:r w:rsidRPr="00953629">
        <w:rPr>
          <w:rFonts w:ascii="TH SarabunPSK" w:eastAsiaTheme="minorHAnsi" w:hAnsi="TH SarabunPSK"/>
          <w:sz w:val="32"/>
        </w:rPr>
        <w:t>2.1)</w:t>
      </w:r>
      <w:r w:rsidRPr="00953629">
        <w:rPr>
          <w:rFonts w:ascii="TH SarabunPSK" w:eastAsiaTheme="minorHAnsi" w:hAnsi="TH SarabunPSK"/>
          <w:sz w:val="32"/>
        </w:rPr>
        <w:tab/>
      </w:r>
      <w:r w:rsidRPr="00953629">
        <w:rPr>
          <w:rFonts w:ascii="TH SarabunPSK" w:eastAsiaTheme="minorHAnsi" w:hAnsi="TH SarabunPSK" w:hint="cs"/>
          <w:sz w:val="32"/>
          <w:cs/>
        </w:rPr>
        <w:t>ผ่านกระบวนวิชา</w:t>
      </w:r>
      <w:r w:rsidRPr="00953629">
        <w:rPr>
          <w:rFonts w:ascii="TH SarabunPSK" w:eastAsiaTheme="minorHAnsi" w:hAnsi="TH SarabunPSK"/>
          <w:sz w:val="32"/>
          <w:cs/>
        </w:rPr>
        <w:t>หัวข้อเลือกสรรในคณิตศาสตร์</w:t>
      </w:r>
      <w:r w:rsidRPr="00953629">
        <w:rPr>
          <w:rFonts w:ascii="TH SarabunPSK" w:eastAsiaTheme="minorHAnsi" w:hAnsi="TH SarabunPSK" w:hint="cs"/>
          <w:sz w:val="32"/>
          <w:cs/>
        </w:rPr>
        <w:t xml:space="preserve"> นักศึกษาศึกษาพื้นฐานในหัวข้อที่ต้องการทำวิจัย โดยมีอาจารย์</w:t>
      </w:r>
      <w:r w:rsidRPr="00953629">
        <w:rPr>
          <w:rFonts w:ascii="TH SarabunPSK" w:eastAsiaTheme="minorHAnsi" w:hAnsi="TH SarabunPSK"/>
          <w:sz w:val="32"/>
          <w:cs/>
        </w:rPr>
        <w:t>ที่ปรึกษาวิทยานิพนธ์เป็นผู้</w:t>
      </w:r>
      <w:r w:rsidRPr="00953629">
        <w:rPr>
          <w:rFonts w:ascii="TH SarabunPSK" w:eastAsiaTheme="minorHAnsi" w:hAnsi="TH SarabunPSK" w:hint="cs"/>
          <w:sz w:val="32"/>
          <w:cs/>
        </w:rPr>
        <w:t>ให้คำแนะนำ</w:t>
      </w:r>
    </w:p>
    <w:p w:rsidR="00C1121F" w:rsidRPr="00953629" w:rsidRDefault="00C1121F" w:rsidP="00C1121F">
      <w:pPr>
        <w:tabs>
          <w:tab w:val="left" w:pos="851"/>
          <w:tab w:val="left" w:pos="1276"/>
        </w:tabs>
        <w:spacing w:after="0" w:line="240" w:lineRule="auto"/>
        <w:ind w:firstLine="567"/>
        <w:jc w:val="both"/>
        <w:rPr>
          <w:rFonts w:ascii="TH SarabunPSK" w:eastAsiaTheme="minorHAnsi" w:hAnsi="TH SarabunPSK"/>
          <w:sz w:val="32"/>
          <w:szCs w:val="22"/>
        </w:rPr>
      </w:pPr>
      <w:r w:rsidRPr="00953629">
        <w:rPr>
          <w:rFonts w:ascii="TH SarabunPSK" w:eastAsiaTheme="minorHAnsi" w:hAnsi="TH SarabunPSK"/>
          <w:sz w:val="32"/>
          <w:cs/>
        </w:rPr>
        <w:tab/>
      </w:r>
      <w:r w:rsidRPr="00953629">
        <w:rPr>
          <w:rFonts w:ascii="TH SarabunPSK" w:eastAsiaTheme="minorHAnsi" w:hAnsi="TH SarabunPSK"/>
          <w:sz w:val="32"/>
        </w:rPr>
        <w:t>2.2)</w:t>
      </w:r>
      <w:r w:rsidRPr="00953629">
        <w:rPr>
          <w:rFonts w:ascii="TH SarabunPSK" w:eastAsiaTheme="minorHAnsi" w:hAnsi="TH SarabunPSK"/>
          <w:sz w:val="32"/>
        </w:rPr>
        <w:tab/>
      </w:r>
      <w:r w:rsidRPr="00953629">
        <w:rPr>
          <w:rFonts w:ascii="TH SarabunPSK" w:eastAsiaTheme="minorHAnsi" w:hAnsi="TH SarabunPSK" w:hint="cs"/>
          <w:sz w:val="32"/>
          <w:cs/>
        </w:rPr>
        <w:t xml:space="preserve">ผ่านกระบวนวิชาสัมมนา </w:t>
      </w:r>
      <w:r w:rsidRPr="00953629">
        <w:rPr>
          <w:rFonts w:ascii="TH SarabunPSK" w:eastAsiaTheme="minorHAnsi" w:hAnsi="TH SarabunPSK"/>
          <w:sz w:val="32"/>
          <w:cs/>
        </w:rPr>
        <w:t>206791 และ 206792</w:t>
      </w:r>
      <w:r w:rsidRPr="00953629">
        <w:rPr>
          <w:rFonts w:ascii="TH SarabunPSK" w:eastAsiaTheme="minorHAnsi" w:hAnsi="TH SarabunPSK" w:hint="cs"/>
          <w:sz w:val="32"/>
          <w:szCs w:val="22"/>
          <w:cs/>
        </w:rPr>
        <w:t xml:space="preserve"> </w:t>
      </w:r>
    </w:p>
    <w:p w:rsidR="00C1121F" w:rsidRPr="00953629" w:rsidRDefault="00C1121F" w:rsidP="00C1121F">
      <w:pPr>
        <w:tabs>
          <w:tab w:val="left" w:pos="851"/>
          <w:tab w:val="left" w:pos="1276"/>
        </w:tabs>
        <w:spacing w:after="0" w:line="240" w:lineRule="auto"/>
        <w:ind w:firstLine="567"/>
        <w:jc w:val="both"/>
        <w:rPr>
          <w:rFonts w:ascii="TH SarabunPSK" w:eastAsiaTheme="minorHAnsi" w:hAnsi="TH SarabunPSK"/>
          <w:sz w:val="32"/>
        </w:rPr>
      </w:pPr>
      <w:r w:rsidRPr="00953629">
        <w:rPr>
          <w:rFonts w:ascii="TH SarabunPSK" w:eastAsiaTheme="minorHAnsi" w:hAnsi="TH SarabunPSK"/>
          <w:sz w:val="32"/>
          <w:szCs w:val="22"/>
          <w:cs/>
        </w:rPr>
        <w:tab/>
      </w:r>
      <w:r w:rsidRPr="00953629">
        <w:rPr>
          <w:rFonts w:ascii="TH SarabunPSK" w:eastAsiaTheme="minorHAnsi" w:hAnsi="TH SarabunPSK" w:hint="cs"/>
          <w:sz w:val="32"/>
          <w:cs/>
        </w:rPr>
        <w:t xml:space="preserve">หลักสูตรกำหนดให้นักศึกษาลงทะเบียนกระบวนวิชาสัมมนา </w:t>
      </w:r>
      <w:r w:rsidRPr="00953629">
        <w:rPr>
          <w:rFonts w:ascii="TH SarabunPSK" w:eastAsiaTheme="minorHAnsi" w:hAnsi="TH SarabunPSK"/>
          <w:sz w:val="32"/>
          <w:cs/>
        </w:rPr>
        <w:t>206791</w:t>
      </w:r>
      <w:r w:rsidRPr="00953629">
        <w:rPr>
          <w:rFonts w:ascii="TH SarabunPSK" w:eastAsiaTheme="minorHAnsi" w:hAnsi="TH SarabunPSK" w:hint="cs"/>
          <w:sz w:val="32"/>
          <w:cs/>
        </w:rPr>
        <w:t xml:space="preserve"> ในภาคการศึกษาที่ 1 ของชั้นปีที่ 2 นักศึกษาจะเลือกบทความวิชาการที่สนใจ ซึ่งสามารถพัฒนาไปสู่การทำวิทยานิพนธ์ได้ ศึกษาบทความดังกล่าว จัดทำเอกสารภาษาไทย และนำเสนอต่ออาจารย์ประจำกระบวนวิชาสัมมนาและนักศึกษาที่ลงทะเบียนในภาคการศึกษานั้น</w:t>
      </w:r>
      <w:r w:rsidRPr="00953629">
        <w:rPr>
          <w:rFonts w:ascii="TH SarabunPSK" w:eastAsiaTheme="minorHAnsi" w:hAnsi="TH SarabunPSK"/>
          <w:sz w:val="32"/>
          <w:cs/>
        </w:rPr>
        <w:t xml:space="preserve"> โดยมีอาจารย์ผู้ประสานงานวิชาสัมมนาเป็นผู้ให้คำแนะนำ</w:t>
      </w:r>
      <w:r w:rsidRPr="00953629">
        <w:rPr>
          <w:rFonts w:ascii="TH SarabunPSK" w:eastAsiaTheme="minorHAnsi" w:hAnsi="TH SarabunPSK" w:hint="cs"/>
          <w:sz w:val="32"/>
          <w:cs/>
        </w:rPr>
        <w:t xml:space="preserve"> </w:t>
      </w:r>
      <w:r w:rsidRPr="00953629">
        <w:rPr>
          <w:rFonts w:ascii="TH SarabunPSK" w:eastAsiaTheme="minorHAnsi" w:hAnsi="TH SarabunPSK"/>
          <w:sz w:val="32"/>
          <w:cs/>
        </w:rPr>
        <w:t>และนักศึกษาจะต้องเข้าร่วมสัมมนาทุกครั้งตลอดระยะเวลาการศึกษา</w:t>
      </w:r>
    </w:p>
    <w:p w:rsidR="00C1121F" w:rsidRPr="00953629" w:rsidRDefault="00C1121F" w:rsidP="00C1121F">
      <w:pPr>
        <w:tabs>
          <w:tab w:val="left" w:pos="851"/>
          <w:tab w:val="left" w:pos="1276"/>
        </w:tabs>
        <w:spacing w:after="0" w:line="240" w:lineRule="auto"/>
        <w:ind w:firstLine="567"/>
        <w:jc w:val="both"/>
        <w:rPr>
          <w:rFonts w:ascii="TH SarabunPSK" w:eastAsiaTheme="minorHAnsi" w:hAnsi="TH SarabunPSK"/>
          <w:sz w:val="32"/>
        </w:rPr>
      </w:pPr>
      <w:bookmarkStart w:id="4" w:name="_Hlk11008840"/>
      <w:r w:rsidRPr="00953629">
        <w:rPr>
          <w:rFonts w:ascii="TH SarabunPSK" w:eastAsiaTheme="minorHAnsi" w:hAnsi="TH SarabunPSK"/>
          <w:sz w:val="32"/>
          <w:cs/>
        </w:rPr>
        <w:t>สำหรับกระบวนวิชาสัมมนา 206792 หลักสูตรกำหนดให้ลงทะเบียนในภาคการศึกษาที่ 2 ของชั้นปีที่ 2 นักศึกษาเลือกบทความวิชาการที่สนใจ หรือหัวข้อวิจัยที่ศึกษาอยู่ มานำเสนอเป็นภาษาอังกฤษ ต่อหน้าอาจารย์ประจำกระบวนวิชาสัมมนาและนักศึกษาที่ลงทะเบียนในภาคการศึกษานั้น</w:t>
      </w:r>
    </w:p>
    <w:p w:rsidR="00C1121F" w:rsidRPr="00953629" w:rsidRDefault="00C1121F" w:rsidP="00C1121F">
      <w:pPr>
        <w:tabs>
          <w:tab w:val="left" w:pos="851"/>
          <w:tab w:val="left" w:pos="1276"/>
        </w:tabs>
        <w:spacing w:after="0" w:line="240" w:lineRule="auto"/>
        <w:ind w:firstLine="567"/>
        <w:jc w:val="both"/>
        <w:rPr>
          <w:rFonts w:ascii="TH SarabunPSK" w:eastAsiaTheme="minorHAnsi" w:hAnsi="TH SarabunPSK"/>
          <w:sz w:val="32"/>
          <w:cs/>
        </w:rPr>
      </w:pPr>
      <w:r w:rsidRPr="00953629">
        <w:rPr>
          <w:rFonts w:ascii="TH SarabunPSK" w:eastAsiaTheme="minorHAnsi" w:hAnsi="TH SarabunPSK"/>
          <w:sz w:val="32"/>
          <w:cs/>
        </w:rPr>
        <w:tab/>
      </w:r>
      <w:r w:rsidRPr="00953629">
        <w:rPr>
          <w:rFonts w:ascii="TH SarabunPSK" w:eastAsiaTheme="minorHAnsi" w:hAnsi="TH SarabunPSK" w:hint="cs"/>
          <w:sz w:val="32"/>
          <w:cs/>
        </w:rPr>
        <w:t>2.3)</w:t>
      </w:r>
      <w:r w:rsidRPr="00953629">
        <w:rPr>
          <w:rFonts w:ascii="TH SarabunPSK" w:eastAsiaTheme="minorHAnsi" w:hAnsi="TH SarabunPSK"/>
          <w:sz w:val="32"/>
          <w:cs/>
        </w:rPr>
        <w:tab/>
      </w:r>
      <w:r w:rsidRPr="00953629">
        <w:rPr>
          <w:rFonts w:ascii="TH SarabunPSK" w:eastAsiaTheme="minorHAnsi" w:hAnsi="TH SarabunPSK" w:hint="cs"/>
          <w:sz w:val="32"/>
          <w:cs/>
        </w:rPr>
        <w:t>ผ่านการฟังบรรยายจากวิทยากร ซึ่งเป็น</w:t>
      </w:r>
      <w:r w:rsidRPr="00953629">
        <w:rPr>
          <w:rFonts w:ascii="TH SarabunPSK" w:eastAsiaTheme="minorHAnsi" w:hAnsi="TH SarabunPSK"/>
          <w:sz w:val="32"/>
          <w:cs/>
        </w:rPr>
        <w:t>ผู้เชี่ยวชาญทั้งในและต่างประเทศ</w:t>
      </w:r>
      <w:r w:rsidRPr="00953629">
        <w:rPr>
          <w:rFonts w:ascii="TH SarabunPSK" w:eastAsiaTheme="minorHAnsi" w:hAnsi="TH SarabunPSK" w:hint="cs"/>
          <w:sz w:val="32"/>
          <w:cs/>
        </w:rPr>
        <w:t>ที่ภาควิชาเป็นผู้</w:t>
      </w:r>
      <w:r w:rsidRPr="00953629">
        <w:rPr>
          <w:rFonts w:ascii="TH SarabunPSK" w:eastAsiaTheme="minorHAnsi" w:hAnsi="TH SarabunPSK"/>
          <w:sz w:val="32"/>
          <w:cs/>
        </w:rPr>
        <w:t>เชิญ</w:t>
      </w:r>
      <w:r w:rsidRPr="00953629">
        <w:rPr>
          <w:rFonts w:ascii="TH SarabunPSK" w:eastAsiaTheme="minorHAnsi" w:hAnsi="TH SarabunPSK" w:hint="cs"/>
          <w:sz w:val="32"/>
          <w:cs/>
        </w:rPr>
        <w:t xml:space="preserve">มา </w:t>
      </w:r>
      <w:r w:rsidRPr="00953629">
        <w:rPr>
          <w:rFonts w:ascii="TH SarabunPSK" w:eastAsiaTheme="minorHAnsi" w:hAnsi="TH SarabunPSK"/>
          <w:sz w:val="32"/>
          <w:cs/>
        </w:rPr>
        <w:t>เพื่อให้นักศึกษามีความรู้ในงานวิจัยที่เกี่ยวข้องกับตนเองมากขึ้น อีกทั้งยังเป็นการสร้างความร่วมมือในการท</w:t>
      </w:r>
      <w:r w:rsidRPr="00953629">
        <w:rPr>
          <w:rFonts w:ascii="TH SarabunPSK" w:eastAsiaTheme="minorHAnsi" w:hAnsi="TH SarabunPSK" w:hint="cs"/>
          <w:sz w:val="32"/>
          <w:cs/>
        </w:rPr>
        <w:t>ำ</w:t>
      </w:r>
      <w:r w:rsidRPr="00953629">
        <w:rPr>
          <w:rFonts w:ascii="TH SarabunPSK" w:eastAsiaTheme="minorHAnsi" w:hAnsi="TH SarabunPSK"/>
          <w:sz w:val="32"/>
          <w:cs/>
        </w:rPr>
        <w:t>วิจัยร่วมกัน</w:t>
      </w:r>
    </w:p>
    <w:bookmarkEnd w:id="4"/>
    <w:p w:rsidR="00C1121F" w:rsidRPr="00953629" w:rsidRDefault="00C1121F" w:rsidP="00C1121F">
      <w:pPr>
        <w:tabs>
          <w:tab w:val="left" w:pos="851"/>
        </w:tabs>
        <w:spacing w:after="0" w:line="240" w:lineRule="auto"/>
        <w:ind w:firstLine="567"/>
        <w:jc w:val="both"/>
        <w:rPr>
          <w:rFonts w:ascii="TH SarabunPSK" w:eastAsiaTheme="minorHAnsi" w:hAnsi="TH SarabunPSK"/>
          <w:sz w:val="32"/>
        </w:rPr>
      </w:pPr>
      <w:r w:rsidRPr="00953629">
        <w:rPr>
          <w:rFonts w:ascii="TH SarabunPSK" w:eastAsiaTheme="minorHAnsi" w:hAnsi="TH SarabunPSK"/>
          <w:sz w:val="32"/>
        </w:rPr>
        <w:t>3</w:t>
      </w:r>
      <w:r w:rsidRPr="00953629">
        <w:rPr>
          <w:rFonts w:ascii="TH SarabunPSK" w:eastAsiaTheme="minorHAnsi" w:hAnsi="TH SarabunPSK"/>
          <w:sz w:val="32"/>
          <w:cs/>
        </w:rPr>
        <w:t>)</w:t>
      </w:r>
      <w:r w:rsidRPr="00953629">
        <w:rPr>
          <w:rFonts w:ascii="TH SarabunPSK" w:eastAsiaTheme="minorHAnsi" w:hAnsi="TH SarabunPSK"/>
          <w:sz w:val="32"/>
          <w:cs/>
        </w:rPr>
        <w:tab/>
      </w:r>
      <w:r w:rsidRPr="00953629">
        <w:rPr>
          <w:rFonts w:ascii="TH SarabunPSK" w:eastAsiaTheme="minorHAnsi" w:hAnsi="TH SarabunPSK" w:hint="cs"/>
          <w:sz w:val="32"/>
          <w:cs/>
        </w:rPr>
        <w:t>นักศึกษาเริ่มทำงานวิจัย โดย</w:t>
      </w:r>
      <w:r w:rsidRPr="00953629">
        <w:rPr>
          <w:rFonts w:ascii="TH SarabunPSK" w:eastAsiaTheme="minorHAnsi" w:hAnsi="TH SarabunPSK"/>
          <w:sz w:val="32"/>
          <w:cs/>
        </w:rPr>
        <w:t xml:space="preserve">ภาควิชาคณิตศาสตร์ มอบหมายให้อาจารย์ที่ปรึกษาวิทยานิพนธ์เป็นผู้ควบคุมดูแล ให้คำแนะนำในการสร้างงานวิจัยเพื่อตีพิมพ์ หรือเสนอผลงานทางวิชาการ เพื่อให้สามารถเป็นเงื่อนไขในการสำเร็จการศึกษาได้ </w:t>
      </w:r>
      <w:r w:rsidRPr="00953629">
        <w:rPr>
          <w:rFonts w:ascii="TH SarabunPSK" w:eastAsiaTheme="minorHAnsi" w:hAnsi="TH SarabunPSK" w:hint="cs"/>
          <w:sz w:val="32"/>
          <w:cs/>
        </w:rPr>
        <w:t>โดยมีการ</w:t>
      </w:r>
      <w:r w:rsidRPr="00953629">
        <w:rPr>
          <w:rFonts w:ascii="TH SarabunPSK" w:eastAsiaTheme="minorHAnsi" w:hAnsi="TH SarabunPSK"/>
          <w:sz w:val="32"/>
          <w:cs/>
        </w:rPr>
        <w:t>ส่งแบบติดตามและประเมินความก้าวหน้าของนักศึกษา</w:t>
      </w:r>
      <w:r w:rsidRPr="00953629">
        <w:rPr>
          <w:rFonts w:ascii="TH SarabunPSK" w:eastAsiaTheme="minorHAnsi" w:hAnsi="TH SarabunPSK" w:hint="cs"/>
          <w:sz w:val="32"/>
          <w:cs/>
        </w:rPr>
        <w:t xml:space="preserve"> ช่วงปลายภาคการศึกษาที่หนึ่งของทุกปี และมี</w:t>
      </w:r>
      <w:r w:rsidRPr="00953629">
        <w:rPr>
          <w:rFonts w:ascii="TH SarabunPSK" w:eastAsiaTheme="minorHAnsi" w:hAnsi="TH SarabunPSK"/>
          <w:sz w:val="32"/>
          <w:cs/>
        </w:rPr>
        <w:t>การนำเสนอความก้าวหน้าในการศึกษาหรือการทำวิทยานิพนธ์</w:t>
      </w:r>
      <w:r w:rsidRPr="00953629">
        <w:rPr>
          <w:rFonts w:ascii="TH SarabunPSK" w:eastAsiaTheme="minorHAnsi" w:hAnsi="TH SarabunPSK" w:hint="cs"/>
          <w:sz w:val="32"/>
          <w:cs/>
        </w:rPr>
        <w:t>ในรูปแบบบรรยาย ช่วงต้นภาคการศึกษาที่สองของทุกปี</w:t>
      </w:r>
    </w:p>
    <w:p w:rsidR="00C1121F" w:rsidRPr="00EE6979" w:rsidRDefault="00C1121F" w:rsidP="00C1121F">
      <w:pPr>
        <w:tabs>
          <w:tab w:val="left" w:pos="851"/>
        </w:tabs>
        <w:spacing w:after="0" w:line="240" w:lineRule="auto"/>
        <w:ind w:firstLine="567"/>
        <w:jc w:val="both"/>
        <w:rPr>
          <w:rFonts w:ascii="TH SarabunPSK" w:eastAsiaTheme="minorHAnsi" w:hAnsi="TH SarabunPSK"/>
          <w:sz w:val="32"/>
        </w:rPr>
      </w:pPr>
      <w:r w:rsidRPr="00EE6979">
        <w:rPr>
          <w:rFonts w:ascii="TH SarabunPSK" w:eastAsiaTheme="minorHAnsi" w:hAnsi="TH SarabunPSK"/>
          <w:sz w:val="32"/>
        </w:rPr>
        <w:t>4</w:t>
      </w:r>
      <w:r w:rsidRPr="00EE6979">
        <w:rPr>
          <w:rFonts w:ascii="TH SarabunPSK" w:eastAsiaTheme="minorHAnsi" w:hAnsi="TH SarabunPSK" w:hint="cs"/>
          <w:sz w:val="32"/>
          <w:cs/>
        </w:rPr>
        <w:t>)</w:t>
      </w:r>
      <w:r w:rsidRPr="00EE6979">
        <w:rPr>
          <w:rFonts w:ascii="TH SarabunPSK" w:eastAsiaTheme="minorHAnsi" w:hAnsi="TH SarabunPSK"/>
          <w:sz w:val="32"/>
          <w:cs/>
        </w:rPr>
        <w:tab/>
      </w:r>
      <w:r w:rsidRPr="00EE6979">
        <w:rPr>
          <w:rFonts w:ascii="TH SarabunPSK" w:eastAsiaTheme="minorHAnsi" w:hAnsi="TH SarabunPSK" w:hint="cs"/>
          <w:sz w:val="32"/>
          <w:cs/>
        </w:rPr>
        <w:t>นักศึกษารับการ</w:t>
      </w:r>
      <w:r w:rsidRPr="00EE6979">
        <w:rPr>
          <w:rFonts w:ascii="TH SarabunPSK" w:eastAsiaTheme="minorHAnsi" w:hAnsi="TH SarabunPSK"/>
          <w:sz w:val="32"/>
          <w:cs/>
        </w:rPr>
        <w:t xml:space="preserve">ประเมินผลความสำเร็จของงานวิจัย </w:t>
      </w:r>
      <w:r w:rsidRPr="00EE6979">
        <w:rPr>
          <w:rFonts w:ascii="TH SarabunPSK" w:eastAsiaTheme="minorHAnsi" w:hAnsi="TH SarabunPSK" w:hint="cs"/>
          <w:sz w:val="32"/>
          <w:cs/>
        </w:rPr>
        <w:t>ตามกระบวนการดังต่อไปนี้</w:t>
      </w:r>
    </w:p>
    <w:p w:rsidR="00C1121F" w:rsidRPr="00EE6979" w:rsidRDefault="00C1121F" w:rsidP="00C1121F">
      <w:pPr>
        <w:tabs>
          <w:tab w:val="left" w:pos="851"/>
          <w:tab w:val="left" w:pos="1276"/>
        </w:tabs>
        <w:spacing w:after="0" w:line="240" w:lineRule="auto"/>
        <w:ind w:firstLine="567"/>
        <w:jc w:val="both"/>
        <w:rPr>
          <w:rFonts w:ascii="TH SarabunPSK" w:eastAsiaTheme="minorHAnsi" w:hAnsi="TH SarabunPSK"/>
          <w:sz w:val="32"/>
        </w:rPr>
      </w:pPr>
      <w:r w:rsidRPr="00EE6979">
        <w:rPr>
          <w:rFonts w:ascii="TH SarabunPSK" w:eastAsiaTheme="minorHAnsi" w:hAnsi="TH SarabunPSK"/>
          <w:sz w:val="32"/>
          <w:cs/>
        </w:rPr>
        <w:lastRenderedPageBreak/>
        <w:tab/>
      </w:r>
      <w:r w:rsidRPr="00EE6979">
        <w:rPr>
          <w:rFonts w:ascii="TH SarabunPSK" w:eastAsiaTheme="minorHAnsi" w:hAnsi="TH SarabunPSK" w:hint="cs"/>
          <w:sz w:val="32"/>
          <w:cs/>
        </w:rPr>
        <w:t>4.1)</w:t>
      </w:r>
      <w:r w:rsidRPr="00EE6979">
        <w:rPr>
          <w:rFonts w:ascii="TH SarabunPSK" w:eastAsiaTheme="minorHAnsi" w:hAnsi="TH SarabunPSK"/>
          <w:sz w:val="32"/>
          <w:cs/>
        </w:rPr>
        <w:tab/>
        <w:t>ก</w:t>
      </w:r>
      <w:r w:rsidRPr="00EE6979">
        <w:rPr>
          <w:rFonts w:ascii="TH SarabunPSK" w:eastAsiaTheme="minorHAnsi" w:hAnsi="TH SarabunPSK" w:hint="cs"/>
          <w:sz w:val="32"/>
          <w:cs/>
        </w:rPr>
        <w:t>ำ</w:t>
      </w:r>
      <w:r w:rsidRPr="00EE6979">
        <w:rPr>
          <w:rFonts w:ascii="TH SarabunPSK" w:eastAsiaTheme="minorHAnsi" w:hAnsi="TH SarabunPSK"/>
          <w:sz w:val="32"/>
          <w:cs/>
        </w:rPr>
        <w:t>หนดให้มีการน</w:t>
      </w:r>
      <w:r w:rsidRPr="00EE6979">
        <w:rPr>
          <w:rFonts w:ascii="TH SarabunPSK" w:eastAsiaTheme="minorHAnsi" w:hAnsi="TH SarabunPSK" w:hint="cs"/>
          <w:sz w:val="32"/>
          <w:cs/>
        </w:rPr>
        <w:t>ำ</w:t>
      </w:r>
      <w:r w:rsidRPr="00EE6979">
        <w:rPr>
          <w:rFonts w:ascii="TH SarabunPSK" w:eastAsiaTheme="minorHAnsi" w:hAnsi="TH SarabunPSK"/>
          <w:sz w:val="32"/>
          <w:cs/>
        </w:rPr>
        <w:t>เสนอหัวข้อโครงร่างวิทยานิพนธ์ เพื่อรับการพิจารณาความเหมาะสมจากคณะกรรมการบริหารหลักสูตรบัณฑิตศึกษา สาขาวิชาคณิตศาสตร์</w:t>
      </w:r>
    </w:p>
    <w:p w:rsidR="00C1121F" w:rsidRPr="00E10A9D" w:rsidRDefault="00C1121F" w:rsidP="00C1121F">
      <w:pPr>
        <w:tabs>
          <w:tab w:val="left" w:pos="851"/>
          <w:tab w:val="left" w:pos="1276"/>
        </w:tabs>
        <w:spacing w:after="0" w:line="240" w:lineRule="auto"/>
        <w:ind w:firstLine="567"/>
        <w:jc w:val="both"/>
        <w:rPr>
          <w:rFonts w:ascii="TH SarabunPSK" w:eastAsiaTheme="minorHAnsi" w:hAnsi="TH SarabunPSK"/>
          <w:sz w:val="32"/>
        </w:rPr>
      </w:pPr>
      <w:r w:rsidRPr="00005D73">
        <w:rPr>
          <w:rFonts w:ascii="TH SarabunPSK" w:eastAsiaTheme="minorHAnsi" w:hAnsi="TH SarabunPSK"/>
          <w:color w:val="00B050"/>
          <w:sz w:val="32"/>
          <w:cs/>
        </w:rPr>
        <w:tab/>
      </w:r>
      <w:r w:rsidRPr="00E10A9D">
        <w:rPr>
          <w:rFonts w:ascii="TH SarabunPSK" w:eastAsiaTheme="minorHAnsi" w:hAnsi="TH SarabunPSK" w:hint="cs"/>
          <w:sz w:val="32"/>
          <w:cs/>
        </w:rPr>
        <w:t>4.2)</w:t>
      </w:r>
      <w:r w:rsidRPr="00E10A9D">
        <w:rPr>
          <w:rFonts w:ascii="TH SarabunPSK" w:eastAsiaTheme="minorHAnsi" w:hAnsi="TH SarabunPSK"/>
          <w:sz w:val="32"/>
          <w:cs/>
        </w:rPr>
        <w:tab/>
        <w:t>ประเมินผลจากผลส</w:t>
      </w:r>
      <w:r w:rsidRPr="00E10A9D">
        <w:rPr>
          <w:rFonts w:ascii="TH SarabunPSK" w:eastAsiaTheme="minorHAnsi" w:hAnsi="TH SarabunPSK" w:hint="cs"/>
          <w:sz w:val="32"/>
          <w:cs/>
        </w:rPr>
        <w:t>ำ</w:t>
      </w:r>
      <w:r w:rsidRPr="00E10A9D">
        <w:rPr>
          <w:rFonts w:ascii="TH SarabunPSK" w:eastAsiaTheme="minorHAnsi" w:hAnsi="TH SarabunPSK"/>
          <w:sz w:val="32"/>
          <w:cs/>
        </w:rPr>
        <w:t>เร็จของงานวิจัย</w:t>
      </w:r>
      <w:r w:rsidRPr="00E10A9D">
        <w:rPr>
          <w:rFonts w:ascii="TH SarabunPSK" w:eastAsiaTheme="minorHAnsi" w:hAnsi="TH SarabunPSK" w:hint="cs"/>
          <w:sz w:val="32"/>
          <w:cs/>
        </w:rPr>
        <w:t xml:space="preserve"> </w:t>
      </w:r>
      <w:r w:rsidRPr="00E10A9D">
        <w:rPr>
          <w:rFonts w:ascii="TH SarabunPSK" w:eastAsiaTheme="minorHAnsi" w:hAnsi="TH SarabunPSK"/>
          <w:sz w:val="32"/>
          <w:cs/>
        </w:rPr>
        <w:t>และการนำเสนอแบบปากเปล่าของนักศึกษา เมื่อนักศึกษาท</w:t>
      </w:r>
      <w:r w:rsidRPr="00E10A9D">
        <w:rPr>
          <w:rFonts w:ascii="TH SarabunPSK" w:eastAsiaTheme="minorHAnsi" w:hAnsi="TH SarabunPSK" w:hint="cs"/>
          <w:sz w:val="32"/>
          <w:cs/>
        </w:rPr>
        <w:t>ำ</w:t>
      </w:r>
      <w:r w:rsidRPr="00E10A9D">
        <w:rPr>
          <w:rFonts w:ascii="TH SarabunPSK" w:eastAsiaTheme="minorHAnsi" w:hAnsi="TH SarabunPSK"/>
          <w:sz w:val="32"/>
          <w:cs/>
        </w:rPr>
        <w:t>วิทยานิพนธ์เสร็จสิ้นแล้ว และได้รับความเห็นชอบจากอาจารย์ที่ปรึกษาวิทยานิพนธ์ นักศึกษาต้องยื่นเรื่องแต่งตั้งคณะกรรมการสอบวิทยานิพนธ์อย่างน้อย 2 สัปดาห์ก่อนวันสอบ โดยให้ประธานคณะกรรมการบัณฑิตศึกษาประจ</w:t>
      </w:r>
      <w:r w:rsidRPr="00E10A9D">
        <w:rPr>
          <w:rFonts w:ascii="TH SarabunPSK" w:eastAsiaTheme="minorHAnsi" w:hAnsi="TH SarabunPSK" w:hint="cs"/>
          <w:sz w:val="32"/>
          <w:cs/>
        </w:rPr>
        <w:t>ำ</w:t>
      </w:r>
      <w:r w:rsidRPr="00E10A9D">
        <w:rPr>
          <w:rFonts w:ascii="TH SarabunPSK" w:eastAsiaTheme="minorHAnsi" w:hAnsi="TH SarabunPSK"/>
          <w:sz w:val="32"/>
          <w:cs/>
        </w:rPr>
        <w:t>คณะ</w:t>
      </w:r>
      <w:r w:rsidRPr="00E10A9D">
        <w:rPr>
          <w:rFonts w:ascii="TH SarabunPSK" w:eastAsiaTheme="minorHAnsi" w:hAnsi="TH SarabunPSK" w:hint="cs"/>
          <w:sz w:val="32"/>
          <w:cs/>
        </w:rPr>
        <w:t xml:space="preserve"> </w:t>
      </w:r>
      <w:r w:rsidRPr="00E10A9D">
        <w:rPr>
          <w:rFonts w:ascii="TH SarabunPSK" w:eastAsiaTheme="minorHAnsi" w:hAnsi="TH SarabunPSK"/>
          <w:sz w:val="32"/>
          <w:cs/>
        </w:rPr>
        <w:t>เป็นผู้พิจารณาแต่งตั้งคณะกรรมการสอบวิทยานิพนธ์จ</w:t>
      </w:r>
      <w:r w:rsidRPr="00E10A9D">
        <w:rPr>
          <w:rFonts w:ascii="TH SarabunPSK" w:eastAsiaTheme="minorHAnsi" w:hAnsi="TH SarabunPSK" w:hint="cs"/>
          <w:sz w:val="32"/>
          <w:cs/>
        </w:rPr>
        <w:t>ำ</w:t>
      </w:r>
      <w:r w:rsidRPr="00E10A9D">
        <w:rPr>
          <w:rFonts w:ascii="TH SarabunPSK" w:eastAsiaTheme="minorHAnsi" w:hAnsi="TH SarabunPSK"/>
          <w:sz w:val="32"/>
          <w:cs/>
        </w:rPr>
        <w:t>นวนไม่น้อยกว่า 3 คน ซึ่งในจ</w:t>
      </w:r>
      <w:r w:rsidRPr="00E10A9D">
        <w:rPr>
          <w:rFonts w:ascii="TH SarabunPSK" w:eastAsiaTheme="minorHAnsi" w:hAnsi="TH SarabunPSK" w:hint="cs"/>
          <w:sz w:val="32"/>
          <w:cs/>
        </w:rPr>
        <w:t>ำ</w:t>
      </w:r>
      <w:r w:rsidRPr="00E10A9D">
        <w:rPr>
          <w:rFonts w:ascii="TH SarabunPSK" w:eastAsiaTheme="minorHAnsi" w:hAnsi="TH SarabunPSK"/>
          <w:sz w:val="32"/>
          <w:cs/>
        </w:rPr>
        <w:t>นวนนั้นประกอบด้วยอาจารย์ประจ</w:t>
      </w:r>
      <w:r w:rsidRPr="00E10A9D">
        <w:rPr>
          <w:rFonts w:ascii="TH SarabunPSK" w:eastAsiaTheme="minorHAnsi" w:hAnsi="TH SarabunPSK" w:hint="cs"/>
          <w:sz w:val="32"/>
          <w:cs/>
        </w:rPr>
        <w:t>ำ</w:t>
      </w:r>
      <w:r w:rsidRPr="00E10A9D">
        <w:rPr>
          <w:rFonts w:ascii="TH SarabunPSK" w:eastAsiaTheme="minorHAnsi" w:hAnsi="TH SarabunPSK"/>
          <w:sz w:val="32"/>
          <w:cs/>
        </w:rPr>
        <w:t xml:space="preserve"> จ</w:t>
      </w:r>
      <w:r w:rsidRPr="00E10A9D">
        <w:rPr>
          <w:rFonts w:ascii="TH SarabunPSK" w:eastAsiaTheme="minorHAnsi" w:hAnsi="TH SarabunPSK" w:hint="cs"/>
          <w:sz w:val="32"/>
          <w:cs/>
        </w:rPr>
        <w:t>ำ</w:t>
      </w:r>
      <w:r w:rsidRPr="00E10A9D">
        <w:rPr>
          <w:rFonts w:ascii="TH SarabunPSK" w:eastAsiaTheme="minorHAnsi" w:hAnsi="TH SarabunPSK"/>
          <w:sz w:val="32"/>
          <w:cs/>
        </w:rPr>
        <w:t>นวนอย่างน้อย 1 คน และผู้ทรงคุณวุฒิภายนอกสถาบันจ</w:t>
      </w:r>
      <w:r w:rsidRPr="00E10A9D">
        <w:rPr>
          <w:rFonts w:ascii="TH SarabunPSK" w:eastAsiaTheme="minorHAnsi" w:hAnsi="TH SarabunPSK" w:hint="cs"/>
          <w:sz w:val="32"/>
          <w:cs/>
        </w:rPr>
        <w:t>ำ</w:t>
      </w:r>
      <w:r w:rsidRPr="00E10A9D">
        <w:rPr>
          <w:rFonts w:ascii="TH SarabunPSK" w:eastAsiaTheme="minorHAnsi" w:hAnsi="TH SarabunPSK"/>
          <w:sz w:val="32"/>
          <w:cs/>
        </w:rPr>
        <w:t xml:space="preserve">นวนอย่างน้อย 1 คน ซึ่งมาจากสาขาวิชาเดียวกันหรือสาขาวิชาที่สัมพันธ์กัน </w:t>
      </w:r>
    </w:p>
    <w:p w:rsidR="00C1121F" w:rsidRPr="00953629" w:rsidRDefault="00C1121F" w:rsidP="00C1121F">
      <w:pPr>
        <w:tabs>
          <w:tab w:val="left" w:pos="851"/>
          <w:tab w:val="left" w:pos="1276"/>
        </w:tabs>
        <w:spacing w:after="0" w:line="240" w:lineRule="auto"/>
        <w:ind w:firstLine="567"/>
        <w:jc w:val="both"/>
        <w:rPr>
          <w:rFonts w:ascii="TH SarabunPSK" w:eastAsiaTheme="minorHAnsi" w:hAnsi="TH SarabunPSK"/>
          <w:sz w:val="32"/>
        </w:rPr>
      </w:pPr>
      <w:r w:rsidRPr="00E10A9D">
        <w:rPr>
          <w:rFonts w:ascii="TH SarabunPSK" w:eastAsiaTheme="minorHAnsi" w:hAnsi="TH SarabunPSK"/>
          <w:sz w:val="32"/>
          <w:cs/>
        </w:rPr>
        <w:t>อาจารย์ที่ปรึกษาวิทยานิพนธ์หลัก/ร่วม ต้องเข้าร่วมในกระบวนการสอบ โดยอาจเข้าร่วมในฐานะกรรมการสอบหรือผู้เข้าร่วมฟังก็ได้ แต่จะเป็นประธานกรรมการสอบไม่ได้ การสอบวิทยานิพนธ์จะต้องประกาศและเปิด</w:t>
      </w:r>
      <w:r w:rsidRPr="00953629">
        <w:rPr>
          <w:rFonts w:ascii="TH SarabunPSK" w:eastAsiaTheme="minorHAnsi" w:hAnsi="TH SarabunPSK"/>
          <w:sz w:val="32"/>
          <w:cs/>
        </w:rPr>
        <w:t>โอกาสให้ผู้สนใจเข้าร่วมฟัง ควรใช้เวลาไม่เกิน 3 ชั่วโมง และให้รายงานผลให้บัณฑิตวิทยาลัยทราบภายใน 1 สัปดาห์</w:t>
      </w:r>
    </w:p>
    <w:p w:rsidR="00C1121F" w:rsidRPr="00953629" w:rsidRDefault="00C1121F" w:rsidP="00C1121F">
      <w:pPr>
        <w:tabs>
          <w:tab w:val="left" w:pos="851"/>
          <w:tab w:val="left" w:pos="1276"/>
        </w:tabs>
        <w:spacing w:after="0" w:line="240" w:lineRule="auto"/>
        <w:ind w:firstLine="567"/>
        <w:jc w:val="both"/>
        <w:rPr>
          <w:rFonts w:ascii="TH SarabunPSK" w:eastAsiaTheme="minorHAnsi" w:hAnsi="TH SarabunPSK"/>
          <w:sz w:val="32"/>
        </w:rPr>
      </w:pPr>
      <w:r w:rsidRPr="00953629">
        <w:rPr>
          <w:rFonts w:ascii="TH SarabunPSK" w:eastAsiaTheme="minorHAnsi" w:hAnsi="TH SarabunPSK"/>
          <w:sz w:val="32"/>
          <w:cs/>
        </w:rPr>
        <w:tab/>
      </w:r>
      <w:r w:rsidRPr="00953629">
        <w:rPr>
          <w:rFonts w:ascii="TH SarabunPSK" w:eastAsiaTheme="minorHAnsi" w:hAnsi="TH SarabunPSK" w:hint="cs"/>
          <w:sz w:val="32"/>
          <w:cs/>
        </w:rPr>
        <w:t>4.3)</w:t>
      </w:r>
      <w:r w:rsidRPr="00953629">
        <w:rPr>
          <w:rFonts w:ascii="TH SarabunPSK" w:eastAsiaTheme="minorHAnsi" w:hAnsi="TH SarabunPSK"/>
          <w:sz w:val="32"/>
          <w:cs/>
        </w:rPr>
        <w:tab/>
        <w:t>ผลงานวิทยานิพนธ์หรือส่วนหนึ่งของผลงานวิทยานิพนธ์</w:t>
      </w:r>
      <w:r w:rsidRPr="00953629">
        <w:rPr>
          <w:rFonts w:ascii="TH SarabunPSK" w:eastAsiaTheme="minorHAnsi" w:hAnsi="TH SarabunPSK" w:hint="cs"/>
          <w:sz w:val="32"/>
          <w:cs/>
        </w:rPr>
        <w:t xml:space="preserve"> </w:t>
      </w:r>
      <w:r w:rsidRPr="00953629">
        <w:rPr>
          <w:rFonts w:ascii="TH SarabunPSK" w:eastAsiaTheme="minorHAnsi" w:hAnsi="TH SarabunPSK"/>
          <w:sz w:val="32"/>
          <w:cs/>
        </w:rPr>
        <w:t xml:space="preserve">ได้รับการเผยแพร่ในวารสารระดับชาติที่อยู่ในฐานข้อมูล </w:t>
      </w:r>
      <w:r w:rsidRPr="00953629">
        <w:rPr>
          <w:rFonts w:ascii="TH SarabunPSK" w:eastAsiaTheme="minorHAnsi" w:hAnsi="TH SarabunPSK"/>
          <w:sz w:val="32"/>
        </w:rPr>
        <w:t>TCI Tier</w:t>
      </w:r>
      <w:r w:rsidRPr="00953629">
        <w:rPr>
          <w:rFonts w:ascii="TH SarabunPSK" w:eastAsiaTheme="minorHAnsi" w:hAnsi="TH SarabunPSK"/>
          <w:sz w:val="32"/>
          <w:cs/>
        </w:rPr>
        <w:t>1 หรือเผยแพร่เป็นบทความฉบับเต็ม (</w:t>
      </w:r>
      <w:r w:rsidRPr="00953629">
        <w:rPr>
          <w:rFonts w:ascii="TH SarabunPSK" w:eastAsiaTheme="minorHAnsi" w:hAnsi="TH SarabunPSK"/>
          <w:sz w:val="32"/>
        </w:rPr>
        <w:t xml:space="preserve">full paper) </w:t>
      </w:r>
      <w:r w:rsidRPr="00953629">
        <w:rPr>
          <w:rFonts w:ascii="TH SarabunPSK" w:eastAsiaTheme="minorHAnsi" w:hAnsi="TH SarabunPSK"/>
          <w:sz w:val="32"/>
          <w:cs/>
        </w:rPr>
        <w:t>ในเอกสารเผยแพร่การประชุมวิชาการ (</w:t>
      </w:r>
      <w:r w:rsidRPr="00953629">
        <w:rPr>
          <w:rFonts w:ascii="TH SarabunPSK" w:eastAsiaTheme="minorHAnsi" w:hAnsi="TH SarabunPSK"/>
          <w:sz w:val="32"/>
        </w:rPr>
        <w:t xml:space="preserve">proceedings) </w:t>
      </w:r>
      <w:r w:rsidRPr="00953629">
        <w:rPr>
          <w:rFonts w:ascii="TH SarabunPSK" w:eastAsiaTheme="minorHAnsi" w:hAnsi="TH SarabunPSK"/>
          <w:sz w:val="32"/>
          <w:cs/>
        </w:rPr>
        <w:t>ระดับนานาชาติที่ยอมรับในสาขาวิชา หรือการประชุมระดับชาติทางคณิตศาสตร์ที่จัดโดยสมาคมคณิตศาสตร์แห่งประเทศไทยในพระบรมราชูปถัมภ์ (</w:t>
      </w:r>
      <w:r w:rsidRPr="00953629">
        <w:rPr>
          <w:rFonts w:ascii="TH SarabunPSK" w:eastAsiaTheme="minorHAnsi" w:hAnsi="TH SarabunPSK"/>
          <w:sz w:val="32"/>
        </w:rPr>
        <w:t xml:space="preserve">Annual Meeting in Mathematics) </w:t>
      </w:r>
      <w:r w:rsidRPr="00953629">
        <w:rPr>
          <w:rFonts w:ascii="TH SarabunPSK" w:eastAsiaTheme="minorHAnsi" w:hAnsi="TH SarabunPSK"/>
          <w:sz w:val="32"/>
          <w:cs/>
        </w:rPr>
        <w:t>โดยมีนักศึกษาเป็นชื่อแรกและเป็นบทความภาษาอังกฤษอย่างน้อย 1 เรื่อง</w:t>
      </w:r>
    </w:p>
    <w:p w:rsidR="00C1121F" w:rsidRPr="00EE6979" w:rsidRDefault="00C1121F" w:rsidP="00C1121F">
      <w:pPr>
        <w:tabs>
          <w:tab w:val="left" w:pos="851"/>
          <w:tab w:val="left" w:pos="1276"/>
        </w:tabs>
        <w:spacing w:after="0" w:line="240" w:lineRule="auto"/>
        <w:ind w:firstLine="567"/>
        <w:jc w:val="both"/>
        <w:rPr>
          <w:rFonts w:ascii="TH SarabunPSK" w:eastAsiaTheme="minorHAnsi" w:hAnsi="TH SarabunPSK"/>
          <w:sz w:val="32"/>
        </w:rPr>
      </w:pPr>
      <w:r w:rsidRPr="00EE6979">
        <w:rPr>
          <w:rFonts w:ascii="TH SarabunPSK" w:eastAsiaTheme="minorHAnsi" w:hAnsi="TH SarabunPSK" w:hint="cs"/>
          <w:sz w:val="32"/>
          <w:cs/>
        </w:rPr>
        <w:t>ทั้งนี้ ภาควิชา</w:t>
      </w:r>
      <w:r w:rsidRPr="00EE6979">
        <w:rPr>
          <w:rFonts w:ascii="TH SarabunPSK" w:eastAsiaTheme="minorHAnsi" w:hAnsi="TH SarabunPSK"/>
          <w:sz w:val="32"/>
          <w:cs/>
        </w:rPr>
        <w:t>สนับสนุนให้นักศึกษาไปเสนอผลงานวิจัยทั้งในและต่างประเทศ</w:t>
      </w:r>
      <w:r w:rsidRPr="00EE6979">
        <w:rPr>
          <w:rFonts w:ascii="TH SarabunPSK" w:eastAsiaTheme="minorHAnsi" w:hAnsi="TH SarabunPSK" w:hint="cs"/>
          <w:sz w:val="32"/>
          <w:cs/>
        </w:rPr>
        <w:t xml:space="preserve"> </w:t>
      </w:r>
      <w:r w:rsidRPr="00EE6979">
        <w:rPr>
          <w:rFonts w:ascii="TH SarabunPSK" w:eastAsiaTheme="minorHAnsi" w:hAnsi="TH SarabunPSK"/>
          <w:sz w:val="32"/>
          <w:cs/>
        </w:rPr>
        <w:t>โดยมีทุนสนับสนุนค่าใช้จ่าย</w:t>
      </w:r>
      <w:r w:rsidRPr="00EE6979">
        <w:rPr>
          <w:rFonts w:ascii="TH SarabunPSK" w:eastAsiaTheme="minorHAnsi" w:hAnsi="TH SarabunPSK" w:hint="cs"/>
          <w:sz w:val="32"/>
          <w:cs/>
        </w:rPr>
        <w:t xml:space="preserve"> และ</w:t>
      </w:r>
      <w:r w:rsidRPr="00EE6979">
        <w:rPr>
          <w:rFonts w:ascii="TH SarabunPSK" w:eastAsiaTheme="minorHAnsi" w:hAnsi="TH SarabunPSK"/>
          <w:sz w:val="32"/>
          <w:cs/>
        </w:rPr>
        <w:t>สนับสนุนให้นักศึกษามีผลงานวิจัยที่ตีพิมพ์ในวารสารระดับชาติหรือนานาชาติ</w:t>
      </w:r>
      <w:r w:rsidRPr="00EE6979">
        <w:rPr>
          <w:rFonts w:ascii="TH SarabunPSK" w:eastAsiaTheme="minorHAnsi" w:hAnsi="TH SarabunPSK" w:hint="cs"/>
          <w:sz w:val="32"/>
          <w:cs/>
        </w:rPr>
        <w:t xml:space="preserve"> </w:t>
      </w:r>
      <w:r w:rsidRPr="00EE6979">
        <w:rPr>
          <w:rFonts w:ascii="TH SarabunPSK" w:eastAsiaTheme="minorHAnsi" w:hAnsi="TH SarabunPSK"/>
          <w:sz w:val="32"/>
          <w:cs/>
        </w:rPr>
        <w:t>ตามประกาศและข้อบังคับของบัณฑิตวิทยาลัย</w:t>
      </w:r>
    </w:p>
    <w:p w:rsidR="00C1121F" w:rsidRPr="002B50AB" w:rsidRDefault="00C1121F" w:rsidP="00C1121F">
      <w:pPr>
        <w:tabs>
          <w:tab w:val="left" w:pos="851"/>
        </w:tabs>
        <w:spacing w:after="0" w:line="240" w:lineRule="auto"/>
        <w:ind w:firstLine="567"/>
        <w:jc w:val="both"/>
        <w:rPr>
          <w:rFonts w:ascii="TH SarabunPSK" w:eastAsiaTheme="minorHAnsi" w:hAnsi="TH SarabunPSK"/>
          <w:sz w:val="32"/>
        </w:rPr>
      </w:pPr>
    </w:p>
    <w:p w:rsidR="00C1121F" w:rsidRDefault="00C1121F" w:rsidP="00C1121F">
      <w:pPr>
        <w:spacing w:after="0" w:line="240" w:lineRule="auto"/>
        <w:contextualSpacing/>
        <w:rPr>
          <w:rFonts w:ascii="TH SarabunPSK" w:hAnsi="TH SarabunPSK"/>
          <w:sz w:val="32"/>
        </w:rPr>
      </w:pPr>
      <w:bookmarkStart w:id="5" w:name="_Hlk10971420"/>
      <w:r>
        <w:rPr>
          <w:rFonts w:ascii="TH SarabunPSK" w:eastAsiaTheme="minorHAnsi" w:hAnsi="TH SarabunPSK" w:hint="cs"/>
          <w:b/>
          <w:bCs/>
          <w:sz w:val="32"/>
          <w:cs/>
        </w:rPr>
        <w:t xml:space="preserve">2. </w:t>
      </w:r>
      <w:r w:rsidRPr="00EF2B2E">
        <w:rPr>
          <w:rFonts w:ascii="TH SarabunPSK" w:eastAsiaTheme="minorHAnsi" w:hAnsi="TH SarabunPSK"/>
          <w:b/>
          <w:bCs/>
          <w:sz w:val="32"/>
          <w:cs/>
        </w:rPr>
        <w:t>การพัฒนาศักยภาพนักศึกษาและการเสริมสร้างทักษะการเรียนรู้ในศตวรรษที่</w:t>
      </w:r>
      <w:r w:rsidRPr="00EF2B2E">
        <w:rPr>
          <w:rFonts w:ascii="TH SarabunPSK" w:eastAsiaTheme="minorHAnsi" w:hAnsi="TH SarabunPSK"/>
          <w:b/>
          <w:bCs/>
          <w:sz w:val="32"/>
        </w:rPr>
        <w:t xml:space="preserve"> 21</w:t>
      </w:r>
      <w:r w:rsidRPr="00EF2B2E">
        <w:rPr>
          <w:rFonts w:ascii="TH SarabunPSK" w:hAnsi="TH SarabunPSK"/>
          <w:sz w:val="32"/>
          <w:cs/>
        </w:rPr>
        <w:t xml:space="preserve"> </w:t>
      </w:r>
    </w:p>
    <w:p w:rsidR="00C1121F" w:rsidRPr="00080298" w:rsidRDefault="00C1121F" w:rsidP="00C1121F">
      <w:pPr>
        <w:tabs>
          <w:tab w:val="left" w:pos="851"/>
        </w:tabs>
        <w:spacing w:after="0" w:line="240" w:lineRule="auto"/>
        <w:ind w:firstLine="567"/>
        <w:jc w:val="both"/>
        <w:rPr>
          <w:rFonts w:ascii="TH SarabunPSK" w:eastAsiaTheme="minorHAnsi" w:hAnsi="TH SarabunPSK"/>
          <w:b/>
          <w:bCs/>
          <w:sz w:val="32"/>
        </w:rPr>
      </w:pPr>
      <w:r w:rsidRPr="00080298">
        <w:rPr>
          <w:rFonts w:ascii="TH SarabunPSK" w:eastAsiaTheme="minorHAnsi" w:hAnsi="TH SarabunPSK" w:hint="cs"/>
          <w:b/>
          <w:bCs/>
          <w:sz w:val="32"/>
          <w:cs/>
        </w:rPr>
        <w:t>กิจกรรมที่เกี่ยวข้องกับการ</w:t>
      </w:r>
      <w:r w:rsidRPr="00080298">
        <w:rPr>
          <w:rFonts w:ascii="TH SarabunPSK" w:eastAsiaTheme="minorHAnsi" w:hAnsi="TH SarabunPSK"/>
          <w:b/>
          <w:bCs/>
          <w:sz w:val="32"/>
          <w:cs/>
        </w:rPr>
        <w:t>พัฒนาศักยภาพ</w:t>
      </w:r>
      <w:r w:rsidRPr="00080298">
        <w:rPr>
          <w:rFonts w:ascii="TH SarabunPSK" w:eastAsiaTheme="minorHAnsi" w:hAnsi="TH SarabunPSK" w:hint="cs"/>
          <w:b/>
          <w:bCs/>
          <w:sz w:val="32"/>
          <w:cs/>
        </w:rPr>
        <w:t>และเสริมสร้างทักษะของ</w:t>
      </w:r>
      <w:r w:rsidRPr="00080298">
        <w:rPr>
          <w:rFonts w:ascii="TH SarabunPSK" w:eastAsiaTheme="minorHAnsi" w:hAnsi="TH SarabunPSK"/>
          <w:b/>
          <w:bCs/>
          <w:sz w:val="32"/>
          <w:cs/>
        </w:rPr>
        <w:t>นักศึกษา</w:t>
      </w:r>
    </w:p>
    <w:p w:rsidR="00C1121F" w:rsidRPr="000D2D7E" w:rsidRDefault="00C1121F" w:rsidP="00C1121F">
      <w:pPr>
        <w:tabs>
          <w:tab w:val="left" w:pos="851"/>
        </w:tabs>
        <w:spacing w:after="0" w:line="240" w:lineRule="auto"/>
        <w:ind w:firstLine="567"/>
        <w:jc w:val="both"/>
        <w:rPr>
          <w:rFonts w:ascii="TH SarabunPSK" w:eastAsia="Cordia New" w:hAnsi="TH SarabunPSK"/>
          <w:sz w:val="32"/>
          <w:lang w:eastAsia="zh-CN"/>
        </w:rPr>
      </w:pPr>
      <w:r w:rsidRPr="00391FA7">
        <w:rPr>
          <w:rFonts w:ascii="TH SarabunPSK" w:eastAsiaTheme="minorHAnsi" w:hAnsi="TH SarabunPSK" w:hint="cs"/>
          <w:sz w:val="32"/>
          <w:cs/>
        </w:rPr>
        <w:t>นอกเหนือจากการจัดการเรียนการสอน และกระบวนการทางวิชาการต่าง ๆ ที่นับเป็นส่วนหนึ่งของการ</w:t>
      </w:r>
      <w:r w:rsidRPr="00391FA7">
        <w:rPr>
          <w:rFonts w:ascii="TH SarabunPSK" w:eastAsia="Cordia New" w:hAnsi="TH SarabunPSK" w:hint="cs"/>
          <w:sz w:val="32"/>
          <w:cs/>
          <w:lang w:eastAsia="zh-CN"/>
        </w:rPr>
        <w:t>สำเร็จการศึกษา</w:t>
      </w:r>
      <w:r w:rsidRPr="00391FA7">
        <w:rPr>
          <w:rFonts w:ascii="TH SarabunPSK" w:eastAsia="Cordia New" w:hAnsi="TH SarabunPSK"/>
          <w:sz w:val="32"/>
          <w:lang w:eastAsia="zh-CN"/>
        </w:rPr>
        <w:t xml:space="preserve"> </w:t>
      </w:r>
      <w:r w:rsidRPr="00391FA7">
        <w:rPr>
          <w:rFonts w:ascii="TH SarabunPSK" w:eastAsia="Cordia New" w:hAnsi="TH SarabunPSK" w:hint="cs"/>
          <w:sz w:val="32"/>
          <w:cs/>
          <w:lang w:eastAsia="zh-CN"/>
        </w:rPr>
        <w:t>ได้แก่ กระบวนวิชาสัมมนา การนำเสนอหัวข้อวิทยานิพนธ์ การนำเสนอผลงานในที่ประชุมวิชาการ และการป้องกันหัวข้อวิทยานิพนธ์ ภาควิชาคณิตศาสตร์ ยังจัดกิจกรรมเสริมหลักสูตรสำหรับนักศึกษาในระดับบัณฑิตศึกษา โดยมุ่งหวังว่ากิจกรรมเหล่านี้ จะช่วยส่งเสริมศักยภาพในด้านต่าง ๆ ของนักศึกษา ได้แก่กิจกรรม</w:t>
      </w:r>
      <w:r w:rsidRPr="000D2D7E">
        <w:rPr>
          <w:rFonts w:ascii="TH SarabunPSK" w:eastAsia="Cordia New" w:hAnsi="TH SarabunPSK" w:hint="cs"/>
          <w:sz w:val="32"/>
          <w:cs/>
          <w:lang w:eastAsia="zh-CN"/>
        </w:rPr>
        <w:t>ดังต่อไปนี้</w:t>
      </w:r>
    </w:p>
    <w:p w:rsidR="00C1121F" w:rsidRPr="000D2D7E" w:rsidRDefault="00C1121F" w:rsidP="00C1121F">
      <w:pPr>
        <w:tabs>
          <w:tab w:val="left" w:pos="851"/>
        </w:tabs>
        <w:spacing w:after="0" w:line="240" w:lineRule="auto"/>
        <w:ind w:firstLine="567"/>
        <w:jc w:val="both"/>
        <w:rPr>
          <w:rFonts w:ascii="TH SarabunPSK" w:hAnsi="TH SarabunPSK"/>
          <w:sz w:val="32"/>
        </w:rPr>
      </w:pPr>
      <w:r w:rsidRPr="000D2D7E">
        <w:rPr>
          <w:rFonts w:ascii="TH SarabunPSK" w:eastAsia="Cordia New" w:hAnsi="TH SarabunPSK" w:hint="cs"/>
          <w:b/>
          <w:bCs/>
          <w:sz w:val="32"/>
          <w:cs/>
          <w:lang w:eastAsia="zh-CN"/>
        </w:rPr>
        <w:t>1</w:t>
      </w:r>
      <w:r w:rsidRPr="000D2D7E">
        <w:rPr>
          <w:rFonts w:ascii="TH SarabunPSK" w:eastAsia="Cordia New" w:hAnsi="TH SarabunPSK"/>
          <w:b/>
          <w:bCs/>
          <w:sz w:val="32"/>
          <w:lang w:eastAsia="zh-CN"/>
        </w:rPr>
        <w:t>)</w:t>
      </w:r>
      <w:r w:rsidRPr="000D2D7E">
        <w:rPr>
          <w:rFonts w:ascii="TH SarabunPSK" w:eastAsia="Cordia New" w:hAnsi="TH SarabunPSK"/>
          <w:b/>
          <w:bCs/>
          <w:sz w:val="32"/>
          <w:cs/>
          <w:lang w:eastAsia="zh-CN"/>
        </w:rPr>
        <w:tab/>
      </w:r>
      <w:r w:rsidRPr="000D2D7E">
        <w:rPr>
          <w:rFonts w:ascii="TH SarabunPSK" w:eastAsia="Cordia New" w:hAnsi="TH SarabunPSK" w:hint="cs"/>
          <w:b/>
          <w:bCs/>
          <w:sz w:val="32"/>
          <w:cs/>
          <w:lang w:eastAsia="zh-CN"/>
        </w:rPr>
        <w:t>กิจกรรมการสัมมนาพัฒนาการเรียนการสอนระดับบัณฑิตศึกษา</w:t>
      </w:r>
      <w:r w:rsidRPr="000D2D7E">
        <w:rPr>
          <w:rFonts w:ascii="TH SarabunPSK" w:eastAsia="Cordia New" w:hAnsi="TH SarabunPSK" w:hint="cs"/>
          <w:sz w:val="32"/>
          <w:cs/>
          <w:lang w:eastAsia="zh-CN"/>
        </w:rPr>
        <w:t xml:space="preserve"> เป็นการจัดสัมมนานอกสถานที่ เพื่อเสริมสร้างความสัมพันธ์ระหว่างนักศึกษาในหลักสูตร และอาจารย์ในภาควิชา มีการให้ความรู้เกี่ยวกับใช้ชีวิตระหว่างการศึกษาและหลังจบการศึกษา รวมถึงการทำวิจัย และเปิดโอกาสให้นักศึกษาแสดงความคิดเห็นเกี่ยวกับการจัดการเรียนการสอน การจัดกิจกรรมเสริมหลักสูตร รวมถึงการให้บริการสาธารณูปโภคต่าง ๆ ในภาควิชาคณิตศาสตร์ </w:t>
      </w:r>
      <w:r w:rsidRPr="000D2D7E">
        <w:rPr>
          <w:rFonts w:ascii="TH SarabunPSK" w:hAnsi="TH SarabunPSK" w:hint="cs"/>
          <w:sz w:val="32"/>
          <w:cs/>
        </w:rPr>
        <w:t>ผลการประเมินกิจกรรมจากผู้เข้าร่วม เป็นไปดังตารางด้านล่าง</w:t>
      </w:r>
    </w:p>
    <w:p w:rsidR="00C1121F" w:rsidRPr="000D2D7E" w:rsidRDefault="00C1121F" w:rsidP="00C1121F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H SarabunPSK" w:eastAsia="Cordia New" w:hAnsi="TH SarabunPSK"/>
          <w:sz w:val="32"/>
          <w:lang w:eastAsia="zh-CN"/>
        </w:rPr>
      </w:pPr>
    </w:p>
    <w:tbl>
      <w:tblPr>
        <w:tblStyle w:val="TableGrid"/>
        <w:tblW w:w="9039" w:type="dxa"/>
        <w:tblLook w:val="04A0" w:firstRow="1" w:lastRow="0" w:firstColumn="1" w:lastColumn="0" w:noHBand="0" w:noVBand="1"/>
      </w:tblPr>
      <w:tblGrid>
        <w:gridCol w:w="8139"/>
        <w:gridCol w:w="900"/>
      </w:tblGrid>
      <w:tr w:rsidR="00C1121F" w:rsidRPr="000D2D7E" w:rsidTr="00C1121F">
        <w:tc>
          <w:tcPr>
            <w:tcW w:w="8139" w:type="dxa"/>
            <w:vAlign w:val="center"/>
          </w:tcPr>
          <w:p w:rsidR="00C1121F" w:rsidRPr="000D2D7E" w:rsidRDefault="00C1121F" w:rsidP="00C1121F">
            <w:pPr>
              <w:tabs>
                <w:tab w:val="left" w:pos="851"/>
              </w:tabs>
              <w:jc w:val="center"/>
              <w:rPr>
                <w:rFonts w:ascii="TH SarabunPSK" w:eastAsia="Cordia New" w:hAnsi="TH SarabunPSK"/>
                <w:b/>
                <w:bCs/>
                <w:sz w:val="32"/>
                <w:lang w:eastAsia="zh-CN"/>
              </w:rPr>
            </w:pPr>
            <w:r w:rsidRPr="000D2D7E">
              <w:rPr>
                <w:rFonts w:ascii="TH SarabunPSK" w:hAnsi="TH SarabunPSK"/>
                <w:b/>
                <w:bCs/>
                <w:sz w:val="32"/>
                <w:cs/>
              </w:rPr>
              <w:t>ความพึงพอใจในกิจกรรม</w:t>
            </w:r>
          </w:p>
        </w:tc>
        <w:tc>
          <w:tcPr>
            <w:tcW w:w="900" w:type="dxa"/>
          </w:tcPr>
          <w:p w:rsidR="00C1121F" w:rsidRPr="000D2D7E" w:rsidRDefault="00C1121F" w:rsidP="00C1121F">
            <w:pPr>
              <w:tabs>
                <w:tab w:val="left" w:pos="851"/>
              </w:tabs>
              <w:jc w:val="center"/>
              <w:rPr>
                <w:rFonts w:ascii="TH SarabunPSK" w:eastAsia="Cordia New" w:hAnsi="TH SarabunPSK"/>
                <w:b/>
                <w:bCs/>
                <w:sz w:val="32"/>
                <w:lang w:eastAsia="zh-CN"/>
              </w:rPr>
            </w:pPr>
            <w:r w:rsidRPr="000D2D7E">
              <w:rPr>
                <w:rFonts w:ascii="TH SarabunPSK" w:hAnsi="TH SarabunPSK"/>
                <w:b/>
                <w:bCs/>
                <w:sz w:val="32"/>
                <w:cs/>
              </w:rPr>
              <w:t>ค่าเฉลี่ย</w:t>
            </w:r>
          </w:p>
        </w:tc>
      </w:tr>
      <w:tr w:rsidR="00C1121F" w:rsidRPr="000D2D7E" w:rsidTr="00C1121F">
        <w:tc>
          <w:tcPr>
            <w:tcW w:w="8139" w:type="dxa"/>
          </w:tcPr>
          <w:p w:rsidR="00C1121F" w:rsidRPr="000D2D7E" w:rsidRDefault="00C1121F" w:rsidP="00C1121F">
            <w:pPr>
              <w:rPr>
                <w:rFonts w:ascii="TH SarabunPSK" w:hAnsi="TH SarabunPSK"/>
                <w:sz w:val="32"/>
              </w:rPr>
            </w:pPr>
            <w:r w:rsidRPr="000D2D7E">
              <w:rPr>
                <w:rFonts w:ascii="TH SarabunPSK" w:hAnsi="TH SarabunPSK"/>
                <w:sz w:val="32"/>
              </w:rPr>
              <w:t xml:space="preserve">1. </w:t>
            </w:r>
            <w:r w:rsidRPr="000D2D7E">
              <w:rPr>
                <w:rFonts w:ascii="TH SarabunPSK" w:hAnsi="TH SarabunPSK"/>
                <w:sz w:val="32"/>
                <w:cs/>
              </w:rPr>
              <w:t xml:space="preserve">ได้รับความรู้ในการพัฒนาตนเองในการเรียนการสอนในระดับบัณฑิตศึกษา </w:t>
            </w:r>
          </w:p>
        </w:tc>
        <w:tc>
          <w:tcPr>
            <w:tcW w:w="900" w:type="dxa"/>
          </w:tcPr>
          <w:p w:rsidR="00C1121F" w:rsidRPr="000D2D7E" w:rsidRDefault="00C1121F" w:rsidP="00C1121F">
            <w:pPr>
              <w:tabs>
                <w:tab w:val="left" w:pos="851"/>
              </w:tabs>
              <w:jc w:val="both"/>
              <w:rPr>
                <w:rFonts w:ascii="TH SarabunPSK" w:hAnsi="TH SarabunPSK"/>
                <w:sz w:val="32"/>
              </w:rPr>
            </w:pPr>
            <w:r w:rsidRPr="000D2D7E">
              <w:rPr>
                <w:rFonts w:ascii="TH SarabunPSK" w:hAnsi="TH SarabunPSK"/>
                <w:sz w:val="32"/>
              </w:rPr>
              <w:t>4.73</w:t>
            </w:r>
          </w:p>
        </w:tc>
      </w:tr>
      <w:tr w:rsidR="00C1121F" w:rsidRPr="000D2D7E" w:rsidTr="00C1121F">
        <w:tc>
          <w:tcPr>
            <w:tcW w:w="8139" w:type="dxa"/>
          </w:tcPr>
          <w:p w:rsidR="00C1121F" w:rsidRPr="000D2D7E" w:rsidRDefault="00C1121F" w:rsidP="00C1121F">
            <w:pPr>
              <w:rPr>
                <w:rFonts w:ascii="TH SarabunPSK" w:hAnsi="TH SarabunPSK"/>
                <w:sz w:val="32"/>
              </w:rPr>
            </w:pPr>
            <w:r w:rsidRPr="000D2D7E">
              <w:rPr>
                <w:rFonts w:ascii="TH SarabunPSK" w:hAnsi="TH SarabunPSK"/>
                <w:sz w:val="32"/>
                <w:cs/>
              </w:rPr>
              <w:t>2</w:t>
            </w:r>
            <w:r w:rsidRPr="000D2D7E">
              <w:rPr>
                <w:rFonts w:ascii="TH SarabunPSK" w:hAnsi="TH SarabunPSK"/>
                <w:sz w:val="32"/>
              </w:rPr>
              <w:t xml:space="preserve">. </w:t>
            </w:r>
            <w:r w:rsidRPr="000D2D7E">
              <w:rPr>
                <w:rFonts w:ascii="TH SarabunPSK" w:hAnsi="TH SarabunPSK"/>
                <w:sz w:val="32"/>
                <w:cs/>
              </w:rPr>
              <w:t xml:space="preserve">นักศึกษามีส่วนรวมในการแสดงความคิดเห็นด้านการจัดการเรียนการสอนในระดับบัณฑิตศึกษา </w:t>
            </w:r>
          </w:p>
        </w:tc>
        <w:tc>
          <w:tcPr>
            <w:tcW w:w="900" w:type="dxa"/>
          </w:tcPr>
          <w:p w:rsidR="00C1121F" w:rsidRPr="000D2D7E" w:rsidRDefault="00C1121F" w:rsidP="00C1121F">
            <w:pPr>
              <w:tabs>
                <w:tab w:val="left" w:pos="851"/>
              </w:tabs>
              <w:jc w:val="both"/>
              <w:rPr>
                <w:rFonts w:ascii="TH SarabunPSK" w:hAnsi="TH SarabunPSK"/>
                <w:sz w:val="32"/>
              </w:rPr>
            </w:pPr>
            <w:r w:rsidRPr="000D2D7E">
              <w:rPr>
                <w:rFonts w:ascii="TH SarabunPSK" w:hAnsi="TH SarabunPSK"/>
                <w:sz w:val="32"/>
              </w:rPr>
              <w:t>4.91</w:t>
            </w:r>
          </w:p>
        </w:tc>
      </w:tr>
      <w:tr w:rsidR="00C1121F" w:rsidRPr="000D2D7E" w:rsidTr="00C1121F">
        <w:tc>
          <w:tcPr>
            <w:tcW w:w="8139" w:type="dxa"/>
          </w:tcPr>
          <w:p w:rsidR="00C1121F" w:rsidRPr="000D2D7E" w:rsidRDefault="00C1121F" w:rsidP="00C1121F">
            <w:pPr>
              <w:rPr>
                <w:rFonts w:ascii="TH SarabunPSK" w:hAnsi="TH SarabunPSK"/>
                <w:sz w:val="32"/>
                <w:cs/>
              </w:rPr>
            </w:pPr>
            <w:r w:rsidRPr="000D2D7E">
              <w:rPr>
                <w:rFonts w:ascii="TH SarabunPSK" w:hAnsi="TH SarabunPSK"/>
                <w:sz w:val="32"/>
                <w:cs/>
              </w:rPr>
              <w:lastRenderedPageBreak/>
              <w:t>3. การบรรยายของวิทยากร</w:t>
            </w:r>
          </w:p>
        </w:tc>
        <w:tc>
          <w:tcPr>
            <w:tcW w:w="900" w:type="dxa"/>
          </w:tcPr>
          <w:p w:rsidR="00C1121F" w:rsidRPr="000D2D7E" w:rsidRDefault="00C1121F" w:rsidP="00C1121F">
            <w:pPr>
              <w:tabs>
                <w:tab w:val="left" w:pos="851"/>
              </w:tabs>
              <w:jc w:val="both"/>
              <w:rPr>
                <w:rFonts w:ascii="TH SarabunPSK" w:hAnsi="TH SarabunPSK"/>
                <w:sz w:val="32"/>
              </w:rPr>
            </w:pPr>
            <w:r w:rsidRPr="000D2D7E">
              <w:rPr>
                <w:rFonts w:ascii="TH SarabunPSK" w:hAnsi="TH SarabunPSK"/>
                <w:sz w:val="32"/>
              </w:rPr>
              <w:t>4.91</w:t>
            </w:r>
          </w:p>
        </w:tc>
      </w:tr>
      <w:tr w:rsidR="00C1121F" w:rsidRPr="000D2D7E" w:rsidTr="00C1121F">
        <w:tc>
          <w:tcPr>
            <w:tcW w:w="8139" w:type="dxa"/>
          </w:tcPr>
          <w:p w:rsidR="00C1121F" w:rsidRPr="000D2D7E" w:rsidRDefault="00C1121F" w:rsidP="00C1121F">
            <w:pPr>
              <w:tabs>
                <w:tab w:val="left" w:pos="851"/>
              </w:tabs>
              <w:rPr>
                <w:rFonts w:ascii="TH SarabunPSK" w:hAnsi="TH SarabunPSK"/>
                <w:sz w:val="32"/>
                <w:cs/>
              </w:rPr>
            </w:pPr>
            <w:r w:rsidRPr="000D2D7E">
              <w:rPr>
                <w:rFonts w:ascii="TH SarabunPSK" w:hAnsi="TH SarabunPSK"/>
                <w:sz w:val="32"/>
                <w:cs/>
              </w:rPr>
              <w:t>4. ความเหมาะสมของช่วงเวลาการจัดสัมมนา</w:t>
            </w:r>
          </w:p>
        </w:tc>
        <w:tc>
          <w:tcPr>
            <w:tcW w:w="900" w:type="dxa"/>
          </w:tcPr>
          <w:p w:rsidR="00C1121F" w:rsidRPr="000D2D7E" w:rsidRDefault="00C1121F" w:rsidP="00C1121F">
            <w:pPr>
              <w:tabs>
                <w:tab w:val="left" w:pos="851"/>
              </w:tabs>
              <w:jc w:val="both"/>
              <w:rPr>
                <w:rFonts w:ascii="TH SarabunPSK" w:hAnsi="TH SarabunPSK"/>
                <w:sz w:val="32"/>
                <w:cs/>
              </w:rPr>
            </w:pPr>
            <w:r w:rsidRPr="000D2D7E">
              <w:rPr>
                <w:rFonts w:ascii="TH SarabunPSK" w:hAnsi="TH SarabunPSK"/>
                <w:sz w:val="32"/>
              </w:rPr>
              <w:t>4.86</w:t>
            </w:r>
          </w:p>
        </w:tc>
      </w:tr>
      <w:tr w:rsidR="00C1121F" w:rsidRPr="000D2D7E" w:rsidTr="00C1121F">
        <w:tc>
          <w:tcPr>
            <w:tcW w:w="8139" w:type="dxa"/>
          </w:tcPr>
          <w:p w:rsidR="00C1121F" w:rsidRPr="000D2D7E" w:rsidRDefault="00C1121F" w:rsidP="00C1121F">
            <w:pPr>
              <w:tabs>
                <w:tab w:val="left" w:pos="851"/>
              </w:tabs>
              <w:rPr>
                <w:rFonts w:ascii="TH SarabunPSK" w:hAnsi="TH SarabunPSK"/>
                <w:sz w:val="32"/>
                <w:cs/>
              </w:rPr>
            </w:pPr>
            <w:r w:rsidRPr="000D2D7E">
              <w:rPr>
                <w:rFonts w:ascii="TH SarabunPSK" w:hAnsi="TH SarabunPSK"/>
                <w:sz w:val="32"/>
                <w:cs/>
              </w:rPr>
              <w:t>5</w:t>
            </w:r>
            <w:r w:rsidRPr="000D2D7E">
              <w:rPr>
                <w:rFonts w:ascii="TH SarabunPSK" w:hAnsi="TH SarabunPSK"/>
                <w:sz w:val="32"/>
              </w:rPr>
              <w:t xml:space="preserve">. </w:t>
            </w:r>
            <w:r w:rsidRPr="000D2D7E">
              <w:rPr>
                <w:rFonts w:ascii="TH SarabunPSK" w:hAnsi="TH SarabunPSK"/>
                <w:sz w:val="32"/>
                <w:cs/>
              </w:rPr>
              <w:t>ความพึงพอใจของกิจกรรมในภาพรวม</w:t>
            </w:r>
          </w:p>
        </w:tc>
        <w:tc>
          <w:tcPr>
            <w:tcW w:w="900" w:type="dxa"/>
          </w:tcPr>
          <w:p w:rsidR="00C1121F" w:rsidRPr="000D2D7E" w:rsidRDefault="00C1121F" w:rsidP="00C1121F">
            <w:pPr>
              <w:tabs>
                <w:tab w:val="left" w:pos="851"/>
              </w:tabs>
              <w:jc w:val="both"/>
              <w:rPr>
                <w:rFonts w:ascii="TH SarabunPSK" w:hAnsi="TH SarabunPSK"/>
                <w:sz w:val="32"/>
                <w:cs/>
              </w:rPr>
            </w:pPr>
            <w:r w:rsidRPr="000D2D7E">
              <w:rPr>
                <w:rFonts w:ascii="TH SarabunPSK" w:hAnsi="TH SarabunPSK"/>
                <w:sz w:val="32"/>
              </w:rPr>
              <w:t>4.95</w:t>
            </w:r>
          </w:p>
        </w:tc>
      </w:tr>
      <w:tr w:rsidR="00C1121F" w:rsidRPr="000D2D7E" w:rsidTr="00C1121F">
        <w:tc>
          <w:tcPr>
            <w:tcW w:w="8139" w:type="dxa"/>
          </w:tcPr>
          <w:p w:rsidR="00C1121F" w:rsidRPr="000D2D7E" w:rsidRDefault="00C1121F" w:rsidP="00C1121F">
            <w:pPr>
              <w:tabs>
                <w:tab w:val="left" w:pos="851"/>
              </w:tabs>
              <w:rPr>
                <w:rFonts w:ascii="TH SarabunPSK" w:hAnsi="TH SarabunPSK"/>
                <w:b/>
                <w:bCs/>
                <w:sz w:val="32"/>
                <w:cs/>
              </w:rPr>
            </w:pPr>
            <w:r w:rsidRPr="000D2D7E">
              <w:rPr>
                <w:rFonts w:ascii="TH SarabunPSK" w:hAnsi="TH SarabunPSK" w:hint="cs"/>
                <w:b/>
                <w:bCs/>
                <w:sz w:val="32"/>
                <w:cs/>
              </w:rPr>
              <w:t>ค่าเฉลี่ยทุกหัวข้อ</w:t>
            </w:r>
          </w:p>
        </w:tc>
        <w:tc>
          <w:tcPr>
            <w:tcW w:w="900" w:type="dxa"/>
          </w:tcPr>
          <w:p w:rsidR="00C1121F" w:rsidRPr="000D2D7E" w:rsidRDefault="00C1121F" w:rsidP="00C1121F">
            <w:pPr>
              <w:tabs>
                <w:tab w:val="left" w:pos="851"/>
              </w:tabs>
              <w:jc w:val="both"/>
              <w:rPr>
                <w:rFonts w:ascii="TH SarabunPSK" w:hAnsi="TH SarabunPSK"/>
                <w:b/>
                <w:bCs/>
                <w:sz w:val="32"/>
              </w:rPr>
            </w:pPr>
            <w:r w:rsidRPr="000D2D7E">
              <w:rPr>
                <w:rFonts w:ascii="TH SarabunPSK" w:hAnsi="TH SarabunPSK" w:hint="cs"/>
                <w:b/>
                <w:bCs/>
                <w:sz w:val="32"/>
                <w:cs/>
              </w:rPr>
              <w:t>4.87</w:t>
            </w:r>
          </w:p>
        </w:tc>
      </w:tr>
    </w:tbl>
    <w:p w:rsidR="00C1121F" w:rsidRPr="000D2D7E" w:rsidRDefault="00C1121F" w:rsidP="00C1121F">
      <w:pPr>
        <w:tabs>
          <w:tab w:val="left" w:pos="851"/>
        </w:tabs>
        <w:spacing w:after="0" w:line="240" w:lineRule="auto"/>
        <w:ind w:firstLine="567"/>
        <w:jc w:val="both"/>
        <w:rPr>
          <w:rFonts w:ascii="TH SarabunPSK" w:eastAsia="Cordia New" w:hAnsi="TH SarabunPSK"/>
          <w:sz w:val="32"/>
          <w:lang w:eastAsia="zh-CN"/>
        </w:rPr>
      </w:pPr>
    </w:p>
    <w:p w:rsidR="00C1121F" w:rsidRPr="000D2D7E" w:rsidRDefault="00C1121F" w:rsidP="00C1121F">
      <w:pPr>
        <w:tabs>
          <w:tab w:val="left" w:pos="851"/>
        </w:tabs>
        <w:spacing w:after="0" w:line="240" w:lineRule="auto"/>
        <w:ind w:firstLine="567"/>
        <w:jc w:val="both"/>
        <w:rPr>
          <w:rFonts w:ascii="TH SarabunPSK" w:hAnsi="TH SarabunPSK"/>
          <w:sz w:val="32"/>
        </w:rPr>
      </w:pPr>
      <w:r w:rsidRPr="000D2D7E">
        <w:rPr>
          <w:rFonts w:ascii="TH SarabunPSK" w:eastAsia="Cordia New" w:hAnsi="TH SarabunPSK" w:hint="cs"/>
          <w:b/>
          <w:bCs/>
          <w:sz w:val="32"/>
          <w:cs/>
          <w:lang w:eastAsia="zh-CN"/>
        </w:rPr>
        <w:t>2)</w:t>
      </w:r>
      <w:r w:rsidRPr="000D2D7E">
        <w:rPr>
          <w:rFonts w:ascii="TH SarabunPSK" w:eastAsia="Cordia New" w:hAnsi="TH SarabunPSK"/>
          <w:b/>
          <w:bCs/>
          <w:sz w:val="32"/>
          <w:cs/>
          <w:lang w:eastAsia="zh-CN"/>
        </w:rPr>
        <w:tab/>
      </w:r>
      <w:r w:rsidRPr="000D2D7E">
        <w:rPr>
          <w:rFonts w:ascii="TH SarabunPSK" w:eastAsia="Cordia New" w:hAnsi="TH SarabunPSK" w:hint="cs"/>
          <w:b/>
          <w:bCs/>
          <w:sz w:val="32"/>
          <w:cs/>
          <w:lang w:eastAsia="zh-CN"/>
        </w:rPr>
        <w:t>กิจกรรม</w:t>
      </w:r>
      <w:r w:rsidRPr="000D2D7E">
        <w:rPr>
          <w:rFonts w:ascii="TH SarabunPSK" w:eastAsia="Cordia New" w:hAnsi="TH SarabunPSK"/>
          <w:b/>
          <w:bCs/>
          <w:sz w:val="32"/>
          <w:cs/>
          <w:lang w:eastAsia="zh-CN"/>
        </w:rPr>
        <w:t>ติดตามความก้าวหน้าการทำวิทยานิพนธ์ของนักศึกษา</w:t>
      </w:r>
      <w:r w:rsidRPr="000D2D7E">
        <w:rPr>
          <w:rFonts w:ascii="TH SarabunPSK" w:eastAsia="Cordia New" w:hAnsi="TH SarabunPSK" w:hint="cs"/>
          <w:b/>
          <w:bCs/>
          <w:sz w:val="32"/>
          <w:cs/>
          <w:lang w:eastAsia="zh-CN"/>
        </w:rPr>
        <w:t xml:space="preserve"> </w:t>
      </w:r>
      <w:r w:rsidRPr="000D2D7E">
        <w:rPr>
          <w:rFonts w:ascii="TH SarabunPSK" w:hAnsi="TH SarabunPSK" w:hint="cs"/>
          <w:sz w:val="32"/>
          <w:cs/>
        </w:rPr>
        <w:t>จัดขึ้นเพื่อให้</w:t>
      </w:r>
      <w:r w:rsidRPr="000D2D7E">
        <w:rPr>
          <w:rFonts w:ascii="TH SarabunPSK" w:hAnsi="TH SarabunPSK"/>
          <w:sz w:val="32"/>
          <w:cs/>
        </w:rPr>
        <w:t>นักศึกษา</w:t>
      </w:r>
      <w:r w:rsidRPr="000D2D7E">
        <w:rPr>
          <w:rFonts w:ascii="TH SarabunPSK" w:hAnsi="TH SarabunPSK" w:hint="cs"/>
          <w:sz w:val="32"/>
          <w:cs/>
        </w:rPr>
        <w:t>มีโอกาสได้</w:t>
      </w:r>
      <w:r w:rsidRPr="000D2D7E">
        <w:rPr>
          <w:rFonts w:ascii="TH SarabunPSK" w:hAnsi="TH SarabunPSK"/>
          <w:sz w:val="32"/>
          <w:cs/>
        </w:rPr>
        <w:t>พบอาจารย์และกรรมการในหลักสูตรบัณฑิตศึกษา เพื่อพูดคุย แลกเปลี่ยนปัญหาและคำแนะนำในการเรียน ได้นำเสนอความความก้าวหน้าในการ</w:t>
      </w:r>
      <w:r w:rsidRPr="000D2D7E">
        <w:rPr>
          <w:rFonts w:ascii="TH SarabunPSK" w:hAnsi="TH SarabunPSK" w:hint="cs"/>
          <w:sz w:val="32"/>
          <w:cs/>
        </w:rPr>
        <w:t>ศึกษาและการ</w:t>
      </w:r>
      <w:r w:rsidRPr="000D2D7E">
        <w:rPr>
          <w:rFonts w:ascii="TH SarabunPSK" w:hAnsi="TH SarabunPSK"/>
          <w:sz w:val="32"/>
          <w:cs/>
        </w:rPr>
        <w:t>ทำวิทยานิพนธ์</w:t>
      </w:r>
      <w:r w:rsidRPr="000D2D7E">
        <w:rPr>
          <w:rFonts w:ascii="TH SarabunPSK" w:hAnsi="TH SarabunPSK" w:hint="cs"/>
          <w:sz w:val="32"/>
          <w:cs/>
        </w:rPr>
        <w:t xml:space="preserve"> </w:t>
      </w:r>
      <w:r w:rsidRPr="000D2D7E">
        <w:rPr>
          <w:rFonts w:ascii="TH SarabunPSK" w:hAnsi="TH SarabunPSK"/>
          <w:sz w:val="32"/>
          <w:cs/>
        </w:rPr>
        <w:t>แลกเปลี่ยนเรียนรู้และทราบถึงอุปสรรคและปัญหาในการศึกษากระบวนวิชาต่าง ๆ ในหลักสูตรและการวิจัยตามหัวข้อโครงร่างวิทยานิพนธ์</w:t>
      </w:r>
      <w:r w:rsidRPr="000D2D7E">
        <w:rPr>
          <w:rFonts w:ascii="TH SarabunPSK" w:hAnsi="TH SarabunPSK" w:hint="cs"/>
          <w:sz w:val="32"/>
          <w:cs/>
        </w:rPr>
        <w:t xml:space="preserve"> รวมถึง</w:t>
      </w:r>
      <w:r w:rsidRPr="000D2D7E">
        <w:rPr>
          <w:rFonts w:ascii="TH SarabunPSK" w:hAnsi="TH SarabunPSK"/>
          <w:sz w:val="32"/>
          <w:cs/>
        </w:rPr>
        <w:t>ได้รับรู้บรรยากาศและรู้สึกถึงการกระตุ้นการวิจัยของบัณฑิตศึกษา สาขาคณิตศาสตร์</w:t>
      </w:r>
      <w:r w:rsidRPr="000D2D7E">
        <w:rPr>
          <w:rFonts w:ascii="TH SarabunPSK" w:hAnsi="TH SarabunPSK" w:hint="cs"/>
          <w:sz w:val="32"/>
          <w:cs/>
        </w:rPr>
        <w:t xml:space="preserve"> ผลการประเมินกิจกรรมจากผู้เข้าร่วม เป็นไปดังตารางด้านล่าง</w:t>
      </w:r>
    </w:p>
    <w:p w:rsidR="00C1121F" w:rsidRPr="000D2D7E" w:rsidRDefault="00C1121F" w:rsidP="00C1121F">
      <w:pPr>
        <w:tabs>
          <w:tab w:val="left" w:pos="851"/>
        </w:tabs>
        <w:spacing w:after="0" w:line="240" w:lineRule="auto"/>
        <w:ind w:firstLine="567"/>
        <w:jc w:val="both"/>
        <w:rPr>
          <w:rFonts w:ascii="TH SarabunPSK" w:eastAsia="Cordia New" w:hAnsi="TH SarabunPSK"/>
          <w:sz w:val="32"/>
          <w:lang w:eastAsia="zh-CN"/>
        </w:rPr>
      </w:pPr>
    </w:p>
    <w:tbl>
      <w:tblPr>
        <w:tblStyle w:val="TableGrid"/>
        <w:tblW w:w="9039" w:type="dxa"/>
        <w:tblLook w:val="04A0" w:firstRow="1" w:lastRow="0" w:firstColumn="1" w:lastColumn="0" w:noHBand="0" w:noVBand="1"/>
      </w:tblPr>
      <w:tblGrid>
        <w:gridCol w:w="8139"/>
        <w:gridCol w:w="900"/>
      </w:tblGrid>
      <w:tr w:rsidR="00C1121F" w:rsidRPr="000D2D7E" w:rsidTr="00C1121F">
        <w:tc>
          <w:tcPr>
            <w:tcW w:w="8217" w:type="dxa"/>
            <w:vAlign w:val="center"/>
          </w:tcPr>
          <w:p w:rsidR="00C1121F" w:rsidRPr="000D2D7E" w:rsidRDefault="00C1121F" w:rsidP="00C1121F">
            <w:pPr>
              <w:tabs>
                <w:tab w:val="left" w:pos="851"/>
              </w:tabs>
              <w:jc w:val="center"/>
              <w:rPr>
                <w:rFonts w:ascii="TH SarabunPSK" w:eastAsia="Cordia New" w:hAnsi="TH SarabunPSK"/>
                <w:b/>
                <w:bCs/>
                <w:sz w:val="32"/>
                <w:lang w:eastAsia="zh-CN"/>
              </w:rPr>
            </w:pPr>
            <w:r w:rsidRPr="000D2D7E">
              <w:rPr>
                <w:rFonts w:ascii="TH SarabunPSK" w:hAnsi="TH SarabunPSK"/>
                <w:b/>
                <w:bCs/>
                <w:sz w:val="32"/>
                <w:cs/>
              </w:rPr>
              <w:t>ความพึงพอใจในกิจกรรม</w:t>
            </w:r>
          </w:p>
        </w:tc>
        <w:tc>
          <w:tcPr>
            <w:tcW w:w="822" w:type="dxa"/>
          </w:tcPr>
          <w:p w:rsidR="00C1121F" w:rsidRPr="000D2D7E" w:rsidRDefault="00C1121F" w:rsidP="00C1121F">
            <w:pPr>
              <w:tabs>
                <w:tab w:val="left" w:pos="851"/>
              </w:tabs>
              <w:jc w:val="center"/>
              <w:rPr>
                <w:rFonts w:ascii="TH SarabunPSK" w:eastAsia="Cordia New" w:hAnsi="TH SarabunPSK"/>
                <w:b/>
                <w:bCs/>
                <w:sz w:val="32"/>
                <w:lang w:eastAsia="zh-CN"/>
              </w:rPr>
            </w:pPr>
            <w:r w:rsidRPr="000D2D7E">
              <w:rPr>
                <w:rFonts w:ascii="TH SarabunPSK" w:hAnsi="TH SarabunPSK"/>
                <w:b/>
                <w:bCs/>
                <w:sz w:val="32"/>
                <w:cs/>
              </w:rPr>
              <w:t>ค่าเฉลี่ย</w:t>
            </w:r>
          </w:p>
        </w:tc>
      </w:tr>
      <w:tr w:rsidR="00C1121F" w:rsidRPr="000D2D7E" w:rsidTr="00C1121F">
        <w:tc>
          <w:tcPr>
            <w:tcW w:w="8217" w:type="dxa"/>
            <w:vAlign w:val="center"/>
          </w:tcPr>
          <w:p w:rsidR="00C1121F" w:rsidRPr="000D2D7E" w:rsidRDefault="00C1121F" w:rsidP="00C1121F">
            <w:pPr>
              <w:tabs>
                <w:tab w:val="left" w:pos="851"/>
              </w:tabs>
              <w:rPr>
                <w:rFonts w:ascii="TH SarabunPSK" w:eastAsia="Cordia New" w:hAnsi="TH SarabunPSK"/>
                <w:b/>
                <w:bCs/>
                <w:sz w:val="32"/>
                <w:lang w:eastAsia="zh-CN"/>
              </w:rPr>
            </w:pPr>
            <w:r w:rsidRPr="000D2D7E">
              <w:rPr>
                <w:rFonts w:ascii="TH SarabunPSK" w:hAnsi="TH SarabunPSK" w:hint="cs"/>
                <w:sz w:val="32"/>
                <w:cs/>
              </w:rPr>
              <w:t xml:space="preserve">1. </w:t>
            </w:r>
            <w:r w:rsidRPr="000D2D7E">
              <w:rPr>
                <w:rFonts w:ascii="TH SarabunPSK" w:hAnsi="TH SarabunPSK"/>
                <w:sz w:val="32"/>
                <w:cs/>
              </w:rPr>
              <w:t>นักศึกษาได้นำเสนอความก้าวหน้าในการศึกษาและการทำวิทยานิพนธ์</w:t>
            </w:r>
          </w:p>
        </w:tc>
        <w:tc>
          <w:tcPr>
            <w:tcW w:w="822" w:type="dxa"/>
            <w:vAlign w:val="center"/>
          </w:tcPr>
          <w:p w:rsidR="00C1121F" w:rsidRPr="000D2D7E" w:rsidRDefault="00C1121F" w:rsidP="00C1121F">
            <w:pPr>
              <w:tabs>
                <w:tab w:val="left" w:pos="851"/>
              </w:tabs>
              <w:jc w:val="both"/>
              <w:rPr>
                <w:rFonts w:ascii="TH SarabunPSK" w:eastAsia="Cordia New" w:hAnsi="TH SarabunPSK"/>
                <w:b/>
                <w:bCs/>
                <w:sz w:val="32"/>
                <w:lang w:eastAsia="zh-CN"/>
              </w:rPr>
            </w:pPr>
            <w:r w:rsidRPr="000D2D7E">
              <w:rPr>
                <w:rFonts w:ascii="TH SarabunPSK" w:hAnsi="TH SarabunPSK"/>
                <w:sz w:val="32"/>
                <w:cs/>
              </w:rPr>
              <w:t>4.30</w:t>
            </w:r>
          </w:p>
        </w:tc>
      </w:tr>
      <w:tr w:rsidR="00C1121F" w:rsidRPr="000D2D7E" w:rsidTr="00C1121F">
        <w:tc>
          <w:tcPr>
            <w:tcW w:w="8217" w:type="dxa"/>
            <w:vAlign w:val="center"/>
          </w:tcPr>
          <w:p w:rsidR="00C1121F" w:rsidRPr="000D2D7E" w:rsidRDefault="00C1121F" w:rsidP="00C1121F">
            <w:pPr>
              <w:tabs>
                <w:tab w:val="left" w:pos="851"/>
              </w:tabs>
              <w:rPr>
                <w:rFonts w:ascii="TH SarabunPSK" w:eastAsia="Cordia New" w:hAnsi="TH SarabunPSK"/>
                <w:b/>
                <w:bCs/>
                <w:sz w:val="32"/>
                <w:lang w:eastAsia="zh-CN"/>
              </w:rPr>
            </w:pPr>
            <w:r w:rsidRPr="000D2D7E">
              <w:rPr>
                <w:rFonts w:ascii="TH SarabunPSK" w:hAnsi="TH SarabunPSK" w:hint="cs"/>
                <w:sz w:val="32"/>
                <w:cs/>
              </w:rPr>
              <w:t xml:space="preserve">2. </w:t>
            </w:r>
            <w:r w:rsidRPr="000D2D7E">
              <w:rPr>
                <w:rFonts w:ascii="TH SarabunPSK" w:hAnsi="TH SarabunPSK"/>
                <w:sz w:val="32"/>
                <w:cs/>
              </w:rPr>
              <w:t>นักศึกษาได้แลกเปลี่ยนเรียนรู้และทราบถึงอุปสรรคและปัญหาในการศึกษากระบวนวิชาต่าง ๆ ในหลักสูตรและการวิจัยตามหัวข้อโครงร่างวิทยานิพนธ์</w:t>
            </w:r>
          </w:p>
        </w:tc>
        <w:tc>
          <w:tcPr>
            <w:tcW w:w="822" w:type="dxa"/>
            <w:vAlign w:val="center"/>
          </w:tcPr>
          <w:p w:rsidR="00C1121F" w:rsidRPr="000D2D7E" w:rsidRDefault="00C1121F" w:rsidP="00C1121F">
            <w:pPr>
              <w:tabs>
                <w:tab w:val="left" w:pos="851"/>
              </w:tabs>
              <w:jc w:val="both"/>
              <w:rPr>
                <w:rFonts w:ascii="TH SarabunPSK" w:eastAsia="Cordia New" w:hAnsi="TH SarabunPSK"/>
                <w:b/>
                <w:bCs/>
                <w:sz w:val="32"/>
                <w:lang w:eastAsia="zh-CN"/>
              </w:rPr>
            </w:pPr>
            <w:r w:rsidRPr="000D2D7E">
              <w:rPr>
                <w:rFonts w:ascii="TH SarabunPSK" w:hAnsi="TH SarabunPSK"/>
                <w:sz w:val="32"/>
                <w:cs/>
              </w:rPr>
              <w:t>4.30</w:t>
            </w:r>
          </w:p>
        </w:tc>
      </w:tr>
      <w:tr w:rsidR="00C1121F" w:rsidRPr="000D2D7E" w:rsidTr="00C1121F">
        <w:tc>
          <w:tcPr>
            <w:tcW w:w="8217" w:type="dxa"/>
            <w:vAlign w:val="center"/>
          </w:tcPr>
          <w:p w:rsidR="00C1121F" w:rsidRPr="000D2D7E" w:rsidRDefault="00C1121F" w:rsidP="00C1121F">
            <w:pPr>
              <w:tabs>
                <w:tab w:val="left" w:pos="851"/>
              </w:tabs>
              <w:rPr>
                <w:rFonts w:ascii="TH SarabunPSK" w:hAnsi="TH SarabunPSK"/>
                <w:sz w:val="32"/>
                <w:cs/>
              </w:rPr>
            </w:pPr>
            <w:r w:rsidRPr="000D2D7E">
              <w:rPr>
                <w:rFonts w:ascii="TH SarabunPSK" w:hAnsi="TH SarabunPSK" w:hint="cs"/>
                <w:sz w:val="32"/>
                <w:cs/>
              </w:rPr>
              <w:t xml:space="preserve">3. </w:t>
            </w:r>
            <w:r w:rsidRPr="000D2D7E">
              <w:rPr>
                <w:rFonts w:ascii="TH SarabunPSK" w:hAnsi="TH SarabunPSK"/>
                <w:sz w:val="32"/>
                <w:cs/>
              </w:rPr>
              <w:t>นักศึกษาได้รับรู้บรรยากาศและรู้สึกถึงการกระตุ้นการวิจัยของบัณฑิตศึกษา</w:t>
            </w:r>
          </w:p>
        </w:tc>
        <w:tc>
          <w:tcPr>
            <w:tcW w:w="822" w:type="dxa"/>
            <w:vAlign w:val="center"/>
          </w:tcPr>
          <w:p w:rsidR="00C1121F" w:rsidRPr="000D2D7E" w:rsidRDefault="00C1121F" w:rsidP="00C1121F">
            <w:pPr>
              <w:tabs>
                <w:tab w:val="left" w:pos="851"/>
              </w:tabs>
              <w:jc w:val="both"/>
              <w:rPr>
                <w:rFonts w:ascii="TH SarabunPSK" w:eastAsia="Cordia New" w:hAnsi="TH SarabunPSK"/>
                <w:b/>
                <w:bCs/>
                <w:sz w:val="32"/>
                <w:lang w:eastAsia="zh-CN"/>
              </w:rPr>
            </w:pPr>
            <w:r w:rsidRPr="000D2D7E">
              <w:rPr>
                <w:rFonts w:ascii="TH SarabunPSK" w:hAnsi="TH SarabunPSK"/>
                <w:sz w:val="32"/>
                <w:cs/>
              </w:rPr>
              <w:t>4.42</w:t>
            </w:r>
          </w:p>
        </w:tc>
      </w:tr>
      <w:tr w:rsidR="00C1121F" w:rsidRPr="000D2D7E" w:rsidTr="00C1121F">
        <w:tc>
          <w:tcPr>
            <w:tcW w:w="8217" w:type="dxa"/>
            <w:vAlign w:val="center"/>
          </w:tcPr>
          <w:p w:rsidR="00C1121F" w:rsidRPr="000D2D7E" w:rsidRDefault="00C1121F" w:rsidP="00C1121F">
            <w:pPr>
              <w:tabs>
                <w:tab w:val="left" w:pos="851"/>
              </w:tabs>
              <w:rPr>
                <w:rFonts w:ascii="TH SarabunPSK" w:hAnsi="TH SarabunPSK"/>
                <w:sz w:val="32"/>
                <w:cs/>
              </w:rPr>
            </w:pPr>
            <w:r w:rsidRPr="000D2D7E">
              <w:rPr>
                <w:rFonts w:ascii="TH SarabunPSK" w:hAnsi="TH SarabunPSK" w:hint="cs"/>
                <w:b/>
                <w:bCs/>
                <w:sz w:val="32"/>
                <w:cs/>
              </w:rPr>
              <w:t>ค่าเฉลี่ยทุกหัวข้อ</w:t>
            </w:r>
          </w:p>
        </w:tc>
        <w:tc>
          <w:tcPr>
            <w:tcW w:w="822" w:type="dxa"/>
            <w:vAlign w:val="center"/>
          </w:tcPr>
          <w:p w:rsidR="00C1121F" w:rsidRPr="000D2D7E" w:rsidRDefault="00C1121F" w:rsidP="00C1121F">
            <w:pPr>
              <w:tabs>
                <w:tab w:val="left" w:pos="851"/>
              </w:tabs>
              <w:jc w:val="both"/>
              <w:rPr>
                <w:rFonts w:ascii="TH SarabunPSK" w:hAnsi="TH SarabunPSK"/>
                <w:b/>
                <w:bCs/>
                <w:sz w:val="32"/>
                <w:cs/>
              </w:rPr>
            </w:pPr>
            <w:r w:rsidRPr="000D2D7E">
              <w:rPr>
                <w:rFonts w:ascii="TH SarabunPSK" w:hAnsi="TH SarabunPSK"/>
                <w:b/>
                <w:bCs/>
                <w:sz w:val="32"/>
                <w:cs/>
              </w:rPr>
              <w:t>4.34</w:t>
            </w:r>
          </w:p>
        </w:tc>
      </w:tr>
    </w:tbl>
    <w:p w:rsidR="00C1121F" w:rsidRPr="000D2D7E" w:rsidRDefault="00C1121F" w:rsidP="00C1121F">
      <w:pPr>
        <w:tabs>
          <w:tab w:val="left" w:pos="851"/>
        </w:tabs>
        <w:spacing w:after="0" w:line="240" w:lineRule="auto"/>
        <w:ind w:firstLine="567"/>
        <w:jc w:val="both"/>
        <w:rPr>
          <w:rFonts w:ascii="TH SarabunPSK" w:eastAsia="Cordia New" w:hAnsi="TH SarabunPSK"/>
          <w:sz w:val="32"/>
          <w:lang w:eastAsia="zh-CN"/>
        </w:rPr>
      </w:pPr>
    </w:p>
    <w:p w:rsidR="00C1121F" w:rsidRPr="000D2D7E" w:rsidRDefault="00C1121F" w:rsidP="00C1121F">
      <w:pPr>
        <w:tabs>
          <w:tab w:val="left" w:pos="851"/>
        </w:tabs>
        <w:spacing w:after="0" w:line="240" w:lineRule="auto"/>
        <w:ind w:firstLine="567"/>
        <w:jc w:val="both"/>
        <w:rPr>
          <w:rFonts w:ascii="TH SarabunPSK" w:hAnsi="TH SarabunPSK"/>
          <w:sz w:val="32"/>
        </w:rPr>
      </w:pPr>
      <w:r w:rsidRPr="000D2D7E">
        <w:rPr>
          <w:rFonts w:ascii="TH SarabunPSK" w:eastAsia="Cordia New" w:hAnsi="TH SarabunPSK" w:hint="cs"/>
          <w:b/>
          <w:bCs/>
          <w:sz w:val="32"/>
          <w:cs/>
          <w:lang w:eastAsia="zh-CN"/>
        </w:rPr>
        <w:t>3</w:t>
      </w:r>
      <w:r w:rsidRPr="000D2D7E">
        <w:rPr>
          <w:rFonts w:ascii="TH SarabunPSK" w:eastAsia="Cordia New" w:hAnsi="TH SarabunPSK"/>
          <w:b/>
          <w:bCs/>
          <w:sz w:val="32"/>
          <w:lang w:eastAsia="zh-CN"/>
        </w:rPr>
        <w:t>)</w:t>
      </w:r>
      <w:r w:rsidRPr="000D2D7E">
        <w:rPr>
          <w:rFonts w:ascii="TH SarabunPSK" w:eastAsia="Cordia New" w:hAnsi="TH SarabunPSK"/>
          <w:b/>
          <w:bCs/>
          <w:sz w:val="32"/>
          <w:cs/>
          <w:lang w:eastAsia="zh-CN"/>
        </w:rPr>
        <w:tab/>
      </w:r>
      <w:r w:rsidRPr="000D2D7E">
        <w:rPr>
          <w:rFonts w:ascii="TH SarabunPSK" w:hAnsi="TH SarabunPSK" w:hint="cs"/>
          <w:b/>
          <w:bCs/>
          <w:sz w:val="32"/>
          <w:cs/>
        </w:rPr>
        <w:t>กิจกรรมอบรมภาษาอังกฤษ</w:t>
      </w:r>
      <w:r w:rsidRPr="000D2D7E">
        <w:rPr>
          <w:rFonts w:ascii="TH SarabunPSK" w:hAnsi="TH SarabunPSK"/>
          <w:sz w:val="32"/>
        </w:rPr>
        <w:t xml:space="preserve"> </w:t>
      </w:r>
      <w:r w:rsidRPr="000D2D7E">
        <w:rPr>
          <w:rFonts w:ascii="TH SarabunPSK" w:hAnsi="TH SarabunPSK" w:hint="cs"/>
          <w:sz w:val="32"/>
          <w:cs/>
        </w:rPr>
        <w:t>คณะกรรมการจัดกิจกรรม จะเลือกสรรหัวข้อเกี่ยวกับการฝึกทักษะภาษาอังกฤษ ที่มีความจำเป็นต่อการศึกษาในระดับบัณฑิตศึกษา เช่น การเขียนผลงานเชิงวิชาการ การนำเสนอผลงานในที่สาธารณะ ฯลฯ และเชิญวิทยากรมาบรรยายและจัดกิจกรรม ให้นักศึกษามีโอกาสได้ฝึกฝนทักษะดังกล่าว ผลการประเมินกิจกรรมจากผู้เข้าร่วม เป็นไปดังตารางด้านล่าง</w:t>
      </w:r>
    </w:p>
    <w:p w:rsidR="00C1121F" w:rsidRPr="000D2D7E" w:rsidRDefault="00C1121F" w:rsidP="00C1121F">
      <w:pPr>
        <w:tabs>
          <w:tab w:val="left" w:pos="851"/>
        </w:tabs>
        <w:spacing w:after="0" w:line="240" w:lineRule="auto"/>
        <w:ind w:firstLine="567"/>
        <w:jc w:val="both"/>
        <w:rPr>
          <w:rFonts w:ascii="TH SarabunPSK" w:eastAsia="Cordia New" w:hAnsi="TH SarabunPSK"/>
          <w:b/>
          <w:bCs/>
          <w:sz w:val="32"/>
          <w:lang w:eastAsia="zh-CN"/>
        </w:rPr>
      </w:pPr>
    </w:p>
    <w:tbl>
      <w:tblPr>
        <w:tblStyle w:val="TableGrid"/>
        <w:tblW w:w="9039" w:type="dxa"/>
        <w:tblLook w:val="04A0" w:firstRow="1" w:lastRow="0" w:firstColumn="1" w:lastColumn="0" w:noHBand="0" w:noVBand="1"/>
      </w:tblPr>
      <w:tblGrid>
        <w:gridCol w:w="8139"/>
        <w:gridCol w:w="900"/>
      </w:tblGrid>
      <w:tr w:rsidR="00C1121F" w:rsidRPr="000D2D7E" w:rsidTr="00C1121F">
        <w:tc>
          <w:tcPr>
            <w:tcW w:w="8139" w:type="dxa"/>
            <w:vAlign w:val="center"/>
          </w:tcPr>
          <w:p w:rsidR="00C1121F" w:rsidRPr="000D2D7E" w:rsidRDefault="00C1121F" w:rsidP="00C1121F">
            <w:pPr>
              <w:tabs>
                <w:tab w:val="left" w:pos="851"/>
              </w:tabs>
              <w:jc w:val="center"/>
              <w:rPr>
                <w:rFonts w:ascii="TH SarabunPSK" w:eastAsia="Cordia New" w:hAnsi="TH SarabunPSK"/>
                <w:b/>
                <w:bCs/>
                <w:sz w:val="32"/>
                <w:lang w:eastAsia="zh-CN"/>
              </w:rPr>
            </w:pPr>
            <w:r w:rsidRPr="000D2D7E">
              <w:rPr>
                <w:rFonts w:ascii="TH SarabunPSK" w:hAnsi="TH SarabunPSK"/>
                <w:b/>
                <w:bCs/>
                <w:sz w:val="32"/>
                <w:cs/>
              </w:rPr>
              <w:t>ความพึงพอใจในกิจกรรม</w:t>
            </w:r>
          </w:p>
        </w:tc>
        <w:tc>
          <w:tcPr>
            <w:tcW w:w="900" w:type="dxa"/>
          </w:tcPr>
          <w:p w:rsidR="00C1121F" w:rsidRPr="000D2D7E" w:rsidRDefault="00C1121F" w:rsidP="00C1121F">
            <w:pPr>
              <w:tabs>
                <w:tab w:val="left" w:pos="851"/>
              </w:tabs>
              <w:jc w:val="center"/>
              <w:rPr>
                <w:rFonts w:ascii="TH SarabunPSK" w:eastAsia="Cordia New" w:hAnsi="TH SarabunPSK"/>
                <w:b/>
                <w:bCs/>
                <w:sz w:val="32"/>
                <w:lang w:eastAsia="zh-CN"/>
              </w:rPr>
            </w:pPr>
            <w:r w:rsidRPr="000D2D7E">
              <w:rPr>
                <w:rFonts w:ascii="TH SarabunPSK" w:hAnsi="TH SarabunPSK"/>
                <w:b/>
                <w:bCs/>
                <w:sz w:val="32"/>
                <w:cs/>
              </w:rPr>
              <w:t>ค่าเฉลี่ย</w:t>
            </w:r>
          </w:p>
        </w:tc>
      </w:tr>
      <w:tr w:rsidR="00C1121F" w:rsidRPr="000D2D7E" w:rsidTr="00C1121F">
        <w:tc>
          <w:tcPr>
            <w:tcW w:w="8139" w:type="dxa"/>
          </w:tcPr>
          <w:p w:rsidR="00C1121F" w:rsidRPr="000D2D7E" w:rsidRDefault="00C1121F" w:rsidP="00C1121F">
            <w:pPr>
              <w:rPr>
                <w:rFonts w:ascii="TH SarabunPSK" w:eastAsia="Cordia New" w:hAnsi="TH SarabunPSK"/>
                <w:b/>
                <w:bCs/>
                <w:sz w:val="32"/>
                <w:lang w:eastAsia="zh-CN"/>
              </w:rPr>
            </w:pPr>
            <w:r w:rsidRPr="000D2D7E">
              <w:rPr>
                <w:rFonts w:ascii="TH SarabunPSK" w:hAnsi="TH SarabunPSK"/>
                <w:sz w:val="32"/>
              </w:rPr>
              <w:t xml:space="preserve">1. </w:t>
            </w:r>
            <w:r w:rsidRPr="000D2D7E">
              <w:rPr>
                <w:rFonts w:ascii="TH SarabunPSK" w:hAnsi="TH SarabunPSK"/>
                <w:sz w:val="32"/>
                <w:cs/>
              </w:rPr>
              <w:t>นักศึกษาได้รับความรู้ในหลักการและทักษะการสนทนาภาษาอังกฤษ</w:t>
            </w:r>
            <w:r w:rsidRPr="000D2D7E">
              <w:rPr>
                <w:rFonts w:ascii="TH SarabunPSK" w:hAnsi="TH SarabunPSK"/>
                <w:sz w:val="32"/>
              </w:rPr>
              <w:t xml:space="preserve"> </w:t>
            </w:r>
          </w:p>
        </w:tc>
        <w:tc>
          <w:tcPr>
            <w:tcW w:w="900" w:type="dxa"/>
          </w:tcPr>
          <w:p w:rsidR="00C1121F" w:rsidRPr="000D2D7E" w:rsidRDefault="00C1121F" w:rsidP="00C1121F">
            <w:pPr>
              <w:tabs>
                <w:tab w:val="left" w:pos="851"/>
              </w:tabs>
              <w:jc w:val="both"/>
              <w:rPr>
                <w:rFonts w:ascii="TH SarabunPSK" w:eastAsia="Cordia New" w:hAnsi="TH SarabunPSK"/>
                <w:b/>
                <w:bCs/>
                <w:sz w:val="32"/>
                <w:lang w:eastAsia="zh-CN"/>
              </w:rPr>
            </w:pPr>
            <w:r w:rsidRPr="000D2D7E">
              <w:rPr>
                <w:rFonts w:ascii="TH SarabunPSK" w:hAnsi="TH SarabunPSK"/>
                <w:sz w:val="32"/>
                <w:cs/>
              </w:rPr>
              <w:t>4.</w:t>
            </w:r>
            <w:r w:rsidRPr="000D2D7E">
              <w:rPr>
                <w:rFonts w:ascii="TH SarabunPSK" w:hAnsi="TH SarabunPSK" w:hint="cs"/>
                <w:sz w:val="32"/>
                <w:cs/>
              </w:rPr>
              <w:t>55</w:t>
            </w:r>
          </w:p>
        </w:tc>
      </w:tr>
      <w:tr w:rsidR="00C1121F" w:rsidRPr="000D2D7E" w:rsidTr="00C1121F">
        <w:tc>
          <w:tcPr>
            <w:tcW w:w="8139" w:type="dxa"/>
          </w:tcPr>
          <w:p w:rsidR="00C1121F" w:rsidRPr="000D2D7E" w:rsidRDefault="00C1121F" w:rsidP="00C1121F">
            <w:pPr>
              <w:rPr>
                <w:rFonts w:ascii="TH SarabunPSK" w:eastAsia="Cordia New" w:hAnsi="TH SarabunPSK"/>
                <w:b/>
                <w:bCs/>
                <w:sz w:val="32"/>
                <w:lang w:eastAsia="zh-CN"/>
              </w:rPr>
            </w:pPr>
            <w:r w:rsidRPr="000D2D7E">
              <w:rPr>
                <w:rFonts w:ascii="TH SarabunPSK" w:hAnsi="TH SarabunPSK"/>
                <w:sz w:val="32"/>
                <w:cs/>
              </w:rPr>
              <w:t>2</w:t>
            </w:r>
            <w:r w:rsidRPr="000D2D7E">
              <w:rPr>
                <w:rFonts w:ascii="TH SarabunPSK" w:hAnsi="TH SarabunPSK"/>
                <w:sz w:val="32"/>
              </w:rPr>
              <w:t xml:space="preserve">. </w:t>
            </w:r>
            <w:r w:rsidRPr="000D2D7E">
              <w:rPr>
                <w:rFonts w:ascii="TH SarabunPSK" w:hAnsi="TH SarabunPSK"/>
                <w:sz w:val="32"/>
                <w:cs/>
              </w:rPr>
              <w:t>นักศึกษาได้รับความรู้ในวิธีการนำเสนอผลงาน</w:t>
            </w:r>
          </w:p>
        </w:tc>
        <w:tc>
          <w:tcPr>
            <w:tcW w:w="900" w:type="dxa"/>
          </w:tcPr>
          <w:p w:rsidR="00C1121F" w:rsidRPr="000D2D7E" w:rsidRDefault="00C1121F" w:rsidP="00C1121F">
            <w:pPr>
              <w:tabs>
                <w:tab w:val="left" w:pos="851"/>
              </w:tabs>
              <w:jc w:val="both"/>
              <w:rPr>
                <w:rFonts w:ascii="TH SarabunPSK" w:eastAsia="Cordia New" w:hAnsi="TH SarabunPSK"/>
                <w:b/>
                <w:bCs/>
                <w:sz w:val="32"/>
                <w:lang w:eastAsia="zh-CN"/>
              </w:rPr>
            </w:pPr>
            <w:r w:rsidRPr="000D2D7E">
              <w:rPr>
                <w:rFonts w:ascii="TH SarabunPSK" w:hAnsi="TH SarabunPSK"/>
                <w:sz w:val="32"/>
                <w:cs/>
              </w:rPr>
              <w:t>4.</w:t>
            </w:r>
            <w:r w:rsidRPr="000D2D7E">
              <w:rPr>
                <w:rFonts w:ascii="TH SarabunPSK" w:hAnsi="TH SarabunPSK" w:hint="cs"/>
                <w:sz w:val="32"/>
                <w:cs/>
              </w:rPr>
              <w:t>15</w:t>
            </w:r>
          </w:p>
        </w:tc>
      </w:tr>
      <w:tr w:rsidR="00C1121F" w:rsidRPr="000D2D7E" w:rsidTr="00C1121F">
        <w:tc>
          <w:tcPr>
            <w:tcW w:w="8139" w:type="dxa"/>
          </w:tcPr>
          <w:p w:rsidR="00C1121F" w:rsidRPr="000D2D7E" w:rsidRDefault="00C1121F" w:rsidP="00C1121F">
            <w:pPr>
              <w:tabs>
                <w:tab w:val="left" w:pos="851"/>
              </w:tabs>
              <w:rPr>
                <w:rFonts w:ascii="TH SarabunPSK" w:hAnsi="TH SarabunPSK"/>
                <w:sz w:val="32"/>
                <w:cs/>
              </w:rPr>
            </w:pPr>
            <w:r w:rsidRPr="000D2D7E">
              <w:rPr>
                <w:rFonts w:ascii="TH SarabunPSK" w:hAnsi="TH SarabunPSK"/>
                <w:sz w:val="32"/>
                <w:cs/>
              </w:rPr>
              <w:t>3. นักศึกษาได้เพิ่มพูนความรู้ด้านภาษาอังกฤษ</w:t>
            </w:r>
          </w:p>
        </w:tc>
        <w:tc>
          <w:tcPr>
            <w:tcW w:w="900" w:type="dxa"/>
          </w:tcPr>
          <w:p w:rsidR="00C1121F" w:rsidRPr="000D2D7E" w:rsidRDefault="00C1121F" w:rsidP="00C1121F">
            <w:pPr>
              <w:tabs>
                <w:tab w:val="left" w:pos="851"/>
              </w:tabs>
              <w:jc w:val="both"/>
              <w:rPr>
                <w:rFonts w:ascii="TH SarabunPSK" w:eastAsia="Cordia New" w:hAnsi="TH SarabunPSK"/>
                <w:b/>
                <w:bCs/>
                <w:sz w:val="32"/>
                <w:lang w:eastAsia="zh-CN"/>
              </w:rPr>
            </w:pPr>
            <w:r w:rsidRPr="000D2D7E">
              <w:rPr>
                <w:rFonts w:ascii="TH SarabunPSK" w:hAnsi="TH SarabunPSK"/>
                <w:sz w:val="32"/>
                <w:cs/>
              </w:rPr>
              <w:t>4.</w:t>
            </w:r>
            <w:r w:rsidRPr="000D2D7E">
              <w:rPr>
                <w:rFonts w:ascii="TH SarabunPSK" w:hAnsi="TH SarabunPSK" w:hint="cs"/>
                <w:sz w:val="32"/>
                <w:cs/>
              </w:rPr>
              <w:t>30</w:t>
            </w:r>
          </w:p>
        </w:tc>
      </w:tr>
      <w:tr w:rsidR="00C1121F" w:rsidRPr="000D2D7E" w:rsidTr="00C1121F">
        <w:tc>
          <w:tcPr>
            <w:tcW w:w="8139" w:type="dxa"/>
          </w:tcPr>
          <w:p w:rsidR="00C1121F" w:rsidRPr="000D2D7E" w:rsidRDefault="00C1121F" w:rsidP="00C1121F">
            <w:pPr>
              <w:tabs>
                <w:tab w:val="left" w:pos="851"/>
              </w:tabs>
              <w:rPr>
                <w:rFonts w:ascii="TH SarabunPSK" w:hAnsi="TH SarabunPSK"/>
                <w:sz w:val="32"/>
                <w:cs/>
              </w:rPr>
            </w:pPr>
            <w:r w:rsidRPr="000D2D7E">
              <w:rPr>
                <w:rFonts w:ascii="TH SarabunPSK" w:hAnsi="TH SarabunPSK"/>
                <w:sz w:val="32"/>
                <w:cs/>
              </w:rPr>
              <w:t>4. ความเหมาะสมของช่วงเวลาการจัดอบรม</w:t>
            </w:r>
          </w:p>
        </w:tc>
        <w:tc>
          <w:tcPr>
            <w:tcW w:w="900" w:type="dxa"/>
          </w:tcPr>
          <w:p w:rsidR="00C1121F" w:rsidRPr="000D2D7E" w:rsidRDefault="00C1121F" w:rsidP="00C1121F">
            <w:pPr>
              <w:tabs>
                <w:tab w:val="left" w:pos="851"/>
              </w:tabs>
              <w:jc w:val="both"/>
              <w:rPr>
                <w:rFonts w:ascii="TH SarabunPSK" w:hAnsi="TH SarabunPSK"/>
                <w:sz w:val="32"/>
                <w:cs/>
              </w:rPr>
            </w:pPr>
            <w:r w:rsidRPr="000D2D7E">
              <w:rPr>
                <w:rFonts w:ascii="TH SarabunPSK" w:hAnsi="TH SarabunPSK" w:hint="cs"/>
                <w:sz w:val="32"/>
                <w:cs/>
              </w:rPr>
              <w:t>4.50</w:t>
            </w:r>
          </w:p>
        </w:tc>
      </w:tr>
      <w:tr w:rsidR="00C1121F" w:rsidRPr="000D2D7E" w:rsidTr="00C1121F">
        <w:tc>
          <w:tcPr>
            <w:tcW w:w="8139" w:type="dxa"/>
          </w:tcPr>
          <w:p w:rsidR="00C1121F" w:rsidRPr="000D2D7E" w:rsidRDefault="00C1121F" w:rsidP="00C1121F">
            <w:pPr>
              <w:tabs>
                <w:tab w:val="left" w:pos="851"/>
              </w:tabs>
              <w:rPr>
                <w:rFonts w:ascii="TH SarabunPSK" w:hAnsi="TH SarabunPSK"/>
                <w:sz w:val="32"/>
                <w:cs/>
              </w:rPr>
            </w:pPr>
            <w:r w:rsidRPr="000D2D7E">
              <w:rPr>
                <w:rFonts w:ascii="TH SarabunPSK" w:hAnsi="TH SarabunPSK"/>
                <w:sz w:val="32"/>
                <w:cs/>
              </w:rPr>
              <w:t>5</w:t>
            </w:r>
            <w:r w:rsidRPr="000D2D7E">
              <w:rPr>
                <w:rFonts w:ascii="TH SarabunPSK" w:hAnsi="TH SarabunPSK"/>
                <w:sz w:val="32"/>
              </w:rPr>
              <w:t xml:space="preserve">. </w:t>
            </w:r>
            <w:r w:rsidRPr="000D2D7E">
              <w:rPr>
                <w:rFonts w:ascii="TH SarabunPSK" w:hAnsi="TH SarabunPSK"/>
                <w:sz w:val="32"/>
                <w:cs/>
              </w:rPr>
              <w:t>ความพึงพอใจต่อกิจกรรมในภาพรวม</w:t>
            </w:r>
          </w:p>
        </w:tc>
        <w:tc>
          <w:tcPr>
            <w:tcW w:w="900" w:type="dxa"/>
          </w:tcPr>
          <w:p w:rsidR="00C1121F" w:rsidRPr="000D2D7E" w:rsidRDefault="00C1121F" w:rsidP="00C1121F">
            <w:pPr>
              <w:tabs>
                <w:tab w:val="left" w:pos="851"/>
              </w:tabs>
              <w:jc w:val="both"/>
              <w:rPr>
                <w:rFonts w:ascii="TH SarabunPSK" w:hAnsi="TH SarabunPSK"/>
                <w:sz w:val="32"/>
                <w:cs/>
              </w:rPr>
            </w:pPr>
            <w:r w:rsidRPr="000D2D7E">
              <w:rPr>
                <w:rFonts w:ascii="TH SarabunPSK" w:hAnsi="TH SarabunPSK" w:hint="cs"/>
                <w:sz w:val="32"/>
                <w:cs/>
              </w:rPr>
              <w:t>3</w:t>
            </w:r>
            <w:r w:rsidRPr="000D2D7E">
              <w:rPr>
                <w:rFonts w:ascii="TH SarabunPSK" w:hAnsi="TH SarabunPSK"/>
                <w:sz w:val="32"/>
                <w:cs/>
              </w:rPr>
              <w:t>.</w:t>
            </w:r>
            <w:r w:rsidRPr="000D2D7E">
              <w:rPr>
                <w:rFonts w:ascii="TH SarabunPSK" w:hAnsi="TH SarabunPSK" w:hint="cs"/>
                <w:sz w:val="32"/>
                <w:cs/>
              </w:rPr>
              <w:t>60</w:t>
            </w:r>
          </w:p>
        </w:tc>
      </w:tr>
      <w:tr w:rsidR="00C1121F" w:rsidRPr="000D2D7E" w:rsidTr="00C1121F">
        <w:tc>
          <w:tcPr>
            <w:tcW w:w="8139" w:type="dxa"/>
            <w:vAlign w:val="center"/>
          </w:tcPr>
          <w:p w:rsidR="00C1121F" w:rsidRPr="000D2D7E" w:rsidRDefault="00C1121F" w:rsidP="00C1121F">
            <w:pPr>
              <w:tabs>
                <w:tab w:val="left" w:pos="851"/>
              </w:tabs>
              <w:rPr>
                <w:rFonts w:ascii="TH SarabunPSK" w:hAnsi="TH SarabunPSK"/>
                <w:sz w:val="32"/>
                <w:cs/>
              </w:rPr>
            </w:pPr>
            <w:r w:rsidRPr="000D2D7E">
              <w:rPr>
                <w:rFonts w:ascii="TH SarabunPSK" w:hAnsi="TH SarabunPSK" w:hint="cs"/>
                <w:b/>
                <w:bCs/>
                <w:sz w:val="32"/>
                <w:cs/>
              </w:rPr>
              <w:t>ค่าเฉลี่ยทุกหัวข้อ</w:t>
            </w:r>
          </w:p>
        </w:tc>
        <w:tc>
          <w:tcPr>
            <w:tcW w:w="900" w:type="dxa"/>
            <w:vAlign w:val="center"/>
          </w:tcPr>
          <w:p w:rsidR="00C1121F" w:rsidRPr="000D2D7E" w:rsidRDefault="00C1121F" w:rsidP="00C1121F">
            <w:pPr>
              <w:tabs>
                <w:tab w:val="left" w:pos="851"/>
              </w:tabs>
              <w:jc w:val="both"/>
              <w:rPr>
                <w:rFonts w:ascii="TH SarabunPSK" w:hAnsi="TH SarabunPSK"/>
                <w:b/>
                <w:bCs/>
                <w:sz w:val="32"/>
                <w:cs/>
              </w:rPr>
            </w:pPr>
            <w:r w:rsidRPr="000D2D7E">
              <w:rPr>
                <w:rFonts w:ascii="TH SarabunPSK" w:hAnsi="TH SarabunPSK" w:hint="cs"/>
                <w:b/>
                <w:bCs/>
                <w:sz w:val="32"/>
                <w:cs/>
              </w:rPr>
              <w:t>4.22</w:t>
            </w:r>
          </w:p>
        </w:tc>
      </w:tr>
    </w:tbl>
    <w:p w:rsidR="00C1121F" w:rsidRPr="000D2D7E" w:rsidRDefault="00C1121F" w:rsidP="00C1121F">
      <w:pPr>
        <w:tabs>
          <w:tab w:val="left" w:pos="851"/>
        </w:tabs>
        <w:spacing w:after="0" w:line="240" w:lineRule="auto"/>
        <w:ind w:firstLine="567"/>
        <w:jc w:val="both"/>
        <w:rPr>
          <w:rFonts w:ascii="TH SarabunPSK" w:hAnsi="TH SarabunPSK"/>
          <w:sz w:val="32"/>
        </w:rPr>
      </w:pPr>
    </w:p>
    <w:p w:rsidR="00C1121F" w:rsidRPr="000D2D7E" w:rsidRDefault="00C1121F" w:rsidP="00C1121F">
      <w:pPr>
        <w:tabs>
          <w:tab w:val="left" w:pos="851"/>
        </w:tabs>
        <w:spacing w:after="0" w:line="240" w:lineRule="auto"/>
        <w:ind w:firstLine="567"/>
        <w:jc w:val="both"/>
        <w:rPr>
          <w:rFonts w:ascii="TH SarabunPSK" w:hAnsi="TH SarabunPSK"/>
          <w:sz w:val="32"/>
        </w:rPr>
      </w:pPr>
      <w:r w:rsidRPr="000D2D7E">
        <w:rPr>
          <w:rFonts w:ascii="TH SarabunPSK" w:hAnsi="TH SarabunPSK" w:hint="cs"/>
          <w:b/>
          <w:bCs/>
          <w:sz w:val="32"/>
          <w:cs/>
        </w:rPr>
        <w:t>4</w:t>
      </w:r>
      <w:r w:rsidRPr="000D2D7E">
        <w:rPr>
          <w:rFonts w:ascii="TH SarabunPSK" w:hAnsi="TH SarabunPSK"/>
          <w:b/>
          <w:bCs/>
          <w:sz w:val="32"/>
        </w:rPr>
        <w:t>)</w:t>
      </w:r>
      <w:r w:rsidRPr="000D2D7E">
        <w:rPr>
          <w:rFonts w:ascii="TH SarabunPSK" w:hAnsi="TH SarabunPSK"/>
          <w:b/>
          <w:bCs/>
          <w:sz w:val="32"/>
        </w:rPr>
        <w:tab/>
      </w:r>
      <w:r w:rsidRPr="000D2D7E">
        <w:rPr>
          <w:rFonts w:ascii="TH SarabunPSK" w:eastAsia="Cordia New" w:hAnsi="TH SarabunPSK"/>
          <w:b/>
          <w:bCs/>
          <w:sz w:val="32"/>
          <w:cs/>
          <w:lang w:eastAsia="zh-CN"/>
        </w:rPr>
        <w:t>กิจกรรมนักศึกษาพบนักวิจัย</w:t>
      </w:r>
      <w:r w:rsidRPr="000D2D7E">
        <w:rPr>
          <w:rFonts w:ascii="TH SarabunPSK" w:eastAsia="Cordia New" w:hAnsi="TH SarabunPSK"/>
          <w:sz w:val="32"/>
          <w:cs/>
          <w:lang w:eastAsia="zh-CN"/>
        </w:rPr>
        <w:t xml:space="preserve"> </w:t>
      </w:r>
      <w:r w:rsidRPr="000D2D7E">
        <w:rPr>
          <w:rFonts w:ascii="TH SarabunPSK" w:eastAsia="Cordia New" w:hAnsi="TH SarabunPSK" w:hint="cs"/>
          <w:sz w:val="32"/>
          <w:cs/>
          <w:lang w:eastAsia="zh-CN"/>
        </w:rPr>
        <w:t xml:space="preserve">เป็นกิจกรรมที่อาจารย์ในภาควิชาซึ่งทำงานวิจัยแขนงต่าง ๆ แนะนำหัวข้อและแนวทางวิจัยในสาขาของตนเองให้กับนักศึกษา </w:t>
      </w:r>
      <w:r w:rsidRPr="000D2D7E">
        <w:rPr>
          <w:rFonts w:ascii="TH SarabunPSK" w:eastAsia="Cordia New" w:hAnsi="TH SarabunPSK"/>
          <w:sz w:val="32"/>
          <w:cs/>
          <w:lang w:eastAsia="zh-CN"/>
        </w:rPr>
        <w:t>เพื่อให้นักศึกษา</w:t>
      </w:r>
      <w:r w:rsidRPr="000D2D7E">
        <w:rPr>
          <w:rFonts w:ascii="TH SarabunPSK" w:eastAsia="Cordia New" w:hAnsi="TH SarabunPSK" w:hint="cs"/>
          <w:sz w:val="32"/>
          <w:cs/>
          <w:lang w:eastAsia="zh-CN"/>
        </w:rPr>
        <w:t>ได้</w:t>
      </w:r>
      <w:r w:rsidRPr="000D2D7E">
        <w:rPr>
          <w:rFonts w:ascii="TH SarabunPSK" w:eastAsia="Cordia New" w:hAnsi="TH SarabunPSK"/>
          <w:sz w:val="32"/>
          <w:cs/>
          <w:lang w:eastAsia="zh-CN"/>
        </w:rPr>
        <w:t>ทราบ</w:t>
      </w:r>
      <w:r w:rsidRPr="000D2D7E">
        <w:rPr>
          <w:rFonts w:ascii="TH SarabunPSK" w:eastAsia="Cordia New" w:hAnsi="TH SarabunPSK" w:hint="cs"/>
          <w:sz w:val="32"/>
          <w:cs/>
          <w:lang w:eastAsia="zh-CN"/>
        </w:rPr>
        <w:t>ถึง</w:t>
      </w:r>
      <w:r w:rsidRPr="000D2D7E">
        <w:rPr>
          <w:rFonts w:ascii="TH SarabunPSK" w:eastAsia="Cordia New" w:hAnsi="TH SarabunPSK"/>
          <w:sz w:val="32"/>
          <w:cs/>
          <w:lang w:eastAsia="zh-CN"/>
        </w:rPr>
        <w:t>แนวทาง</w:t>
      </w:r>
      <w:r w:rsidRPr="000D2D7E">
        <w:rPr>
          <w:rFonts w:ascii="TH SarabunPSK" w:eastAsia="Cordia New" w:hAnsi="TH SarabunPSK" w:hint="cs"/>
          <w:sz w:val="32"/>
          <w:cs/>
          <w:lang w:eastAsia="zh-CN"/>
        </w:rPr>
        <w:t>และหัวข้อ</w:t>
      </w:r>
      <w:r w:rsidRPr="000D2D7E">
        <w:rPr>
          <w:rFonts w:ascii="TH SarabunPSK" w:eastAsia="Cordia New" w:hAnsi="TH SarabunPSK"/>
          <w:sz w:val="32"/>
          <w:cs/>
          <w:lang w:eastAsia="zh-CN"/>
        </w:rPr>
        <w:t>การ</w:t>
      </w:r>
      <w:r w:rsidRPr="000D2D7E">
        <w:rPr>
          <w:rFonts w:ascii="TH SarabunPSK" w:eastAsia="Cordia New" w:hAnsi="TH SarabunPSK" w:hint="cs"/>
          <w:sz w:val="32"/>
          <w:cs/>
          <w:lang w:eastAsia="zh-CN"/>
        </w:rPr>
        <w:t>ทำ</w:t>
      </w:r>
      <w:r w:rsidRPr="000D2D7E">
        <w:rPr>
          <w:rFonts w:ascii="TH SarabunPSK" w:eastAsia="Cordia New" w:hAnsi="TH SarabunPSK"/>
          <w:sz w:val="32"/>
          <w:cs/>
          <w:lang w:eastAsia="zh-CN"/>
        </w:rPr>
        <w:t>วิจัย</w:t>
      </w:r>
      <w:r w:rsidRPr="000D2D7E">
        <w:rPr>
          <w:rFonts w:ascii="TH SarabunPSK" w:eastAsia="Cordia New" w:hAnsi="TH SarabunPSK" w:hint="cs"/>
          <w:sz w:val="32"/>
          <w:cs/>
          <w:lang w:eastAsia="zh-CN"/>
        </w:rPr>
        <w:t xml:space="preserve">ในปัจจุบัน </w:t>
      </w:r>
      <w:r w:rsidRPr="000D2D7E">
        <w:rPr>
          <w:rFonts w:ascii="TH SarabunPSK" w:hAnsi="TH SarabunPSK" w:hint="cs"/>
          <w:sz w:val="32"/>
          <w:cs/>
        </w:rPr>
        <w:t>ผลการประเมินกิจกรรมจากผู้เข้าร่วม เป็นไปดังตารางด้านล่าง</w:t>
      </w:r>
    </w:p>
    <w:p w:rsidR="00281BD2" w:rsidRDefault="00281BD2" w:rsidP="00C1121F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H SarabunPSK" w:eastAsia="Cordia New" w:hAnsi="TH SarabunPSK"/>
          <w:sz w:val="32"/>
          <w:lang w:eastAsia="zh-CN"/>
        </w:rPr>
      </w:pPr>
    </w:p>
    <w:p w:rsidR="00281BD2" w:rsidRDefault="00281BD2" w:rsidP="00C1121F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H SarabunPSK" w:eastAsia="Cordia New" w:hAnsi="TH SarabunPSK"/>
          <w:sz w:val="32"/>
          <w:lang w:eastAsia="zh-CN"/>
        </w:rPr>
      </w:pPr>
    </w:p>
    <w:p w:rsidR="00281BD2" w:rsidRPr="000D2D7E" w:rsidRDefault="00281BD2" w:rsidP="00C1121F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H SarabunPSK" w:eastAsia="Cordia New" w:hAnsi="TH SarabunPSK" w:hint="cs"/>
          <w:sz w:val="32"/>
          <w:lang w:eastAsia="zh-CN"/>
        </w:rPr>
      </w:pPr>
    </w:p>
    <w:tbl>
      <w:tblPr>
        <w:tblStyle w:val="TableGrid"/>
        <w:tblW w:w="9039" w:type="dxa"/>
        <w:tblLook w:val="04A0" w:firstRow="1" w:lastRow="0" w:firstColumn="1" w:lastColumn="0" w:noHBand="0" w:noVBand="1"/>
      </w:tblPr>
      <w:tblGrid>
        <w:gridCol w:w="8139"/>
        <w:gridCol w:w="900"/>
      </w:tblGrid>
      <w:tr w:rsidR="00C1121F" w:rsidRPr="000D2D7E" w:rsidTr="00C1121F">
        <w:tc>
          <w:tcPr>
            <w:tcW w:w="8139" w:type="dxa"/>
            <w:vAlign w:val="center"/>
          </w:tcPr>
          <w:p w:rsidR="00C1121F" w:rsidRPr="000D2D7E" w:rsidRDefault="00C1121F" w:rsidP="00C1121F">
            <w:pPr>
              <w:tabs>
                <w:tab w:val="left" w:pos="851"/>
              </w:tabs>
              <w:jc w:val="center"/>
              <w:rPr>
                <w:rFonts w:ascii="TH SarabunPSK" w:eastAsia="Cordia New" w:hAnsi="TH SarabunPSK"/>
                <w:b/>
                <w:bCs/>
                <w:sz w:val="32"/>
                <w:lang w:eastAsia="zh-CN"/>
              </w:rPr>
            </w:pPr>
            <w:r w:rsidRPr="000D2D7E">
              <w:rPr>
                <w:rFonts w:ascii="TH SarabunPSK" w:hAnsi="TH SarabunPSK"/>
                <w:b/>
                <w:bCs/>
                <w:sz w:val="32"/>
                <w:cs/>
              </w:rPr>
              <w:lastRenderedPageBreak/>
              <w:t>ความพึงพอใจในกิจกรรม</w:t>
            </w:r>
          </w:p>
        </w:tc>
        <w:tc>
          <w:tcPr>
            <w:tcW w:w="900" w:type="dxa"/>
          </w:tcPr>
          <w:p w:rsidR="00C1121F" w:rsidRPr="000D2D7E" w:rsidRDefault="00C1121F" w:rsidP="00C1121F">
            <w:pPr>
              <w:tabs>
                <w:tab w:val="left" w:pos="851"/>
              </w:tabs>
              <w:jc w:val="center"/>
              <w:rPr>
                <w:rFonts w:ascii="TH SarabunPSK" w:eastAsia="Cordia New" w:hAnsi="TH SarabunPSK"/>
                <w:b/>
                <w:bCs/>
                <w:sz w:val="32"/>
                <w:lang w:eastAsia="zh-CN"/>
              </w:rPr>
            </w:pPr>
            <w:r w:rsidRPr="000D2D7E">
              <w:rPr>
                <w:rFonts w:ascii="TH SarabunPSK" w:hAnsi="TH SarabunPSK"/>
                <w:b/>
                <w:bCs/>
                <w:sz w:val="32"/>
                <w:cs/>
              </w:rPr>
              <w:t>ค่าเฉลี่ย</w:t>
            </w:r>
          </w:p>
        </w:tc>
      </w:tr>
      <w:tr w:rsidR="00C1121F" w:rsidRPr="000D2D7E" w:rsidTr="00C1121F">
        <w:tc>
          <w:tcPr>
            <w:tcW w:w="8139" w:type="dxa"/>
          </w:tcPr>
          <w:p w:rsidR="00C1121F" w:rsidRPr="000D2D7E" w:rsidRDefault="00C1121F" w:rsidP="00C1121F">
            <w:pPr>
              <w:rPr>
                <w:rFonts w:ascii="TH SarabunPSK" w:hAnsi="TH SarabunPSK"/>
                <w:sz w:val="32"/>
              </w:rPr>
            </w:pPr>
            <w:r w:rsidRPr="000D2D7E">
              <w:rPr>
                <w:rFonts w:ascii="TH SarabunPSK" w:hAnsi="TH SarabunPSK"/>
                <w:sz w:val="32"/>
              </w:rPr>
              <w:t xml:space="preserve">1. </w:t>
            </w:r>
            <w:r w:rsidRPr="000D2D7E">
              <w:rPr>
                <w:rFonts w:ascii="TH SarabunPSK" w:hAnsi="TH SarabunPSK" w:hint="cs"/>
                <w:sz w:val="32"/>
                <w:cs/>
              </w:rPr>
              <w:t>นักศึกษารับทราบข้อมูลการทำวิจัยของอาจารย์ในภาควิชา</w:t>
            </w:r>
          </w:p>
        </w:tc>
        <w:tc>
          <w:tcPr>
            <w:tcW w:w="900" w:type="dxa"/>
          </w:tcPr>
          <w:p w:rsidR="00C1121F" w:rsidRPr="000D2D7E" w:rsidRDefault="00C1121F" w:rsidP="00C1121F">
            <w:pPr>
              <w:tabs>
                <w:tab w:val="left" w:pos="851"/>
              </w:tabs>
              <w:jc w:val="both"/>
              <w:rPr>
                <w:rFonts w:ascii="TH SarabunPSK" w:hAnsi="TH SarabunPSK"/>
                <w:sz w:val="32"/>
              </w:rPr>
            </w:pPr>
            <w:r w:rsidRPr="000D2D7E">
              <w:rPr>
                <w:rFonts w:ascii="TH SarabunPSK" w:hAnsi="TH SarabunPSK"/>
                <w:sz w:val="32"/>
              </w:rPr>
              <w:t>4.8</w:t>
            </w:r>
          </w:p>
        </w:tc>
      </w:tr>
      <w:tr w:rsidR="00C1121F" w:rsidRPr="000D2D7E" w:rsidTr="00C1121F">
        <w:tc>
          <w:tcPr>
            <w:tcW w:w="8139" w:type="dxa"/>
          </w:tcPr>
          <w:p w:rsidR="00C1121F" w:rsidRPr="000D2D7E" w:rsidRDefault="00C1121F" w:rsidP="00C1121F">
            <w:pPr>
              <w:tabs>
                <w:tab w:val="left" w:pos="851"/>
              </w:tabs>
              <w:rPr>
                <w:rFonts w:ascii="TH SarabunPSK" w:hAnsi="TH SarabunPSK"/>
                <w:sz w:val="32"/>
              </w:rPr>
            </w:pPr>
            <w:r w:rsidRPr="000D2D7E">
              <w:rPr>
                <w:rFonts w:ascii="TH SarabunPSK" w:hAnsi="TH SarabunPSK"/>
                <w:sz w:val="32"/>
              </w:rPr>
              <w:t xml:space="preserve">2. </w:t>
            </w:r>
            <w:r w:rsidRPr="000D2D7E">
              <w:rPr>
                <w:rFonts w:ascii="TH SarabunPSK" w:hAnsi="TH SarabunPSK" w:hint="cs"/>
                <w:sz w:val="32"/>
                <w:cs/>
              </w:rPr>
              <w:t>นักศึกษาได้แนวทางในการทำวิทยานิพนธ์</w:t>
            </w:r>
          </w:p>
        </w:tc>
        <w:tc>
          <w:tcPr>
            <w:tcW w:w="900" w:type="dxa"/>
          </w:tcPr>
          <w:p w:rsidR="00C1121F" w:rsidRPr="000D2D7E" w:rsidRDefault="00C1121F" w:rsidP="00C1121F">
            <w:pPr>
              <w:tabs>
                <w:tab w:val="left" w:pos="851"/>
              </w:tabs>
              <w:jc w:val="both"/>
              <w:rPr>
                <w:rFonts w:ascii="TH SarabunPSK" w:hAnsi="TH SarabunPSK"/>
                <w:sz w:val="32"/>
              </w:rPr>
            </w:pPr>
            <w:r w:rsidRPr="000D2D7E">
              <w:rPr>
                <w:rFonts w:ascii="TH SarabunPSK" w:hAnsi="TH SarabunPSK"/>
                <w:sz w:val="32"/>
              </w:rPr>
              <w:t>4.7</w:t>
            </w:r>
          </w:p>
        </w:tc>
      </w:tr>
      <w:tr w:rsidR="00C1121F" w:rsidRPr="000D2D7E" w:rsidTr="00C1121F">
        <w:tc>
          <w:tcPr>
            <w:tcW w:w="8139" w:type="dxa"/>
          </w:tcPr>
          <w:p w:rsidR="00C1121F" w:rsidRPr="000D2D7E" w:rsidRDefault="00C1121F" w:rsidP="00C1121F">
            <w:pPr>
              <w:rPr>
                <w:rFonts w:ascii="TH SarabunPSK" w:hAnsi="TH SarabunPSK"/>
                <w:sz w:val="32"/>
                <w:cs/>
              </w:rPr>
            </w:pPr>
            <w:r w:rsidRPr="000D2D7E">
              <w:rPr>
                <w:rFonts w:ascii="TH SarabunPSK" w:hAnsi="TH SarabunPSK"/>
                <w:sz w:val="32"/>
              </w:rPr>
              <w:t xml:space="preserve">3. </w:t>
            </w:r>
            <w:r w:rsidRPr="000D2D7E">
              <w:rPr>
                <w:rFonts w:ascii="TH SarabunPSK" w:hAnsi="TH SarabunPSK"/>
                <w:sz w:val="32"/>
                <w:cs/>
              </w:rPr>
              <w:t>ประโยชน์โดยรวมที่ได้รับจากการเข้าร่วมกิจกรรม</w:t>
            </w:r>
          </w:p>
        </w:tc>
        <w:tc>
          <w:tcPr>
            <w:tcW w:w="900" w:type="dxa"/>
          </w:tcPr>
          <w:p w:rsidR="00C1121F" w:rsidRPr="000D2D7E" w:rsidRDefault="00C1121F" w:rsidP="00C1121F">
            <w:pPr>
              <w:tabs>
                <w:tab w:val="left" w:pos="851"/>
              </w:tabs>
              <w:jc w:val="both"/>
              <w:rPr>
                <w:rFonts w:ascii="TH SarabunPSK" w:hAnsi="TH SarabunPSK"/>
                <w:sz w:val="32"/>
              </w:rPr>
            </w:pPr>
            <w:r w:rsidRPr="000D2D7E">
              <w:rPr>
                <w:rFonts w:ascii="TH SarabunPSK" w:hAnsi="TH SarabunPSK"/>
                <w:sz w:val="32"/>
              </w:rPr>
              <w:t>4.8</w:t>
            </w:r>
          </w:p>
        </w:tc>
      </w:tr>
      <w:tr w:rsidR="00C1121F" w:rsidRPr="000D2D7E" w:rsidTr="00C1121F">
        <w:tc>
          <w:tcPr>
            <w:tcW w:w="8139" w:type="dxa"/>
          </w:tcPr>
          <w:p w:rsidR="00C1121F" w:rsidRPr="000D2D7E" w:rsidRDefault="00C1121F" w:rsidP="00C1121F">
            <w:pPr>
              <w:tabs>
                <w:tab w:val="left" w:pos="851"/>
              </w:tabs>
              <w:rPr>
                <w:rFonts w:ascii="TH SarabunPSK" w:hAnsi="TH SarabunPSK"/>
                <w:sz w:val="32"/>
                <w:cs/>
              </w:rPr>
            </w:pPr>
            <w:r w:rsidRPr="000D2D7E">
              <w:rPr>
                <w:rFonts w:ascii="TH SarabunPSK" w:hAnsi="TH SarabunPSK"/>
                <w:sz w:val="32"/>
              </w:rPr>
              <w:t xml:space="preserve">4. </w:t>
            </w:r>
            <w:r w:rsidRPr="000D2D7E">
              <w:rPr>
                <w:rFonts w:ascii="TH SarabunPSK" w:hAnsi="TH SarabunPSK"/>
                <w:sz w:val="32"/>
                <w:cs/>
              </w:rPr>
              <w:t>ความเหมาะสมของสถานที่</w:t>
            </w:r>
          </w:p>
        </w:tc>
        <w:tc>
          <w:tcPr>
            <w:tcW w:w="900" w:type="dxa"/>
          </w:tcPr>
          <w:p w:rsidR="00C1121F" w:rsidRPr="000D2D7E" w:rsidRDefault="00C1121F" w:rsidP="00C1121F">
            <w:pPr>
              <w:tabs>
                <w:tab w:val="left" w:pos="851"/>
              </w:tabs>
              <w:jc w:val="both"/>
              <w:rPr>
                <w:rFonts w:ascii="TH SarabunPSK" w:hAnsi="TH SarabunPSK"/>
                <w:sz w:val="32"/>
                <w:cs/>
              </w:rPr>
            </w:pPr>
            <w:r w:rsidRPr="000D2D7E">
              <w:rPr>
                <w:rFonts w:ascii="TH SarabunPSK" w:hAnsi="TH SarabunPSK"/>
                <w:sz w:val="32"/>
              </w:rPr>
              <w:t>4.8</w:t>
            </w:r>
          </w:p>
        </w:tc>
      </w:tr>
      <w:tr w:rsidR="00C1121F" w:rsidRPr="000D2D7E" w:rsidTr="00C1121F">
        <w:tc>
          <w:tcPr>
            <w:tcW w:w="8139" w:type="dxa"/>
          </w:tcPr>
          <w:p w:rsidR="00C1121F" w:rsidRPr="000D2D7E" w:rsidRDefault="00C1121F" w:rsidP="00C1121F">
            <w:pPr>
              <w:tabs>
                <w:tab w:val="left" w:pos="851"/>
              </w:tabs>
              <w:rPr>
                <w:rFonts w:ascii="TH SarabunPSK" w:hAnsi="TH SarabunPSK"/>
                <w:sz w:val="32"/>
                <w:cs/>
              </w:rPr>
            </w:pPr>
            <w:r w:rsidRPr="000D2D7E">
              <w:rPr>
                <w:rFonts w:ascii="TH SarabunPSK" w:hAnsi="TH SarabunPSK"/>
                <w:sz w:val="32"/>
              </w:rPr>
              <w:t xml:space="preserve">5. </w:t>
            </w:r>
            <w:r w:rsidRPr="000D2D7E">
              <w:rPr>
                <w:rFonts w:ascii="TH SarabunPSK" w:hAnsi="TH SarabunPSK"/>
                <w:sz w:val="32"/>
                <w:cs/>
              </w:rPr>
              <w:t>ท่านมีความพึงพอใจของกิจกรรมนี้ในระดับใด</w:t>
            </w:r>
          </w:p>
        </w:tc>
        <w:tc>
          <w:tcPr>
            <w:tcW w:w="900" w:type="dxa"/>
          </w:tcPr>
          <w:p w:rsidR="00C1121F" w:rsidRPr="000D2D7E" w:rsidRDefault="00C1121F" w:rsidP="00C1121F">
            <w:pPr>
              <w:tabs>
                <w:tab w:val="left" w:pos="851"/>
              </w:tabs>
              <w:jc w:val="both"/>
              <w:rPr>
                <w:rFonts w:ascii="TH SarabunPSK" w:hAnsi="TH SarabunPSK"/>
                <w:sz w:val="32"/>
                <w:cs/>
              </w:rPr>
            </w:pPr>
            <w:r w:rsidRPr="000D2D7E">
              <w:rPr>
                <w:rFonts w:ascii="TH SarabunPSK" w:hAnsi="TH SarabunPSK"/>
                <w:sz w:val="32"/>
              </w:rPr>
              <w:t>4.8</w:t>
            </w:r>
          </w:p>
        </w:tc>
      </w:tr>
      <w:tr w:rsidR="00C1121F" w:rsidRPr="000D2D7E" w:rsidTr="00C1121F">
        <w:tc>
          <w:tcPr>
            <w:tcW w:w="8139" w:type="dxa"/>
          </w:tcPr>
          <w:p w:rsidR="00C1121F" w:rsidRPr="000D2D7E" w:rsidRDefault="00C1121F" w:rsidP="00C1121F">
            <w:pPr>
              <w:tabs>
                <w:tab w:val="left" w:pos="851"/>
              </w:tabs>
              <w:rPr>
                <w:rFonts w:ascii="TH SarabunPSK" w:hAnsi="TH SarabunPSK"/>
                <w:sz w:val="32"/>
              </w:rPr>
            </w:pPr>
            <w:r w:rsidRPr="000D2D7E">
              <w:rPr>
                <w:rFonts w:ascii="TH SarabunPSK" w:hAnsi="TH SarabunPSK" w:hint="cs"/>
                <w:b/>
                <w:bCs/>
                <w:sz w:val="32"/>
                <w:cs/>
              </w:rPr>
              <w:t>ค่าเฉลี่ยทุกหัวข้อ</w:t>
            </w:r>
          </w:p>
        </w:tc>
        <w:tc>
          <w:tcPr>
            <w:tcW w:w="900" w:type="dxa"/>
          </w:tcPr>
          <w:p w:rsidR="00C1121F" w:rsidRPr="000D2D7E" w:rsidRDefault="00C1121F" w:rsidP="00C1121F">
            <w:pPr>
              <w:tabs>
                <w:tab w:val="left" w:pos="851"/>
              </w:tabs>
              <w:jc w:val="both"/>
              <w:rPr>
                <w:rFonts w:ascii="TH SarabunPSK" w:hAnsi="TH SarabunPSK"/>
                <w:b/>
                <w:bCs/>
                <w:sz w:val="32"/>
              </w:rPr>
            </w:pPr>
            <w:r w:rsidRPr="000D2D7E">
              <w:rPr>
                <w:rFonts w:ascii="TH Niramit AS" w:hAnsi="TH Niramit AS" w:cs="TH Niramit AS"/>
                <w:b/>
                <w:bCs/>
                <w:sz w:val="32"/>
              </w:rPr>
              <w:t>4.78</w:t>
            </w:r>
          </w:p>
        </w:tc>
      </w:tr>
    </w:tbl>
    <w:p w:rsidR="00C1121F" w:rsidRPr="000D2D7E" w:rsidRDefault="00C1121F" w:rsidP="00C1121F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H SarabunPSK" w:hAnsi="TH SarabunPSK"/>
          <w:sz w:val="32"/>
        </w:rPr>
      </w:pPr>
    </w:p>
    <w:p w:rsidR="00C1121F" w:rsidRDefault="00C1121F" w:rsidP="00C1121F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H SarabunPSK" w:hAnsi="TH SarabunPSK"/>
          <w:sz w:val="32"/>
        </w:rPr>
      </w:pPr>
      <w:r w:rsidRPr="000D2D7E">
        <w:rPr>
          <w:rFonts w:ascii="TH SarabunPSK" w:hAnsi="TH SarabunPSK" w:hint="cs"/>
          <w:b/>
          <w:bCs/>
          <w:sz w:val="32"/>
          <w:cs/>
        </w:rPr>
        <w:t>5</w:t>
      </w:r>
      <w:r w:rsidRPr="000D2D7E">
        <w:rPr>
          <w:rFonts w:ascii="TH SarabunPSK" w:hAnsi="TH SarabunPSK"/>
          <w:b/>
          <w:bCs/>
          <w:sz w:val="32"/>
        </w:rPr>
        <w:t>)</w:t>
      </w:r>
      <w:r w:rsidRPr="000D2D7E">
        <w:rPr>
          <w:rFonts w:ascii="TH SarabunPSK" w:hAnsi="TH SarabunPSK"/>
          <w:b/>
          <w:bCs/>
          <w:sz w:val="32"/>
          <w:cs/>
        </w:rPr>
        <w:tab/>
        <w:t>กิจกรรมแลกเปลี่ยนเรียนรู้</w:t>
      </w:r>
      <w:r w:rsidRPr="000D2D7E">
        <w:rPr>
          <w:rFonts w:ascii="TH SarabunPSK" w:hAnsi="TH SarabunPSK"/>
          <w:sz w:val="32"/>
          <w:cs/>
        </w:rPr>
        <w:t xml:space="preserve"> </w:t>
      </w:r>
      <w:r w:rsidRPr="000D2D7E">
        <w:rPr>
          <w:rFonts w:ascii="TH SarabunPSK" w:hAnsi="TH SarabunPSK" w:hint="cs"/>
          <w:sz w:val="32"/>
          <w:cs/>
        </w:rPr>
        <w:t xml:space="preserve">เชิญวิทยากรจากภายนอก ทั้งชาวไทยและชาวต่างประเทศ มาบรรยายในหัวข้อเกี่ยวกับงานวิจัยคณิตศาสตร์แขนงต่าง ๆ รวมถึงการประยุกต์ใช้คณิตศาสตร์กับปัญหาในศาสตร์สาขาอื่น </w:t>
      </w:r>
      <w:r w:rsidRPr="000D2D7E">
        <w:rPr>
          <w:rFonts w:ascii="TH SarabunPSK" w:hAnsi="TH SarabunPSK"/>
          <w:sz w:val="32"/>
          <w:cs/>
        </w:rPr>
        <w:t>เพื่อให้นักศึกษาได้รับความรู้งานวิจัยอย่างหลากหลาย</w:t>
      </w:r>
    </w:p>
    <w:p w:rsidR="00C1121F" w:rsidRPr="00E10A9D" w:rsidRDefault="00C1121F" w:rsidP="00C1121F">
      <w:pPr>
        <w:tabs>
          <w:tab w:val="left" w:pos="851"/>
          <w:tab w:val="left" w:pos="1276"/>
        </w:tabs>
        <w:spacing w:after="0" w:line="240" w:lineRule="auto"/>
        <w:ind w:firstLine="567"/>
        <w:jc w:val="both"/>
        <w:rPr>
          <w:rFonts w:ascii="TH SarabunPSK" w:eastAsia="Cordia New" w:hAnsi="TH SarabunPSK"/>
          <w:sz w:val="32"/>
          <w:lang w:eastAsia="zh-CN"/>
        </w:rPr>
      </w:pPr>
      <w:r w:rsidRPr="000D2D7E">
        <w:rPr>
          <w:rFonts w:ascii="TH SarabunPSK" w:eastAsia="Cordia New" w:hAnsi="TH SarabunPSK" w:hint="cs"/>
          <w:sz w:val="32"/>
          <w:cs/>
          <w:lang w:eastAsia="zh-CN"/>
        </w:rPr>
        <w:t>หลังจบปีการศึกษา คณะกรรมการ</w:t>
      </w:r>
      <w:r w:rsidRPr="000D2D7E">
        <w:rPr>
          <w:rFonts w:ascii="TH SarabunPSK" w:eastAsia="Cordia New" w:hAnsi="TH SarabunPSK"/>
          <w:sz w:val="32"/>
          <w:cs/>
          <w:lang w:eastAsia="zh-CN"/>
        </w:rPr>
        <w:t>จัดกิจกรรมเพื่อพัฒนาคุณภาพนักศึกษาระดับบัณฑิตศึกษา</w:t>
      </w:r>
      <w:r w:rsidRPr="000D2D7E">
        <w:rPr>
          <w:rFonts w:ascii="TH SarabunPSK" w:eastAsia="Cordia New" w:hAnsi="TH SarabunPSK" w:hint="cs"/>
          <w:sz w:val="32"/>
          <w:cs/>
          <w:lang w:eastAsia="zh-CN"/>
        </w:rPr>
        <w:t xml:space="preserve"> จะจัดประชุมเพื่อสรุปผลกิจกรรมที่จัด และพิจารณาผลประเมินและข้อเสนอแนะของแต่ละกิจกรรม เพื่อนำไปปรับปรุงในการจัดกิจกรรมสำหรับปีการศึกษาถัดไป</w:t>
      </w:r>
    </w:p>
    <w:p w:rsidR="00C1121F" w:rsidRPr="000D2D7E" w:rsidRDefault="00C1121F" w:rsidP="00C1121F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H SarabunPSK" w:hAnsi="TH SarabunPSK"/>
          <w:sz w:val="32"/>
        </w:rPr>
      </w:pPr>
    </w:p>
    <w:p w:rsidR="00C1121F" w:rsidRPr="000D2D7E" w:rsidRDefault="00C1121F" w:rsidP="00C1121F">
      <w:pPr>
        <w:tabs>
          <w:tab w:val="left" w:pos="851"/>
        </w:tabs>
        <w:spacing w:after="0" w:line="240" w:lineRule="auto"/>
        <w:ind w:firstLine="567"/>
        <w:jc w:val="both"/>
        <w:rPr>
          <w:rFonts w:ascii="TH SarabunPSK" w:eastAsia="Cordia New" w:hAnsi="TH SarabunPSK"/>
          <w:sz w:val="32"/>
          <w:lang w:eastAsia="zh-CN"/>
        </w:rPr>
      </w:pPr>
      <w:r w:rsidRPr="000D2D7E">
        <w:rPr>
          <w:rFonts w:ascii="TH SarabunPSK" w:eastAsiaTheme="minorHAnsi" w:hAnsi="TH SarabunPSK"/>
          <w:b/>
          <w:bCs/>
          <w:sz w:val="32"/>
          <w:cs/>
        </w:rPr>
        <w:t>การเสริมสร้างทักษะการเรียนรู้ในศตวรรษที่</w:t>
      </w:r>
      <w:r w:rsidRPr="000D2D7E">
        <w:rPr>
          <w:rFonts w:ascii="TH SarabunPSK" w:eastAsiaTheme="minorHAnsi" w:hAnsi="TH SarabunPSK"/>
          <w:b/>
          <w:bCs/>
          <w:sz w:val="32"/>
        </w:rPr>
        <w:t xml:space="preserve"> 21</w:t>
      </w:r>
    </w:p>
    <w:p w:rsidR="00C1121F" w:rsidRPr="000D2D7E" w:rsidRDefault="00C1121F" w:rsidP="00C1121F">
      <w:pPr>
        <w:tabs>
          <w:tab w:val="left" w:pos="851"/>
        </w:tabs>
        <w:spacing w:after="0" w:line="240" w:lineRule="auto"/>
        <w:ind w:firstLine="567"/>
        <w:jc w:val="both"/>
        <w:rPr>
          <w:rFonts w:ascii="TH SarabunPSK" w:eastAsia="Cordia New" w:hAnsi="TH SarabunPSK"/>
          <w:sz w:val="32"/>
          <w:lang w:eastAsia="zh-CN"/>
        </w:rPr>
      </w:pPr>
      <w:r w:rsidRPr="000D2D7E">
        <w:rPr>
          <w:rFonts w:ascii="TH SarabunPSK" w:eastAsia="Cordia New" w:hAnsi="TH SarabunPSK" w:hint="cs"/>
          <w:sz w:val="32"/>
          <w:cs/>
          <w:lang w:eastAsia="zh-CN"/>
        </w:rPr>
        <w:t>ภาควิชาคณิตศาสตร์ เล็งเห็นถึงความสำคัญในการพัฒนาศักยภาพด้านต่าง ๆ ของนักศึกษา โดยเฉพาะการ</w:t>
      </w:r>
      <w:r w:rsidRPr="000D2D7E">
        <w:rPr>
          <w:rFonts w:ascii="TH SarabunPSK" w:eastAsiaTheme="minorHAnsi" w:hAnsi="TH SarabunPSK"/>
          <w:sz w:val="32"/>
          <w:cs/>
        </w:rPr>
        <w:t>เสริมสร้างทักษะการเรียนรู้ในศตวรรษที่</w:t>
      </w:r>
      <w:r w:rsidRPr="000D2D7E">
        <w:rPr>
          <w:rFonts w:ascii="TH SarabunPSK" w:eastAsiaTheme="minorHAnsi" w:hAnsi="TH SarabunPSK"/>
          <w:sz w:val="32"/>
        </w:rPr>
        <w:t xml:space="preserve"> 21</w:t>
      </w:r>
      <w:r w:rsidRPr="000D2D7E">
        <w:rPr>
          <w:rFonts w:ascii="TH SarabunPSK" w:eastAsiaTheme="minorHAnsi" w:hAnsi="TH SarabunPSK" w:hint="cs"/>
          <w:sz w:val="32"/>
          <w:cs/>
        </w:rPr>
        <w:t xml:space="preserve"> ในด้านที่นอกเหนือจากทักษะในกลุ่มวิชาหลัก ทักษะการเรียนรู้ที่</w:t>
      </w:r>
      <w:r w:rsidRPr="000D2D7E">
        <w:rPr>
          <w:rFonts w:ascii="TH SarabunPSK" w:eastAsia="Cordia New" w:hAnsi="TH SarabunPSK" w:hint="cs"/>
          <w:sz w:val="32"/>
          <w:cs/>
          <w:lang w:eastAsia="zh-CN"/>
        </w:rPr>
        <w:t>ภาควิชาคณิตศาสตร์มุ่งเน้นในการพัฒนา มีดังต่อไปนี้</w:t>
      </w:r>
    </w:p>
    <w:p w:rsidR="00C1121F" w:rsidRPr="000D2D7E" w:rsidRDefault="00C1121F" w:rsidP="00C1121F">
      <w:pPr>
        <w:tabs>
          <w:tab w:val="left" w:pos="851"/>
        </w:tabs>
        <w:spacing w:after="0" w:line="240" w:lineRule="auto"/>
        <w:ind w:firstLine="567"/>
        <w:jc w:val="both"/>
        <w:rPr>
          <w:rFonts w:ascii="TH SarabunPSK" w:eastAsia="Cordia New" w:hAnsi="TH SarabunPSK"/>
          <w:b/>
          <w:bCs/>
          <w:sz w:val="32"/>
          <w:lang w:eastAsia="zh-CN"/>
        </w:rPr>
      </w:pPr>
      <w:r w:rsidRPr="000D2D7E">
        <w:rPr>
          <w:rFonts w:ascii="TH SarabunPSK" w:eastAsia="Cordia New" w:hAnsi="TH SarabunPSK"/>
          <w:b/>
          <w:bCs/>
          <w:sz w:val="32"/>
          <w:lang w:eastAsia="zh-CN"/>
        </w:rPr>
        <w:t>1</w:t>
      </w:r>
      <w:r w:rsidRPr="000D2D7E">
        <w:rPr>
          <w:rFonts w:ascii="TH SarabunPSK" w:eastAsia="Cordia New" w:hAnsi="TH SarabunPSK" w:hint="cs"/>
          <w:b/>
          <w:bCs/>
          <w:sz w:val="32"/>
          <w:cs/>
          <w:lang w:eastAsia="zh-CN"/>
        </w:rPr>
        <w:t>)</w:t>
      </w:r>
      <w:r w:rsidRPr="000D2D7E">
        <w:rPr>
          <w:rFonts w:ascii="TH SarabunPSK" w:eastAsia="Cordia New" w:hAnsi="TH SarabunPSK"/>
          <w:b/>
          <w:bCs/>
          <w:sz w:val="32"/>
          <w:cs/>
          <w:lang w:eastAsia="zh-CN"/>
        </w:rPr>
        <w:tab/>
        <w:t>ทักษะการเรียนรู้และนวัตกรรม</w:t>
      </w:r>
    </w:p>
    <w:p w:rsidR="00C1121F" w:rsidRDefault="00C1121F" w:rsidP="00C1121F">
      <w:pPr>
        <w:tabs>
          <w:tab w:val="left" w:pos="851"/>
          <w:tab w:val="left" w:pos="1276"/>
        </w:tabs>
        <w:spacing w:after="0" w:line="240" w:lineRule="auto"/>
        <w:ind w:firstLine="567"/>
        <w:jc w:val="both"/>
        <w:rPr>
          <w:rFonts w:ascii="TH SarabunPSK" w:eastAsia="Cordia New" w:hAnsi="TH SarabunPSK"/>
          <w:sz w:val="32"/>
          <w:lang w:eastAsia="zh-CN"/>
        </w:rPr>
      </w:pPr>
      <w:r w:rsidRPr="000D2D7E">
        <w:rPr>
          <w:rFonts w:ascii="TH SarabunPSK" w:eastAsia="Cordia New" w:hAnsi="TH SarabunPSK"/>
          <w:sz w:val="32"/>
          <w:cs/>
          <w:lang w:eastAsia="zh-CN"/>
        </w:rPr>
        <w:tab/>
      </w:r>
      <w:r w:rsidRPr="000D2D7E">
        <w:rPr>
          <w:rFonts w:ascii="TH SarabunPSK" w:eastAsia="Cordia New" w:hAnsi="TH SarabunPSK"/>
          <w:b/>
          <w:bCs/>
          <w:sz w:val="32"/>
          <w:lang w:eastAsia="zh-CN"/>
        </w:rPr>
        <w:t>1.1)</w:t>
      </w:r>
      <w:r w:rsidRPr="000D2D7E">
        <w:rPr>
          <w:rFonts w:ascii="TH SarabunPSK" w:eastAsia="Cordia New" w:hAnsi="TH SarabunPSK"/>
          <w:b/>
          <w:bCs/>
          <w:sz w:val="32"/>
          <w:lang w:eastAsia="zh-CN"/>
        </w:rPr>
        <w:tab/>
      </w:r>
      <w:r w:rsidRPr="000D2D7E">
        <w:rPr>
          <w:rFonts w:ascii="TH SarabunPSK" w:eastAsia="Cordia New" w:hAnsi="TH SarabunPSK"/>
          <w:b/>
          <w:bCs/>
          <w:sz w:val="32"/>
          <w:cs/>
          <w:lang w:eastAsia="zh-CN"/>
        </w:rPr>
        <w:t>การคิดเชิงวิพากษ์</w:t>
      </w:r>
      <w:r w:rsidRPr="000D2D7E">
        <w:rPr>
          <w:rFonts w:ascii="TH SarabunPSK" w:eastAsia="Cordia New" w:hAnsi="TH SarabunPSK"/>
          <w:b/>
          <w:bCs/>
          <w:sz w:val="32"/>
          <w:lang w:eastAsia="zh-CN"/>
        </w:rPr>
        <w:t xml:space="preserve"> </w:t>
      </w:r>
      <w:r w:rsidRPr="000D2D7E">
        <w:rPr>
          <w:rFonts w:ascii="TH SarabunPSK" w:eastAsia="Cordia New" w:hAnsi="TH SarabunPSK"/>
          <w:b/>
          <w:bCs/>
          <w:sz w:val="32"/>
          <w:cs/>
          <w:lang w:eastAsia="zh-CN"/>
        </w:rPr>
        <w:t>การแก้ปัญหา</w:t>
      </w:r>
      <w:r w:rsidRPr="000D2D7E">
        <w:rPr>
          <w:rFonts w:ascii="TH SarabunPSK" w:eastAsia="Cordia New" w:hAnsi="TH SarabunPSK"/>
          <w:b/>
          <w:bCs/>
          <w:sz w:val="32"/>
          <w:lang w:eastAsia="zh-CN"/>
        </w:rPr>
        <w:t xml:space="preserve"> </w:t>
      </w:r>
      <w:r w:rsidRPr="000D2D7E">
        <w:rPr>
          <w:rFonts w:ascii="TH SarabunPSK" w:eastAsia="Cordia New" w:hAnsi="TH SarabunPSK"/>
          <w:b/>
          <w:bCs/>
          <w:sz w:val="32"/>
          <w:cs/>
          <w:lang w:eastAsia="zh-CN"/>
        </w:rPr>
        <w:t>นวัตกรรมและการสร้างสรรค์</w:t>
      </w:r>
      <w:r w:rsidRPr="000D2D7E">
        <w:rPr>
          <w:rFonts w:ascii="TH SarabunPSK" w:eastAsia="Cordia New" w:hAnsi="TH SarabunPSK"/>
          <w:sz w:val="32"/>
          <w:lang w:eastAsia="zh-CN"/>
        </w:rPr>
        <w:t xml:space="preserve"> </w:t>
      </w:r>
      <w:r w:rsidRPr="000D2D7E">
        <w:rPr>
          <w:rFonts w:ascii="TH SarabunPSK" w:eastAsia="Cordia New" w:hAnsi="TH SarabunPSK" w:hint="cs"/>
          <w:sz w:val="32"/>
          <w:cs/>
          <w:lang w:eastAsia="zh-CN"/>
        </w:rPr>
        <w:t>ทักษะกลุ่มนี้ได้รับการส่งเสริมผ่านการเรียนการสอน และการแก้ปัญหาเชิงทฤษฎีในชั้นเรียน โดยมุ่งเน้นให้นักศึกษามีส่วนร่วมในชั้นเรียน และมีความกล้าในการซักถามและแสดงความคิดเห็น</w:t>
      </w:r>
    </w:p>
    <w:p w:rsidR="00C1121F" w:rsidRPr="000D2D7E" w:rsidRDefault="00C1121F" w:rsidP="00C1121F">
      <w:pPr>
        <w:tabs>
          <w:tab w:val="left" w:pos="851"/>
          <w:tab w:val="left" w:pos="1276"/>
        </w:tabs>
        <w:spacing w:after="0" w:line="240" w:lineRule="auto"/>
        <w:ind w:firstLine="567"/>
        <w:jc w:val="both"/>
        <w:rPr>
          <w:rFonts w:ascii="TH SarabunPSK" w:eastAsia="Cordia New" w:hAnsi="TH SarabunPSK"/>
          <w:sz w:val="32"/>
          <w:lang w:eastAsia="zh-CN"/>
        </w:rPr>
      </w:pPr>
      <w:r>
        <w:rPr>
          <w:rFonts w:ascii="TH SarabunPSK" w:eastAsia="Cordia New" w:hAnsi="TH SarabunPSK"/>
          <w:sz w:val="32"/>
          <w:cs/>
          <w:lang w:eastAsia="zh-CN"/>
        </w:rPr>
        <w:tab/>
      </w:r>
      <w:r w:rsidRPr="00033CFA">
        <w:rPr>
          <w:rFonts w:ascii="TH SarabunPSK" w:eastAsia="Cordia New" w:hAnsi="TH SarabunPSK"/>
          <w:sz w:val="32"/>
          <w:cs/>
          <w:lang w:eastAsia="zh-CN"/>
        </w:rPr>
        <w:t>กระบวนวิชาสัมมนาและ</w:t>
      </w:r>
      <w:r>
        <w:rPr>
          <w:rFonts w:ascii="TH SarabunPSK" w:eastAsia="Cordia New" w:hAnsi="TH SarabunPSK"/>
          <w:sz w:val="32"/>
          <w:cs/>
          <w:lang w:eastAsia="zh-CN"/>
        </w:rPr>
        <w:t>วิทยานิ</w:t>
      </w:r>
      <w:r w:rsidRPr="00033CFA">
        <w:rPr>
          <w:rFonts w:ascii="TH SarabunPSK" w:eastAsia="Cordia New" w:hAnsi="TH SarabunPSK"/>
          <w:sz w:val="32"/>
          <w:cs/>
          <w:lang w:eastAsia="zh-CN"/>
        </w:rPr>
        <w:t>พนธ์ เปิดโอกาสให้นักศึกษาได้แสดงความคิดเห็น หรือเสนอความคิดเห็นอย่างเป็นอิสระโดยไม่ปิดกั้น และเมื่อมีการวิเคราะห์และรับฟังความคิดเห็นร่วมกันแล้ว ต้องยอมรับฟังสิ่งที่เป็นเหตุเป็นผล</w:t>
      </w:r>
    </w:p>
    <w:p w:rsidR="00C1121F" w:rsidRPr="000D2D7E" w:rsidRDefault="00C1121F" w:rsidP="00C1121F">
      <w:pPr>
        <w:tabs>
          <w:tab w:val="left" w:pos="851"/>
          <w:tab w:val="left" w:pos="1276"/>
        </w:tabs>
        <w:spacing w:after="0" w:line="240" w:lineRule="auto"/>
        <w:ind w:firstLine="851"/>
        <w:jc w:val="both"/>
        <w:rPr>
          <w:rFonts w:ascii="TH SarabunPSK" w:eastAsia="Cordia New" w:hAnsi="TH SarabunPSK"/>
          <w:sz w:val="32"/>
          <w:lang w:eastAsia="zh-CN"/>
        </w:rPr>
      </w:pPr>
      <w:r w:rsidRPr="000D2D7E">
        <w:rPr>
          <w:rFonts w:ascii="TH SarabunPSK" w:eastAsia="Cordia New" w:hAnsi="TH SarabunPSK" w:hint="cs"/>
          <w:sz w:val="32"/>
          <w:cs/>
          <w:lang w:eastAsia="zh-CN"/>
        </w:rPr>
        <w:t>นักศึกษายังได้ฝึกฝนทักษะด้านความคิด การแก้ปัญหาและการสร้างสรรค์ ผ่านการทำรายงานในรายวิชาต่าง ๆ การนำเสนอในกระบวนวิชาสัมมนา รวมถึงการทำวิจัยด้วยตนเอง</w:t>
      </w:r>
    </w:p>
    <w:p w:rsidR="00C1121F" w:rsidRPr="000D2D7E" w:rsidRDefault="00C1121F" w:rsidP="00C1121F">
      <w:pPr>
        <w:tabs>
          <w:tab w:val="left" w:pos="851"/>
          <w:tab w:val="left" w:pos="1276"/>
        </w:tabs>
        <w:spacing w:after="0" w:line="240" w:lineRule="auto"/>
        <w:ind w:firstLine="567"/>
        <w:jc w:val="both"/>
        <w:rPr>
          <w:rFonts w:ascii="TH SarabunPSK" w:eastAsia="Cordia New" w:hAnsi="TH SarabunPSK"/>
          <w:sz w:val="32"/>
          <w:lang w:eastAsia="zh-CN"/>
        </w:rPr>
      </w:pPr>
      <w:r w:rsidRPr="000D2D7E">
        <w:rPr>
          <w:rFonts w:ascii="TH SarabunPSK" w:eastAsia="Cordia New" w:hAnsi="TH SarabunPSK"/>
          <w:sz w:val="32"/>
          <w:cs/>
          <w:lang w:eastAsia="zh-CN"/>
        </w:rPr>
        <w:tab/>
      </w:r>
      <w:r w:rsidRPr="000D2D7E">
        <w:rPr>
          <w:rFonts w:ascii="TH SarabunPSK" w:eastAsia="Cordia New" w:hAnsi="TH SarabunPSK"/>
          <w:b/>
          <w:bCs/>
          <w:sz w:val="32"/>
          <w:lang w:eastAsia="zh-CN"/>
        </w:rPr>
        <w:t>1.2)</w:t>
      </w:r>
      <w:r w:rsidRPr="000D2D7E">
        <w:rPr>
          <w:rFonts w:ascii="TH SarabunPSK" w:eastAsia="Cordia New" w:hAnsi="TH SarabunPSK"/>
          <w:b/>
          <w:bCs/>
          <w:sz w:val="32"/>
          <w:lang w:eastAsia="zh-CN"/>
        </w:rPr>
        <w:tab/>
      </w:r>
      <w:r w:rsidRPr="000D2D7E">
        <w:rPr>
          <w:rFonts w:ascii="TH SarabunPSK" w:eastAsia="Cordia New" w:hAnsi="TH SarabunPSK"/>
          <w:b/>
          <w:bCs/>
          <w:sz w:val="32"/>
          <w:cs/>
          <w:lang w:eastAsia="zh-CN"/>
        </w:rPr>
        <w:t>การสื่อสารและความร่วมมือกัน</w:t>
      </w:r>
      <w:r w:rsidRPr="000D2D7E">
        <w:rPr>
          <w:rFonts w:ascii="TH SarabunPSK" w:eastAsia="Cordia New" w:hAnsi="TH SarabunPSK"/>
          <w:sz w:val="32"/>
          <w:lang w:eastAsia="zh-CN"/>
        </w:rPr>
        <w:t xml:space="preserve"> </w:t>
      </w:r>
      <w:r w:rsidRPr="000D2D7E">
        <w:rPr>
          <w:rFonts w:ascii="TH SarabunPSK" w:eastAsia="Cordia New" w:hAnsi="TH SarabunPSK" w:hint="cs"/>
          <w:sz w:val="32"/>
          <w:cs/>
          <w:lang w:eastAsia="zh-CN"/>
        </w:rPr>
        <w:t>สอดแทรกเรื่องเทคนิคการเจรจาสื่อสาร และการทำงานร่วมกับผู้อื่น ผ่านกระบวนการในการสำเร็จการศึกษา และรายวิชาที่เกี่ยวข้อง โดยกระตุ้นให้นักศึกษาฝึกฝนทักษะด้านการสื่อสาร ผ่านการนำเสนอในกระบวนวิชาสัมมนา การนำเสนอหัวข้อ</w:t>
      </w:r>
      <w:r>
        <w:rPr>
          <w:rFonts w:ascii="TH Sarabun New" w:eastAsia="Cordia New" w:hAnsi="TH Sarabun New" w:cs="TH Sarabun New" w:hint="cs"/>
          <w:sz w:val="32"/>
          <w:cs/>
          <w:lang w:eastAsia="zh-CN"/>
        </w:rPr>
        <w:t>วิทยานิ</w:t>
      </w:r>
      <w:r w:rsidRPr="000D2D7E">
        <w:rPr>
          <w:rFonts w:ascii="TH SarabunPSK" w:eastAsia="Cordia New" w:hAnsi="TH SarabunPSK" w:hint="cs"/>
          <w:sz w:val="32"/>
          <w:cs/>
          <w:lang w:eastAsia="zh-CN"/>
        </w:rPr>
        <w:t>พนธ์ การนำเสนอผลงานในที่ประชุมวิชาการ และการป้องกันหัวข้อ</w:t>
      </w:r>
      <w:r>
        <w:rPr>
          <w:rFonts w:ascii="TH Sarabun New" w:eastAsia="Cordia New" w:hAnsi="TH Sarabun New" w:cs="TH Sarabun New" w:hint="cs"/>
          <w:sz w:val="32"/>
          <w:cs/>
          <w:lang w:eastAsia="zh-CN"/>
        </w:rPr>
        <w:t>วิทยานิ</w:t>
      </w:r>
      <w:r w:rsidRPr="000D2D7E">
        <w:rPr>
          <w:rFonts w:ascii="TH SarabunPSK" w:eastAsia="Cordia New" w:hAnsi="TH SarabunPSK" w:hint="cs"/>
          <w:sz w:val="32"/>
          <w:cs/>
          <w:lang w:eastAsia="zh-CN"/>
        </w:rPr>
        <w:t xml:space="preserve">พนธ์ </w:t>
      </w:r>
    </w:p>
    <w:p w:rsidR="00C1121F" w:rsidRPr="000D2D7E" w:rsidRDefault="00C1121F" w:rsidP="00C1121F">
      <w:pPr>
        <w:tabs>
          <w:tab w:val="left" w:pos="851"/>
          <w:tab w:val="left" w:pos="1276"/>
        </w:tabs>
        <w:spacing w:after="0" w:line="240" w:lineRule="auto"/>
        <w:ind w:firstLine="851"/>
        <w:jc w:val="both"/>
        <w:rPr>
          <w:rFonts w:ascii="TH SarabunPSK" w:eastAsia="Cordia New" w:hAnsi="TH SarabunPSK"/>
          <w:sz w:val="32"/>
          <w:lang w:eastAsia="zh-CN"/>
        </w:rPr>
      </w:pPr>
      <w:r w:rsidRPr="000D2D7E">
        <w:rPr>
          <w:rFonts w:ascii="TH SarabunPSK" w:eastAsia="Cordia New" w:hAnsi="TH SarabunPSK" w:hint="cs"/>
          <w:sz w:val="32"/>
          <w:cs/>
          <w:lang w:eastAsia="zh-CN"/>
        </w:rPr>
        <w:t>นอกจากนี้ ภาควิชายังจัดรายวิชาที่นักศึกษาต้องทำงานเป็นกลุ่ม ให้ทุกคนมีส่วนร่วมในการทำรายงาน และการนำเสนอรายงาน เพื่อเป็นการฝึกให้นักศึกษาสามารถพูด</w:t>
      </w:r>
      <w:r w:rsidRPr="000D2D7E">
        <w:rPr>
          <w:rFonts w:ascii="TH SarabunPSK" w:eastAsia="Cordia New" w:hAnsi="TH SarabunPSK"/>
          <w:sz w:val="32"/>
          <w:cs/>
          <w:lang w:eastAsia="zh-CN"/>
        </w:rPr>
        <w:t>นำเสนอ</w:t>
      </w:r>
      <w:r w:rsidRPr="000D2D7E">
        <w:rPr>
          <w:rFonts w:ascii="TH SarabunPSK" w:eastAsia="Cordia New" w:hAnsi="TH SarabunPSK" w:hint="cs"/>
          <w:sz w:val="32"/>
          <w:cs/>
          <w:lang w:eastAsia="zh-CN"/>
        </w:rPr>
        <w:t>ต่อหน้าคนหมู่มาก สามารถทำงานเป็นกลุ่ม และรู้จักการรับฟังความคิดเห็นของผู้อื่น</w:t>
      </w:r>
    </w:p>
    <w:p w:rsidR="00C1121F" w:rsidRPr="000D2D7E" w:rsidRDefault="00C1121F" w:rsidP="00C1121F">
      <w:pPr>
        <w:tabs>
          <w:tab w:val="left" w:pos="851"/>
        </w:tabs>
        <w:spacing w:after="0" w:line="240" w:lineRule="auto"/>
        <w:ind w:firstLine="567"/>
        <w:jc w:val="both"/>
        <w:rPr>
          <w:rFonts w:ascii="TH SarabunPSK" w:eastAsia="Cordia New" w:hAnsi="TH SarabunPSK"/>
          <w:b/>
          <w:bCs/>
          <w:sz w:val="32"/>
          <w:lang w:eastAsia="zh-CN"/>
        </w:rPr>
      </w:pPr>
      <w:r w:rsidRPr="000D2D7E">
        <w:rPr>
          <w:rFonts w:ascii="TH SarabunPSK" w:eastAsia="Cordia New" w:hAnsi="TH SarabunPSK"/>
          <w:b/>
          <w:bCs/>
          <w:sz w:val="32"/>
          <w:lang w:eastAsia="zh-CN"/>
        </w:rPr>
        <w:t>2</w:t>
      </w:r>
      <w:r w:rsidRPr="000D2D7E">
        <w:rPr>
          <w:rFonts w:ascii="TH SarabunPSK" w:eastAsia="Cordia New" w:hAnsi="TH SarabunPSK" w:hint="cs"/>
          <w:b/>
          <w:bCs/>
          <w:sz w:val="32"/>
          <w:cs/>
          <w:lang w:eastAsia="zh-CN"/>
        </w:rPr>
        <w:t>)</w:t>
      </w:r>
      <w:r w:rsidRPr="000D2D7E">
        <w:rPr>
          <w:rFonts w:ascii="TH SarabunPSK" w:eastAsia="Cordia New" w:hAnsi="TH SarabunPSK"/>
          <w:b/>
          <w:bCs/>
          <w:sz w:val="32"/>
          <w:cs/>
          <w:lang w:eastAsia="zh-CN"/>
        </w:rPr>
        <w:tab/>
        <w:t>ทักษะชีวิตและอาชีพ</w:t>
      </w:r>
    </w:p>
    <w:p w:rsidR="00C1121F" w:rsidRPr="000D2D7E" w:rsidRDefault="00C1121F" w:rsidP="00C1121F">
      <w:pPr>
        <w:tabs>
          <w:tab w:val="left" w:pos="851"/>
          <w:tab w:val="left" w:pos="1276"/>
        </w:tabs>
        <w:spacing w:after="0" w:line="240" w:lineRule="auto"/>
        <w:ind w:firstLine="567"/>
        <w:jc w:val="both"/>
        <w:rPr>
          <w:rFonts w:ascii="TH SarabunPSK" w:eastAsia="Cordia New" w:hAnsi="TH SarabunPSK"/>
          <w:sz w:val="32"/>
          <w:lang w:eastAsia="zh-CN"/>
        </w:rPr>
      </w:pPr>
      <w:r w:rsidRPr="000D2D7E">
        <w:rPr>
          <w:rFonts w:ascii="TH SarabunPSK" w:eastAsia="Cordia New" w:hAnsi="TH SarabunPSK"/>
          <w:sz w:val="32"/>
          <w:cs/>
          <w:lang w:eastAsia="zh-CN"/>
        </w:rPr>
        <w:lastRenderedPageBreak/>
        <w:tab/>
      </w:r>
      <w:r w:rsidRPr="000D2D7E">
        <w:rPr>
          <w:rFonts w:ascii="TH SarabunPSK" w:eastAsia="Cordia New" w:hAnsi="TH SarabunPSK"/>
          <w:b/>
          <w:bCs/>
          <w:sz w:val="32"/>
          <w:lang w:eastAsia="zh-CN"/>
        </w:rPr>
        <w:t>2.1)</w:t>
      </w:r>
      <w:r w:rsidRPr="000D2D7E">
        <w:rPr>
          <w:rFonts w:ascii="TH SarabunPSK" w:eastAsia="Cordia New" w:hAnsi="TH SarabunPSK"/>
          <w:b/>
          <w:bCs/>
          <w:sz w:val="32"/>
          <w:lang w:eastAsia="zh-CN"/>
        </w:rPr>
        <w:tab/>
      </w:r>
      <w:r w:rsidRPr="000D2D7E">
        <w:rPr>
          <w:rFonts w:ascii="TH SarabunPSK" w:eastAsia="Cordia New" w:hAnsi="TH SarabunPSK"/>
          <w:b/>
          <w:bCs/>
          <w:sz w:val="32"/>
          <w:cs/>
          <w:lang w:eastAsia="zh-CN"/>
        </w:rPr>
        <w:t>ความสามารถในการปรับตัวและยืดหยุ่น</w:t>
      </w:r>
      <w:r w:rsidRPr="000D2D7E">
        <w:rPr>
          <w:rFonts w:ascii="TH SarabunPSK" w:eastAsia="Cordia New" w:hAnsi="TH SarabunPSK"/>
          <w:sz w:val="32"/>
          <w:lang w:eastAsia="zh-CN"/>
        </w:rPr>
        <w:t xml:space="preserve"> </w:t>
      </w:r>
      <w:r w:rsidRPr="000D2D7E">
        <w:rPr>
          <w:rFonts w:ascii="TH SarabunPSK" w:eastAsia="Cordia New" w:hAnsi="TH SarabunPSK" w:hint="cs"/>
          <w:sz w:val="32"/>
          <w:cs/>
          <w:lang w:eastAsia="zh-CN"/>
        </w:rPr>
        <w:t>สอดแทรกเรื่อง การแต่งกาย การเข้าสังคม และการมีมนุษยสัมพันธ์ที่ดี ในรายวิชาต่าง ๆ ที่เกี่ยวข้อง รวมถึงในกิจกรรมการสัมมนาพัฒนาการเรียนการสอนระดับบัณฑิตศึกษา</w:t>
      </w:r>
    </w:p>
    <w:p w:rsidR="00C1121F" w:rsidRDefault="00C1121F" w:rsidP="00C1121F">
      <w:pPr>
        <w:tabs>
          <w:tab w:val="left" w:pos="851"/>
          <w:tab w:val="left" w:pos="1276"/>
        </w:tabs>
        <w:spacing w:after="0" w:line="240" w:lineRule="auto"/>
        <w:ind w:firstLine="567"/>
        <w:jc w:val="both"/>
        <w:rPr>
          <w:rFonts w:ascii="TH SarabunPSK" w:eastAsia="Cordia New" w:hAnsi="TH SarabunPSK"/>
          <w:sz w:val="32"/>
          <w:lang w:eastAsia="zh-CN"/>
        </w:rPr>
      </w:pPr>
      <w:r w:rsidRPr="000D2D7E">
        <w:rPr>
          <w:rFonts w:ascii="TH SarabunPSK" w:eastAsia="Cordia New" w:hAnsi="TH SarabunPSK"/>
          <w:sz w:val="32"/>
          <w:cs/>
          <w:lang w:eastAsia="zh-CN"/>
        </w:rPr>
        <w:tab/>
      </w:r>
      <w:r w:rsidRPr="000D2D7E">
        <w:rPr>
          <w:rFonts w:ascii="TH SarabunPSK" w:eastAsia="Cordia New" w:hAnsi="TH SarabunPSK"/>
          <w:b/>
          <w:bCs/>
          <w:sz w:val="32"/>
          <w:lang w:eastAsia="zh-CN"/>
        </w:rPr>
        <w:t>2.2)</w:t>
      </w:r>
      <w:r w:rsidRPr="000D2D7E">
        <w:rPr>
          <w:rFonts w:ascii="TH SarabunPSK" w:eastAsia="Cordia New" w:hAnsi="TH SarabunPSK"/>
          <w:b/>
          <w:bCs/>
          <w:sz w:val="32"/>
          <w:lang w:eastAsia="zh-CN"/>
        </w:rPr>
        <w:tab/>
      </w:r>
      <w:r w:rsidRPr="000D2D7E">
        <w:rPr>
          <w:rFonts w:ascii="TH SarabunPSK" w:eastAsia="Cordia New" w:hAnsi="TH SarabunPSK"/>
          <w:b/>
          <w:bCs/>
          <w:sz w:val="32"/>
          <w:cs/>
          <w:lang w:eastAsia="zh-CN"/>
        </w:rPr>
        <w:t>ความคิดริเริ่มและการเรียนรู้ได้ด้วยตนเอง</w:t>
      </w:r>
      <w:r w:rsidRPr="000D2D7E">
        <w:rPr>
          <w:rFonts w:ascii="TH SarabunPSK" w:eastAsia="Cordia New" w:hAnsi="TH SarabunPSK"/>
          <w:sz w:val="32"/>
          <w:lang w:eastAsia="zh-CN"/>
        </w:rPr>
        <w:t xml:space="preserve"> </w:t>
      </w:r>
      <w:r w:rsidRPr="000D2D7E">
        <w:rPr>
          <w:rFonts w:ascii="TH SarabunPSK" w:eastAsia="Cordia New" w:hAnsi="TH SarabunPSK" w:hint="cs"/>
          <w:sz w:val="32"/>
          <w:cs/>
          <w:lang w:eastAsia="zh-CN"/>
        </w:rPr>
        <w:t>นอกเหนือจากการทำวิจัย ซึ่งทำให้นักศึกษาได้ฝึกทักษะการคิดริเริ่มสร้างสรรค์ และศึกษาค้นคว้าสิ่งใหม่ ๆ ด้วยตนเอง การเรียนการสอนในบางวิชา ยังเปิดโอกาสให้นักศึกษาได้ฝึกฝนการเรียนรู้ด้วยตนเอง ผ่านการทำรายงานหรือโครงงานเพื่อนำเสนอในชั้นเรียน</w:t>
      </w:r>
      <w:r>
        <w:rPr>
          <w:rFonts w:ascii="TH SarabunPSK" w:eastAsia="Cordia New" w:hAnsi="TH SarabunPSK" w:hint="cs"/>
          <w:sz w:val="32"/>
          <w:cs/>
          <w:lang w:eastAsia="zh-CN"/>
        </w:rPr>
        <w:t xml:space="preserve"> </w:t>
      </w:r>
      <w:r w:rsidRPr="00033CFA">
        <w:rPr>
          <w:rFonts w:ascii="TH SarabunPSK" w:eastAsia="Cordia New" w:hAnsi="TH SarabunPSK"/>
          <w:sz w:val="32"/>
          <w:cs/>
          <w:lang w:eastAsia="zh-CN"/>
        </w:rPr>
        <w:t>ในหัวข้อที่ไม่มีอยู่ในเนื้อหาแต่มีความเกี่ยวข้องกับความรู้ที่ได้รับในรายวิชา</w:t>
      </w:r>
      <w:r>
        <w:rPr>
          <w:rFonts w:ascii="TH SarabunPSK" w:eastAsia="Cordia New" w:hAnsi="TH SarabunPSK" w:hint="cs"/>
          <w:sz w:val="32"/>
          <w:cs/>
          <w:lang w:eastAsia="zh-CN"/>
        </w:rPr>
        <w:t xml:space="preserve"> </w:t>
      </w:r>
      <w:r w:rsidRPr="00033CFA">
        <w:rPr>
          <w:rFonts w:ascii="TH SarabunPSK" w:eastAsia="Cordia New" w:hAnsi="TH SarabunPSK"/>
          <w:sz w:val="32"/>
          <w:cs/>
          <w:lang w:eastAsia="zh-CN"/>
        </w:rPr>
        <w:t>การอภิปรายกลุ่มโดยมีการถามตอบระหว่างอาจารย์ผู้สอนและนักศึกษา</w:t>
      </w:r>
      <w:r>
        <w:rPr>
          <w:rFonts w:ascii="TH SarabunPSK" w:eastAsia="Cordia New" w:hAnsi="TH SarabunPSK" w:hint="cs"/>
          <w:sz w:val="32"/>
          <w:cs/>
          <w:lang w:eastAsia="zh-CN"/>
        </w:rPr>
        <w:t xml:space="preserve"> รวมไปถึง</w:t>
      </w:r>
      <w:r w:rsidRPr="00033CFA">
        <w:rPr>
          <w:rFonts w:ascii="TH SarabunPSK" w:eastAsia="Cordia New" w:hAnsi="TH SarabunPSK"/>
          <w:sz w:val="32"/>
          <w:cs/>
          <w:lang w:eastAsia="zh-CN"/>
        </w:rPr>
        <w:t>การมอบหมายงานให้นักศึกษาได้ฝึกค้นคว้าเพิ่มเติมจากชั้นเรียน</w:t>
      </w:r>
    </w:p>
    <w:p w:rsidR="00C1121F" w:rsidRPr="000D2D7E" w:rsidRDefault="00C1121F" w:rsidP="00C1121F">
      <w:pPr>
        <w:tabs>
          <w:tab w:val="left" w:pos="851"/>
          <w:tab w:val="left" w:pos="1276"/>
        </w:tabs>
        <w:spacing w:after="0" w:line="240" w:lineRule="auto"/>
        <w:ind w:firstLine="567"/>
        <w:jc w:val="both"/>
        <w:rPr>
          <w:rFonts w:ascii="TH SarabunPSK" w:eastAsia="Cordia New" w:hAnsi="TH SarabunPSK"/>
          <w:sz w:val="32"/>
          <w:lang w:eastAsia="zh-CN"/>
        </w:rPr>
      </w:pPr>
      <w:r>
        <w:rPr>
          <w:rFonts w:ascii="TH SarabunPSK" w:eastAsia="Cordia New" w:hAnsi="TH SarabunPSK"/>
          <w:sz w:val="32"/>
          <w:cs/>
          <w:lang w:eastAsia="zh-CN"/>
        </w:rPr>
        <w:tab/>
      </w:r>
      <w:r w:rsidRPr="00033CFA">
        <w:rPr>
          <w:rFonts w:ascii="TH SarabunPSK" w:eastAsia="Cordia New" w:hAnsi="TH SarabunPSK"/>
          <w:sz w:val="32"/>
          <w:cs/>
          <w:lang w:eastAsia="zh-CN"/>
        </w:rPr>
        <w:t>ในกระบวนวิชาสัมมนา นักศึกษาต้อง</w:t>
      </w:r>
      <w:r>
        <w:rPr>
          <w:rFonts w:ascii="TH SarabunPSK" w:eastAsia="Cordia New" w:hAnsi="TH SarabunPSK" w:hint="cs"/>
          <w:sz w:val="32"/>
          <w:cs/>
          <w:lang w:eastAsia="zh-CN"/>
        </w:rPr>
        <w:t>ศึกษา</w:t>
      </w:r>
      <w:r w:rsidRPr="00033CFA">
        <w:rPr>
          <w:rFonts w:ascii="TH SarabunPSK" w:eastAsia="Cordia New" w:hAnsi="TH SarabunPSK"/>
          <w:sz w:val="32"/>
          <w:cs/>
          <w:lang w:eastAsia="zh-CN"/>
        </w:rPr>
        <w:t>ค้นคว้าเพื่อมาน</w:t>
      </w:r>
      <w:r>
        <w:rPr>
          <w:rFonts w:ascii="TH SarabunPSK" w:eastAsia="Cordia New" w:hAnsi="TH SarabunPSK" w:hint="cs"/>
          <w:sz w:val="32"/>
          <w:cs/>
          <w:lang w:eastAsia="zh-CN"/>
        </w:rPr>
        <w:t>ำ</w:t>
      </w:r>
      <w:r w:rsidRPr="00033CFA">
        <w:rPr>
          <w:rFonts w:ascii="TH SarabunPSK" w:eastAsia="Cordia New" w:hAnsi="TH SarabunPSK"/>
          <w:sz w:val="32"/>
          <w:cs/>
          <w:lang w:eastAsia="zh-CN"/>
        </w:rPr>
        <w:t>เสนอและตอบค</w:t>
      </w:r>
      <w:r>
        <w:rPr>
          <w:rFonts w:ascii="TH SarabunPSK" w:eastAsia="Cordia New" w:hAnsi="TH SarabunPSK" w:hint="cs"/>
          <w:sz w:val="32"/>
          <w:cs/>
          <w:lang w:eastAsia="zh-CN"/>
        </w:rPr>
        <w:t>ำ</w:t>
      </w:r>
      <w:r w:rsidRPr="00033CFA">
        <w:rPr>
          <w:rFonts w:ascii="TH SarabunPSK" w:eastAsia="Cordia New" w:hAnsi="TH SarabunPSK"/>
          <w:sz w:val="32"/>
          <w:cs/>
          <w:lang w:eastAsia="zh-CN"/>
        </w:rPr>
        <w:t>ถามของผู้ฟัง</w:t>
      </w:r>
      <w:r>
        <w:rPr>
          <w:rFonts w:ascii="TH SarabunPSK" w:eastAsia="Cordia New" w:hAnsi="TH SarabunPSK" w:hint="cs"/>
          <w:sz w:val="32"/>
          <w:cs/>
          <w:lang w:eastAsia="zh-CN"/>
        </w:rPr>
        <w:t xml:space="preserve"> </w:t>
      </w:r>
      <w:r w:rsidRPr="00033CFA">
        <w:rPr>
          <w:rFonts w:ascii="TH SarabunPSK" w:eastAsia="Cordia New" w:hAnsi="TH SarabunPSK"/>
          <w:sz w:val="32"/>
          <w:cs/>
          <w:lang w:eastAsia="zh-CN"/>
        </w:rPr>
        <w:t>และท</w:t>
      </w:r>
      <w:r>
        <w:rPr>
          <w:rFonts w:ascii="TH SarabunPSK" w:eastAsia="Cordia New" w:hAnsi="TH SarabunPSK" w:hint="cs"/>
          <w:sz w:val="32"/>
          <w:cs/>
          <w:lang w:eastAsia="zh-CN"/>
        </w:rPr>
        <w:t>ำ</w:t>
      </w:r>
      <w:r w:rsidRPr="00033CFA">
        <w:rPr>
          <w:rFonts w:ascii="TH SarabunPSK" w:eastAsia="Cordia New" w:hAnsi="TH SarabunPSK"/>
          <w:sz w:val="32"/>
          <w:cs/>
          <w:lang w:eastAsia="zh-CN"/>
        </w:rPr>
        <w:t>หน้าที่เป็นผู้ฟังโดยต้องตั้งค</w:t>
      </w:r>
      <w:r>
        <w:rPr>
          <w:rFonts w:ascii="TH SarabunPSK" w:eastAsia="Cordia New" w:hAnsi="TH SarabunPSK" w:hint="cs"/>
          <w:sz w:val="32"/>
          <w:cs/>
          <w:lang w:eastAsia="zh-CN"/>
        </w:rPr>
        <w:t>ำ</w:t>
      </w:r>
      <w:r w:rsidRPr="00033CFA">
        <w:rPr>
          <w:rFonts w:ascii="TH SarabunPSK" w:eastAsia="Cordia New" w:hAnsi="TH SarabunPSK"/>
          <w:sz w:val="32"/>
          <w:cs/>
          <w:lang w:eastAsia="zh-CN"/>
        </w:rPr>
        <w:t>ถามถามผู้พูด และ</w:t>
      </w:r>
      <w:r>
        <w:rPr>
          <w:rFonts w:ascii="TH SarabunPSK" w:eastAsia="Cordia New" w:hAnsi="TH SarabunPSK" w:hint="cs"/>
          <w:sz w:val="32"/>
          <w:cs/>
          <w:lang w:eastAsia="zh-CN"/>
        </w:rPr>
        <w:t>เปิดโอกาสให้นักศึกษาได้ศึกษาองค์</w:t>
      </w:r>
      <w:r w:rsidRPr="00033CFA">
        <w:rPr>
          <w:rFonts w:ascii="TH SarabunPSK" w:eastAsia="Cordia New" w:hAnsi="TH SarabunPSK"/>
          <w:sz w:val="32"/>
          <w:cs/>
          <w:lang w:eastAsia="zh-CN"/>
        </w:rPr>
        <w:t>ความรู้ที่หลากหลาย</w:t>
      </w:r>
      <w:r>
        <w:rPr>
          <w:rFonts w:ascii="TH SarabunPSK" w:eastAsia="Cordia New" w:hAnsi="TH SarabunPSK" w:hint="cs"/>
          <w:sz w:val="32"/>
          <w:cs/>
          <w:lang w:eastAsia="zh-CN"/>
        </w:rPr>
        <w:t>ด้วยตนเอง</w:t>
      </w:r>
    </w:p>
    <w:p w:rsidR="00C1121F" w:rsidRPr="000D2D7E" w:rsidRDefault="00C1121F" w:rsidP="00C1121F">
      <w:pPr>
        <w:tabs>
          <w:tab w:val="left" w:pos="851"/>
          <w:tab w:val="left" w:pos="1276"/>
        </w:tabs>
        <w:spacing w:after="0" w:line="240" w:lineRule="auto"/>
        <w:ind w:firstLine="567"/>
        <w:jc w:val="both"/>
        <w:rPr>
          <w:rFonts w:ascii="TH SarabunPSK" w:eastAsia="Cordia New" w:hAnsi="TH SarabunPSK"/>
          <w:sz w:val="32"/>
          <w:lang w:eastAsia="zh-CN"/>
        </w:rPr>
      </w:pPr>
      <w:r w:rsidRPr="000D2D7E">
        <w:rPr>
          <w:rFonts w:ascii="TH SarabunPSK" w:eastAsia="Cordia New" w:hAnsi="TH SarabunPSK"/>
          <w:b/>
          <w:bCs/>
          <w:sz w:val="32"/>
          <w:cs/>
          <w:lang w:eastAsia="zh-CN"/>
        </w:rPr>
        <w:tab/>
      </w:r>
      <w:r w:rsidRPr="000D2D7E">
        <w:rPr>
          <w:rFonts w:ascii="TH SarabunPSK" w:eastAsia="Cordia New" w:hAnsi="TH SarabunPSK"/>
          <w:b/>
          <w:bCs/>
          <w:sz w:val="32"/>
          <w:lang w:eastAsia="zh-CN"/>
        </w:rPr>
        <w:t>2.3)</w:t>
      </w:r>
      <w:r w:rsidRPr="000D2D7E">
        <w:rPr>
          <w:rFonts w:ascii="TH SarabunPSK" w:eastAsia="Cordia New" w:hAnsi="TH SarabunPSK"/>
          <w:b/>
          <w:bCs/>
          <w:sz w:val="32"/>
          <w:lang w:eastAsia="zh-CN"/>
        </w:rPr>
        <w:tab/>
      </w:r>
      <w:r w:rsidRPr="000D2D7E">
        <w:rPr>
          <w:rFonts w:ascii="TH SarabunPSK" w:eastAsia="Cordia New" w:hAnsi="TH SarabunPSK"/>
          <w:b/>
          <w:bCs/>
          <w:sz w:val="32"/>
          <w:cs/>
          <w:lang w:eastAsia="zh-CN"/>
        </w:rPr>
        <w:t>ปฏิสัมพันธ์ทางสังคมและข้ามวัฒนธรรม</w:t>
      </w:r>
      <w:r w:rsidRPr="000D2D7E">
        <w:rPr>
          <w:rFonts w:ascii="TH SarabunPSK" w:eastAsia="Cordia New" w:hAnsi="TH SarabunPSK"/>
          <w:sz w:val="32"/>
          <w:lang w:eastAsia="zh-CN"/>
        </w:rPr>
        <w:t xml:space="preserve"> </w:t>
      </w:r>
      <w:r w:rsidRPr="000D2D7E">
        <w:rPr>
          <w:rFonts w:ascii="TH SarabunPSK" w:eastAsia="Cordia New" w:hAnsi="TH SarabunPSK" w:hint="cs"/>
          <w:sz w:val="32"/>
          <w:cs/>
          <w:lang w:eastAsia="zh-CN"/>
        </w:rPr>
        <w:t xml:space="preserve">นักศึกษามีโอกาสฝึกฝนทักษะดังกล่าว ผ่านการสอดแทรกเรื่องเกี่ยวกับการเข้าสังคมและการมีมนุษยสัมพันธ์ที่ดี ในกิจกรรมการสัมมนาพัฒนาการเรียนการสอนระดับบัณฑิตศึกษา </w:t>
      </w:r>
    </w:p>
    <w:p w:rsidR="00C1121F" w:rsidRPr="000D2D7E" w:rsidRDefault="00C1121F" w:rsidP="00C1121F">
      <w:pPr>
        <w:tabs>
          <w:tab w:val="left" w:pos="851"/>
          <w:tab w:val="left" w:pos="1276"/>
        </w:tabs>
        <w:spacing w:after="0" w:line="240" w:lineRule="auto"/>
        <w:ind w:firstLine="851"/>
        <w:jc w:val="both"/>
        <w:rPr>
          <w:rFonts w:ascii="TH SarabunPSK" w:hAnsi="TH SarabunPSK"/>
          <w:sz w:val="32"/>
          <w:cs/>
        </w:rPr>
      </w:pPr>
      <w:r w:rsidRPr="000D2D7E">
        <w:rPr>
          <w:rFonts w:ascii="TH SarabunPSK" w:eastAsia="Cordia New" w:hAnsi="TH SarabunPSK" w:hint="cs"/>
          <w:sz w:val="32"/>
          <w:cs/>
          <w:lang w:eastAsia="zh-CN"/>
        </w:rPr>
        <w:t xml:space="preserve">สำหรับการฝึกทักษะภาษาอังกฤษ </w:t>
      </w:r>
      <w:r w:rsidRPr="000D2D7E">
        <w:rPr>
          <w:rFonts w:ascii="TH SarabunPSK" w:hAnsi="TH SarabunPSK" w:hint="cs"/>
          <w:sz w:val="32"/>
          <w:cs/>
        </w:rPr>
        <w:t>ทางภาควิชาได้จัดกิจกรรมอบรมภาษาอังกฤษ และ</w:t>
      </w:r>
      <w:r w:rsidRPr="000D2D7E">
        <w:rPr>
          <w:rFonts w:ascii="TH SarabunPSK" w:hAnsi="TH SarabunPSK"/>
          <w:sz w:val="32"/>
          <w:cs/>
        </w:rPr>
        <w:t>กระบวนวิชาสัมมนา โดยนักศึกษาต้องมีการนำเสนองานวิจัยเป็นภาษาอังกฤษ</w:t>
      </w:r>
      <w:r w:rsidRPr="000D2D7E">
        <w:rPr>
          <w:rFonts w:ascii="TH SarabunPSK" w:hAnsi="TH SarabunPSK" w:hint="cs"/>
          <w:sz w:val="32"/>
          <w:cs/>
        </w:rPr>
        <w:t xml:space="preserve"> </w:t>
      </w:r>
      <w:r w:rsidRPr="000D2D7E">
        <w:rPr>
          <w:rFonts w:ascii="TH SarabunPSK" w:eastAsia="Cordia New" w:hAnsi="TH SarabunPSK" w:hint="cs"/>
          <w:sz w:val="32"/>
          <w:cs/>
          <w:lang w:eastAsia="zh-CN"/>
        </w:rPr>
        <w:t>และได้เรียนรู้ความแตกต่างทางวัฒนธรรม จากวิทยากรต่างชาติที่มาบรรยายในกิจกรรมแลกเปลี่ยนเรียนรู้ รวมถึงคณาจารย์จากทั่วทุกมุมโลกที่มาทำวิจัยระยะสั้นร่วมกับอาจารย์ในภาควิชา</w:t>
      </w:r>
    </w:p>
    <w:p w:rsidR="00C1121F" w:rsidRPr="000D2D7E" w:rsidRDefault="00C1121F" w:rsidP="00C1121F">
      <w:pPr>
        <w:tabs>
          <w:tab w:val="left" w:pos="851"/>
          <w:tab w:val="left" w:pos="1276"/>
        </w:tabs>
        <w:spacing w:after="0" w:line="240" w:lineRule="auto"/>
        <w:ind w:firstLine="567"/>
        <w:jc w:val="both"/>
        <w:rPr>
          <w:rFonts w:ascii="TH SarabunPSK" w:eastAsia="Cordia New" w:hAnsi="TH SarabunPSK"/>
          <w:sz w:val="32"/>
          <w:lang w:eastAsia="zh-CN"/>
        </w:rPr>
      </w:pPr>
      <w:r w:rsidRPr="000D2D7E">
        <w:rPr>
          <w:rFonts w:ascii="TH SarabunPSK" w:eastAsia="Cordia New" w:hAnsi="TH SarabunPSK"/>
          <w:b/>
          <w:bCs/>
          <w:sz w:val="32"/>
          <w:cs/>
          <w:lang w:eastAsia="zh-CN"/>
        </w:rPr>
        <w:tab/>
      </w:r>
      <w:r w:rsidRPr="000D2D7E">
        <w:rPr>
          <w:rFonts w:ascii="TH SarabunPSK" w:eastAsia="Cordia New" w:hAnsi="TH SarabunPSK"/>
          <w:b/>
          <w:bCs/>
          <w:sz w:val="32"/>
          <w:lang w:eastAsia="zh-CN"/>
        </w:rPr>
        <w:t>2.4)</w:t>
      </w:r>
      <w:r w:rsidRPr="000D2D7E">
        <w:rPr>
          <w:rFonts w:ascii="TH SarabunPSK" w:eastAsia="Cordia New" w:hAnsi="TH SarabunPSK"/>
          <w:b/>
          <w:bCs/>
          <w:sz w:val="32"/>
          <w:lang w:eastAsia="zh-CN"/>
        </w:rPr>
        <w:tab/>
      </w:r>
      <w:r w:rsidRPr="000D2D7E">
        <w:rPr>
          <w:rFonts w:ascii="TH SarabunPSK" w:eastAsia="Cordia New" w:hAnsi="TH SarabunPSK"/>
          <w:b/>
          <w:bCs/>
          <w:sz w:val="32"/>
          <w:cs/>
          <w:lang w:eastAsia="zh-CN"/>
        </w:rPr>
        <w:t>ความรับผิดชอบและความสามารถผลิตผลงาน</w:t>
      </w:r>
      <w:r w:rsidRPr="000D2D7E">
        <w:rPr>
          <w:rFonts w:ascii="TH SarabunPSK" w:eastAsia="Cordia New" w:hAnsi="TH SarabunPSK"/>
          <w:sz w:val="32"/>
          <w:lang w:eastAsia="zh-CN"/>
        </w:rPr>
        <w:t xml:space="preserve"> </w:t>
      </w:r>
      <w:r w:rsidRPr="000D2D7E">
        <w:rPr>
          <w:rFonts w:ascii="TH SarabunPSK" w:eastAsia="Cordia New" w:hAnsi="TH SarabunPSK" w:hint="cs"/>
          <w:sz w:val="32"/>
          <w:cs/>
          <w:lang w:eastAsia="zh-CN"/>
        </w:rPr>
        <w:t>เงื่อนไขสำคัญประการหนึ่ง สำหรับการจบการศึกษาระดับบัณฑิตศึกษา คือการทำ</w:t>
      </w:r>
      <w:r>
        <w:rPr>
          <w:rFonts w:ascii="TH SarabunPSK" w:eastAsia="Cordia New" w:hAnsi="TH SarabunPSK"/>
          <w:sz w:val="32"/>
          <w:cs/>
          <w:lang w:eastAsia="zh-CN"/>
        </w:rPr>
        <w:t>วิทยานิ</w:t>
      </w:r>
      <w:r w:rsidRPr="000D2D7E">
        <w:rPr>
          <w:rFonts w:ascii="TH SarabunPSK" w:eastAsia="Cordia New" w:hAnsi="TH SarabunPSK" w:hint="cs"/>
          <w:sz w:val="32"/>
          <w:cs/>
          <w:lang w:eastAsia="zh-CN"/>
        </w:rPr>
        <w:t>พนธ์ และเผยแพร่ผลงานวิจัย ภายในระยะเวลาที่หลักสูตรกำหนด เป็นการฝึกให้นักศึกษามีความรับผิดชอบ และมีความสามารถในการสร้างผลงานทางวิชาการของตนเอง</w:t>
      </w:r>
    </w:p>
    <w:p w:rsidR="00C1121F" w:rsidRDefault="00C1121F" w:rsidP="00C1121F">
      <w:pPr>
        <w:tabs>
          <w:tab w:val="left" w:pos="851"/>
          <w:tab w:val="left" w:pos="1276"/>
        </w:tabs>
        <w:spacing w:after="0" w:line="240" w:lineRule="auto"/>
        <w:ind w:firstLine="567"/>
        <w:jc w:val="both"/>
        <w:rPr>
          <w:rFonts w:ascii="TH SarabunPSK" w:eastAsia="Cordia New" w:hAnsi="TH SarabunPSK"/>
          <w:sz w:val="32"/>
          <w:lang w:eastAsia="zh-CN"/>
        </w:rPr>
      </w:pPr>
      <w:r w:rsidRPr="000D2D7E">
        <w:rPr>
          <w:rFonts w:ascii="TH SarabunPSK" w:eastAsia="Cordia New" w:hAnsi="TH SarabunPSK"/>
          <w:b/>
          <w:bCs/>
          <w:sz w:val="32"/>
          <w:cs/>
          <w:lang w:eastAsia="zh-CN"/>
        </w:rPr>
        <w:tab/>
      </w:r>
      <w:r w:rsidRPr="000D2D7E">
        <w:rPr>
          <w:rFonts w:ascii="TH SarabunPSK" w:eastAsia="Cordia New" w:hAnsi="TH SarabunPSK"/>
          <w:b/>
          <w:bCs/>
          <w:sz w:val="32"/>
          <w:lang w:eastAsia="zh-CN"/>
        </w:rPr>
        <w:t>2.5)</w:t>
      </w:r>
      <w:r w:rsidRPr="000D2D7E">
        <w:rPr>
          <w:rFonts w:ascii="TH SarabunPSK" w:eastAsia="Cordia New" w:hAnsi="TH SarabunPSK"/>
          <w:b/>
          <w:bCs/>
          <w:sz w:val="32"/>
          <w:lang w:eastAsia="zh-CN"/>
        </w:rPr>
        <w:tab/>
      </w:r>
      <w:r w:rsidRPr="000D2D7E">
        <w:rPr>
          <w:rFonts w:ascii="TH SarabunPSK" w:eastAsia="Cordia New" w:hAnsi="TH SarabunPSK"/>
          <w:b/>
          <w:bCs/>
          <w:sz w:val="32"/>
          <w:cs/>
          <w:lang w:eastAsia="zh-CN"/>
        </w:rPr>
        <w:t>ความเป็นผู้นำและรับผิดชอบต่อสังคม</w:t>
      </w:r>
      <w:r w:rsidRPr="000D2D7E">
        <w:rPr>
          <w:rFonts w:ascii="TH SarabunPSK" w:eastAsia="Cordia New" w:hAnsi="TH SarabunPSK"/>
          <w:sz w:val="32"/>
          <w:lang w:eastAsia="zh-CN"/>
        </w:rPr>
        <w:t xml:space="preserve"> </w:t>
      </w:r>
      <w:r w:rsidRPr="000D2D7E">
        <w:rPr>
          <w:rFonts w:ascii="TH SarabunPSK" w:eastAsia="Cordia New" w:hAnsi="TH SarabunPSK" w:hint="cs"/>
          <w:sz w:val="32"/>
          <w:cs/>
          <w:lang w:eastAsia="zh-CN"/>
        </w:rPr>
        <w:t>รายวิชาที่เปิดสอนในระดับบัณฑิตศึกษา มีกติกาที่มุ่งให้นักศึกษาสร้างวินัยในตนเอง เช่น การเข้าเรียนตรงเวลา และเข้าเรียนอย่างสม่ำเสมอ</w:t>
      </w:r>
      <w:r w:rsidRPr="000D2D7E">
        <w:rPr>
          <w:rFonts w:ascii="TH SarabunPSK" w:eastAsia="Cordia New" w:hAnsi="TH SarabunPSK"/>
          <w:sz w:val="32"/>
          <w:lang w:eastAsia="zh-CN"/>
        </w:rPr>
        <w:t xml:space="preserve"> </w:t>
      </w:r>
      <w:r w:rsidRPr="00512C99">
        <w:rPr>
          <w:rFonts w:ascii="TH SarabunPSK" w:eastAsia="Cordia New" w:hAnsi="TH SarabunPSK"/>
          <w:sz w:val="32"/>
          <w:cs/>
          <w:lang w:eastAsia="zh-CN"/>
        </w:rPr>
        <w:t>ตลอดจนการแต่งกายที่เป็นไปตามระเบียบของมหาวิทยาลัย โดยอาจารย์ต้องท</w:t>
      </w:r>
      <w:r>
        <w:rPr>
          <w:rFonts w:ascii="TH SarabunPSK" w:eastAsia="Cordia New" w:hAnsi="TH SarabunPSK" w:hint="cs"/>
          <w:sz w:val="32"/>
          <w:cs/>
          <w:lang w:eastAsia="zh-CN"/>
        </w:rPr>
        <w:t>ำ</w:t>
      </w:r>
      <w:r w:rsidRPr="00512C99">
        <w:rPr>
          <w:rFonts w:ascii="TH SarabunPSK" w:eastAsia="Cordia New" w:hAnsi="TH SarabunPSK"/>
          <w:sz w:val="32"/>
          <w:cs/>
          <w:lang w:eastAsia="zh-CN"/>
        </w:rPr>
        <w:t>ตัวให้เป็นแบบอย่างที่ดีด้วย</w:t>
      </w:r>
      <w:r>
        <w:rPr>
          <w:rFonts w:ascii="TH SarabunPSK" w:eastAsia="Cordia New" w:hAnsi="TH SarabunPSK" w:hint="cs"/>
          <w:sz w:val="32"/>
          <w:cs/>
          <w:lang w:eastAsia="zh-CN"/>
        </w:rPr>
        <w:t xml:space="preserve"> </w:t>
      </w:r>
      <w:r w:rsidRPr="000D2D7E">
        <w:rPr>
          <w:rFonts w:ascii="TH SarabunPSK" w:eastAsia="Cordia New" w:hAnsi="TH SarabunPSK" w:hint="cs"/>
          <w:sz w:val="32"/>
          <w:cs/>
          <w:lang w:eastAsia="zh-CN"/>
        </w:rPr>
        <w:t>รวมไปถึงการ</w:t>
      </w:r>
      <w:r w:rsidRPr="000D2D7E">
        <w:rPr>
          <w:rFonts w:ascii="TH SarabunPSK" w:eastAsia="Cordia New" w:hAnsi="TH SarabunPSK"/>
          <w:sz w:val="32"/>
          <w:cs/>
          <w:lang w:eastAsia="zh-CN"/>
        </w:rPr>
        <w:t>มอบหมายรายงาน</w:t>
      </w:r>
      <w:r w:rsidRPr="000D2D7E">
        <w:rPr>
          <w:rFonts w:ascii="TH SarabunPSK" w:eastAsia="Cordia New" w:hAnsi="TH SarabunPSK" w:hint="cs"/>
          <w:sz w:val="32"/>
          <w:cs/>
          <w:lang w:eastAsia="zh-CN"/>
        </w:rPr>
        <w:t xml:space="preserve"> </w:t>
      </w:r>
      <w:r w:rsidRPr="000D2D7E">
        <w:rPr>
          <w:rFonts w:ascii="TH SarabunPSK" w:eastAsia="Cordia New" w:hAnsi="TH SarabunPSK"/>
          <w:sz w:val="32"/>
          <w:cs/>
          <w:lang w:eastAsia="zh-CN"/>
        </w:rPr>
        <w:t xml:space="preserve">เพื่อให้นักศึกษาได้ค้นคว้าด้วยตนเอง และนำเสนอในชั้นเรียน </w:t>
      </w:r>
      <w:r w:rsidRPr="000D2D7E">
        <w:rPr>
          <w:rFonts w:ascii="TH SarabunPSK" w:eastAsia="Cordia New" w:hAnsi="TH SarabunPSK" w:hint="cs"/>
          <w:sz w:val="32"/>
          <w:cs/>
          <w:lang w:eastAsia="zh-CN"/>
        </w:rPr>
        <w:t>เป็นการ</w:t>
      </w:r>
      <w:r w:rsidRPr="000D2D7E">
        <w:rPr>
          <w:rFonts w:ascii="TH SarabunPSK" w:eastAsia="Cordia New" w:hAnsi="TH SarabunPSK"/>
          <w:sz w:val="32"/>
          <w:cs/>
          <w:lang w:eastAsia="zh-CN"/>
        </w:rPr>
        <w:t xml:space="preserve">ฝึกฝนให้มีความซื่อสัตย์ต่อตนเองและสังคม </w:t>
      </w:r>
      <w:r w:rsidRPr="000D2D7E">
        <w:rPr>
          <w:rFonts w:ascii="TH SarabunPSK" w:eastAsia="Cordia New" w:hAnsi="TH SarabunPSK" w:hint="cs"/>
          <w:sz w:val="32"/>
          <w:cs/>
          <w:lang w:eastAsia="zh-CN"/>
        </w:rPr>
        <w:t>ทั้งยัง</w:t>
      </w:r>
      <w:r w:rsidRPr="000D2D7E">
        <w:rPr>
          <w:rFonts w:ascii="TH SarabunPSK" w:eastAsia="Cordia New" w:hAnsi="TH SarabunPSK"/>
          <w:sz w:val="32"/>
          <w:cs/>
          <w:lang w:eastAsia="zh-CN"/>
        </w:rPr>
        <w:t>ส่งเสริมและสอดแทรกให้นักศึกษามีจรรยาบรรณในวิชาชีพ</w:t>
      </w:r>
      <w:r w:rsidRPr="000D2D7E">
        <w:rPr>
          <w:rFonts w:ascii="TH SarabunPSK" w:eastAsia="Cordia New" w:hAnsi="TH SarabunPSK" w:hint="cs"/>
          <w:sz w:val="32"/>
          <w:cs/>
          <w:lang w:eastAsia="zh-CN"/>
        </w:rPr>
        <w:t>อีกด้วย</w:t>
      </w:r>
    </w:p>
    <w:p w:rsidR="00C1121F" w:rsidRPr="000D2D7E" w:rsidRDefault="00C1121F" w:rsidP="00C1121F">
      <w:pPr>
        <w:tabs>
          <w:tab w:val="left" w:pos="851"/>
          <w:tab w:val="left" w:pos="1276"/>
        </w:tabs>
        <w:spacing w:after="0" w:line="240" w:lineRule="auto"/>
        <w:ind w:firstLine="567"/>
        <w:jc w:val="both"/>
        <w:rPr>
          <w:rFonts w:ascii="TH SarabunPSK" w:eastAsia="Cordia New" w:hAnsi="TH SarabunPSK"/>
          <w:sz w:val="32"/>
          <w:lang w:eastAsia="zh-CN"/>
        </w:rPr>
      </w:pPr>
      <w:r w:rsidRPr="00512C99">
        <w:rPr>
          <w:rFonts w:ascii="TH SarabunPSK" w:eastAsia="Cordia New" w:hAnsi="TH SarabunPSK"/>
          <w:sz w:val="32"/>
          <w:cs/>
          <w:lang w:eastAsia="zh-CN"/>
        </w:rPr>
        <w:t>ในกระบวนวิชาสัมมนาและในการท</w:t>
      </w:r>
      <w:r>
        <w:rPr>
          <w:rFonts w:ascii="TH SarabunPSK" w:eastAsia="Cordia New" w:hAnsi="TH SarabunPSK" w:hint="cs"/>
          <w:sz w:val="32"/>
          <w:cs/>
          <w:lang w:eastAsia="zh-CN"/>
        </w:rPr>
        <w:t>ำ</w:t>
      </w:r>
      <w:r>
        <w:rPr>
          <w:rFonts w:ascii="TH SarabunPSK" w:eastAsia="Cordia New" w:hAnsi="TH SarabunPSK"/>
          <w:sz w:val="32"/>
          <w:cs/>
          <w:lang w:eastAsia="zh-CN"/>
        </w:rPr>
        <w:t>วิทยานิ</w:t>
      </w:r>
      <w:r w:rsidRPr="00512C99">
        <w:rPr>
          <w:rFonts w:ascii="TH SarabunPSK" w:eastAsia="Cordia New" w:hAnsi="TH SarabunPSK"/>
          <w:sz w:val="32"/>
          <w:cs/>
          <w:lang w:eastAsia="zh-CN"/>
        </w:rPr>
        <w:t>พนธ์จะสอดแทรกเกี่ยวกับจรรยาบรรณของนักคณิตศาสตร์ โดยเน้นถึงผลกระทบทั้งทางบวกและลบจากกระบวนการทางคณิตศาสตร์ที่อาจมีต่อสังคมโดยรวม ปลูกฝังให้มีความซื่อสัตย์ต่อข้อมูลที่ได้จากการทดลอง ไม่น</w:t>
      </w:r>
      <w:r>
        <w:rPr>
          <w:rFonts w:ascii="TH SarabunPSK" w:eastAsia="Cordia New" w:hAnsi="TH SarabunPSK" w:hint="cs"/>
          <w:sz w:val="32"/>
          <w:cs/>
          <w:lang w:eastAsia="zh-CN"/>
        </w:rPr>
        <w:t>ำ</w:t>
      </w:r>
      <w:r w:rsidRPr="00512C99">
        <w:rPr>
          <w:rFonts w:ascii="TH SarabunPSK" w:eastAsia="Cordia New" w:hAnsi="TH SarabunPSK"/>
          <w:sz w:val="32"/>
          <w:cs/>
          <w:lang w:eastAsia="zh-CN"/>
        </w:rPr>
        <w:t>ผลงานของผู้อื่นมาเป็นของตนเอง ไม่ตกแต่งข้อมูล</w:t>
      </w:r>
      <w:r>
        <w:rPr>
          <w:rFonts w:ascii="TH SarabunPSK" w:eastAsia="Cordia New" w:hAnsi="TH SarabunPSK" w:hint="cs"/>
          <w:sz w:val="32"/>
          <w:cs/>
          <w:lang w:eastAsia="zh-CN"/>
        </w:rPr>
        <w:t xml:space="preserve"> </w:t>
      </w:r>
      <w:r w:rsidRPr="00512C99">
        <w:rPr>
          <w:rFonts w:ascii="TH SarabunPSK" w:eastAsia="Cordia New" w:hAnsi="TH SarabunPSK"/>
          <w:sz w:val="32"/>
          <w:cs/>
          <w:lang w:eastAsia="zh-CN"/>
        </w:rPr>
        <w:t>และด</w:t>
      </w:r>
      <w:r>
        <w:rPr>
          <w:rFonts w:ascii="TH SarabunPSK" w:eastAsia="Cordia New" w:hAnsi="TH SarabunPSK" w:hint="cs"/>
          <w:sz w:val="32"/>
          <w:cs/>
          <w:lang w:eastAsia="zh-CN"/>
        </w:rPr>
        <w:t>ำ</w:t>
      </w:r>
      <w:r w:rsidRPr="00512C99">
        <w:rPr>
          <w:rFonts w:ascii="TH SarabunPSK" w:eastAsia="Cordia New" w:hAnsi="TH SarabunPSK"/>
          <w:sz w:val="32"/>
          <w:cs/>
          <w:lang w:eastAsia="zh-CN"/>
        </w:rPr>
        <w:t>เนินการทุกอย่างบนพื้นฐานของคุณธรรม และจริยธรรม</w:t>
      </w:r>
    </w:p>
    <w:p w:rsidR="00C1121F" w:rsidRPr="000D2D7E" w:rsidRDefault="00C1121F" w:rsidP="00C1121F">
      <w:pPr>
        <w:tabs>
          <w:tab w:val="left" w:pos="284"/>
        </w:tabs>
        <w:spacing w:after="0" w:line="240" w:lineRule="auto"/>
        <w:contextualSpacing/>
        <w:jc w:val="both"/>
        <w:rPr>
          <w:rFonts w:ascii="TH SarabunPSK" w:hAnsi="TH SarabunPSK"/>
          <w:b/>
          <w:bCs/>
          <w:sz w:val="32"/>
        </w:rPr>
      </w:pPr>
    </w:p>
    <w:p w:rsidR="00C1121F" w:rsidRPr="002B50AB" w:rsidRDefault="00C1121F" w:rsidP="00C1121F">
      <w:pPr>
        <w:spacing w:after="0" w:line="240" w:lineRule="auto"/>
        <w:contextualSpacing/>
        <w:jc w:val="both"/>
        <w:rPr>
          <w:rFonts w:ascii="TH SarabunPSK" w:hAnsi="TH SarabunPSK"/>
          <w:b/>
          <w:bCs/>
          <w:sz w:val="32"/>
          <w:cs/>
        </w:rPr>
      </w:pPr>
      <w:r w:rsidRPr="002B50AB">
        <w:rPr>
          <w:rFonts w:ascii="TH SarabunPSK" w:hAnsi="TH SarabunPSK" w:hint="cs"/>
          <w:b/>
          <w:bCs/>
          <w:sz w:val="32"/>
          <w:cs/>
        </w:rPr>
        <w:t>สรุปผลการประเมิน</w:t>
      </w:r>
      <w:r w:rsidRPr="002B50AB">
        <w:rPr>
          <w:rFonts w:ascii="TH SarabunPSK" w:hAnsi="TH SarabunPSK" w:hint="cs"/>
          <w:b/>
          <w:bCs/>
          <w:sz w:val="32"/>
          <w:cs/>
        </w:rPr>
        <w:tab/>
        <w:t>คะแนนที่ได้เท่ากับ</w:t>
      </w:r>
      <w:r>
        <w:rPr>
          <w:rFonts w:ascii="TH SarabunPSK" w:hAnsi="TH SarabunPSK"/>
          <w:b/>
          <w:bCs/>
          <w:sz w:val="32"/>
        </w:rPr>
        <w:t xml:space="preserve"> </w:t>
      </w:r>
      <w:r>
        <w:rPr>
          <w:rFonts w:ascii="TH SarabunPSK" w:hAnsi="TH SarabunPSK" w:hint="cs"/>
          <w:b/>
          <w:bCs/>
          <w:sz w:val="32"/>
          <w:cs/>
        </w:rPr>
        <w:t>4</w:t>
      </w:r>
    </w:p>
    <w:bookmarkEnd w:id="5"/>
    <w:p w:rsidR="00C1121F" w:rsidRDefault="00C1121F" w:rsidP="00C1121F">
      <w:pPr>
        <w:spacing w:after="0" w:line="240" w:lineRule="auto"/>
        <w:contextualSpacing/>
        <w:jc w:val="both"/>
        <w:rPr>
          <w:rFonts w:ascii="TH SarabunPSK" w:hAnsi="TH SarabunPSK"/>
          <w:b/>
          <w:bCs/>
          <w:color w:val="C00000"/>
          <w:sz w:val="32"/>
        </w:rPr>
      </w:pPr>
    </w:p>
    <w:p w:rsidR="00281BD2" w:rsidRDefault="00281BD2" w:rsidP="00C1121F">
      <w:pPr>
        <w:spacing w:after="0" w:line="240" w:lineRule="auto"/>
        <w:contextualSpacing/>
        <w:jc w:val="both"/>
        <w:rPr>
          <w:rFonts w:ascii="TH SarabunPSK" w:hAnsi="TH SarabunPSK"/>
          <w:b/>
          <w:bCs/>
          <w:color w:val="C00000"/>
          <w:sz w:val="32"/>
        </w:rPr>
      </w:pPr>
    </w:p>
    <w:p w:rsidR="00281BD2" w:rsidRDefault="00281BD2" w:rsidP="00C1121F">
      <w:pPr>
        <w:spacing w:after="0" w:line="240" w:lineRule="auto"/>
        <w:contextualSpacing/>
        <w:jc w:val="both"/>
        <w:rPr>
          <w:rFonts w:ascii="TH SarabunPSK" w:hAnsi="TH SarabunPSK"/>
          <w:b/>
          <w:bCs/>
          <w:color w:val="C00000"/>
          <w:sz w:val="32"/>
        </w:rPr>
      </w:pPr>
    </w:p>
    <w:p w:rsidR="00281BD2" w:rsidRDefault="00281BD2" w:rsidP="00C1121F">
      <w:pPr>
        <w:spacing w:after="0" w:line="240" w:lineRule="auto"/>
        <w:contextualSpacing/>
        <w:jc w:val="both"/>
        <w:rPr>
          <w:rFonts w:ascii="TH SarabunPSK" w:hAnsi="TH SarabunPSK"/>
          <w:b/>
          <w:bCs/>
          <w:color w:val="C00000"/>
          <w:sz w:val="32"/>
        </w:rPr>
      </w:pPr>
    </w:p>
    <w:p w:rsidR="00281BD2" w:rsidRDefault="00281BD2" w:rsidP="00C1121F">
      <w:pPr>
        <w:spacing w:after="0" w:line="240" w:lineRule="auto"/>
        <w:contextualSpacing/>
        <w:jc w:val="both"/>
        <w:rPr>
          <w:rFonts w:ascii="TH SarabunPSK" w:hAnsi="TH SarabunPSK"/>
          <w:b/>
          <w:bCs/>
          <w:color w:val="C00000"/>
          <w:sz w:val="32"/>
        </w:rPr>
      </w:pPr>
    </w:p>
    <w:p w:rsidR="00C1121F" w:rsidRPr="002B50AB" w:rsidRDefault="00C1121F" w:rsidP="00C1121F">
      <w:pPr>
        <w:shd w:val="clear" w:color="auto" w:fill="EAF1DD" w:themeFill="accent3" w:themeFillTint="33"/>
        <w:spacing w:after="0" w:line="240" w:lineRule="auto"/>
        <w:jc w:val="both"/>
        <w:rPr>
          <w:rFonts w:ascii="TH SarabunPSK" w:hAnsi="TH SarabunPSK"/>
          <w:b/>
          <w:bCs/>
          <w:sz w:val="32"/>
        </w:rPr>
      </w:pPr>
      <w:r w:rsidRPr="002B50AB">
        <w:rPr>
          <w:rFonts w:ascii="TH SarabunPSK" w:hAnsi="TH SarabunPSK" w:hint="cs"/>
          <w:b/>
          <w:bCs/>
          <w:sz w:val="32"/>
          <w:cs/>
        </w:rPr>
        <w:lastRenderedPageBreak/>
        <w:t xml:space="preserve">ตัวบ่งชี้ 3.3 </w:t>
      </w:r>
      <w:r w:rsidRPr="002B50AB">
        <w:rPr>
          <w:rFonts w:ascii="TH SarabunPSK" w:hAnsi="TH SarabunPSK"/>
          <w:b/>
          <w:bCs/>
          <w:sz w:val="32"/>
          <w:cs/>
        </w:rPr>
        <w:t>ผลที่เกิดกับนักศึกษา</w:t>
      </w:r>
    </w:p>
    <w:p w:rsidR="00C1121F" w:rsidRDefault="00C1121F" w:rsidP="00C1121F">
      <w:pPr>
        <w:tabs>
          <w:tab w:val="left" w:pos="284"/>
        </w:tabs>
        <w:spacing w:after="0" w:line="240" w:lineRule="auto"/>
        <w:jc w:val="both"/>
        <w:rPr>
          <w:rFonts w:ascii="TH SarabunPSK" w:hAnsi="TH SarabunPSK"/>
          <w:b/>
          <w:bCs/>
          <w:sz w:val="32"/>
        </w:rPr>
      </w:pPr>
      <w:r w:rsidRPr="002B50AB">
        <w:rPr>
          <w:rFonts w:ascii="TH SarabunPSK" w:hAnsi="TH SarabunPSK"/>
          <w:b/>
          <w:bCs/>
          <w:sz w:val="32"/>
        </w:rPr>
        <w:t>1.</w:t>
      </w:r>
      <w:r w:rsidRPr="002B50AB">
        <w:rPr>
          <w:rFonts w:ascii="TH SarabunPSK" w:hAnsi="TH SarabunPSK"/>
          <w:b/>
          <w:bCs/>
          <w:sz w:val="32"/>
        </w:rPr>
        <w:tab/>
      </w:r>
      <w:r>
        <w:rPr>
          <w:rFonts w:ascii="TH SarabunPSK" w:hAnsi="TH SarabunPSK" w:hint="cs"/>
          <w:b/>
          <w:bCs/>
          <w:sz w:val="32"/>
          <w:cs/>
        </w:rPr>
        <w:t xml:space="preserve">การคงอยู่และการสำเร็จการศึกษา </w:t>
      </w:r>
      <w:r>
        <w:rPr>
          <w:rFonts w:ascii="TH SarabunPSK" w:hAnsi="TH SarabunPSK" w:hint="cs"/>
          <w:b/>
          <w:bCs/>
          <w:color w:val="FF0000"/>
          <w:sz w:val="32"/>
          <w:cs/>
        </w:rPr>
        <w:t>(กรณีหลักสูตร 2</w:t>
      </w:r>
      <w:r w:rsidRPr="00DE5819">
        <w:rPr>
          <w:rFonts w:ascii="TH SarabunPSK" w:hAnsi="TH SarabunPSK" w:hint="cs"/>
          <w:b/>
          <w:bCs/>
          <w:color w:val="FF0000"/>
          <w:sz w:val="32"/>
          <w:cs/>
        </w:rPr>
        <w:t xml:space="preserve"> ปี)</w:t>
      </w:r>
    </w:p>
    <w:p w:rsidR="00C1121F" w:rsidRDefault="00C1121F" w:rsidP="00C1121F">
      <w:pPr>
        <w:tabs>
          <w:tab w:val="left" w:pos="284"/>
        </w:tabs>
        <w:spacing w:after="0" w:line="240" w:lineRule="auto"/>
        <w:jc w:val="both"/>
        <w:rPr>
          <w:rFonts w:ascii="TH SarabunPSK" w:hAnsi="TH SarabunPSK"/>
          <w:b/>
          <w:bCs/>
          <w:sz w:val="32"/>
        </w:rPr>
      </w:pPr>
    </w:p>
    <w:tbl>
      <w:tblPr>
        <w:tblStyle w:val="TableGrid"/>
        <w:tblW w:w="9180" w:type="dxa"/>
        <w:jc w:val="center"/>
        <w:tblLayout w:type="fixed"/>
        <w:tblLook w:val="04A0" w:firstRow="1" w:lastRow="0" w:firstColumn="1" w:lastColumn="0" w:noHBand="0" w:noVBand="1"/>
      </w:tblPr>
      <w:tblGrid>
        <w:gridCol w:w="1242"/>
        <w:gridCol w:w="1560"/>
        <w:gridCol w:w="1275"/>
        <w:gridCol w:w="1276"/>
        <w:gridCol w:w="1276"/>
        <w:gridCol w:w="2551"/>
      </w:tblGrid>
      <w:tr w:rsidR="00C1121F" w:rsidRPr="00AD05A7" w:rsidTr="00C1121F">
        <w:trPr>
          <w:jc w:val="center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21F" w:rsidRPr="00AD05A7" w:rsidRDefault="00C1121F" w:rsidP="00C1121F">
            <w:pPr>
              <w:tabs>
                <w:tab w:val="left" w:pos="284"/>
              </w:tabs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AD05A7">
              <w:rPr>
                <w:rFonts w:ascii="TH SarabunPSK" w:hAnsi="TH SarabunPSK"/>
                <w:b/>
                <w:bCs/>
                <w:sz w:val="32"/>
                <w:cs/>
              </w:rPr>
              <w:t>ปีการศึกษา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21F" w:rsidRPr="00AD05A7" w:rsidRDefault="00C1121F" w:rsidP="00C1121F">
            <w:pPr>
              <w:tabs>
                <w:tab w:val="left" w:pos="284"/>
              </w:tabs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AD05A7">
              <w:rPr>
                <w:rFonts w:ascii="TH SarabunPSK" w:hAnsi="TH SarabunPSK"/>
                <w:b/>
                <w:bCs/>
                <w:sz w:val="32"/>
                <w:cs/>
              </w:rPr>
              <w:t>จำนวนรับเข้า (1)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21F" w:rsidRPr="00AD05A7" w:rsidRDefault="00C1121F" w:rsidP="00C1121F">
            <w:pPr>
              <w:tabs>
                <w:tab w:val="left" w:pos="284"/>
              </w:tabs>
              <w:jc w:val="center"/>
              <w:rPr>
                <w:rFonts w:ascii="TH SarabunPSK" w:hAnsi="TH SarabunPSK"/>
                <w:b/>
                <w:bCs/>
                <w:sz w:val="32"/>
                <w:cs/>
              </w:rPr>
            </w:pPr>
            <w:r w:rsidRPr="00AD05A7">
              <w:rPr>
                <w:rFonts w:ascii="TH SarabunPSK" w:hAnsi="TH SarabunPSK"/>
                <w:b/>
                <w:bCs/>
                <w:sz w:val="32"/>
                <w:cs/>
              </w:rPr>
              <w:t>จำนวนสำเร็จการศึกษาตามหลักสูตร (2)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21F" w:rsidRPr="00AD05A7" w:rsidRDefault="00C1121F" w:rsidP="00C1121F">
            <w:pPr>
              <w:tabs>
                <w:tab w:val="left" w:pos="284"/>
              </w:tabs>
              <w:jc w:val="center"/>
              <w:rPr>
                <w:rFonts w:ascii="TH SarabunPSK" w:hAnsi="TH SarabunPSK"/>
                <w:b/>
                <w:bCs/>
                <w:sz w:val="32"/>
                <w:cs/>
              </w:rPr>
            </w:pPr>
            <w:r w:rsidRPr="00AD05A7">
              <w:rPr>
                <w:rFonts w:ascii="TH SarabunPSK" w:hAnsi="TH SarabunPSK"/>
                <w:b/>
                <w:bCs/>
                <w:sz w:val="32"/>
                <w:cs/>
              </w:rPr>
              <w:t>จำนวนที่ลาออกและคัดชื่อออกสะสมจนถึงสิ้นปีการศึกษา 2561 (3)</w:t>
            </w:r>
          </w:p>
        </w:tc>
      </w:tr>
      <w:tr w:rsidR="00C1121F" w:rsidRPr="00AD05A7" w:rsidTr="00C1121F">
        <w:trPr>
          <w:jc w:val="center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21F" w:rsidRPr="00AD05A7" w:rsidRDefault="00C1121F" w:rsidP="00C1121F">
            <w:pPr>
              <w:rPr>
                <w:rFonts w:ascii="TH SarabunPSK" w:hAnsi="TH SarabunPSK"/>
                <w:b/>
                <w:bCs/>
                <w:sz w:val="3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21F" w:rsidRPr="00AD05A7" w:rsidRDefault="00C1121F" w:rsidP="00C1121F">
            <w:pPr>
              <w:rPr>
                <w:rFonts w:ascii="TH SarabunPSK" w:hAnsi="TH SarabunPSK"/>
                <w:b/>
                <w:bCs/>
                <w:sz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21F" w:rsidRPr="00AD05A7" w:rsidRDefault="00C1121F" w:rsidP="00C1121F">
            <w:pPr>
              <w:tabs>
                <w:tab w:val="left" w:pos="284"/>
              </w:tabs>
              <w:jc w:val="center"/>
              <w:rPr>
                <w:rFonts w:ascii="TH SarabunPSK" w:hAnsi="TH SarabunPSK"/>
                <w:b/>
                <w:bCs/>
                <w:sz w:val="32"/>
                <w:cs/>
              </w:rPr>
            </w:pPr>
            <w:r w:rsidRPr="00AD05A7">
              <w:rPr>
                <w:rFonts w:ascii="TH SarabunPSK" w:hAnsi="TH SarabunPSK"/>
                <w:b/>
                <w:bCs/>
                <w:sz w:val="32"/>
                <w:cs/>
              </w:rPr>
              <w:t>2559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21F" w:rsidRPr="00AD05A7" w:rsidRDefault="00C1121F" w:rsidP="00C1121F">
            <w:pPr>
              <w:tabs>
                <w:tab w:val="left" w:pos="284"/>
              </w:tabs>
              <w:jc w:val="center"/>
              <w:rPr>
                <w:rFonts w:ascii="TH SarabunPSK" w:hAnsi="TH SarabunPSK"/>
                <w:b/>
                <w:bCs/>
                <w:sz w:val="32"/>
                <w:cs/>
              </w:rPr>
            </w:pPr>
            <w:r w:rsidRPr="00AD05A7">
              <w:rPr>
                <w:rFonts w:ascii="TH SarabunPSK" w:hAnsi="TH SarabunPSK"/>
                <w:b/>
                <w:bCs/>
                <w:sz w:val="32"/>
                <w:cs/>
              </w:rPr>
              <w:t>2560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21F" w:rsidRPr="00AD05A7" w:rsidRDefault="00C1121F" w:rsidP="00C1121F">
            <w:pPr>
              <w:tabs>
                <w:tab w:val="left" w:pos="284"/>
              </w:tabs>
              <w:jc w:val="center"/>
              <w:rPr>
                <w:rFonts w:ascii="TH SarabunPSK" w:hAnsi="TH SarabunPSK"/>
                <w:b/>
                <w:bCs/>
                <w:sz w:val="32"/>
                <w:cs/>
              </w:rPr>
            </w:pPr>
            <w:r w:rsidRPr="00AD05A7">
              <w:rPr>
                <w:rFonts w:ascii="TH SarabunPSK" w:hAnsi="TH SarabunPSK"/>
                <w:b/>
                <w:bCs/>
                <w:sz w:val="32"/>
                <w:cs/>
              </w:rPr>
              <w:t>2561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21F" w:rsidRPr="00AD05A7" w:rsidRDefault="00C1121F" w:rsidP="00C1121F">
            <w:pPr>
              <w:rPr>
                <w:rFonts w:ascii="TH SarabunPSK" w:hAnsi="TH SarabunPSK"/>
                <w:b/>
                <w:bCs/>
                <w:sz w:val="32"/>
              </w:rPr>
            </w:pPr>
          </w:p>
        </w:tc>
      </w:tr>
      <w:tr w:rsidR="00C1121F" w:rsidRPr="00AD05A7" w:rsidTr="00C1121F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21F" w:rsidRPr="00AD05A7" w:rsidRDefault="00C1121F" w:rsidP="00C1121F">
            <w:pPr>
              <w:tabs>
                <w:tab w:val="left" w:pos="284"/>
              </w:tabs>
              <w:jc w:val="center"/>
              <w:rPr>
                <w:rFonts w:ascii="TH SarabunPSK" w:hAnsi="TH SarabunPSK"/>
                <w:b/>
                <w:bCs/>
                <w:sz w:val="32"/>
                <w:cs/>
              </w:rPr>
            </w:pPr>
            <w:r w:rsidRPr="00AD05A7">
              <w:rPr>
                <w:rFonts w:ascii="TH SarabunPSK" w:hAnsi="TH SarabunPSK"/>
                <w:b/>
                <w:bCs/>
                <w:sz w:val="32"/>
                <w:cs/>
              </w:rPr>
              <w:t>2558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21F" w:rsidRPr="00AD05A7" w:rsidRDefault="00C1121F" w:rsidP="00C1121F">
            <w:pPr>
              <w:tabs>
                <w:tab w:val="left" w:pos="284"/>
              </w:tabs>
              <w:jc w:val="center"/>
              <w:rPr>
                <w:rFonts w:ascii="TH SarabunPSK" w:hAnsi="TH SarabunPSK"/>
                <w:sz w:val="32"/>
              </w:rPr>
            </w:pPr>
            <w:r w:rsidRPr="00AD05A7">
              <w:rPr>
                <w:rFonts w:ascii="TH SarabunPSK" w:hAnsi="TH SarabunPSK"/>
                <w:sz w:val="32"/>
                <w:cs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21F" w:rsidRPr="00AD05A7" w:rsidRDefault="00C1121F" w:rsidP="00C1121F">
            <w:pPr>
              <w:tabs>
                <w:tab w:val="left" w:pos="284"/>
              </w:tabs>
              <w:jc w:val="center"/>
              <w:rPr>
                <w:rFonts w:ascii="TH SarabunPSK" w:hAnsi="TH SarabunPSK"/>
                <w:sz w:val="32"/>
              </w:rPr>
            </w:pPr>
            <w:r w:rsidRPr="00AD05A7">
              <w:rPr>
                <w:rFonts w:ascii="TH SarabunPSK" w:hAnsi="TH SarabunPSK"/>
                <w:sz w:val="32"/>
                <w:cs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21F" w:rsidRPr="00AD05A7" w:rsidRDefault="00C1121F" w:rsidP="00C1121F">
            <w:pPr>
              <w:tabs>
                <w:tab w:val="left" w:pos="284"/>
              </w:tabs>
              <w:jc w:val="center"/>
              <w:rPr>
                <w:rFonts w:ascii="TH SarabunPSK" w:hAnsi="TH SarabunPSK"/>
                <w:sz w:val="32"/>
              </w:rPr>
            </w:pPr>
            <w:r w:rsidRPr="00AD05A7">
              <w:rPr>
                <w:rFonts w:ascii="TH SarabunPSK" w:hAnsi="TH SarabunPSK"/>
                <w:sz w:val="32"/>
                <w: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21F" w:rsidRPr="00AD05A7" w:rsidRDefault="00C1121F" w:rsidP="00C1121F">
            <w:pPr>
              <w:tabs>
                <w:tab w:val="left" w:pos="284"/>
              </w:tabs>
              <w:jc w:val="center"/>
              <w:rPr>
                <w:rFonts w:ascii="TH SarabunPSK" w:hAnsi="TH SarabunPSK"/>
                <w:sz w:val="32"/>
              </w:rPr>
            </w:pPr>
            <w:r w:rsidRPr="00AD05A7">
              <w:rPr>
                <w:rFonts w:ascii="TH SarabunPSK" w:hAnsi="TH SarabunPSK"/>
                <w:sz w:val="32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21F" w:rsidRPr="00AD05A7" w:rsidRDefault="00C1121F" w:rsidP="00C1121F">
            <w:pPr>
              <w:tabs>
                <w:tab w:val="left" w:pos="284"/>
              </w:tabs>
              <w:jc w:val="center"/>
              <w:rPr>
                <w:rFonts w:ascii="TH SarabunPSK" w:hAnsi="TH SarabunPSK"/>
                <w:sz w:val="32"/>
              </w:rPr>
            </w:pPr>
            <w:r w:rsidRPr="00AD05A7">
              <w:rPr>
                <w:rFonts w:ascii="TH SarabunPSK" w:hAnsi="TH SarabunPSK"/>
                <w:sz w:val="32"/>
              </w:rPr>
              <w:t>1</w:t>
            </w:r>
          </w:p>
        </w:tc>
      </w:tr>
      <w:tr w:rsidR="00C1121F" w:rsidRPr="00AD05A7" w:rsidTr="00C1121F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21F" w:rsidRPr="00AD05A7" w:rsidRDefault="00C1121F" w:rsidP="00C1121F">
            <w:pPr>
              <w:tabs>
                <w:tab w:val="left" w:pos="284"/>
              </w:tabs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AD05A7">
              <w:rPr>
                <w:rFonts w:ascii="TH SarabunPSK" w:hAnsi="TH SarabunPSK"/>
                <w:b/>
                <w:bCs/>
                <w:sz w:val="32"/>
                <w:cs/>
              </w:rPr>
              <w:t>2559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21F" w:rsidRPr="00AD05A7" w:rsidRDefault="00C1121F" w:rsidP="00C1121F">
            <w:pPr>
              <w:tabs>
                <w:tab w:val="left" w:pos="284"/>
              </w:tabs>
              <w:jc w:val="center"/>
              <w:rPr>
                <w:rFonts w:ascii="TH SarabunPSK" w:hAnsi="TH SarabunPSK"/>
                <w:sz w:val="32"/>
              </w:rPr>
            </w:pPr>
            <w:r w:rsidRPr="00AD05A7">
              <w:rPr>
                <w:rFonts w:ascii="TH SarabunPSK" w:hAnsi="TH SarabunPSK"/>
                <w:sz w:val="32"/>
                <w:cs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21F" w:rsidRPr="00AD05A7" w:rsidRDefault="00C1121F" w:rsidP="00C1121F">
            <w:pPr>
              <w:tabs>
                <w:tab w:val="left" w:pos="284"/>
              </w:tabs>
              <w:jc w:val="center"/>
              <w:rPr>
                <w:rFonts w:ascii="TH SarabunPSK" w:hAnsi="TH SarabunPSK"/>
                <w:sz w:val="32"/>
              </w:rPr>
            </w:pPr>
            <w:r w:rsidRPr="00AD05A7">
              <w:rPr>
                <w:rFonts w:ascii="TH SarabunPSK" w:hAnsi="TH SarabunPSK"/>
                <w:sz w:val="32"/>
                <w: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21F" w:rsidRPr="00AD05A7" w:rsidRDefault="00C1121F" w:rsidP="00C1121F">
            <w:pPr>
              <w:tabs>
                <w:tab w:val="left" w:pos="284"/>
              </w:tabs>
              <w:jc w:val="center"/>
              <w:rPr>
                <w:rFonts w:ascii="TH SarabunPSK" w:hAnsi="TH SarabunPSK"/>
                <w:sz w:val="32"/>
              </w:rPr>
            </w:pPr>
            <w:r w:rsidRPr="00AD05A7">
              <w:rPr>
                <w:rFonts w:ascii="TH SarabunPSK" w:hAnsi="TH SarabunPSK"/>
                <w:sz w:val="32"/>
                <w:cs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21F" w:rsidRPr="00AD05A7" w:rsidRDefault="00C1121F" w:rsidP="00C1121F">
            <w:pPr>
              <w:tabs>
                <w:tab w:val="left" w:pos="284"/>
              </w:tabs>
              <w:jc w:val="center"/>
              <w:rPr>
                <w:rFonts w:ascii="TH SarabunPSK" w:hAnsi="TH SarabunPSK"/>
                <w:sz w:val="32"/>
              </w:rPr>
            </w:pPr>
            <w:r w:rsidRPr="00AD05A7">
              <w:rPr>
                <w:rFonts w:ascii="TH SarabunPSK" w:hAnsi="TH SarabunPSK"/>
                <w:sz w:val="32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21F" w:rsidRPr="00AD05A7" w:rsidRDefault="00C1121F" w:rsidP="00C1121F">
            <w:pPr>
              <w:tabs>
                <w:tab w:val="left" w:pos="284"/>
              </w:tabs>
              <w:jc w:val="center"/>
              <w:rPr>
                <w:rFonts w:ascii="TH SarabunPSK" w:hAnsi="TH SarabunPSK"/>
                <w:sz w:val="32"/>
              </w:rPr>
            </w:pPr>
            <w:r w:rsidRPr="00AD05A7">
              <w:rPr>
                <w:rFonts w:ascii="TH SarabunPSK" w:hAnsi="TH SarabunPSK"/>
                <w:sz w:val="32"/>
              </w:rPr>
              <w:t>3*</w:t>
            </w:r>
          </w:p>
        </w:tc>
      </w:tr>
      <w:tr w:rsidR="00C1121F" w:rsidRPr="00AD05A7" w:rsidTr="00C1121F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21F" w:rsidRPr="00AD05A7" w:rsidRDefault="00C1121F" w:rsidP="00C1121F">
            <w:pPr>
              <w:tabs>
                <w:tab w:val="left" w:pos="284"/>
              </w:tabs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AD05A7">
              <w:rPr>
                <w:rFonts w:ascii="TH SarabunPSK" w:hAnsi="TH SarabunPSK"/>
                <w:b/>
                <w:bCs/>
                <w:sz w:val="32"/>
                <w:cs/>
              </w:rPr>
              <w:t>2560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21F" w:rsidRPr="00AD05A7" w:rsidRDefault="00C1121F" w:rsidP="00C1121F">
            <w:pPr>
              <w:tabs>
                <w:tab w:val="left" w:pos="284"/>
              </w:tabs>
              <w:jc w:val="center"/>
              <w:rPr>
                <w:rFonts w:ascii="TH SarabunPSK" w:hAnsi="TH SarabunPSK"/>
                <w:sz w:val="32"/>
              </w:rPr>
            </w:pPr>
            <w:r w:rsidRPr="00AD05A7">
              <w:rPr>
                <w:rFonts w:ascii="TH SarabunPSK" w:hAnsi="TH SarabunPSK"/>
                <w:sz w:val="32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21F" w:rsidRPr="00AD05A7" w:rsidRDefault="00C1121F" w:rsidP="00C1121F">
            <w:pPr>
              <w:tabs>
                <w:tab w:val="left" w:pos="284"/>
              </w:tabs>
              <w:jc w:val="center"/>
              <w:rPr>
                <w:rFonts w:ascii="TH SarabunPSK" w:hAnsi="TH SarabunPSK"/>
                <w:sz w:val="32"/>
              </w:rPr>
            </w:pPr>
            <w:r w:rsidRPr="00AD05A7">
              <w:rPr>
                <w:rFonts w:ascii="TH SarabunPSK" w:hAnsi="TH SarabunPSK"/>
                <w:sz w:val="3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21F" w:rsidRPr="00AD05A7" w:rsidRDefault="00C1121F" w:rsidP="00C1121F">
            <w:pPr>
              <w:tabs>
                <w:tab w:val="left" w:pos="284"/>
              </w:tabs>
              <w:jc w:val="center"/>
              <w:rPr>
                <w:rFonts w:ascii="TH SarabunPSK" w:hAnsi="TH SarabunPSK"/>
                <w:sz w:val="32"/>
              </w:rPr>
            </w:pPr>
            <w:r w:rsidRPr="00AD05A7">
              <w:rPr>
                <w:rFonts w:ascii="TH SarabunPSK" w:hAnsi="TH SarabunPSK"/>
                <w:sz w:val="3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21F" w:rsidRPr="00AD05A7" w:rsidRDefault="00C1121F" w:rsidP="00C1121F">
            <w:pPr>
              <w:tabs>
                <w:tab w:val="left" w:pos="284"/>
              </w:tabs>
              <w:jc w:val="center"/>
              <w:rPr>
                <w:rFonts w:ascii="TH SarabunPSK" w:hAnsi="TH SarabunPSK"/>
                <w:sz w:val="32"/>
              </w:rPr>
            </w:pPr>
            <w:r w:rsidRPr="00AD05A7">
              <w:rPr>
                <w:rFonts w:ascii="TH SarabunPSK" w:hAnsi="TH SarabunPSK"/>
                <w:sz w:val="32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21F" w:rsidRPr="00AD05A7" w:rsidRDefault="00C1121F" w:rsidP="00C1121F">
            <w:pPr>
              <w:tabs>
                <w:tab w:val="left" w:pos="284"/>
              </w:tabs>
              <w:jc w:val="center"/>
              <w:rPr>
                <w:rFonts w:ascii="TH SarabunPSK" w:hAnsi="TH SarabunPSK"/>
                <w:sz w:val="32"/>
              </w:rPr>
            </w:pPr>
            <w:r w:rsidRPr="00AD05A7">
              <w:rPr>
                <w:rFonts w:ascii="TH SarabunPSK" w:hAnsi="TH SarabunPSK"/>
                <w:sz w:val="32"/>
              </w:rPr>
              <w:t>0</w:t>
            </w:r>
          </w:p>
        </w:tc>
      </w:tr>
      <w:tr w:rsidR="00C1121F" w:rsidRPr="00AD05A7" w:rsidTr="00C1121F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21F" w:rsidRPr="00AD05A7" w:rsidRDefault="00C1121F" w:rsidP="00C1121F">
            <w:pPr>
              <w:tabs>
                <w:tab w:val="left" w:pos="284"/>
              </w:tabs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AD05A7">
              <w:rPr>
                <w:rFonts w:ascii="TH SarabunPSK" w:hAnsi="TH SarabunPSK"/>
                <w:b/>
                <w:bCs/>
                <w:sz w:val="32"/>
              </w:rPr>
              <w:t>2561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21F" w:rsidRPr="00AD05A7" w:rsidRDefault="00C1121F" w:rsidP="00C1121F">
            <w:pPr>
              <w:tabs>
                <w:tab w:val="left" w:pos="284"/>
              </w:tabs>
              <w:jc w:val="center"/>
              <w:rPr>
                <w:rFonts w:ascii="TH SarabunPSK" w:hAnsi="TH SarabunPSK"/>
                <w:sz w:val="32"/>
                <w:cs/>
              </w:rPr>
            </w:pPr>
            <w:r w:rsidRPr="00AD05A7">
              <w:rPr>
                <w:rFonts w:ascii="TH SarabunPSK" w:hAnsi="TH SarabunPSK"/>
                <w:sz w:val="32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21F" w:rsidRPr="00AD05A7" w:rsidRDefault="00C1121F" w:rsidP="00C1121F">
            <w:pPr>
              <w:tabs>
                <w:tab w:val="left" w:pos="284"/>
              </w:tabs>
              <w:jc w:val="center"/>
              <w:rPr>
                <w:rFonts w:ascii="TH SarabunPSK" w:hAnsi="TH SarabunPSK"/>
                <w:sz w:val="32"/>
              </w:rPr>
            </w:pPr>
            <w:r w:rsidRPr="00AD05A7">
              <w:rPr>
                <w:rFonts w:ascii="TH SarabunPSK" w:hAnsi="TH SarabunPSK"/>
                <w:sz w:val="3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21F" w:rsidRPr="00AD05A7" w:rsidRDefault="00C1121F" w:rsidP="00C1121F">
            <w:pPr>
              <w:tabs>
                <w:tab w:val="left" w:pos="284"/>
              </w:tabs>
              <w:jc w:val="center"/>
              <w:rPr>
                <w:rFonts w:ascii="TH SarabunPSK" w:hAnsi="TH SarabunPSK"/>
                <w:sz w:val="32"/>
              </w:rPr>
            </w:pPr>
            <w:r w:rsidRPr="00AD05A7">
              <w:rPr>
                <w:rFonts w:ascii="TH SarabunPSK" w:hAnsi="TH SarabunPSK"/>
                <w:sz w:val="3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21F" w:rsidRPr="00AD05A7" w:rsidRDefault="00C1121F" w:rsidP="00C1121F">
            <w:pPr>
              <w:tabs>
                <w:tab w:val="left" w:pos="284"/>
              </w:tabs>
              <w:jc w:val="center"/>
              <w:rPr>
                <w:rFonts w:ascii="TH SarabunPSK" w:hAnsi="TH SarabunPSK"/>
                <w:sz w:val="32"/>
              </w:rPr>
            </w:pPr>
            <w:r w:rsidRPr="00AD05A7">
              <w:rPr>
                <w:rFonts w:ascii="TH SarabunPSK" w:hAnsi="TH SarabunPSK"/>
                <w:sz w:val="32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21F" w:rsidRPr="00AD05A7" w:rsidRDefault="00C1121F" w:rsidP="00C1121F">
            <w:pPr>
              <w:tabs>
                <w:tab w:val="left" w:pos="284"/>
              </w:tabs>
              <w:jc w:val="center"/>
              <w:rPr>
                <w:rFonts w:ascii="TH SarabunPSK" w:hAnsi="TH SarabunPSK"/>
                <w:sz w:val="32"/>
              </w:rPr>
            </w:pPr>
            <w:r w:rsidRPr="00AD05A7">
              <w:rPr>
                <w:rFonts w:ascii="TH SarabunPSK" w:hAnsi="TH SarabunPSK"/>
                <w:sz w:val="32"/>
              </w:rPr>
              <w:t>0</w:t>
            </w:r>
          </w:p>
        </w:tc>
      </w:tr>
    </w:tbl>
    <w:p w:rsidR="00C1121F" w:rsidRDefault="00C1121F" w:rsidP="00C1121F">
      <w:pPr>
        <w:tabs>
          <w:tab w:val="left" w:pos="284"/>
        </w:tabs>
        <w:spacing w:after="0" w:line="240" w:lineRule="auto"/>
        <w:contextualSpacing/>
        <w:jc w:val="both"/>
        <w:rPr>
          <w:rFonts w:ascii="TH SarabunPSK" w:eastAsiaTheme="minorHAnsi" w:hAnsi="TH SarabunPSK"/>
          <w:sz w:val="32"/>
        </w:rPr>
      </w:pPr>
    </w:p>
    <w:p w:rsidR="00C1121F" w:rsidRPr="000D4CED" w:rsidRDefault="00C1121F" w:rsidP="00C1121F">
      <w:pPr>
        <w:tabs>
          <w:tab w:val="left" w:pos="284"/>
        </w:tabs>
        <w:spacing w:after="0" w:line="240" w:lineRule="auto"/>
        <w:contextualSpacing/>
        <w:jc w:val="both"/>
        <w:rPr>
          <w:rFonts w:ascii="TH SarabunPSK" w:eastAsiaTheme="minorHAnsi" w:hAnsi="TH SarabunPSK"/>
          <w:sz w:val="32"/>
          <w:cs/>
        </w:rPr>
      </w:pPr>
      <w:r w:rsidRPr="000D4CED">
        <w:rPr>
          <w:rFonts w:ascii="TH SarabunPSK" w:eastAsiaTheme="minorHAnsi" w:hAnsi="TH SarabunPSK" w:hint="cs"/>
          <w:b/>
          <w:bCs/>
          <w:sz w:val="32"/>
          <w:cs/>
        </w:rPr>
        <w:t>หมายเหตุ</w:t>
      </w:r>
      <w:r w:rsidRPr="000D4CED">
        <w:rPr>
          <w:rFonts w:ascii="TH SarabunPSK" w:eastAsiaTheme="minorHAnsi" w:hAnsi="TH SarabunPSK"/>
          <w:b/>
          <w:bCs/>
          <w:sz w:val="32"/>
        </w:rPr>
        <w:t>:</w:t>
      </w:r>
      <w:r>
        <w:rPr>
          <w:rFonts w:ascii="TH SarabunPSK" w:eastAsiaTheme="minorHAnsi" w:hAnsi="TH SarabunPSK"/>
          <w:b/>
          <w:bCs/>
          <w:sz w:val="32"/>
        </w:rPr>
        <w:t xml:space="preserve"> </w:t>
      </w:r>
      <w:r>
        <w:rPr>
          <w:rFonts w:ascii="TH SarabunPSK" w:eastAsiaTheme="minorHAnsi" w:hAnsi="TH SarabunPSK"/>
          <w:sz w:val="32"/>
        </w:rPr>
        <w:t>*</w:t>
      </w:r>
      <w:r>
        <w:rPr>
          <w:rFonts w:ascii="TH SarabunPSK" w:eastAsiaTheme="minorHAnsi" w:hAnsi="TH SarabunPSK" w:hint="cs"/>
          <w:sz w:val="32"/>
          <w:cs/>
        </w:rPr>
        <w:t>ลาออก 1 คน และคัดชื่อออก 2 คน เนื่องจากไม่ได้</w:t>
      </w:r>
      <w:r w:rsidRPr="00EE6979">
        <w:rPr>
          <w:rFonts w:ascii="TH SarabunPSK" w:eastAsiaTheme="minorHAnsi" w:hAnsi="TH SarabunPSK"/>
          <w:sz w:val="32"/>
          <w:cs/>
        </w:rPr>
        <w:t>น</w:t>
      </w:r>
      <w:r w:rsidRPr="00EE6979">
        <w:rPr>
          <w:rFonts w:ascii="TH SarabunPSK" w:eastAsiaTheme="minorHAnsi" w:hAnsi="TH SarabunPSK" w:hint="cs"/>
          <w:sz w:val="32"/>
          <w:cs/>
        </w:rPr>
        <w:t>ำ</w:t>
      </w:r>
      <w:r w:rsidRPr="00EE6979">
        <w:rPr>
          <w:rFonts w:ascii="TH SarabunPSK" w:eastAsiaTheme="minorHAnsi" w:hAnsi="TH SarabunPSK"/>
          <w:sz w:val="32"/>
          <w:cs/>
        </w:rPr>
        <w:t>เสนอหัวข้อโครงร่างวิทยานิพนธ์</w:t>
      </w:r>
      <w:r>
        <w:rPr>
          <w:rFonts w:ascii="TH SarabunPSK" w:eastAsiaTheme="minorHAnsi" w:hAnsi="TH SarabunPSK" w:hint="cs"/>
          <w:sz w:val="32"/>
          <w:cs/>
        </w:rPr>
        <w:t>ภายใน 2 ปี</w:t>
      </w:r>
    </w:p>
    <w:p w:rsidR="00C1121F" w:rsidRPr="002B50AB" w:rsidRDefault="00C1121F" w:rsidP="00C1121F">
      <w:pPr>
        <w:tabs>
          <w:tab w:val="left" w:pos="284"/>
        </w:tabs>
        <w:spacing w:after="0" w:line="240" w:lineRule="auto"/>
        <w:contextualSpacing/>
        <w:jc w:val="both"/>
        <w:rPr>
          <w:rFonts w:ascii="TH SarabunPSK" w:eastAsiaTheme="minorHAnsi" w:hAnsi="TH SarabunPSK"/>
          <w:sz w:val="32"/>
        </w:rPr>
      </w:pPr>
    </w:p>
    <w:p w:rsidR="00C1121F" w:rsidRPr="002B50AB" w:rsidRDefault="00C1121F" w:rsidP="00C1121F">
      <w:pPr>
        <w:tabs>
          <w:tab w:val="left" w:pos="426"/>
        </w:tabs>
        <w:spacing w:after="0" w:line="240" w:lineRule="auto"/>
        <w:contextualSpacing/>
        <w:jc w:val="both"/>
        <w:rPr>
          <w:rFonts w:ascii="TH SarabunPSK" w:hAnsi="TH SarabunPSK"/>
          <w:b/>
          <w:bCs/>
          <w:sz w:val="32"/>
        </w:rPr>
      </w:pPr>
      <w:r w:rsidRPr="002B50AB">
        <w:rPr>
          <w:rFonts w:ascii="TH SarabunPSK" w:eastAsiaTheme="minorHAnsi" w:hAnsi="TH SarabunPSK"/>
          <w:b/>
          <w:bCs/>
          <w:sz w:val="32"/>
          <w:cs/>
        </w:rPr>
        <w:t>1.</w:t>
      </w:r>
      <w:r w:rsidRPr="002B50AB">
        <w:rPr>
          <w:rFonts w:ascii="TH SarabunPSK" w:eastAsiaTheme="minorHAnsi" w:hAnsi="TH SarabunPSK" w:hint="cs"/>
          <w:b/>
          <w:bCs/>
          <w:sz w:val="32"/>
          <w:cs/>
        </w:rPr>
        <w:t>1</w:t>
      </w:r>
      <w:r w:rsidRPr="002B50AB">
        <w:rPr>
          <w:rFonts w:ascii="TH SarabunPSK" w:eastAsiaTheme="minorHAnsi" w:hAnsi="TH SarabunPSK"/>
          <w:b/>
          <w:bCs/>
          <w:sz w:val="32"/>
        </w:rPr>
        <w:tab/>
      </w:r>
      <w:r w:rsidRPr="002B50AB">
        <w:rPr>
          <w:rFonts w:ascii="TH SarabunPSK" w:eastAsiaTheme="minorHAnsi" w:hAnsi="TH SarabunPSK"/>
          <w:b/>
          <w:bCs/>
          <w:sz w:val="32"/>
          <w:cs/>
        </w:rPr>
        <w:t>อัตราการคงอยู่</w:t>
      </w:r>
      <w:r w:rsidRPr="002B50AB">
        <w:rPr>
          <w:rFonts w:ascii="TH SarabunPSK" w:hAnsi="TH SarabunPSK"/>
          <w:b/>
          <w:bCs/>
          <w:sz w:val="32"/>
        </w:rPr>
        <w:t xml:space="preserve"> = (1)-(3) x</w:t>
      </w:r>
      <w:r w:rsidRPr="002B50AB">
        <w:rPr>
          <w:rFonts w:ascii="TH SarabunPSK" w:hAnsi="TH SarabunPSK" w:hint="cs"/>
          <w:b/>
          <w:bCs/>
          <w:sz w:val="32"/>
          <w:cs/>
        </w:rPr>
        <w:t xml:space="preserve"> 100</w:t>
      </w:r>
    </w:p>
    <w:p w:rsidR="00C1121F" w:rsidRPr="002B50AB" w:rsidRDefault="00C1121F" w:rsidP="00C1121F">
      <w:pPr>
        <w:spacing w:after="0" w:line="240" w:lineRule="auto"/>
        <w:contextualSpacing/>
        <w:jc w:val="both"/>
        <w:rPr>
          <w:rFonts w:ascii="TH SarabunPSK" w:hAnsi="TH SarabunPSK"/>
          <w:b/>
          <w:bCs/>
          <w:sz w:val="32"/>
        </w:rPr>
      </w:pPr>
      <w:r w:rsidRPr="002B50AB">
        <w:rPr>
          <w:rFonts w:ascii="TH SarabunPSK" w:hAnsi="TH SarabunPSK"/>
          <w:b/>
          <w:bCs/>
          <w:noProof/>
          <w:sz w:val="32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B8D4E9E" wp14:editId="370DD645">
                <wp:simplePos x="0" y="0"/>
                <wp:positionH relativeFrom="column">
                  <wp:posOffset>1255091</wp:posOffset>
                </wp:positionH>
                <wp:positionV relativeFrom="paragraph">
                  <wp:posOffset>22225</wp:posOffset>
                </wp:positionV>
                <wp:extent cx="373711" cy="0"/>
                <wp:effectExtent l="38100" t="38100" r="64770" b="952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3711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EBA6F3" id="Straight Connector 10" o:spid="_x0000_s1026" style="position:absolute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8.85pt,1.75pt" to="128.3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Pr="002B50AB">
        <w:rPr>
          <w:rFonts w:ascii="TH SarabunPSK" w:hAnsi="TH SarabunPSK"/>
          <w:b/>
          <w:bCs/>
          <w:sz w:val="32"/>
        </w:rPr>
        <w:t xml:space="preserve">                              (1)</w:t>
      </w:r>
    </w:p>
    <w:p w:rsidR="00C1121F" w:rsidRPr="002B50AB" w:rsidRDefault="00C1121F" w:rsidP="00C1121F">
      <w:pPr>
        <w:spacing w:after="0" w:line="240" w:lineRule="auto"/>
        <w:contextualSpacing/>
        <w:jc w:val="both"/>
        <w:rPr>
          <w:rFonts w:ascii="TH SarabunPSK" w:hAnsi="TH SarabunPSK"/>
          <w:sz w:val="32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802"/>
        <w:gridCol w:w="1701"/>
        <w:gridCol w:w="1559"/>
        <w:gridCol w:w="1354"/>
      </w:tblGrid>
      <w:tr w:rsidR="00C1121F" w:rsidRPr="00AD374B" w:rsidTr="00C1121F">
        <w:trPr>
          <w:trHeight w:val="359"/>
          <w:jc w:val="center"/>
        </w:trPr>
        <w:tc>
          <w:tcPr>
            <w:tcW w:w="2802" w:type="dxa"/>
          </w:tcPr>
          <w:p w:rsidR="00C1121F" w:rsidRPr="002B50AB" w:rsidRDefault="00C1121F" w:rsidP="00C1121F">
            <w:pPr>
              <w:tabs>
                <w:tab w:val="left" w:pos="426"/>
              </w:tabs>
              <w:contextualSpacing/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2B50AB">
              <w:rPr>
                <w:rFonts w:ascii="TH SarabunPSK" w:hAnsi="TH SarabunPSK"/>
                <w:b/>
                <w:bCs/>
                <w:sz w:val="32"/>
                <w:cs/>
              </w:rPr>
              <w:t>ปีการศึกษา</w:t>
            </w:r>
          </w:p>
        </w:tc>
        <w:tc>
          <w:tcPr>
            <w:tcW w:w="1701" w:type="dxa"/>
          </w:tcPr>
          <w:p w:rsidR="00C1121F" w:rsidRPr="002B50AB" w:rsidRDefault="00C1121F" w:rsidP="00C1121F">
            <w:pPr>
              <w:tabs>
                <w:tab w:val="left" w:pos="284"/>
              </w:tabs>
              <w:jc w:val="center"/>
              <w:rPr>
                <w:rFonts w:ascii="TH SarabunPSK" w:hAnsi="TH SarabunPSK"/>
                <w:b/>
                <w:bCs/>
                <w:sz w:val="32"/>
                <w:cs/>
              </w:rPr>
            </w:pPr>
            <w:r w:rsidRPr="002B50AB">
              <w:rPr>
                <w:rFonts w:ascii="TH SarabunPSK" w:hAnsi="TH SarabunPSK" w:hint="cs"/>
                <w:b/>
                <w:bCs/>
                <w:sz w:val="32"/>
                <w:cs/>
              </w:rPr>
              <w:t>255</w:t>
            </w:r>
            <w:r>
              <w:rPr>
                <w:rFonts w:ascii="TH SarabunPSK" w:hAnsi="TH SarabunPSK" w:hint="cs"/>
                <w:b/>
                <w:bCs/>
                <w:sz w:val="32"/>
                <w:cs/>
              </w:rPr>
              <w:t>9</w:t>
            </w:r>
          </w:p>
        </w:tc>
        <w:tc>
          <w:tcPr>
            <w:tcW w:w="1559" w:type="dxa"/>
          </w:tcPr>
          <w:p w:rsidR="00C1121F" w:rsidRPr="002B50AB" w:rsidRDefault="00C1121F" w:rsidP="00C1121F">
            <w:pPr>
              <w:tabs>
                <w:tab w:val="left" w:pos="284"/>
              </w:tabs>
              <w:jc w:val="center"/>
              <w:rPr>
                <w:rFonts w:ascii="TH SarabunPSK" w:hAnsi="TH SarabunPSK"/>
                <w:b/>
                <w:bCs/>
                <w:sz w:val="32"/>
                <w:cs/>
              </w:rPr>
            </w:pPr>
            <w:r w:rsidRPr="002B50AB">
              <w:rPr>
                <w:rFonts w:ascii="TH SarabunPSK" w:hAnsi="TH SarabunPSK" w:hint="cs"/>
                <w:b/>
                <w:bCs/>
                <w:sz w:val="32"/>
                <w:cs/>
              </w:rPr>
              <w:t>25</w:t>
            </w:r>
            <w:r>
              <w:rPr>
                <w:rFonts w:ascii="TH SarabunPSK" w:hAnsi="TH SarabunPSK" w:hint="cs"/>
                <w:b/>
                <w:bCs/>
                <w:sz w:val="32"/>
                <w:cs/>
              </w:rPr>
              <w:t>60</w:t>
            </w:r>
          </w:p>
        </w:tc>
        <w:tc>
          <w:tcPr>
            <w:tcW w:w="1354" w:type="dxa"/>
          </w:tcPr>
          <w:p w:rsidR="00C1121F" w:rsidRPr="00AD374B" w:rsidRDefault="00C1121F" w:rsidP="00C1121F">
            <w:pPr>
              <w:tabs>
                <w:tab w:val="left" w:pos="284"/>
              </w:tabs>
              <w:jc w:val="center"/>
              <w:rPr>
                <w:rFonts w:ascii="TH SarabunPSK" w:hAnsi="TH SarabunPSK"/>
                <w:b/>
                <w:bCs/>
                <w:sz w:val="32"/>
                <w:cs/>
              </w:rPr>
            </w:pPr>
            <w:r w:rsidRPr="00AD374B">
              <w:rPr>
                <w:rFonts w:ascii="TH SarabunPSK" w:hAnsi="TH SarabunPSK" w:hint="cs"/>
                <w:b/>
                <w:bCs/>
                <w:sz w:val="32"/>
                <w:cs/>
              </w:rPr>
              <w:t>2561</w:t>
            </w:r>
          </w:p>
        </w:tc>
      </w:tr>
      <w:tr w:rsidR="00C1121F" w:rsidRPr="002B50AB" w:rsidTr="00C1121F">
        <w:trPr>
          <w:trHeight w:val="408"/>
          <w:jc w:val="center"/>
        </w:trPr>
        <w:tc>
          <w:tcPr>
            <w:tcW w:w="2802" w:type="dxa"/>
          </w:tcPr>
          <w:p w:rsidR="00C1121F" w:rsidRPr="002B50AB" w:rsidRDefault="00C1121F" w:rsidP="00C1121F">
            <w:pPr>
              <w:tabs>
                <w:tab w:val="left" w:pos="426"/>
              </w:tabs>
              <w:contextualSpacing/>
              <w:jc w:val="center"/>
              <w:rPr>
                <w:rFonts w:ascii="TH SarabunPSK" w:hAnsi="TH SarabunPSK"/>
                <w:sz w:val="32"/>
              </w:rPr>
            </w:pPr>
            <w:r w:rsidRPr="002B50AB">
              <w:rPr>
                <w:rFonts w:ascii="TH SarabunPSK" w:hAnsi="TH SarabunPSK"/>
                <w:sz w:val="32"/>
                <w:cs/>
              </w:rPr>
              <w:t>ร้อยละการคงอยู่ของนักศึกษา</w:t>
            </w:r>
          </w:p>
        </w:tc>
        <w:tc>
          <w:tcPr>
            <w:tcW w:w="1701" w:type="dxa"/>
          </w:tcPr>
          <w:p w:rsidR="00C1121F" w:rsidRPr="002B50AB" w:rsidRDefault="00C1121F" w:rsidP="00C1121F">
            <w:pPr>
              <w:tabs>
                <w:tab w:val="left" w:pos="426"/>
              </w:tabs>
              <w:contextualSpacing/>
              <w:jc w:val="center"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/>
                <w:sz w:val="32"/>
              </w:rPr>
              <w:t>50</w:t>
            </w:r>
          </w:p>
        </w:tc>
        <w:tc>
          <w:tcPr>
            <w:tcW w:w="1559" w:type="dxa"/>
          </w:tcPr>
          <w:p w:rsidR="00C1121F" w:rsidRPr="002B50AB" w:rsidRDefault="00C1121F" w:rsidP="00C1121F">
            <w:pPr>
              <w:tabs>
                <w:tab w:val="left" w:pos="426"/>
              </w:tabs>
              <w:contextualSpacing/>
              <w:jc w:val="center"/>
              <w:rPr>
                <w:rFonts w:ascii="TH SarabunPSK" w:hAnsi="TH SarabunPSK"/>
                <w:sz w:val="32"/>
              </w:rPr>
            </w:pPr>
            <w:r w:rsidRPr="00030FF7">
              <w:rPr>
                <w:rFonts w:ascii="TH SarabunPSK" w:hAnsi="TH SarabunPSK" w:hint="cs"/>
                <w:sz w:val="32"/>
                <w:cs/>
              </w:rPr>
              <w:t>100</w:t>
            </w:r>
          </w:p>
        </w:tc>
        <w:tc>
          <w:tcPr>
            <w:tcW w:w="1354" w:type="dxa"/>
          </w:tcPr>
          <w:p w:rsidR="00C1121F" w:rsidRPr="002B50AB" w:rsidRDefault="00C1121F" w:rsidP="00C1121F">
            <w:pPr>
              <w:tabs>
                <w:tab w:val="left" w:pos="426"/>
              </w:tabs>
              <w:contextualSpacing/>
              <w:jc w:val="center"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>100</w:t>
            </w:r>
          </w:p>
        </w:tc>
      </w:tr>
    </w:tbl>
    <w:p w:rsidR="00C1121F" w:rsidRDefault="00C1121F" w:rsidP="00C1121F">
      <w:pPr>
        <w:rPr>
          <w:rFonts w:ascii="TH SarabunPSK" w:hAnsi="TH SarabunPSK" w:hint="cs"/>
          <w:b/>
          <w:bCs/>
          <w:sz w:val="32"/>
          <w:cs/>
        </w:rPr>
      </w:pPr>
    </w:p>
    <w:p w:rsidR="00C1121F" w:rsidRPr="002B50AB" w:rsidRDefault="00C1121F" w:rsidP="00C1121F">
      <w:pPr>
        <w:tabs>
          <w:tab w:val="left" w:pos="426"/>
        </w:tabs>
        <w:spacing w:after="0" w:line="240" w:lineRule="auto"/>
        <w:contextualSpacing/>
        <w:jc w:val="both"/>
        <w:rPr>
          <w:rFonts w:ascii="TH SarabunPSK" w:hAnsi="TH SarabunPSK"/>
          <w:b/>
          <w:bCs/>
          <w:sz w:val="32"/>
        </w:rPr>
      </w:pPr>
      <w:r w:rsidRPr="002B50AB">
        <w:rPr>
          <w:rFonts w:ascii="TH SarabunPSK" w:hAnsi="TH SarabunPSK" w:hint="cs"/>
          <w:b/>
          <w:bCs/>
          <w:sz w:val="32"/>
          <w:cs/>
        </w:rPr>
        <w:t>1.</w:t>
      </w:r>
      <w:r w:rsidRPr="002B50AB">
        <w:rPr>
          <w:rFonts w:ascii="TH SarabunPSK" w:hAnsi="TH SarabunPSK"/>
          <w:b/>
          <w:bCs/>
          <w:sz w:val="32"/>
          <w:cs/>
        </w:rPr>
        <w:t>2</w:t>
      </w:r>
      <w:r w:rsidRPr="002B50AB">
        <w:rPr>
          <w:rFonts w:ascii="TH SarabunPSK" w:hAnsi="TH SarabunPSK"/>
          <w:b/>
          <w:bCs/>
          <w:sz w:val="32"/>
        </w:rPr>
        <w:tab/>
      </w:r>
      <w:r w:rsidRPr="002B50AB">
        <w:rPr>
          <w:rFonts w:ascii="TH SarabunPSK" w:hAnsi="TH SarabunPSK" w:hint="cs"/>
          <w:b/>
          <w:bCs/>
          <w:sz w:val="32"/>
          <w:cs/>
        </w:rPr>
        <w:t>อัตรา</w:t>
      </w:r>
      <w:r w:rsidRPr="002B50AB">
        <w:rPr>
          <w:rFonts w:ascii="TH SarabunPSK" w:hAnsi="TH SarabunPSK"/>
          <w:b/>
          <w:bCs/>
          <w:sz w:val="32"/>
          <w:cs/>
        </w:rPr>
        <w:t>สำเร็จการศึกษา</w:t>
      </w:r>
      <w:r w:rsidRPr="002B50AB">
        <w:rPr>
          <w:rFonts w:ascii="TH SarabunPSK" w:hAnsi="TH SarabunPSK" w:hint="cs"/>
          <w:b/>
          <w:bCs/>
          <w:sz w:val="32"/>
          <w:cs/>
        </w:rPr>
        <w:t xml:space="preserve"> </w:t>
      </w:r>
      <w:r w:rsidRPr="002B50AB">
        <w:rPr>
          <w:rFonts w:ascii="TH SarabunPSK" w:hAnsi="TH SarabunPSK"/>
          <w:b/>
          <w:bCs/>
          <w:sz w:val="32"/>
        </w:rPr>
        <w:t>= (2) x 100</w:t>
      </w:r>
    </w:p>
    <w:p w:rsidR="00C1121F" w:rsidRPr="002B50AB" w:rsidRDefault="00C1121F" w:rsidP="00C1121F">
      <w:pPr>
        <w:spacing w:after="0" w:line="240" w:lineRule="auto"/>
        <w:contextualSpacing/>
        <w:jc w:val="both"/>
        <w:rPr>
          <w:rFonts w:ascii="TH SarabunPSK" w:hAnsi="TH SarabunPSK"/>
          <w:b/>
          <w:bCs/>
          <w:sz w:val="32"/>
        </w:rPr>
      </w:pPr>
      <w:r w:rsidRPr="002B50AB">
        <w:rPr>
          <w:rFonts w:ascii="TH SarabunPSK" w:hAnsi="TH SarabunPSK"/>
          <w:b/>
          <w:bCs/>
          <w:noProof/>
          <w:sz w:val="32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8E1EADC" wp14:editId="7DFBD2EF">
                <wp:simplePos x="0" y="0"/>
                <wp:positionH relativeFrom="column">
                  <wp:posOffset>1597964</wp:posOffset>
                </wp:positionH>
                <wp:positionV relativeFrom="paragraph">
                  <wp:posOffset>1905</wp:posOffset>
                </wp:positionV>
                <wp:extent cx="206734" cy="0"/>
                <wp:effectExtent l="38100" t="38100" r="60325" b="952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6734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A66CF8" id="Straight Connector 3" o:spid="_x0000_s1026" style="position:absolute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5.8pt,.15pt" to="142.1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Pr="002B50AB">
        <w:rPr>
          <w:rFonts w:ascii="TH SarabunPSK" w:hAnsi="TH SarabunPSK"/>
          <w:b/>
          <w:bCs/>
          <w:sz w:val="32"/>
        </w:rPr>
        <w:t xml:space="preserve">  </w:t>
      </w:r>
      <w:r w:rsidRPr="002B50AB">
        <w:rPr>
          <w:rFonts w:ascii="TH SarabunPSK" w:hAnsi="TH SarabunPSK"/>
          <w:b/>
          <w:bCs/>
          <w:sz w:val="32"/>
        </w:rPr>
        <w:tab/>
      </w:r>
      <w:r w:rsidRPr="002B50AB">
        <w:rPr>
          <w:rFonts w:ascii="TH SarabunPSK" w:hAnsi="TH SarabunPSK"/>
          <w:b/>
          <w:bCs/>
          <w:sz w:val="32"/>
        </w:rPr>
        <w:tab/>
        <w:t xml:space="preserve">               (1)</w:t>
      </w:r>
    </w:p>
    <w:p w:rsidR="00C1121F" w:rsidRPr="002B50AB" w:rsidRDefault="00C1121F" w:rsidP="00C1121F">
      <w:pPr>
        <w:spacing w:after="0" w:line="240" w:lineRule="auto"/>
        <w:contextualSpacing/>
        <w:jc w:val="both"/>
        <w:rPr>
          <w:rFonts w:ascii="TH SarabunPSK" w:hAnsi="TH SarabunPSK"/>
          <w:sz w:val="32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802"/>
        <w:gridCol w:w="1701"/>
        <w:gridCol w:w="1559"/>
        <w:gridCol w:w="1354"/>
      </w:tblGrid>
      <w:tr w:rsidR="00C1121F" w:rsidRPr="00AD05A7" w:rsidTr="00C1121F">
        <w:trPr>
          <w:trHeight w:val="359"/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21F" w:rsidRPr="00AD05A7" w:rsidRDefault="00C1121F" w:rsidP="00C1121F">
            <w:pPr>
              <w:tabs>
                <w:tab w:val="left" w:pos="284"/>
              </w:tabs>
              <w:contextualSpacing/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AD05A7">
              <w:rPr>
                <w:rFonts w:ascii="TH SarabunPSK" w:hAnsi="TH SarabunPSK"/>
                <w:b/>
                <w:bCs/>
                <w:sz w:val="32"/>
                <w:cs/>
              </w:rPr>
              <w:t>ปีการศึกษา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21F" w:rsidRPr="00AD05A7" w:rsidRDefault="00C1121F" w:rsidP="00C1121F">
            <w:pPr>
              <w:tabs>
                <w:tab w:val="left" w:pos="284"/>
              </w:tabs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AD05A7">
              <w:rPr>
                <w:rFonts w:ascii="TH SarabunPSK" w:hAnsi="TH SarabunPSK"/>
                <w:b/>
                <w:bCs/>
                <w:sz w:val="32"/>
                <w:cs/>
              </w:rPr>
              <w:t>2559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21F" w:rsidRPr="00AD05A7" w:rsidRDefault="00C1121F" w:rsidP="00C1121F">
            <w:pPr>
              <w:tabs>
                <w:tab w:val="left" w:pos="284"/>
              </w:tabs>
              <w:jc w:val="center"/>
              <w:rPr>
                <w:rFonts w:ascii="TH SarabunPSK" w:hAnsi="TH SarabunPSK"/>
                <w:b/>
                <w:bCs/>
                <w:sz w:val="32"/>
                <w:cs/>
              </w:rPr>
            </w:pPr>
            <w:r w:rsidRPr="00AD05A7">
              <w:rPr>
                <w:rFonts w:ascii="TH SarabunPSK" w:hAnsi="TH SarabunPSK"/>
                <w:b/>
                <w:bCs/>
                <w:sz w:val="32"/>
                <w:cs/>
              </w:rPr>
              <w:t>2560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21F" w:rsidRPr="00AD05A7" w:rsidRDefault="00C1121F" w:rsidP="00C1121F">
            <w:pPr>
              <w:tabs>
                <w:tab w:val="left" w:pos="284"/>
              </w:tabs>
              <w:jc w:val="center"/>
              <w:rPr>
                <w:rFonts w:ascii="TH SarabunPSK" w:hAnsi="TH SarabunPSK"/>
                <w:b/>
                <w:bCs/>
                <w:sz w:val="32"/>
                <w:cs/>
              </w:rPr>
            </w:pPr>
            <w:r w:rsidRPr="00AD05A7">
              <w:rPr>
                <w:rFonts w:ascii="TH SarabunPSK" w:hAnsi="TH SarabunPSK"/>
                <w:b/>
                <w:bCs/>
                <w:sz w:val="32"/>
                <w:cs/>
              </w:rPr>
              <w:t>2561</w:t>
            </w:r>
          </w:p>
        </w:tc>
      </w:tr>
      <w:tr w:rsidR="00C1121F" w:rsidRPr="00AD05A7" w:rsidTr="00C1121F">
        <w:trPr>
          <w:trHeight w:val="408"/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21F" w:rsidRPr="00AD05A7" w:rsidRDefault="00C1121F" w:rsidP="00C1121F">
            <w:pPr>
              <w:tabs>
                <w:tab w:val="left" w:pos="284"/>
              </w:tabs>
              <w:contextualSpacing/>
              <w:jc w:val="center"/>
              <w:rPr>
                <w:rFonts w:ascii="TH SarabunPSK" w:hAnsi="TH SarabunPSK"/>
                <w:sz w:val="32"/>
                <w:cs/>
              </w:rPr>
            </w:pPr>
            <w:r w:rsidRPr="00AD05A7">
              <w:rPr>
                <w:rFonts w:ascii="TH SarabunPSK" w:hAnsi="TH SarabunPSK"/>
                <w:sz w:val="32"/>
                <w:cs/>
              </w:rPr>
              <w:t>ร้อยละการสำเร็จการศึกษาของนักศึกษา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21F" w:rsidRPr="00AD05A7" w:rsidRDefault="00C1121F" w:rsidP="00C1121F">
            <w:pPr>
              <w:tabs>
                <w:tab w:val="left" w:pos="284"/>
              </w:tabs>
              <w:contextualSpacing/>
              <w:jc w:val="center"/>
              <w:rPr>
                <w:rFonts w:ascii="TH SarabunPSK" w:hAnsi="TH SarabunPSK"/>
                <w:sz w:val="32"/>
              </w:rPr>
            </w:pPr>
            <w:r w:rsidRPr="00AD05A7">
              <w:rPr>
                <w:rFonts w:ascii="TH SarabunPSK" w:hAnsi="TH SarabunPSK"/>
                <w:sz w:val="32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21F" w:rsidRPr="00AD05A7" w:rsidRDefault="00C1121F" w:rsidP="00C1121F">
            <w:pPr>
              <w:tabs>
                <w:tab w:val="left" w:pos="284"/>
              </w:tabs>
              <w:contextualSpacing/>
              <w:jc w:val="center"/>
              <w:rPr>
                <w:rFonts w:ascii="TH SarabunPSK" w:hAnsi="TH SarabunPSK"/>
                <w:sz w:val="32"/>
              </w:rPr>
            </w:pPr>
            <w:r w:rsidRPr="00AD05A7">
              <w:rPr>
                <w:rFonts w:ascii="TH SarabunPSK" w:hAnsi="TH SarabunPSK"/>
                <w:sz w:val="32"/>
              </w:rPr>
              <w:t>16.67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21F" w:rsidRPr="00AD05A7" w:rsidRDefault="00C1121F" w:rsidP="00C1121F">
            <w:pPr>
              <w:tabs>
                <w:tab w:val="left" w:pos="284"/>
              </w:tabs>
              <w:contextualSpacing/>
              <w:jc w:val="center"/>
              <w:rPr>
                <w:rFonts w:ascii="TH SarabunPSK" w:hAnsi="TH SarabunPSK"/>
                <w:sz w:val="32"/>
              </w:rPr>
            </w:pPr>
            <w:r w:rsidRPr="00AD05A7">
              <w:rPr>
                <w:rFonts w:ascii="TH SarabunPSK" w:hAnsi="TH SarabunPSK"/>
                <w:sz w:val="32"/>
                <w:cs/>
              </w:rPr>
              <w:t>0</w:t>
            </w:r>
          </w:p>
        </w:tc>
      </w:tr>
    </w:tbl>
    <w:p w:rsidR="00C1121F" w:rsidRPr="002B50AB" w:rsidRDefault="00C1121F" w:rsidP="00C1121F">
      <w:pPr>
        <w:tabs>
          <w:tab w:val="left" w:pos="284"/>
        </w:tabs>
        <w:spacing w:after="0" w:line="240" w:lineRule="auto"/>
        <w:contextualSpacing/>
        <w:jc w:val="both"/>
        <w:rPr>
          <w:rFonts w:ascii="TH SarabunPSK" w:hAnsi="TH SarabunPSK"/>
          <w:sz w:val="32"/>
        </w:rPr>
      </w:pPr>
    </w:p>
    <w:p w:rsidR="00C1121F" w:rsidRPr="002B50AB" w:rsidRDefault="00C1121F" w:rsidP="00C1121F">
      <w:pPr>
        <w:tabs>
          <w:tab w:val="left" w:pos="284"/>
        </w:tabs>
        <w:spacing w:after="0" w:line="240" w:lineRule="auto"/>
        <w:contextualSpacing/>
        <w:jc w:val="both"/>
        <w:rPr>
          <w:rFonts w:ascii="TH SarabunPSK" w:hAnsi="TH SarabunPSK"/>
          <w:b/>
          <w:bCs/>
          <w:sz w:val="32"/>
        </w:rPr>
      </w:pPr>
      <w:r w:rsidRPr="002B50AB">
        <w:rPr>
          <w:rFonts w:ascii="TH SarabunPSK" w:hAnsi="TH SarabunPSK" w:hint="cs"/>
          <w:b/>
          <w:bCs/>
          <w:sz w:val="32"/>
          <w:cs/>
        </w:rPr>
        <w:t>2.</w:t>
      </w:r>
      <w:r w:rsidRPr="002B50AB">
        <w:rPr>
          <w:rFonts w:ascii="TH SarabunPSK" w:hAnsi="TH SarabunPSK"/>
          <w:b/>
          <w:bCs/>
          <w:sz w:val="32"/>
        </w:rPr>
        <w:tab/>
      </w:r>
      <w:r w:rsidRPr="002B50AB">
        <w:rPr>
          <w:rFonts w:ascii="TH SarabunPSK" w:hAnsi="TH SarabunPSK"/>
          <w:b/>
          <w:bCs/>
          <w:sz w:val="32"/>
          <w:cs/>
        </w:rPr>
        <w:t xml:space="preserve">ปัจจัยที่มีผลกระทบต่อจำนวนนักศึกษา </w:t>
      </w:r>
    </w:p>
    <w:p w:rsidR="00C1121F" w:rsidRPr="0097211D" w:rsidRDefault="00C1121F" w:rsidP="00C112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H SarabunPSK" w:hAnsi="TH SarabunPSK"/>
          <w:b/>
          <w:bCs/>
          <w:sz w:val="32"/>
        </w:rPr>
      </w:pPr>
      <w:r w:rsidRPr="0097211D">
        <w:rPr>
          <w:rFonts w:ascii="TH SarabunPSK" w:hAnsi="TH SarabunPSK" w:hint="cs"/>
          <w:b/>
          <w:bCs/>
          <w:sz w:val="32"/>
          <w:cs/>
        </w:rPr>
        <w:t>ปัจจัย</w:t>
      </w:r>
      <w:r w:rsidRPr="0097211D">
        <w:rPr>
          <w:rFonts w:ascii="TH SarabunPSK" w:hAnsi="TH SarabunPSK"/>
          <w:b/>
          <w:bCs/>
          <w:sz w:val="32"/>
          <w:cs/>
        </w:rPr>
        <w:t>ที่มีผลกระทบต่อจำนวนนักศึกษา</w:t>
      </w:r>
      <w:r w:rsidRPr="0097211D">
        <w:rPr>
          <w:rFonts w:ascii="TH SarabunPSK" w:hAnsi="TH SarabunPSK" w:hint="cs"/>
          <w:b/>
          <w:bCs/>
          <w:sz w:val="32"/>
          <w:cs/>
        </w:rPr>
        <w:t>ที่รับเข้าศึกษา</w:t>
      </w:r>
    </w:p>
    <w:p w:rsidR="00C1121F" w:rsidRPr="002B50AB" w:rsidRDefault="00C1121F" w:rsidP="00C1121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H SarabunPSK" w:hAnsi="TH SarabunPSK"/>
          <w:sz w:val="32"/>
        </w:rPr>
      </w:pPr>
      <w:r w:rsidRPr="002B50AB">
        <w:rPr>
          <w:rFonts w:ascii="TH SarabunPSK" w:hAnsi="TH SarabunPSK"/>
          <w:sz w:val="32"/>
        </w:rPr>
        <w:t>1</w:t>
      </w:r>
      <w:r w:rsidRPr="002B50AB">
        <w:rPr>
          <w:rFonts w:ascii="TH SarabunPSK" w:hAnsi="TH SarabunPSK" w:hint="cs"/>
          <w:sz w:val="32"/>
          <w:cs/>
        </w:rPr>
        <w:t>)</w:t>
      </w:r>
      <w:r w:rsidRPr="002B50AB">
        <w:rPr>
          <w:rFonts w:ascii="TH SarabunPSK" w:hAnsi="TH SarabunPSK"/>
          <w:sz w:val="32"/>
          <w:cs/>
        </w:rPr>
        <w:tab/>
      </w:r>
      <w:r>
        <w:rPr>
          <w:rFonts w:ascii="TH SarabunPSK" w:hAnsi="TH SarabunPSK" w:hint="cs"/>
          <w:sz w:val="32"/>
          <w:cs/>
        </w:rPr>
        <w:t>ผู้สมัคร</w:t>
      </w:r>
      <w:r w:rsidRPr="002B50AB">
        <w:rPr>
          <w:rFonts w:ascii="TH SarabunPSK" w:hAnsi="TH SarabunPSK" w:hint="cs"/>
          <w:sz w:val="32"/>
          <w:cs/>
        </w:rPr>
        <w:t>มีพื้นฐาน</w:t>
      </w:r>
      <w:r>
        <w:rPr>
          <w:rFonts w:ascii="TH SarabunPSK" w:hAnsi="TH SarabunPSK" w:hint="cs"/>
          <w:sz w:val="32"/>
          <w:cs/>
        </w:rPr>
        <w:t>ความรู้คณิตศาสตร์</w:t>
      </w:r>
      <w:r w:rsidRPr="002B50AB">
        <w:rPr>
          <w:rFonts w:ascii="TH SarabunPSK" w:hAnsi="TH SarabunPSK" w:hint="cs"/>
          <w:sz w:val="32"/>
          <w:cs/>
        </w:rPr>
        <w:t xml:space="preserve">ไม่เพียงพอ </w:t>
      </w:r>
      <w:r>
        <w:rPr>
          <w:rFonts w:ascii="TH SarabunPSK" w:hAnsi="TH SarabunPSK" w:hint="cs"/>
          <w:sz w:val="32"/>
          <w:cs/>
        </w:rPr>
        <w:t>ที่จะ</w:t>
      </w:r>
      <w:r w:rsidRPr="002B50AB">
        <w:rPr>
          <w:rFonts w:ascii="TH SarabunPSK" w:hAnsi="TH SarabunPSK" w:hint="cs"/>
          <w:sz w:val="32"/>
          <w:cs/>
        </w:rPr>
        <w:t>ทำข้อสอบข้อเขียนสำหรับเข้าศึกษาต่อได้ตามเกณฑ์ที่กำหนด</w:t>
      </w:r>
      <w:r>
        <w:rPr>
          <w:rFonts w:ascii="TH SarabunPSK" w:hAnsi="TH SarabunPSK" w:hint="cs"/>
          <w:sz w:val="32"/>
          <w:cs/>
        </w:rPr>
        <w:t xml:space="preserve"> ทำให้มีผู้ผ่านการสอบข้อเขียนต่ำกว่าความคาดหมาย</w:t>
      </w:r>
    </w:p>
    <w:p w:rsidR="00C1121F" w:rsidRPr="002B50AB" w:rsidRDefault="00C1121F" w:rsidP="00C1121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H SarabunPSK" w:hAnsi="TH SarabunPSK"/>
          <w:sz w:val="32"/>
        </w:rPr>
      </w:pPr>
      <w:r w:rsidRPr="002B50AB">
        <w:rPr>
          <w:rFonts w:ascii="TH SarabunPSK" w:hAnsi="TH SarabunPSK"/>
          <w:sz w:val="32"/>
        </w:rPr>
        <w:t>2</w:t>
      </w:r>
      <w:r w:rsidRPr="002B50AB">
        <w:rPr>
          <w:rFonts w:ascii="TH SarabunPSK" w:hAnsi="TH SarabunPSK" w:hint="cs"/>
          <w:sz w:val="32"/>
          <w:cs/>
        </w:rPr>
        <w:t>)</w:t>
      </w:r>
      <w:r w:rsidRPr="002B50AB">
        <w:rPr>
          <w:rFonts w:ascii="TH SarabunPSK" w:hAnsi="TH SarabunPSK"/>
          <w:sz w:val="32"/>
          <w:cs/>
        </w:rPr>
        <w:tab/>
      </w:r>
      <w:r w:rsidRPr="002B50AB">
        <w:rPr>
          <w:rFonts w:ascii="TH SarabunPSK" w:hAnsi="TH SarabunPSK" w:hint="cs"/>
          <w:sz w:val="32"/>
          <w:cs/>
        </w:rPr>
        <w:t xml:space="preserve">ในปัจจุบัน มีสถาบันที่เปิดหลักสูตรระดับปริญญาเอกในหลักสูตรเดียวกันเป็นจำนวนมาก โดยเฉพาะมหาวิทยาลัยเก่าแก่ในกรุงเทพมหานคร </w:t>
      </w:r>
      <w:r w:rsidRPr="002B50AB">
        <w:rPr>
          <w:rFonts w:ascii="TH SarabunPSK" w:hAnsi="TH SarabunPSK"/>
          <w:sz w:val="32"/>
          <w:cs/>
        </w:rPr>
        <w:t>และมหาวิทยาลัยใหญ่ในแต่ละภูมิภาค</w:t>
      </w:r>
      <w:r>
        <w:rPr>
          <w:rFonts w:ascii="TH SarabunPSK" w:hAnsi="TH SarabunPSK" w:hint="cs"/>
          <w:sz w:val="32"/>
          <w:cs/>
        </w:rPr>
        <w:t xml:space="preserve"> ทำให้จำนวนผู้สมัครและผู้ยืนยันสิทธิในการเข้าศึกษาต่อลดลง</w:t>
      </w:r>
    </w:p>
    <w:p w:rsidR="00C1121F" w:rsidRPr="00953629" w:rsidRDefault="00C1121F" w:rsidP="00C1121F">
      <w:pPr>
        <w:tabs>
          <w:tab w:val="left" w:pos="851"/>
        </w:tabs>
        <w:spacing w:after="0" w:line="240" w:lineRule="auto"/>
        <w:ind w:firstLine="567"/>
        <w:jc w:val="both"/>
        <w:rPr>
          <w:rFonts w:ascii="TH SarabunPSK" w:hAnsi="TH SarabunPSK"/>
          <w:sz w:val="32"/>
        </w:rPr>
      </w:pPr>
      <w:r w:rsidRPr="002B50AB">
        <w:rPr>
          <w:rFonts w:ascii="TH SarabunPSK" w:hAnsi="TH SarabunPSK"/>
          <w:sz w:val="32"/>
        </w:rPr>
        <w:t>3</w:t>
      </w:r>
      <w:r w:rsidRPr="002B50AB">
        <w:rPr>
          <w:rFonts w:ascii="TH SarabunPSK" w:hAnsi="TH SarabunPSK" w:hint="cs"/>
          <w:sz w:val="32"/>
          <w:cs/>
        </w:rPr>
        <w:t>)</w:t>
      </w:r>
      <w:r w:rsidRPr="002B50AB">
        <w:rPr>
          <w:rFonts w:ascii="TH SarabunPSK" w:hAnsi="TH SarabunPSK"/>
          <w:sz w:val="32"/>
          <w:cs/>
        </w:rPr>
        <w:tab/>
      </w:r>
      <w:r>
        <w:rPr>
          <w:rFonts w:ascii="TH SarabunPSK" w:hAnsi="TH SarabunPSK" w:hint="cs"/>
          <w:sz w:val="32"/>
          <w:cs/>
        </w:rPr>
        <w:t>มี</w:t>
      </w:r>
      <w:r w:rsidRPr="002B50AB">
        <w:rPr>
          <w:rFonts w:ascii="TH SarabunPSK" w:hAnsi="TH SarabunPSK" w:hint="cs"/>
          <w:sz w:val="32"/>
          <w:cs/>
        </w:rPr>
        <w:t>ทุนการศึกษาต่อต่างประเทศ</w:t>
      </w:r>
      <w:r>
        <w:rPr>
          <w:rFonts w:ascii="TH SarabunPSK" w:hAnsi="TH SarabunPSK" w:hint="cs"/>
          <w:sz w:val="32"/>
          <w:cs/>
        </w:rPr>
        <w:t>จำนวนมาก สำหรับ</w:t>
      </w:r>
      <w:r w:rsidRPr="002B50AB">
        <w:rPr>
          <w:rFonts w:ascii="TH SarabunPSK" w:hAnsi="TH SarabunPSK" w:hint="cs"/>
          <w:sz w:val="32"/>
          <w:cs/>
        </w:rPr>
        <w:t>ผู้</w:t>
      </w:r>
      <w:r>
        <w:rPr>
          <w:rFonts w:ascii="TH SarabunPSK" w:hAnsi="TH SarabunPSK" w:hint="cs"/>
          <w:sz w:val="32"/>
          <w:cs/>
        </w:rPr>
        <w:t>ที่ประสงค์จะ</w:t>
      </w:r>
      <w:r w:rsidRPr="002B50AB">
        <w:rPr>
          <w:rFonts w:ascii="TH SarabunPSK" w:hAnsi="TH SarabunPSK" w:hint="cs"/>
          <w:sz w:val="32"/>
          <w:cs/>
        </w:rPr>
        <w:t>ศึกษา</w:t>
      </w:r>
      <w:r>
        <w:rPr>
          <w:rFonts w:ascii="TH SarabunPSK" w:hAnsi="TH SarabunPSK" w:hint="cs"/>
          <w:sz w:val="32"/>
          <w:cs/>
        </w:rPr>
        <w:t>ต่อในระดับปริญญาเอก</w:t>
      </w:r>
      <w:r w:rsidRPr="002B50AB">
        <w:rPr>
          <w:rFonts w:ascii="TH SarabunPSK" w:hAnsi="TH SarabunPSK" w:hint="cs"/>
          <w:sz w:val="32"/>
          <w:cs/>
        </w:rPr>
        <w:t xml:space="preserve"> เช่น ทุน พสวท. ทุนกระทรวงวิทยาศาสตร์ ทุนกพ. เป็นต้น</w:t>
      </w:r>
      <w:r w:rsidRPr="002B50AB">
        <w:rPr>
          <w:rFonts w:ascii="Times New Roman" w:eastAsiaTheme="minorHAnsi" w:hAnsi="Times New Roman" w:cs="Times New Roman"/>
          <w:sz w:val="32"/>
        </w:rPr>
        <w:t xml:space="preserve"> </w:t>
      </w:r>
      <w:r>
        <w:rPr>
          <w:rFonts w:ascii="TH SarabunPSK" w:hAnsi="TH SarabunPSK" w:hint="cs"/>
          <w:sz w:val="32"/>
          <w:cs/>
        </w:rPr>
        <w:t>ทำให้จำนวนผู้สมัครและผู้ยืนยันสิทธิในการเข้าศึกษาต่อลดลง</w:t>
      </w:r>
    </w:p>
    <w:p w:rsidR="00C1121F" w:rsidRPr="00953629" w:rsidRDefault="00C1121F" w:rsidP="00C1121F">
      <w:pPr>
        <w:tabs>
          <w:tab w:val="left" w:pos="851"/>
        </w:tabs>
        <w:spacing w:after="0" w:line="240" w:lineRule="auto"/>
        <w:ind w:firstLine="567"/>
        <w:jc w:val="both"/>
        <w:rPr>
          <w:rFonts w:ascii="TH Sarabun New" w:hAnsi="TH Sarabun New" w:cs="TH Sarabun New"/>
          <w:sz w:val="32"/>
        </w:rPr>
      </w:pPr>
      <w:r w:rsidRPr="00953629">
        <w:rPr>
          <w:rFonts w:ascii="TH SarabunPSK" w:hAnsi="TH SarabunPSK" w:hint="cs"/>
          <w:sz w:val="32"/>
          <w:cs/>
        </w:rPr>
        <w:lastRenderedPageBreak/>
        <w:t>4)</w:t>
      </w:r>
      <w:r w:rsidRPr="00953629">
        <w:rPr>
          <w:rFonts w:ascii="TH SarabunPSK" w:hAnsi="TH SarabunPSK" w:hint="cs"/>
          <w:sz w:val="32"/>
          <w:cs/>
        </w:rPr>
        <w:tab/>
      </w:r>
      <w:r w:rsidRPr="00953629">
        <w:rPr>
          <w:rFonts w:ascii="TH Sarabun New" w:eastAsia="BrowalliaNew-Bold" w:hAnsi="TH Sarabun New" w:cs="TH Sarabun New"/>
          <w:sz w:val="32"/>
          <w:cs/>
        </w:rPr>
        <w:t>นักศึกษา</w:t>
      </w:r>
      <w:r w:rsidRPr="00953629">
        <w:rPr>
          <w:rFonts w:ascii="TH Sarabun New" w:hAnsi="TH Sarabun New" w:cs="TH Sarabun New"/>
          <w:sz w:val="32"/>
          <w:cs/>
        </w:rPr>
        <w:t>ที่จบปริญญาตรีของภาควิชาที่</w:t>
      </w:r>
      <w:r w:rsidRPr="00953629">
        <w:rPr>
          <w:rFonts w:ascii="TH Sarabun New" w:hAnsi="TH Sarabun New" w:cs="TH Sarabun New" w:hint="cs"/>
          <w:sz w:val="32"/>
          <w:cs/>
        </w:rPr>
        <w:t>มีผลการ</w:t>
      </w:r>
      <w:r w:rsidRPr="00953629">
        <w:rPr>
          <w:rFonts w:ascii="TH Sarabun New" w:hAnsi="TH Sarabun New" w:cs="TH Sarabun New"/>
          <w:sz w:val="32"/>
          <w:cs/>
        </w:rPr>
        <w:t>เรียนดี</w:t>
      </w:r>
      <w:r w:rsidRPr="00953629">
        <w:rPr>
          <w:rFonts w:ascii="TH Sarabun New" w:hAnsi="TH Sarabun New" w:cs="TH Sarabun New" w:hint="cs"/>
          <w:sz w:val="32"/>
          <w:cs/>
        </w:rPr>
        <w:t xml:space="preserve"> </w:t>
      </w:r>
      <w:r w:rsidRPr="00953629">
        <w:rPr>
          <w:rFonts w:ascii="TH Sarabun New" w:hAnsi="TH Sarabun New" w:cs="TH Sarabun New"/>
          <w:sz w:val="32"/>
          <w:cs/>
        </w:rPr>
        <w:t>และได้รับทุนศึกษาต่อในระดับ</w:t>
      </w:r>
      <w:r w:rsidRPr="00953629">
        <w:rPr>
          <w:rFonts w:ascii="TH Sarabun New" w:hAnsi="TH Sarabun New" w:cs="TH Sarabun New" w:hint="cs"/>
          <w:sz w:val="32"/>
          <w:cs/>
        </w:rPr>
        <w:t xml:space="preserve">บัณฑิตศึกษา </w:t>
      </w:r>
      <w:r w:rsidRPr="00953629">
        <w:rPr>
          <w:rFonts w:ascii="TH Sarabun New" w:hAnsi="TH Sarabun New" w:cs="TH Sarabun New"/>
          <w:sz w:val="32"/>
          <w:cs/>
        </w:rPr>
        <w:t>ต้องการเปลี่ยน</w:t>
      </w:r>
      <w:r w:rsidRPr="00953629">
        <w:rPr>
          <w:rFonts w:ascii="TH Sarabun New" w:hAnsi="TH Sarabun New" w:cs="TH Sarabun New" w:hint="cs"/>
          <w:sz w:val="32"/>
          <w:cs/>
        </w:rPr>
        <w:t>สถาน</w:t>
      </w:r>
      <w:r w:rsidRPr="00953629">
        <w:rPr>
          <w:rFonts w:ascii="TH Sarabun New" w:hAnsi="TH Sarabun New" w:cs="TH Sarabun New"/>
          <w:sz w:val="32"/>
          <w:cs/>
        </w:rPr>
        <w:t>ที่ศึกษาต่อด้วยเหตุผลอื่นที่ไม่ใช่เหตุผลทางวิชาการ เช่น ต้องการเปลี่ยนสถานที่เรียนให้ไม่ซ้ำกับการเรียนระดับปริญญาตรี</w:t>
      </w:r>
    </w:p>
    <w:p w:rsidR="00C1121F" w:rsidRPr="00AD374B" w:rsidRDefault="00C1121F" w:rsidP="00C1121F">
      <w:pPr>
        <w:tabs>
          <w:tab w:val="left" w:pos="851"/>
        </w:tabs>
        <w:spacing w:after="0" w:line="240" w:lineRule="auto"/>
        <w:ind w:firstLine="567"/>
        <w:jc w:val="both"/>
        <w:rPr>
          <w:rFonts w:ascii="TH SarabunPSK" w:hAnsi="TH SarabunPSK"/>
          <w:sz w:val="32"/>
        </w:rPr>
      </w:pPr>
    </w:p>
    <w:p w:rsidR="00C1121F" w:rsidRDefault="00C1121F" w:rsidP="00C1121F">
      <w:pPr>
        <w:tabs>
          <w:tab w:val="left" w:pos="851"/>
        </w:tabs>
        <w:spacing w:after="0" w:line="240" w:lineRule="auto"/>
        <w:ind w:firstLine="567"/>
        <w:jc w:val="both"/>
        <w:rPr>
          <w:rFonts w:ascii="TH SarabunPSK" w:hAnsi="TH SarabunPSK"/>
          <w:sz w:val="32"/>
        </w:rPr>
      </w:pPr>
      <w:r w:rsidRPr="0097211D">
        <w:rPr>
          <w:rFonts w:ascii="TH SarabunPSK" w:hAnsi="TH SarabunPSK" w:hint="cs"/>
          <w:b/>
          <w:bCs/>
          <w:sz w:val="32"/>
          <w:cs/>
        </w:rPr>
        <w:t>ปัจจัย</w:t>
      </w:r>
      <w:r w:rsidRPr="0097211D">
        <w:rPr>
          <w:rFonts w:ascii="TH SarabunPSK" w:hAnsi="TH SarabunPSK"/>
          <w:b/>
          <w:bCs/>
          <w:sz w:val="32"/>
          <w:cs/>
        </w:rPr>
        <w:t>ที่มีผลกระทบต่อ</w:t>
      </w:r>
      <w:r w:rsidRPr="0097211D">
        <w:rPr>
          <w:rFonts w:ascii="TH SarabunPSK" w:hAnsi="TH SarabunPSK" w:hint="cs"/>
          <w:b/>
          <w:bCs/>
          <w:sz w:val="32"/>
          <w:cs/>
        </w:rPr>
        <w:t>อัตราการคงอยู่ของ</w:t>
      </w:r>
      <w:r w:rsidRPr="0097211D">
        <w:rPr>
          <w:rFonts w:ascii="TH SarabunPSK" w:hAnsi="TH SarabunPSK"/>
          <w:b/>
          <w:bCs/>
          <w:sz w:val="32"/>
          <w:cs/>
        </w:rPr>
        <w:t>นักศึกษา</w:t>
      </w:r>
    </w:p>
    <w:p w:rsidR="00C1121F" w:rsidRPr="002B50AB" w:rsidRDefault="00C1121F" w:rsidP="00C1121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theme="minorBidi"/>
          <w:sz w:val="32"/>
        </w:rPr>
      </w:pPr>
      <w:r>
        <w:rPr>
          <w:rFonts w:ascii="TH SarabunPSK" w:hAnsi="TH SarabunPSK" w:hint="cs"/>
          <w:sz w:val="32"/>
          <w:cs/>
        </w:rPr>
        <w:t>นักศึกษาได้รับ</w:t>
      </w:r>
      <w:r w:rsidRPr="002B50AB">
        <w:rPr>
          <w:rFonts w:ascii="TH SarabunPSK" w:hAnsi="TH SarabunPSK" w:hint="cs"/>
          <w:sz w:val="32"/>
          <w:cs/>
        </w:rPr>
        <w:t>ทุนการศึกษาต่อต่างประเทศ</w:t>
      </w:r>
      <w:r>
        <w:rPr>
          <w:rFonts w:ascii="TH SarabunPSK" w:hAnsi="TH SarabunPSK" w:hint="cs"/>
          <w:sz w:val="32"/>
          <w:cs/>
        </w:rPr>
        <w:t>ระหว่างศึกษา</w:t>
      </w:r>
      <w:r w:rsidRPr="002B50AB">
        <w:rPr>
          <w:rFonts w:ascii="TH SarabunPSK" w:hAnsi="TH SarabunPSK" w:hint="cs"/>
          <w:sz w:val="32"/>
          <w:cs/>
        </w:rPr>
        <w:t xml:space="preserve"> </w:t>
      </w:r>
      <w:r>
        <w:rPr>
          <w:rFonts w:ascii="TH SarabunPSK" w:hAnsi="TH SarabunPSK" w:hint="cs"/>
          <w:sz w:val="32"/>
          <w:cs/>
        </w:rPr>
        <w:t>และลาออกจากหลักสูตรเพื่อศึกษาต่อในมหาวิทยาลัย</w:t>
      </w:r>
      <w:r w:rsidRPr="002B50AB">
        <w:rPr>
          <w:rFonts w:ascii="TH SarabunPSK" w:hAnsi="TH SarabunPSK" w:hint="cs"/>
          <w:sz w:val="32"/>
          <w:cs/>
        </w:rPr>
        <w:t>ต่างประเทศ</w:t>
      </w:r>
    </w:p>
    <w:p w:rsidR="00C1121F" w:rsidRPr="002B50AB" w:rsidRDefault="00C1121F" w:rsidP="00C1121F">
      <w:pPr>
        <w:tabs>
          <w:tab w:val="left" w:pos="284"/>
        </w:tabs>
        <w:spacing w:after="0" w:line="240" w:lineRule="auto"/>
        <w:jc w:val="both"/>
        <w:rPr>
          <w:rFonts w:ascii="TH SarabunPSK" w:hAnsi="TH SarabunPSK"/>
          <w:color w:val="000099"/>
          <w:sz w:val="32"/>
        </w:rPr>
      </w:pPr>
    </w:p>
    <w:p w:rsidR="00C1121F" w:rsidRPr="002B50AB" w:rsidRDefault="00C1121F" w:rsidP="00C1121F">
      <w:pPr>
        <w:tabs>
          <w:tab w:val="left" w:pos="284"/>
        </w:tabs>
        <w:spacing w:after="0" w:line="240" w:lineRule="auto"/>
        <w:contextualSpacing/>
        <w:jc w:val="both"/>
        <w:rPr>
          <w:rFonts w:ascii="TH SarabunPSK" w:hAnsi="TH SarabunPSK"/>
          <w:b/>
          <w:bCs/>
          <w:sz w:val="32"/>
        </w:rPr>
      </w:pPr>
      <w:r w:rsidRPr="002B50AB">
        <w:rPr>
          <w:rFonts w:ascii="TH SarabunPSK" w:eastAsiaTheme="minorHAnsi" w:hAnsi="TH SarabunPSK"/>
          <w:b/>
          <w:bCs/>
          <w:sz w:val="32"/>
          <w:cs/>
        </w:rPr>
        <w:t>3.</w:t>
      </w:r>
      <w:r w:rsidRPr="002B50AB">
        <w:rPr>
          <w:rFonts w:ascii="TH SarabunPSK" w:eastAsiaTheme="minorHAnsi" w:hAnsi="TH SarabunPSK"/>
          <w:b/>
          <w:bCs/>
          <w:sz w:val="32"/>
        </w:rPr>
        <w:tab/>
      </w:r>
      <w:r w:rsidRPr="002B50AB">
        <w:rPr>
          <w:rFonts w:ascii="TH SarabunPSK" w:eastAsiaTheme="minorHAnsi" w:hAnsi="TH SarabunPSK"/>
          <w:b/>
          <w:bCs/>
          <w:sz w:val="32"/>
          <w:cs/>
        </w:rPr>
        <w:t xml:space="preserve">ความพึงพอใจ </w:t>
      </w:r>
      <w:r w:rsidRPr="002B50AB">
        <w:rPr>
          <w:rFonts w:ascii="TH SarabunPSK" w:hAnsi="TH SarabunPSK"/>
          <w:b/>
          <w:bCs/>
          <w:sz w:val="32"/>
          <w:cs/>
        </w:rPr>
        <w:t>และผลการจัดการข้อร้องเรียนของนักศึกษา</w:t>
      </w:r>
    </w:p>
    <w:p w:rsidR="00C1121F" w:rsidRDefault="00C1121F" w:rsidP="00C1121F">
      <w:pPr>
        <w:tabs>
          <w:tab w:val="left" w:pos="284"/>
        </w:tabs>
        <w:spacing w:after="0" w:line="240" w:lineRule="auto"/>
        <w:contextualSpacing/>
        <w:jc w:val="both"/>
        <w:rPr>
          <w:rFonts w:ascii="TH SarabunPSK" w:hAnsi="TH SarabunPSK"/>
          <w:b/>
          <w:bCs/>
          <w:sz w:val="32"/>
        </w:rPr>
      </w:pPr>
      <w:r w:rsidRPr="002B50AB">
        <w:rPr>
          <w:rFonts w:ascii="TH SarabunPSK" w:hAnsi="TH SarabunPSK"/>
          <w:b/>
          <w:bCs/>
          <w:sz w:val="32"/>
          <w:cs/>
        </w:rPr>
        <w:t>ผลการประเมินความพึงพอใจของนักศึกษา</w:t>
      </w:r>
      <w:r w:rsidRPr="002B50AB">
        <w:rPr>
          <w:rFonts w:ascii="TH SarabunPSK" w:hAnsi="TH SarabunPSK" w:hint="cs"/>
          <w:b/>
          <w:bCs/>
          <w:sz w:val="32"/>
          <w:cs/>
        </w:rPr>
        <w:t>ต่อกระบวนการที่ดำเนินการใน และ 3.2</w:t>
      </w:r>
      <w:r>
        <w:rPr>
          <w:rFonts w:ascii="TH SarabunPSK" w:hAnsi="TH SarabunPSK" w:hint="cs"/>
          <w:b/>
          <w:bCs/>
          <w:sz w:val="32"/>
          <w:cs/>
        </w:rPr>
        <w:t xml:space="preserve"> </w:t>
      </w:r>
    </w:p>
    <w:p w:rsidR="00C1121F" w:rsidRPr="00346A0E" w:rsidRDefault="00C1121F" w:rsidP="00C1121F">
      <w:pPr>
        <w:tabs>
          <w:tab w:val="left" w:pos="284"/>
        </w:tabs>
        <w:spacing w:after="0" w:line="240" w:lineRule="auto"/>
        <w:contextualSpacing/>
        <w:jc w:val="both"/>
        <w:rPr>
          <w:rFonts w:ascii="TH SarabunPSK" w:hAnsi="TH SarabunPSK"/>
          <w:b/>
          <w:bCs/>
          <w:sz w:val="32"/>
        </w:rPr>
      </w:pPr>
      <w:r w:rsidRPr="00346A0E">
        <w:rPr>
          <w:rFonts w:ascii="TH SarabunPSK" w:hAnsi="TH SarabunPSK"/>
          <w:b/>
          <w:bCs/>
          <w:sz w:val="32"/>
          <w:cs/>
        </w:rPr>
        <w:t>ผลการประเมิน</w:t>
      </w:r>
      <w:r w:rsidRPr="002B50AB">
        <w:rPr>
          <w:rFonts w:ascii="TH SarabunPSK" w:hAnsi="TH SarabunPSK" w:hint="cs"/>
          <w:b/>
          <w:bCs/>
          <w:sz w:val="32"/>
          <w:cs/>
        </w:rPr>
        <w:t>ตัวบ่งชี้ 3.1</w:t>
      </w:r>
      <w:r>
        <w:rPr>
          <w:rFonts w:ascii="TH SarabunPSK" w:hAnsi="TH SarabunPSK" w:hint="cs"/>
          <w:b/>
          <w:bCs/>
          <w:sz w:val="32"/>
          <w:cs/>
        </w:rPr>
        <w:t xml:space="preserve"> </w:t>
      </w:r>
      <w:r w:rsidRPr="00346A0E">
        <w:rPr>
          <w:rFonts w:ascii="TH SarabunPSK" w:hAnsi="TH SarabunPSK"/>
          <w:b/>
          <w:bCs/>
          <w:sz w:val="32"/>
          <w:cs/>
        </w:rPr>
        <w:t>ปีการศึกษา 25</w:t>
      </w:r>
      <w:r w:rsidRPr="00346A0E">
        <w:rPr>
          <w:rFonts w:ascii="TH SarabunPSK" w:hAnsi="TH SarabunPSK" w:hint="cs"/>
          <w:b/>
          <w:bCs/>
          <w:sz w:val="32"/>
          <w:cs/>
        </w:rPr>
        <w:t>60</w:t>
      </w:r>
    </w:p>
    <w:p w:rsidR="00C1121F" w:rsidRPr="002B50AB" w:rsidRDefault="00C1121F" w:rsidP="00C1121F">
      <w:pPr>
        <w:tabs>
          <w:tab w:val="left" w:pos="284"/>
        </w:tabs>
        <w:spacing w:after="0" w:line="240" w:lineRule="auto"/>
        <w:contextualSpacing/>
        <w:jc w:val="both"/>
        <w:rPr>
          <w:rFonts w:ascii="TH SarabunPSK" w:hAnsi="TH SarabunPSK"/>
          <w:sz w:val="32"/>
          <w:cs/>
        </w:rPr>
      </w:pP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4"/>
        <w:gridCol w:w="2835"/>
      </w:tblGrid>
      <w:tr w:rsidR="00C1121F" w:rsidRPr="00B56E4B" w:rsidTr="00C1121F">
        <w:trPr>
          <w:trHeight w:val="420"/>
        </w:trPr>
        <w:tc>
          <w:tcPr>
            <w:tcW w:w="5954" w:type="dxa"/>
            <w:shd w:val="clear" w:color="auto" w:fill="auto"/>
            <w:noWrap/>
            <w:vAlign w:val="center"/>
            <w:hideMark/>
          </w:tcPr>
          <w:p w:rsidR="00C1121F" w:rsidRPr="00B56E4B" w:rsidRDefault="00C1121F" w:rsidP="00C1121F">
            <w:pPr>
              <w:spacing w:after="0" w:line="240" w:lineRule="auto"/>
              <w:jc w:val="center"/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</w:pPr>
            <w:r w:rsidRPr="00B56E4B">
              <w:rPr>
                <w:rFonts w:ascii="TH SarabunPSK" w:eastAsia="Times New Roman" w:hAnsi="TH SarabunPSK"/>
                <w:b/>
                <w:bCs/>
                <w:color w:val="000000"/>
                <w:sz w:val="32"/>
                <w:cs/>
              </w:rPr>
              <w:t>ประเด็นการประเมิน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C1121F" w:rsidRPr="00B56E4B" w:rsidRDefault="00C1121F" w:rsidP="00C1121F">
            <w:pPr>
              <w:spacing w:after="0" w:line="240" w:lineRule="auto"/>
              <w:jc w:val="center"/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</w:pPr>
            <w:r w:rsidRPr="00B56E4B">
              <w:rPr>
                <w:rFonts w:ascii="TH SarabunPSK" w:eastAsia="Times New Roman" w:hAnsi="TH SarabunPSK"/>
                <w:b/>
                <w:bCs/>
                <w:color w:val="000000"/>
                <w:sz w:val="32"/>
                <w:cs/>
              </w:rPr>
              <w:t xml:space="preserve">ค่าเฉลี่ยระดับความพึงพอใจ (คะแนนเต็ม </w:t>
            </w:r>
            <w:r w:rsidRPr="00B56E4B"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  <w:t>5)</w:t>
            </w:r>
          </w:p>
        </w:tc>
      </w:tr>
      <w:tr w:rsidR="00C1121F" w:rsidRPr="00B56E4B" w:rsidTr="00C1121F">
        <w:trPr>
          <w:trHeight w:val="255"/>
        </w:trPr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C1121F" w:rsidRPr="00B56E4B" w:rsidRDefault="00C1121F" w:rsidP="00C1121F">
            <w:pPr>
              <w:spacing w:after="0" w:line="240" w:lineRule="auto"/>
              <w:rPr>
                <w:rFonts w:ascii="TH SarabunPSK" w:eastAsia="Times New Roman" w:hAnsi="TH SarabunPSK"/>
                <w:color w:val="000000"/>
                <w:sz w:val="32"/>
              </w:rPr>
            </w:pPr>
            <w:r w:rsidRPr="00B56E4B">
              <w:rPr>
                <w:rFonts w:ascii="TH SarabunPSK" w:eastAsia="Times New Roman" w:hAnsi="TH SarabunPSK"/>
                <w:color w:val="000000"/>
                <w:sz w:val="32"/>
                <w:cs/>
              </w:rPr>
              <w:t>กระบวนการรับนักศึกษามีความเหมาะสม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C1121F" w:rsidRPr="00B56E4B" w:rsidRDefault="00C1121F" w:rsidP="00C1121F">
            <w:pPr>
              <w:spacing w:after="0" w:line="240" w:lineRule="auto"/>
              <w:jc w:val="center"/>
              <w:rPr>
                <w:rFonts w:ascii="TH SarabunPSK" w:eastAsia="Times New Roman" w:hAnsi="TH SarabunPSK"/>
                <w:color w:val="000000"/>
                <w:sz w:val="32"/>
              </w:rPr>
            </w:pPr>
            <w:r>
              <w:rPr>
                <w:rFonts w:ascii="TH SarabunPSK" w:hAnsi="TH SarabunPSK"/>
                <w:sz w:val="32"/>
              </w:rPr>
              <w:t>4.42</w:t>
            </w:r>
          </w:p>
        </w:tc>
      </w:tr>
      <w:tr w:rsidR="00C1121F" w:rsidRPr="00B56E4B" w:rsidTr="00C1121F">
        <w:trPr>
          <w:trHeight w:val="255"/>
        </w:trPr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C1121F" w:rsidRPr="00B56E4B" w:rsidRDefault="00C1121F" w:rsidP="00C1121F">
            <w:pPr>
              <w:spacing w:after="0" w:line="240" w:lineRule="auto"/>
              <w:rPr>
                <w:rFonts w:ascii="TH SarabunPSK" w:eastAsia="Times New Roman" w:hAnsi="TH SarabunPSK"/>
                <w:color w:val="000000"/>
                <w:sz w:val="32"/>
              </w:rPr>
            </w:pPr>
            <w:r w:rsidRPr="00B56E4B">
              <w:rPr>
                <w:rFonts w:ascii="TH SarabunPSK" w:eastAsia="Times New Roman" w:hAnsi="TH SarabunPSK"/>
                <w:color w:val="000000"/>
                <w:sz w:val="32"/>
                <w:cs/>
              </w:rPr>
              <w:t>การเตรียมความพร้อมให้กับนักศึกษาก่อนเข้าศึกษามีความเหมาะสม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C1121F" w:rsidRPr="00B56E4B" w:rsidRDefault="00C1121F" w:rsidP="00C1121F">
            <w:pPr>
              <w:spacing w:after="0" w:line="240" w:lineRule="auto"/>
              <w:jc w:val="center"/>
              <w:rPr>
                <w:rFonts w:ascii="TH SarabunPSK" w:eastAsia="Times New Roman" w:hAnsi="TH SarabunPSK"/>
                <w:color w:val="000000"/>
                <w:sz w:val="32"/>
              </w:rPr>
            </w:pPr>
            <w:r>
              <w:rPr>
                <w:rFonts w:ascii="TH SarabunPSK" w:hAnsi="TH SarabunPSK"/>
                <w:sz w:val="32"/>
              </w:rPr>
              <w:t>3.83</w:t>
            </w:r>
          </w:p>
        </w:tc>
      </w:tr>
    </w:tbl>
    <w:p w:rsidR="00C1121F" w:rsidRDefault="00C1121F" w:rsidP="00C1121F">
      <w:pPr>
        <w:tabs>
          <w:tab w:val="left" w:pos="284"/>
        </w:tabs>
        <w:spacing w:after="0" w:line="240" w:lineRule="auto"/>
        <w:contextualSpacing/>
        <w:jc w:val="both"/>
        <w:rPr>
          <w:rFonts w:ascii="TH SarabunPSK" w:hAnsi="TH SarabunPSK"/>
          <w:sz w:val="32"/>
        </w:rPr>
      </w:pPr>
    </w:p>
    <w:p w:rsidR="00C1121F" w:rsidRPr="00EB6722" w:rsidRDefault="00C1121F" w:rsidP="00C1121F">
      <w:pPr>
        <w:tabs>
          <w:tab w:val="left" w:pos="284"/>
        </w:tabs>
        <w:spacing w:after="0" w:line="240" w:lineRule="auto"/>
        <w:contextualSpacing/>
        <w:jc w:val="both"/>
        <w:rPr>
          <w:rFonts w:ascii="TH SarabunPSK" w:hAnsi="TH SarabunPSK"/>
          <w:b/>
          <w:bCs/>
          <w:sz w:val="32"/>
        </w:rPr>
      </w:pPr>
      <w:r w:rsidRPr="00EB6722">
        <w:rPr>
          <w:rFonts w:ascii="TH SarabunPSK" w:hAnsi="TH SarabunPSK"/>
          <w:b/>
          <w:bCs/>
          <w:sz w:val="32"/>
          <w:cs/>
        </w:rPr>
        <w:t>ผลการประเมิน</w:t>
      </w:r>
      <w:r w:rsidRPr="00EB6722">
        <w:rPr>
          <w:rFonts w:ascii="TH SarabunPSK" w:hAnsi="TH SarabunPSK" w:hint="cs"/>
          <w:b/>
          <w:bCs/>
          <w:sz w:val="32"/>
          <w:cs/>
        </w:rPr>
        <w:t xml:space="preserve">ตัวบ่งชี้ 3.1 </w:t>
      </w:r>
      <w:r w:rsidRPr="00EB6722">
        <w:rPr>
          <w:rFonts w:ascii="TH SarabunPSK" w:hAnsi="TH SarabunPSK"/>
          <w:b/>
          <w:bCs/>
          <w:sz w:val="32"/>
          <w:cs/>
        </w:rPr>
        <w:t>ปีการศึกษา 25</w:t>
      </w:r>
      <w:r w:rsidRPr="00EB6722">
        <w:rPr>
          <w:rFonts w:ascii="TH SarabunPSK" w:hAnsi="TH SarabunPSK" w:hint="cs"/>
          <w:b/>
          <w:bCs/>
          <w:sz w:val="32"/>
          <w:cs/>
        </w:rPr>
        <w:t>61</w:t>
      </w:r>
    </w:p>
    <w:p w:rsidR="00C1121F" w:rsidRPr="00EB6722" w:rsidRDefault="00C1121F" w:rsidP="00C1121F">
      <w:pPr>
        <w:tabs>
          <w:tab w:val="left" w:pos="284"/>
        </w:tabs>
        <w:spacing w:after="0" w:line="240" w:lineRule="auto"/>
        <w:contextualSpacing/>
        <w:jc w:val="both"/>
        <w:rPr>
          <w:rFonts w:ascii="TH SarabunPSK" w:hAnsi="TH SarabunPSK"/>
          <w:sz w:val="32"/>
        </w:rPr>
      </w:pP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4"/>
        <w:gridCol w:w="2835"/>
      </w:tblGrid>
      <w:tr w:rsidR="00C1121F" w:rsidRPr="00EB6722" w:rsidTr="00C1121F">
        <w:trPr>
          <w:trHeight w:val="420"/>
        </w:trPr>
        <w:tc>
          <w:tcPr>
            <w:tcW w:w="5954" w:type="dxa"/>
            <w:shd w:val="clear" w:color="auto" w:fill="auto"/>
            <w:noWrap/>
            <w:vAlign w:val="center"/>
            <w:hideMark/>
          </w:tcPr>
          <w:p w:rsidR="00C1121F" w:rsidRPr="00EB6722" w:rsidRDefault="00C1121F" w:rsidP="00C1121F">
            <w:pPr>
              <w:spacing w:after="0" w:line="240" w:lineRule="auto"/>
              <w:jc w:val="center"/>
              <w:rPr>
                <w:rFonts w:ascii="TH SarabunPSK" w:eastAsia="Times New Roman" w:hAnsi="TH SarabunPSK"/>
                <w:b/>
                <w:bCs/>
                <w:sz w:val="32"/>
              </w:rPr>
            </w:pPr>
            <w:r w:rsidRPr="00EB6722">
              <w:rPr>
                <w:rFonts w:ascii="TH SarabunPSK" w:eastAsia="Times New Roman" w:hAnsi="TH SarabunPSK"/>
                <w:b/>
                <w:bCs/>
                <w:sz w:val="32"/>
                <w:cs/>
              </w:rPr>
              <w:t>ประเด็นการประเมิน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C1121F" w:rsidRPr="00EB6722" w:rsidRDefault="00C1121F" w:rsidP="00C1121F">
            <w:pPr>
              <w:spacing w:after="0" w:line="240" w:lineRule="auto"/>
              <w:jc w:val="center"/>
              <w:rPr>
                <w:rFonts w:ascii="TH SarabunPSK" w:eastAsia="Times New Roman" w:hAnsi="TH SarabunPSK"/>
                <w:b/>
                <w:bCs/>
                <w:sz w:val="32"/>
              </w:rPr>
            </w:pPr>
            <w:r w:rsidRPr="00EB6722">
              <w:rPr>
                <w:rFonts w:ascii="TH SarabunPSK" w:eastAsia="Times New Roman" w:hAnsi="TH SarabunPSK"/>
                <w:b/>
                <w:bCs/>
                <w:sz w:val="32"/>
                <w:cs/>
              </w:rPr>
              <w:t xml:space="preserve">ค่าเฉลี่ยระดับความพึงพอใจ (คะแนนเต็ม </w:t>
            </w:r>
            <w:r w:rsidRPr="00EB6722">
              <w:rPr>
                <w:rFonts w:ascii="TH SarabunPSK" w:eastAsia="Times New Roman" w:hAnsi="TH SarabunPSK"/>
                <w:b/>
                <w:bCs/>
                <w:sz w:val="32"/>
              </w:rPr>
              <w:t>5)</w:t>
            </w:r>
          </w:p>
        </w:tc>
      </w:tr>
      <w:tr w:rsidR="00C1121F" w:rsidRPr="00EB6722" w:rsidTr="00C1121F">
        <w:trPr>
          <w:trHeight w:val="255"/>
        </w:trPr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C1121F" w:rsidRPr="00EB6722" w:rsidRDefault="00C1121F" w:rsidP="00C1121F">
            <w:pPr>
              <w:spacing w:after="0" w:line="240" w:lineRule="auto"/>
              <w:rPr>
                <w:rFonts w:ascii="TH SarabunPSK" w:eastAsia="Times New Roman" w:hAnsi="TH SarabunPSK"/>
                <w:sz w:val="32"/>
              </w:rPr>
            </w:pPr>
            <w:r w:rsidRPr="00EB6722">
              <w:rPr>
                <w:rFonts w:ascii="TH SarabunPSK" w:eastAsia="Times New Roman" w:hAnsi="TH SarabunPSK"/>
                <w:sz w:val="32"/>
                <w:cs/>
              </w:rPr>
              <w:t>กระบวนการรับนักศึกษามีความเหมาะสม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C1121F" w:rsidRPr="00EB6722" w:rsidRDefault="00C1121F" w:rsidP="00C1121F">
            <w:pPr>
              <w:spacing w:after="0" w:line="240" w:lineRule="auto"/>
              <w:jc w:val="center"/>
              <w:rPr>
                <w:rFonts w:ascii="TH SarabunPSK" w:eastAsia="Times New Roman" w:hAnsi="TH SarabunPSK"/>
                <w:sz w:val="32"/>
              </w:rPr>
            </w:pPr>
            <w:r w:rsidRPr="00EB6722">
              <w:rPr>
                <w:rFonts w:ascii="TH SarabunPSK" w:eastAsia="Times New Roman" w:hAnsi="TH SarabunPSK"/>
                <w:sz w:val="32"/>
              </w:rPr>
              <w:t>4.</w:t>
            </w:r>
            <w:r>
              <w:rPr>
                <w:rFonts w:ascii="TH SarabunPSK" w:eastAsia="Times New Roman" w:hAnsi="TH SarabunPSK" w:hint="cs"/>
                <w:sz w:val="32"/>
                <w:cs/>
              </w:rPr>
              <w:t>28</w:t>
            </w:r>
          </w:p>
        </w:tc>
      </w:tr>
      <w:tr w:rsidR="00C1121F" w:rsidRPr="00EB6722" w:rsidTr="00C1121F">
        <w:trPr>
          <w:trHeight w:val="255"/>
        </w:trPr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C1121F" w:rsidRPr="00EB6722" w:rsidRDefault="00C1121F" w:rsidP="00C1121F">
            <w:pPr>
              <w:spacing w:after="0" w:line="240" w:lineRule="auto"/>
              <w:rPr>
                <w:rFonts w:ascii="TH SarabunPSK" w:eastAsia="Times New Roman" w:hAnsi="TH SarabunPSK"/>
                <w:sz w:val="32"/>
              </w:rPr>
            </w:pPr>
            <w:r w:rsidRPr="00EB6722">
              <w:rPr>
                <w:rFonts w:ascii="TH SarabunPSK" w:eastAsia="Times New Roman" w:hAnsi="TH SarabunPSK"/>
                <w:sz w:val="32"/>
                <w:cs/>
              </w:rPr>
              <w:t>การเตรียมความพร้อมให้กับนักศึกษาก่อนเข้าศึกษามีความเหมาะสม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C1121F" w:rsidRPr="00EB6722" w:rsidRDefault="00C1121F" w:rsidP="00C1121F">
            <w:pPr>
              <w:spacing w:after="0" w:line="240" w:lineRule="auto"/>
              <w:jc w:val="center"/>
              <w:rPr>
                <w:rFonts w:ascii="TH SarabunPSK" w:eastAsia="Times New Roman" w:hAnsi="TH SarabunPSK"/>
                <w:sz w:val="32"/>
              </w:rPr>
            </w:pPr>
            <w:r>
              <w:rPr>
                <w:rFonts w:ascii="TH SarabunPSK" w:eastAsia="Times New Roman" w:hAnsi="TH SarabunPSK" w:hint="cs"/>
                <w:sz w:val="32"/>
                <w:cs/>
              </w:rPr>
              <w:t>3</w:t>
            </w:r>
            <w:r w:rsidRPr="00EB6722">
              <w:rPr>
                <w:rFonts w:ascii="TH SarabunPSK" w:eastAsia="Times New Roman" w:hAnsi="TH SarabunPSK" w:hint="cs"/>
                <w:sz w:val="32"/>
                <w:cs/>
              </w:rPr>
              <w:t>.1</w:t>
            </w:r>
            <w:r>
              <w:rPr>
                <w:rFonts w:ascii="TH SarabunPSK" w:eastAsia="Times New Roman" w:hAnsi="TH SarabunPSK" w:hint="cs"/>
                <w:sz w:val="32"/>
                <w:cs/>
              </w:rPr>
              <w:t>4</w:t>
            </w:r>
          </w:p>
        </w:tc>
      </w:tr>
    </w:tbl>
    <w:p w:rsidR="00C1121F" w:rsidRPr="00EB6722" w:rsidRDefault="00C1121F" w:rsidP="00C1121F">
      <w:pPr>
        <w:tabs>
          <w:tab w:val="left" w:pos="284"/>
        </w:tabs>
        <w:spacing w:after="0" w:line="240" w:lineRule="auto"/>
        <w:contextualSpacing/>
        <w:jc w:val="both"/>
        <w:rPr>
          <w:rFonts w:ascii="TH SarabunPSK" w:hAnsi="TH SarabunPSK"/>
          <w:sz w:val="32"/>
        </w:rPr>
      </w:pPr>
    </w:p>
    <w:p w:rsidR="00C1121F" w:rsidRPr="00EB6722" w:rsidRDefault="00C1121F" w:rsidP="00C1121F">
      <w:pPr>
        <w:tabs>
          <w:tab w:val="left" w:pos="284"/>
        </w:tabs>
        <w:spacing w:after="0" w:line="240" w:lineRule="auto"/>
        <w:contextualSpacing/>
        <w:jc w:val="both"/>
        <w:rPr>
          <w:rFonts w:ascii="TH SarabunPSK" w:hAnsi="TH SarabunPSK"/>
          <w:b/>
          <w:bCs/>
          <w:sz w:val="32"/>
        </w:rPr>
      </w:pPr>
      <w:bookmarkStart w:id="6" w:name="_Hlk10743961"/>
      <w:r w:rsidRPr="00ED0EA8">
        <w:rPr>
          <w:rFonts w:ascii="TH SarabunPSK" w:hAnsi="TH SarabunPSK"/>
          <w:b/>
          <w:bCs/>
          <w:sz w:val="32"/>
          <w:cs/>
        </w:rPr>
        <w:t>ข้อเสนอแนะเกี่ยวกับกระบวนการรับนักศึกษา</w:t>
      </w:r>
    </w:p>
    <w:bookmarkEnd w:id="6"/>
    <w:p w:rsidR="00C1121F" w:rsidRPr="00EB6722" w:rsidRDefault="00C1121F" w:rsidP="00C1121F">
      <w:pPr>
        <w:tabs>
          <w:tab w:val="left" w:pos="709"/>
        </w:tabs>
        <w:spacing w:after="0" w:line="240" w:lineRule="auto"/>
        <w:ind w:left="567"/>
        <w:contextualSpacing/>
        <w:jc w:val="both"/>
        <w:rPr>
          <w:rFonts w:ascii="TH SarabunPSK" w:hAnsi="TH SarabunPSK"/>
          <w:sz w:val="32"/>
        </w:rPr>
      </w:pPr>
      <w:r w:rsidRPr="00EB6722">
        <w:rPr>
          <w:rFonts w:ascii="TH SarabunPSK" w:hAnsi="TH SarabunPSK" w:hint="cs"/>
          <w:sz w:val="32"/>
          <w:cs/>
        </w:rPr>
        <w:t>-</w:t>
      </w:r>
      <w:r w:rsidRPr="00EB6722">
        <w:rPr>
          <w:rFonts w:ascii="TH SarabunPSK" w:hAnsi="TH SarabunPSK"/>
          <w:sz w:val="32"/>
          <w:cs/>
        </w:rPr>
        <w:tab/>
        <w:t>ไม่มี</w:t>
      </w:r>
    </w:p>
    <w:p w:rsidR="00C1121F" w:rsidRPr="00B56E4B" w:rsidRDefault="00C1121F" w:rsidP="00C1121F">
      <w:pPr>
        <w:tabs>
          <w:tab w:val="left" w:pos="709"/>
        </w:tabs>
        <w:spacing w:after="0" w:line="240" w:lineRule="auto"/>
        <w:ind w:left="567"/>
        <w:contextualSpacing/>
        <w:jc w:val="both"/>
        <w:rPr>
          <w:rFonts w:ascii="TH SarabunPSK" w:hAnsi="TH SarabunPSK"/>
          <w:sz w:val="32"/>
        </w:rPr>
      </w:pPr>
    </w:p>
    <w:p w:rsidR="00C1121F" w:rsidRDefault="00C1121F" w:rsidP="00C1121F">
      <w:pPr>
        <w:tabs>
          <w:tab w:val="left" w:pos="284"/>
        </w:tabs>
        <w:spacing w:after="0" w:line="240" w:lineRule="auto"/>
        <w:contextualSpacing/>
        <w:jc w:val="both"/>
        <w:rPr>
          <w:rFonts w:ascii="TH SarabunPSK" w:hAnsi="TH SarabunPSK"/>
          <w:b/>
          <w:bCs/>
          <w:sz w:val="32"/>
        </w:rPr>
      </w:pPr>
      <w:r w:rsidRPr="00346A0E">
        <w:rPr>
          <w:rFonts w:ascii="TH SarabunPSK" w:hAnsi="TH SarabunPSK"/>
          <w:b/>
          <w:bCs/>
          <w:sz w:val="32"/>
          <w:cs/>
        </w:rPr>
        <w:t>ผลการประเมิน</w:t>
      </w:r>
      <w:r w:rsidRPr="002B50AB">
        <w:rPr>
          <w:rFonts w:ascii="TH SarabunPSK" w:hAnsi="TH SarabunPSK" w:hint="cs"/>
          <w:b/>
          <w:bCs/>
          <w:sz w:val="32"/>
          <w:cs/>
        </w:rPr>
        <w:t>ตัวบ่งชี้ 3.</w:t>
      </w:r>
      <w:r>
        <w:rPr>
          <w:rFonts w:ascii="TH SarabunPSK" w:hAnsi="TH SarabunPSK" w:hint="cs"/>
          <w:b/>
          <w:bCs/>
          <w:sz w:val="32"/>
          <w:cs/>
        </w:rPr>
        <w:t xml:space="preserve">2 </w:t>
      </w:r>
      <w:r w:rsidRPr="00346A0E">
        <w:rPr>
          <w:rFonts w:ascii="TH SarabunPSK" w:hAnsi="TH SarabunPSK"/>
          <w:b/>
          <w:bCs/>
          <w:sz w:val="32"/>
          <w:cs/>
        </w:rPr>
        <w:t>ปีการศึกษา 25</w:t>
      </w:r>
      <w:r w:rsidRPr="00346A0E">
        <w:rPr>
          <w:rFonts w:ascii="TH SarabunPSK" w:hAnsi="TH SarabunPSK" w:hint="cs"/>
          <w:b/>
          <w:bCs/>
          <w:sz w:val="32"/>
          <w:cs/>
        </w:rPr>
        <w:t>60</w:t>
      </w:r>
    </w:p>
    <w:p w:rsidR="00C1121F" w:rsidRDefault="00C1121F" w:rsidP="00C1121F">
      <w:pPr>
        <w:tabs>
          <w:tab w:val="left" w:pos="284"/>
        </w:tabs>
        <w:spacing w:after="0" w:line="240" w:lineRule="auto"/>
        <w:contextualSpacing/>
        <w:jc w:val="both"/>
        <w:rPr>
          <w:rFonts w:ascii="TH SarabunPSK" w:hAnsi="TH SarabunPSK"/>
          <w:b/>
          <w:bCs/>
          <w:sz w:val="32"/>
        </w:rPr>
      </w:pP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4"/>
        <w:gridCol w:w="2835"/>
      </w:tblGrid>
      <w:tr w:rsidR="00C1121F" w:rsidRPr="00B56E4B" w:rsidTr="00C1121F">
        <w:trPr>
          <w:trHeight w:val="420"/>
        </w:trPr>
        <w:tc>
          <w:tcPr>
            <w:tcW w:w="5954" w:type="dxa"/>
            <w:shd w:val="clear" w:color="auto" w:fill="auto"/>
            <w:noWrap/>
            <w:vAlign w:val="center"/>
            <w:hideMark/>
          </w:tcPr>
          <w:p w:rsidR="00C1121F" w:rsidRPr="00B56E4B" w:rsidRDefault="00C1121F" w:rsidP="00C1121F">
            <w:pPr>
              <w:spacing w:after="0" w:line="240" w:lineRule="auto"/>
              <w:jc w:val="center"/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</w:pPr>
            <w:r w:rsidRPr="00B56E4B">
              <w:rPr>
                <w:rFonts w:ascii="TH SarabunPSK" w:eastAsia="Times New Roman" w:hAnsi="TH SarabunPSK"/>
                <w:b/>
                <w:bCs/>
                <w:color w:val="000000"/>
                <w:sz w:val="32"/>
                <w:cs/>
              </w:rPr>
              <w:t>ประเด็นการประเมิน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C1121F" w:rsidRPr="00B56E4B" w:rsidRDefault="00C1121F" w:rsidP="00C1121F">
            <w:pPr>
              <w:spacing w:after="0" w:line="240" w:lineRule="auto"/>
              <w:jc w:val="center"/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</w:pPr>
            <w:r w:rsidRPr="00B56E4B">
              <w:rPr>
                <w:rFonts w:ascii="TH SarabunPSK" w:eastAsia="Times New Roman" w:hAnsi="TH SarabunPSK"/>
                <w:b/>
                <w:bCs/>
                <w:color w:val="000000"/>
                <w:sz w:val="32"/>
                <w:cs/>
              </w:rPr>
              <w:t xml:space="preserve">ค่าเฉลี่ยระดับความพึงพอใจ (คะแนนเต็ม </w:t>
            </w:r>
            <w:r w:rsidRPr="00B56E4B"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  <w:t>5)</w:t>
            </w:r>
          </w:p>
        </w:tc>
      </w:tr>
      <w:tr w:rsidR="00C1121F" w:rsidRPr="00B56E4B" w:rsidTr="00C1121F">
        <w:trPr>
          <w:trHeight w:val="255"/>
        </w:trPr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C1121F" w:rsidRDefault="00C1121F" w:rsidP="00C1121F">
            <w:pPr>
              <w:spacing w:after="0" w:line="240" w:lineRule="auto"/>
              <w:rPr>
                <w:rFonts w:ascii="TH SarabunPSK" w:eastAsia="Times New Roman" w:hAnsi="TH SarabunPSK"/>
                <w:color w:val="000000"/>
                <w:sz w:val="32"/>
              </w:rPr>
            </w:pPr>
            <w:r w:rsidRPr="00B56E4B">
              <w:rPr>
                <w:rFonts w:ascii="TH SarabunPSK" w:eastAsia="Times New Roman" w:hAnsi="TH SarabunPSK"/>
                <w:color w:val="000000"/>
                <w:sz w:val="32"/>
                <w:cs/>
              </w:rPr>
              <w:t>ระบบการดูแลการให้คำปรึกษาวิทยานิพนธ์ในระดับบัณฑิตศึกษา</w:t>
            </w:r>
          </w:p>
          <w:p w:rsidR="00C1121F" w:rsidRPr="00B56E4B" w:rsidRDefault="00C1121F" w:rsidP="00C1121F">
            <w:pPr>
              <w:spacing w:after="0" w:line="240" w:lineRule="auto"/>
              <w:rPr>
                <w:rFonts w:ascii="TH SarabunPSK" w:eastAsia="Times New Roman" w:hAnsi="TH SarabunPSK"/>
                <w:color w:val="000000"/>
                <w:sz w:val="32"/>
              </w:rPr>
            </w:pPr>
            <w:r w:rsidRPr="00B56E4B">
              <w:rPr>
                <w:rFonts w:ascii="TH SarabunPSK" w:eastAsia="Times New Roman" w:hAnsi="TH SarabunPSK"/>
                <w:color w:val="000000"/>
                <w:sz w:val="32"/>
                <w:cs/>
              </w:rPr>
              <w:t>มีความเหมาะสม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C1121F" w:rsidRPr="00B56E4B" w:rsidRDefault="00C1121F" w:rsidP="00C1121F">
            <w:pPr>
              <w:spacing w:after="0" w:line="240" w:lineRule="auto"/>
              <w:jc w:val="center"/>
              <w:rPr>
                <w:rFonts w:ascii="TH SarabunPSK" w:eastAsia="Times New Roman" w:hAnsi="TH SarabunPSK"/>
                <w:color w:val="000000"/>
                <w:sz w:val="32"/>
              </w:rPr>
            </w:pPr>
            <w:r>
              <w:rPr>
                <w:rFonts w:ascii="TH SarabunPSK" w:hAnsi="TH SarabunPSK"/>
                <w:sz w:val="32"/>
              </w:rPr>
              <w:t>4.25</w:t>
            </w:r>
          </w:p>
        </w:tc>
      </w:tr>
      <w:tr w:rsidR="00C1121F" w:rsidRPr="00EB6722" w:rsidTr="00C1121F">
        <w:trPr>
          <w:trHeight w:val="255"/>
        </w:trPr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C1121F" w:rsidRPr="00EB6722" w:rsidRDefault="00C1121F" w:rsidP="00C1121F">
            <w:pPr>
              <w:spacing w:after="0" w:line="240" w:lineRule="auto"/>
              <w:rPr>
                <w:rFonts w:ascii="TH SarabunPSK" w:eastAsia="Times New Roman" w:hAnsi="TH SarabunPSK"/>
                <w:sz w:val="32"/>
              </w:rPr>
            </w:pPr>
            <w:r w:rsidRPr="00EB6722">
              <w:rPr>
                <w:rFonts w:ascii="TH SarabunPSK" w:eastAsia="Times New Roman" w:hAnsi="TH SarabunPSK"/>
                <w:sz w:val="32"/>
                <w:cs/>
              </w:rPr>
              <w:t>การพัฒนาศักยภาพนักศึกษาและการเสริมสร้างทักษะการเรียนรู้</w:t>
            </w:r>
          </w:p>
          <w:p w:rsidR="00C1121F" w:rsidRPr="00EB6722" w:rsidRDefault="00C1121F" w:rsidP="00C1121F">
            <w:pPr>
              <w:spacing w:after="0" w:line="240" w:lineRule="auto"/>
              <w:rPr>
                <w:rFonts w:ascii="TH SarabunPSK" w:eastAsia="Times New Roman" w:hAnsi="TH SarabunPSK"/>
                <w:sz w:val="32"/>
              </w:rPr>
            </w:pPr>
            <w:r w:rsidRPr="00EB6722">
              <w:rPr>
                <w:rFonts w:ascii="TH SarabunPSK" w:eastAsia="Times New Roman" w:hAnsi="TH SarabunPSK"/>
                <w:sz w:val="32"/>
                <w:cs/>
              </w:rPr>
              <w:t>ในศตวรรษที่ 21 มีความเหมาะสม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C1121F" w:rsidRPr="00EB6722" w:rsidRDefault="00C1121F" w:rsidP="00C1121F">
            <w:pPr>
              <w:spacing w:after="0" w:line="240" w:lineRule="auto"/>
              <w:jc w:val="center"/>
              <w:rPr>
                <w:rFonts w:ascii="TH SarabunPSK" w:eastAsia="Times New Roman" w:hAnsi="TH SarabunPSK"/>
                <w:sz w:val="32"/>
              </w:rPr>
            </w:pPr>
            <w:r>
              <w:rPr>
                <w:rFonts w:ascii="TH SarabunPSK" w:hAnsi="TH SarabunPSK"/>
                <w:sz w:val="32"/>
              </w:rPr>
              <w:t>4.08</w:t>
            </w:r>
          </w:p>
        </w:tc>
      </w:tr>
    </w:tbl>
    <w:p w:rsidR="00C1121F" w:rsidRDefault="00C1121F" w:rsidP="00C1121F">
      <w:pPr>
        <w:tabs>
          <w:tab w:val="left" w:pos="284"/>
        </w:tabs>
        <w:spacing w:after="0" w:line="240" w:lineRule="auto"/>
        <w:contextualSpacing/>
        <w:jc w:val="both"/>
        <w:rPr>
          <w:rFonts w:ascii="TH SarabunPSK" w:hAnsi="TH SarabunPSK"/>
          <w:b/>
          <w:bCs/>
          <w:sz w:val="32"/>
        </w:rPr>
      </w:pPr>
    </w:p>
    <w:p w:rsidR="00576187" w:rsidRDefault="00576187" w:rsidP="00C1121F">
      <w:pPr>
        <w:tabs>
          <w:tab w:val="left" w:pos="284"/>
        </w:tabs>
        <w:spacing w:after="0" w:line="240" w:lineRule="auto"/>
        <w:contextualSpacing/>
        <w:jc w:val="both"/>
        <w:rPr>
          <w:rFonts w:ascii="TH SarabunPSK" w:hAnsi="TH SarabunPSK"/>
          <w:b/>
          <w:bCs/>
          <w:sz w:val="32"/>
        </w:rPr>
      </w:pPr>
    </w:p>
    <w:p w:rsidR="00576187" w:rsidRPr="00EB6722" w:rsidRDefault="00576187" w:rsidP="00C1121F">
      <w:pPr>
        <w:tabs>
          <w:tab w:val="left" w:pos="284"/>
        </w:tabs>
        <w:spacing w:after="0" w:line="240" w:lineRule="auto"/>
        <w:contextualSpacing/>
        <w:jc w:val="both"/>
        <w:rPr>
          <w:rFonts w:ascii="TH SarabunPSK" w:hAnsi="TH SarabunPSK" w:hint="cs"/>
          <w:b/>
          <w:bCs/>
          <w:sz w:val="32"/>
        </w:rPr>
      </w:pPr>
    </w:p>
    <w:p w:rsidR="00C1121F" w:rsidRPr="00EB6722" w:rsidRDefault="00C1121F" w:rsidP="00C1121F">
      <w:pPr>
        <w:tabs>
          <w:tab w:val="left" w:pos="284"/>
        </w:tabs>
        <w:spacing w:after="0" w:line="240" w:lineRule="auto"/>
        <w:contextualSpacing/>
        <w:jc w:val="both"/>
        <w:rPr>
          <w:rFonts w:ascii="TH SarabunPSK" w:hAnsi="TH SarabunPSK"/>
          <w:b/>
          <w:bCs/>
          <w:sz w:val="32"/>
        </w:rPr>
      </w:pPr>
      <w:r w:rsidRPr="00EB6722">
        <w:rPr>
          <w:rFonts w:ascii="TH SarabunPSK" w:hAnsi="TH SarabunPSK"/>
          <w:b/>
          <w:bCs/>
          <w:sz w:val="32"/>
          <w:cs/>
        </w:rPr>
        <w:lastRenderedPageBreak/>
        <w:t>ผลการประเมิน</w:t>
      </w:r>
      <w:r w:rsidRPr="00EB6722">
        <w:rPr>
          <w:rFonts w:ascii="TH SarabunPSK" w:hAnsi="TH SarabunPSK" w:hint="cs"/>
          <w:b/>
          <w:bCs/>
          <w:sz w:val="32"/>
          <w:cs/>
        </w:rPr>
        <w:t xml:space="preserve">ตัวบ่งชี้ 3.2 </w:t>
      </w:r>
      <w:r w:rsidRPr="00EB6722">
        <w:rPr>
          <w:rFonts w:ascii="TH SarabunPSK" w:hAnsi="TH SarabunPSK"/>
          <w:b/>
          <w:bCs/>
          <w:sz w:val="32"/>
          <w:cs/>
        </w:rPr>
        <w:t>ปีการศึกษา 25</w:t>
      </w:r>
      <w:r w:rsidRPr="00EB6722">
        <w:rPr>
          <w:rFonts w:ascii="TH SarabunPSK" w:hAnsi="TH SarabunPSK" w:hint="cs"/>
          <w:b/>
          <w:bCs/>
          <w:sz w:val="32"/>
          <w:cs/>
        </w:rPr>
        <w:t>61</w:t>
      </w:r>
    </w:p>
    <w:p w:rsidR="00C1121F" w:rsidRPr="00EB6722" w:rsidRDefault="00C1121F" w:rsidP="00C1121F">
      <w:pPr>
        <w:tabs>
          <w:tab w:val="left" w:pos="284"/>
        </w:tabs>
        <w:spacing w:after="0" w:line="240" w:lineRule="auto"/>
        <w:contextualSpacing/>
        <w:jc w:val="both"/>
        <w:rPr>
          <w:rFonts w:ascii="TH SarabunPSK" w:hAnsi="TH SarabunPSK"/>
          <w:b/>
          <w:bCs/>
          <w:sz w:val="32"/>
        </w:rPr>
      </w:pP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4"/>
        <w:gridCol w:w="2835"/>
      </w:tblGrid>
      <w:tr w:rsidR="00C1121F" w:rsidRPr="00EB6722" w:rsidTr="00C1121F">
        <w:trPr>
          <w:trHeight w:val="420"/>
        </w:trPr>
        <w:tc>
          <w:tcPr>
            <w:tcW w:w="5954" w:type="dxa"/>
            <w:shd w:val="clear" w:color="auto" w:fill="auto"/>
            <w:noWrap/>
            <w:vAlign w:val="center"/>
            <w:hideMark/>
          </w:tcPr>
          <w:p w:rsidR="00C1121F" w:rsidRPr="00EB6722" w:rsidRDefault="00C1121F" w:rsidP="00C1121F">
            <w:pPr>
              <w:spacing w:after="0" w:line="240" w:lineRule="auto"/>
              <w:jc w:val="center"/>
              <w:rPr>
                <w:rFonts w:ascii="TH SarabunPSK" w:eastAsia="Times New Roman" w:hAnsi="TH SarabunPSK"/>
                <w:b/>
                <w:bCs/>
                <w:sz w:val="32"/>
              </w:rPr>
            </w:pPr>
            <w:r w:rsidRPr="00EB6722">
              <w:rPr>
                <w:rFonts w:ascii="TH SarabunPSK" w:eastAsia="Times New Roman" w:hAnsi="TH SarabunPSK"/>
                <w:b/>
                <w:bCs/>
                <w:sz w:val="32"/>
                <w:cs/>
              </w:rPr>
              <w:t>ประเด็นการประเมิน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C1121F" w:rsidRPr="00EB6722" w:rsidRDefault="00C1121F" w:rsidP="00C1121F">
            <w:pPr>
              <w:spacing w:after="0" w:line="240" w:lineRule="auto"/>
              <w:jc w:val="center"/>
              <w:rPr>
                <w:rFonts w:ascii="TH SarabunPSK" w:eastAsia="Times New Roman" w:hAnsi="TH SarabunPSK"/>
                <w:b/>
                <w:bCs/>
                <w:sz w:val="32"/>
              </w:rPr>
            </w:pPr>
            <w:r w:rsidRPr="00EB6722">
              <w:rPr>
                <w:rFonts w:ascii="TH SarabunPSK" w:eastAsia="Times New Roman" w:hAnsi="TH SarabunPSK"/>
                <w:b/>
                <w:bCs/>
                <w:sz w:val="32"/>
                <w:cs/>
              </w:rPr>
              <w:t xml:space="preserve">ค่าเฉลี่ยระดับความพึงพอใจ (คะแนนเต็ม </w:t>
            </w:r>
            <w:r w:rsidRPr="00EB6722">
              <w:rPr>
                <w:rFonts w:ascii="TH SarabunPSK" w:eastAsia="Times New Roman" w:hAnsi="TH SarabunPSK"/>
                <w:b/>
                <w:bCs/>
                <w:sz w:val="32"/>
              </w:rPr>
              <w:t>5)</w:t>
            </w:r>
          </w:p>
        </w:tc>
      </w:tr>
      <w:tr w:rsidR="00C1121F" w:rsidRPr="00EB6722" w:rsidTr="00C1121F">
        <w:trPr>
          <w:trHeight w:val="255"/>
        </w:trPr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C1121F" w:rsidRPr="00EB6722" w:rsidRDefault="00C1121F" w:rsidP="00C1121F">
            <w:pPr>
              <w:spacing w:after="0" w:line="240" w:lineRule="auto"/>
              <w:rPr>
                <w:rFonts w:ascii="TH SarabunPSK" w:eastAsia="Times New Roman" w:hAnsi="TH SarabunPSK"/>
                <w:sz w:val="32"/>
              </w:rPr>
            </w:pPr>
            <w:r w:rsidRPr="00EB6722">
              <w:rPr>
                <w:rFonts w:ascii="TH SarabunPSK" w:eastAsia="Times New Roman" w:hAnsi="TH SarabunPSK"/>
                <w:sz w:val="32"/>
                <w:cs/>
              </w:rPr>
              <w:t>นักศึกษาได้เรียนรู้หัวข้อวิจัยที่หลากหลายจากกระบวนวิชาสัมมนาและหัวข้อเลือกสรร กิจกรรมวิชาการ และคณาจารย์ในภาควิชา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C1121F" w:rsidRPr="00EB6722" w:rsidRDefault="00C1121F" w:rsidP="00C1121F">
            <w:pPr>
              <w:spacing w:after="0" w:line="240" w:lineRule="auto"/>
              <w:jc w:val="center"/>
              <w:rPr>
                <w:rFonts w:ascii="TH SarabunPSK" w:eastAsia="Times New Roman" w:hAnsi="TH SarabunPSK"/>
                <w:sz w:val="32"/>
              </w:rPr>
            </w:pPr>
            <w:r w:rsidRPr="00EB6722">
              <w:rPr>
                <w:rFonts w:ascii="TH SarabunPSK" w:eastAsia="Times New Roman" w:hAnsi="TH SarabunPSK" w:hint="cs"/>
                <w:sz w:val="32"/>
                <w:cs/>
              </w:rPr>
              <w:t>4</w:t>
            </w:r>
          </w:p>
        </w:tc>
      </w:tr>
      <w:tr w:rsidR="00C1121F" w:rsidRPr="00EB6722" w:rsidTr="00C1121F">
        <w:trPr>
          <w:trHeight w:val="255"/>
        </w:trPr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C1121F" w:rsidRPr="00EB6722" w:rsidRDefault="00C1121F" w:rsidP="00C1121F">
            <w:pPr>
              <w:spacing w:after="0" w:line="240" w:lineRule="auto"/>
              <w:rPr>
                <w:rFonts w:ascii="TH SarabunPSK" w:eastAsia="Times New Roman" w:hAnsi="TH SarabunPSK"/>
                <w:sz w:val="32"/>
              </w:rPr>
            </w:pPr>
            <w:r w:rsidRPr="00EB6722">
              <w:rPr>
                <w:rFonts w:ascii="TH SarabunPSK" w:eastAsia="Times New Roman" w:hAnsi="TH SarabunPSK"/>
                <w:sz w:val="32"/>
                <w:cs/>
              </w:rPr>
              <w:t>นักศึกษาได้ศึกษาพื้นฐานสำหรับหัวข้อที่จะทำวิจัย ผ่านกระบวนวิชาสัมมนาและหัวข้อเลือกสรรในระดับบัณฑิตศึกษา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C1121F" w:rsidRPr="00EB6722" w:rsidRDefault="00C1121F" w:rsidP="00C1121F">
            <w:pPr>
              <w:spacing w:after="0" w:line="240" w:lineRule="auto"/>
              <w:jc w:val="center"/>
              <w:rPr>
                <w:rFonts w:ascii="TH SarabunPSK" w:eastAsia="Times New Roman" w:hAnsi="TH SarabunPSK"/>
                <w:sz w:val="32"/>
              </w:rPr>
            </w:pPr>
            <w:r w:rsidRPr="00EB6722">
              <w:rPr>
                <w:rFonts w:ascii="TH SarabunPSK" w:eastAsia="Times New Roman" w:hAnsi="TH SarabunPSK" w:hint="cs"/>
                <w:sz w:val="32"/>
                <w:cs/>
              </w:rPr>
              <w:t>3</w:t>
            </w:r>
            <w:r>
              <w:rPr>
                <w:rFonts w:ascii="TH SarabunPSK" w:eastAsia="Times New Roman" w:hAnsi="TH SarabunPSK" w:hint="cs"/>
                <w:sz w:val="32"/>
                <w:cs/>
              </w:rPr>
              <w:t>.</w:t>
            </w:r>
            <w:r w:rsidRPr="00EB6722">
              <w:rPr>
                <w:rFonts w:ascii="TH SarabunPSK" w:eastAsia="Times New Roman" w:hAnsi="TH SarabunPSK" w:hint="cs"/>
                <w:sz w:val="32"/>
                <w:cs/>
              </w:rPr>
              <w:t>7</w:t>
            </w:r>
            <w:r>
              <w:rPr>
                <w:rFonts w:ascii="TH SarabunPSK" w:eastAsia="Times New Roman" w:hAnsi="TH SarabunPSK" w:hint="cs"/>
                <w:sz w:val="32"/>
                <w:cs/>
              </w:rPr>
              <w:t>1</w:t>
            </w:r>
          </w:p>
        </w:tc>
      </w:tr>
      <w:tr w:rsidR="00C1121F" w:rsidRPr="00EB6722" w:rsidTr="00C1121F">
        <w:trPr>
          <w:trHeight w:val="255"/>
        </w:trPr>
        <w:tc>
          <w:tcPr>
            <w:tcW w:w="5954" w:type="dxa"/>
            <w:shd w:val="clear" w:color="auto" w:fill="auto"/>
            <w:noWrap/>
            <w:vAlign w:val="bottom"/>
          </w:tcPr>
          <w:p w:rsidR="00C1121F" w:rsidRPr="00EB6722" w:rsidRDefault="00C1121F" w:rsidP="00C1121F">
            <w:pPr>
              <w:spacing w:after="0" w:line="240" w:lineRule="auto"/>
              <w:rPr>
                <w:rFonts w:ascii="TH SarabunPSK" w:eastAsia="Times New Roman" w:hAnsi="TH SarabunPSK"/>
                <w:sz w:val="32"/>
                <w:cs/>
              </w:rPr>
            </w:pPr>
            <w:r w:rsidRPr="00EB6722">
              <w:rPr>
                <w:rFonts w:ascii="TH SarabunPSK" w:eastAsia="Times New Roman" w:hAnsi="TH SarabunPSK"/>
                <w:sz w:val="32"/>
                <w:cs/>
              </w:rPr>
              <w:t>(สำหรับนักศึกษาที่มีที่ปรึกษาวิทยานิพนธ์แล้ว) อาจารย์ที่ปรึกษาวิทยานิพนธ์ให้เวลากับนักศึกษาอย่างเหมาะสม ในการให้คําแนะนําเรื่องการทําวิจัย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C1121F" w:rsidRPr="00EB6722" w:rsidRDefault="00C1121F" w:rsidP="00C1121F">
            <w:pPr>
              <w:spacing w:after="0" w:line="240" w:lineRule="auto"/>
              <w:jc w:val="center"/>
              <w:rPr>
                <w:rFonts w:ascii="TH SarabunPSK" w:eastAsia="Times New Roman" w:hAnsi="TH SarabunPSK"/>
                <w:sz w:val="32"/>
                <w:cs/>
              </w:rPr>
            </w:pPr>
            <w:r w:rsidRPr="00EB6722">
              <w:rPr>
                <w:rFonts w:ascii="TH SarabunPSK" w:eastAsia="Times New Roman" w:hAnsi="TH SarabunPSK" w:hint="cs"/>
                <w:sz w:val="32"/>
                <w:cs/>
              </w:rPr>
              <w:t>4.</w:t>
            </w:r>
            <w:r>
              <w:rPr>
                <w:rFonts w:ascii="TH SarabunPSK" w:eastAsia="Times New Roman" w:hAnsi="TH SarabunPSK" w:hint="cs"/>
                <w:sz w:val="32"/>
                <w:cs/>
              </w:rPr>
              <w:t>43</w:t>
            </w:r>
          </w:p>
        </w:tc>
      </w:tr>
      <w:tr w:rsidR="00C1121F" w:rsidRPr="00EB6722" w:rsidTr="00C1121F">
        <w:trPr>
          <w:trHeight w:val="255"/>
        </w:trPr>
        <w:tc>
          <w:tcPr>
            <w:tcW w:w="5954" w:type="dxa"/>
            <w:shd w:val="clear" w:color="auto" w:fill="auto"/>
            <w:noWrap/>
            <w:vAlign w:val="bottom"/>
          </w:tcPr>
          <w:p w:rsidR="00C1121F" w:rsidRPr="00EB6722" w:rsidRDefault="00C1121F" w:rsidP="00C1121F">
            <w:pPr>
              <w:spacing w:after="0" w:line="240" w:lineRule="auto"/>
              <w:rPr>
                <w:rFonts w:ascii="TH SarabunPSK" w:eastAsia="Times New Roman" w:hAnsi="TH SarabunPSK"/>
                <w:sz w:val="32"/>
                <w:cs/>
              </w:rPr>
            </w:pPr>
            <w:r w:rsidRPr="00EB6722">
              <w:rPr>
                <w:rFonts w:ascii="TH SarabunPSK" w:eastAsia="Times New Roman" w:hAnsi="TH SarabunPSK"/>
                <w:sz w:val="32"/>
                <w:cs/>
              </w:rPr>
              <w:t>(สำหรับคนที่เสนอหัวข้อวิทยานิพนธ์แล้ว) กระบวนการสอบวิทยานิพนธ์มีความเหมาะสม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C1121F" w:rsidRPr="00EB6722" w:rsidRDefault="00C1121F" w:rsidP="00C1121F">
            <w:pPr>
              <w:spacing w:after="0" w:line="240" w:lineRule="auto"/>
              <w:jc w:val="center"/>
              <w:rPr>
                <w:rFonts w:ascii="TH SarabunPSK" w:eastAsia="Times New Roman" w:hAnsi="TH SarabunPSK"/>
                <w:sz w:val="32"/>
                <w:cs/>
              </w:rPr>
            </w:pPr>
            <w:r>
              <w:rPr>
                <w:rFonts w:ascii="TH SarabunPSK" w:eastAsia="Times New Roman" w:hAnsi="TH SarabunPSK" w:hint="cs"/>
                <w:sz w:val="32"/>
                <w:cs/>
              </w:rPr>
              <w:t>3</w:t>
            </w:r>
            <w:r w:rsidRPr="00EB6722">
              <w:rPr>
                <w:rFonts w:ascii="TH SarabunPSK" w:eastAsia="Times New Roman" w:hAnsi="TH SarabunPSK" w:hint="cs"/>
                <w:sz w:val="32"/>
                <w:cs/>
              </w:rPr>
              <w:t>.6</w:t>
            </w:r>
            <w:r>
              <w:rPr>
                <w:rFonts w:ascii="TH SarabunPSK" w:eastAsia="Times New Roman" w:hAnsi="TH SarabunPSK" w:hint="cs"/>
                <w:sz w:val="32"/>
                <w:cs/>
              </w:rPr>
              <w:t>7</w:t>
            </w:r>
          </w:p>
        </w:tc>
      </w:tr>
      <w:tr w:rsidR="00C1121F" w:rsidRPr="00EB6722" w:rsidTr="00C1121F">
        <w:trPr>
          <w:trHeight w:val="255"/>
        </w:trPr>
        <w:tc>
          <w:tcPr>
            <w:tcW w:w="5954" w:type="dxa"/>
            <w:shd w:val="clear" w:color="auto" w:fill="auto"/>
            <w:noWrap/>
            <w:vAlign w:val="bottom"/>
          </w:tcPr>
          <w:p w:rsidR="00C1121F" w:rsidRPr="00EB6722" w:rsidRDefault="00C1121F" w:rsidP="00C1121F">
            <w:pPr>
              <w:spacing w:after="0" w:line="240" w:lineRule="auto"/>
              <w:rPr>
                <w:rFonts w:ascii="TH SarabunPSK" w:eastAsia="Times New Roman" w:hAnsi="TH SarabunPSK"/>
                <w:sz w:val="32"/>
                <w:cs/>
              </w:rPr>
            </w:pPr>
            <w:r w:rsidRPr="00EB6722">
              <w:rPr>
                <w:rFonts w:ascii="TH SarabunPSK" w:eastAsia="Times New Roman" w:hAnsi="TH SarabunPSK"/>
                <w:sz w:val="32"/>
                <w:cs/>
              </w:rPr>
              <w:t>กิจกรรมที่จัดเสริมสร้างทักษะการเรียนรู้และนวัตกรรม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C1121F" w:rsidRPr="00EB6722" w:rsidRDefault="00C1121F" w:rsidP="00C1121F">
            <w:pPr>
              <w:spacing w:after="0" w:line="240" w:lineRule="auto"/>
              <w:jc w:val="center"/>
              <w:rPr>
                <w:rFonts w:ascii="TH SarabunPSK" w:eastAsia="Times New Roman" w:hAnsi="TH SarabunPSK"/>
                <w:sz w:val="32"/>
                <w:cs/>
              </w:rPr>
            </w:pPr>
            <w:r w:rsidRPr="00EB6722">
              <w:rPr>
                <w:rFonts w:ascii="TH SarabunPSK" w:eastAsia="Times New Roman" w:hAnsi="TH SarabunPSK" w:hint="cs"/>
                <w:sz w:val="32"/>
                <w:cs/>
              </w:rPr>
              <w:t>3.</w:t>
            </w:r>
            <w:r>
              <w:rPr>
                <w:rFonts w:ascii="TH SarabunPSK" w:eastAsia="Times New Roman" w:hAnsi="TH SarabunPSK" w:hint="cs"/>
                <w:sz w:val="32"/>
                <w:cs/>
              </w:rPr>
              <w:t>71</w:t>
            </w:r>
          </w:p>
        </w:tc>
      </w:tr>
      <w:tr w:rsidR="00C1121F" w:rsidRPr="00EB6722" w:rsidTr="00C1121F">
        <w:trPr>
          <w:trHeight w:val="255"/>
        </w:trPr>
        <w:tc>
          <w:tcPr>
            <w:tcW w:w="5954" w:type="dxa"/>
            <w:shd w:val="clear" w:color="auto" w:fill="auto"/>
            <w:noWrap/>
            <w:vAlign w:val="bottom"/>
          </w:tcPr>
          <w:p w:rsidR="00C1121F" w:rsidRPr="00EB6722" w:rsidRDefault="00C1121F" w:rsidP="00C1121F">
            <w:pPr>
              <w:spacing w:after="0" w:line="240" w:lineRule="auto"/>
              <w:rPr>
                <w:rFonts w:ascii="TH SarabunPSK" w:eastAsia="Times New Roman" w:hAnsi="TH SarabunPSK"/>
                <w:sz w:val="32"/>
                <w:cs/>
              </w:rPr>
            </w:pPr>
            <w:r w:rsidRPr="00EB6722">
              <w:rPr>
                <w:rFonts w:ascii="TH SarabunPSK" w:eastAsia="Times New Roman" w:hAnsi="TH SarabunPSK"/>
                <w:sz w:val="32"/>
                <w:cs/>
              </w:rPr>
              <w:t>กิจกรรมที่จัดเสริมสร้างทักษะสารสนเทศ สื่อ และเทคโนโลยี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C1121F" w:rsidRPr="00EB6722" w:rsidRDefault="00C1121F" w:rsidP="00C1121F">
            <w:pPr>
              <w:spacing w:after="0" w:line="240" w:lineRule="auto"/>
              <w:jc w:val="center"/>
              <w:rPr>
                <w:rFonts w:ascii="TH SarabunPSK" w:eastAsia="Times New Roman" w:hAnsi="TH SarabunPSK"/>
                <w:sz w:val="32"/>
                <w:cs/>
              </w:rPr>
            </w:pPr>
            <w:r>
              <w:rPr>
                <w:rFonts w:ascii="TH SarabunPSK" w:eastAsia="Times New Roman" w:hAnsi="TH SarabunPSK" w:hint="cs"/>
                <w:sz w:val="32"/>
                <w:cs/>
              </w:rPr>
              <w:t>4</w:t>
            </w:r>
          </w:p>
        </w:tc>
      </w:tr>
      <w:tr w:rsidR="00C1121F" w:rsidRPr="00EB6722" w:rsidTr="00C1121F">
        <w:trPr>
          <w:trHeight w:val="255"/>
        </w:trPr>
        <w:tc>
          <w:tcPr>
            <w:tcW w:w="5954" w:type="dxa"/>
            <w:shd w:val="clear" w:color="auto" w:fill="auto"/>
            <w:noWrap/>
            <w:vAlign w:val="bottom"/>
          </w:tcPr>
          <w:p w:rsidR="00C1121F" w:rsidRPr="00EB6722" w:rsidRDefault="00C1121F" w:rsidP="00C1121F">
            <w:pPr>
              <w:spacing w:after="0" w:line="240" w:lineRule="auto"/>
              <w:rPr>
                <w:rFonts w:ascii="TH SarabunPSK" w:eastAsia="Times New Roman" w:hAnsi="TH SarabunPSK"/>
                <w:sz w:val="32"/>
                <w:cs/>
              </w:rPr>
            </w:pPr>
            <w:bookmarkStart w:id="7" w:name="_Hlk10744018"/>
            <w:r w:rsidRPr="00EB6722">
              <w:rPr>
                <w:rFonts w:ascii="TH SarabunPSK" w:eastAsia="Times New Roman" w:hAnsi="TH SarabunPSK"/>
                <w:sz w:val="32"/>
                <w:cs/>
              </w:rPr>
              <w:t>กิจกรรม</w:t>
            </w:r>
            <w:bookmarkEnd w:id="7"/>
            <w:r w:rsidRPr="00EB6722">
              <w:rPr>
                <w:rFonts w:ascii="TH SarabunPSK" w:eastAsia="Times New Roman" w:hAnsi="TH SarabunPSK"/>
                <w:sz w:val="32"/>
                <w:cs/>
              </w:rPr>
              <w:t>ที่จัดเสริมสร้างทักษะชีวิตและอาชีพ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C1121F" w:rsidRPr="00EB6722" w:rsidRDefault="00C1121F" w:rsidP="00C1121F">
            <w:pPr>
              <w:spacing w:after="0" w:line="240" w:lineRule="auto"/>
              <w:jc w:val="center"/>
              <w:rPr>
                <w:rFonts w:ascii="TH SarabunPSK" w:eastAsia="Times New Roman" w:hAnsi="TH SarabunPSK"/>
                <w:sz w:val="32"/>
                <w:cs/>
              </w:rPr>
            </w:pPr>
            <w:r w:rsidRPr="00EB6722">
              <w:rPr>
                <w:rFonts w:ascii="TH SarabunPSK" w:eastAsia="Times New Roman" w:hAnsi="TH SarabunPSK" w:hint="cs"/>
                <w:sz w:val="32"/>
                <w:cs/>
              </w:rPr>
              <w:t>3.2</w:t>
            </w:r>
            <w:r>
              <w:rPr>
                <w:rFonts w:ascii="TH SarabunPSK" w:eastAsia="Times New Roman" w:hAnsi="TH SarabunPSK" w:hint="cs"/>
                <w:sz w:val="32"/>
                <w:cs/>
              </w:rPr>
              <w:t>9</w:t>
            </w:r>
          </w:p>
        </w:tc>
      </w:tr>
    </w:tbl>
    <w:p w:rsidR="00C1121F" w:rsidRPr="00EB6722" w:rsidRDefault="00C1121F" w:rsidP="00C1121F">
      <w:pPr>
        <w:tabs>
          <w:tab w:val="left" w:pos="284"/>
        </w:tabs>
        <w:spacing w:after="0" w:line="240" w:lineRule="auto"/>
        <w:contextualSpacing/>
        <w:jc w:val="both"/>
        <w:rPr>
          <w:rFonts w:ascii="TH SarabunPSK" w:hAnsi="TH SarabunPSK"/>
          <w:b/>
          <w:bCs/>
          <w:sz w:val="32"/>
        </w:rPr>
      </w:pPr>
    </w:p>
    <w:p w:rsidR="00C1121F" w:rsidRPr="00EB6722" w:rsidRDefault="00C1121F" w:rsidP="00C1121F">
      <w:pPr>
        <w:tabs>
          <w:tab w:val="left" w:pos="284"/>
        </w:tabs>
        <w:spacing w:after="0" w:line="240" w:lineRule="auto"/>
        <w:contextualSpacing/>
        <w:jc w:val="both"/>
        <w:rPr>
          <w:rFonts w:ascii="TH SarabunPSK" w:hAnsi="TH SarabunPSK"/>
          <w:b/>
          <w:bCs/>
          <w:sz w:val="32"/>
        </w:rPr>
      </w:pPr>
      <w:bookmarkStart w:id="8" w:name="_Hlk10744028"/>
      <w:r w:rsidRPr="00ED0EA8">
        <w:rPr>
          <w:rFonts w:ascii="TH SarabunPSK" w:hAnsi="TH SarabunPSK"/>
          <w:b/>
          <w:bCs/>
          <w:sz w:val="32"/>
          <w:cs/>
        </w:rPr>
        <w:t>ข้อเสนอแนะเกี่ยวกับกิจกรรม</w:t>
      </w:r>
      <w:r w:rsidRPr="00EB6722">
        <w:rPr>
          <w:rFonts w:ascii="TH SarabunPSK" w:hAnsi="TH SarabunPSK"/>
          <w:b/>
          <w:bCs/>
          <w:sz w:val="32"/>
          <w:cs/>
        </w:rPr>
        <w:t>ส่งเสริมและพัฒนานักศึกษา</w:t>
      </w:r>
    </w:p>
    <w:bookmarkEnd w:id="8"/>
    <w:p w:rsidR="00C1121F" w:rsidRDefault="00C1121F" w:rsidP="00C1121F">
      <w:pPr>
        <w:tabs>
          <w:tab w:val="left" w:pos="709"/>
        </w:tabs>
        <w:spacing w:after="0" w:line="240" w:lineRule="auto"/>
        <w:ind w:left="567"/>
        <w:contextualSpacing/>
        <w:jc w:val="both"/>
        <w:rPr>
          <w:rFonts w:ascii="TH SarabunPSK" w:hAnsi="TH SarabunPSK"/>
          <w:sz w:val="32"/>
        </w:rPr>
      </w:pPr>
      <w:r w:rsidRPr="00EB6722">
        <w:rPr>
          <w:rFonts w:ascii="TH SarabunPSK" w:hAnsi="TH SarabunPSK" w:hint="cs"/>
          <w:sz w:val="32"/>
          <w:cs/>
        </w:rPr>
        <w:t>-</w:t>
      </w:r>
      <w:r w:rsidRPr="00EB6722">
        <w:rPr>
          <w:rFonts w:ascii="TH SarabunPSK" w:hAnsi="TH SarabunPSK"/>
          <w:sz w:val="32"/>
          <w:cs/>
        </w:rPr>
        <w:tab/>
        <w:t>ไม่มี</w:t>
      </w:r>
    </w:p>
    <w:p w:rsidR="00C1121F" w:rsidRPr="00EB6722" w:rsidRDefault="00C1121F" w:rsidP="00C1121F">
      <w:pPr>
        <w:tabs>
          <w:tab w:val="left" w:pos="284"/>
        </w:tabs>
        <w:spacing w:after="0" w:line="240" w:lineRule="auto"/>
        <w:contextualSpacing/>
        <w:jc w:val="both"/>
        <w:rPr>
          <w:rFonts w:ascii="TH SarabunPSK" w:hAnsi="TH SarabunPSK"/>
          <w:sz w:val="32"/>
        </w:rPr>
      </w:pPr>
      <w:r w:rsidRPr="00EB6722">
        <w:rPr>
          <w:rFonts w:ascii="TH SarabunPSK" w:hAnsi="TH SarabunPSK"/>
          <w:b/>
          <w:bCs/>
          <w:sz w:val="32"/>
          <w:cs/>
        </w:rPr>
        <w:t>ผลการจัดการข้อร้องเรียน</w:t>
      </w:r>
      <w:r w:rsidRPr="00EB6722">
        <w:rPr>
          <w:rFonts w:ascii="TH SarabunPSK" w:hAnsi="TH SarabunPSK"/>
          <w:b/>
          <w:bCs/>
          <w:sz w:val="32"/>
        </w:rPr>
        <w:t xml:space="preserve"> </w:t>
      </w:r>
      <w:r w:rsidRPr="00EB6722">
        <w:rPr>
          <w:rFonts w:ascii="TH SarabunPSK" w:hAnsi="TH SarabunPSK"/>
          <w:sz w:val="32"/>
          <w:cs/>
        </w:rPr>
        <w:t>ไม่มี</w:t>
      </w:r>
    </w:p>
    <w:p w:rsidR="00C1121F" w:rsidRPr="002B50AB" w:rsidRDefault="00C1121F" w:rsidP="00C1121F">
      <w:pPr>
        <w:tabs>
          <w:tab w:val="left" w:pos="284"/>
        </w:tabs>
        <w:spacing w:after="0" w:line="240" w:lineRule="auto"/>
        <w:contextualSpacing/>
        <w:jc w:val="both"/>
        <w:rPr>
          <w:rFonts w:ascii="TH SarabunPSK" w:hAnsi="TH SarabunPSK"/>
          <w:sz w:val="3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528"/>
        <w:gridCol w:w="1344"/>
        <w:gridCol w:w="1342"/>
        <w:gridCol w:w="1344"/>
        <w:gridCol w:w="1293"/>
      </w:tblGrid>
      <w:tr w:rsidR="00C1121F" w:rsidRPr="002B50AB" w:rsidTr="00C1121F">
        <w:trPr>
          <w:trHeight w:val="354"/>
        </w:trPr>
        <w:tc>
          <w:tcPr>
            <w:tcW w:w="3528" w:type="dxa"/>
          </w:tcPr>
          <w:p w:rsidR="00C1121F" w:rsidRPr="002B50AB" w:rsidRDefault="00C1121F" w:rsidP="00C1121F">
            <w:pPr>
              <w:tabs>
                <w:tab w:val="left" w:pos="284"/>
              </w:tabs>
              <w:contextualSpacing/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2B50AB">
              <w:rPr>
                <w:rFonts w:ascii="TH SarabunPSK" w:hAnsi="TH SarabunPSK"/>
                <w:b/>
                <w:bCs/>
                <w:sz w:val="32"/>
                <w:cs/>
              </w:rPr>
              <w:t>ปีการศึกษา</w:t>
            </w:r>
          </w:p>
        </w:tc>
        <w:tc>
          <w:tcPr>
            <w:tcW w:w="1344" w:type="dxa"/>
          </w:tcPr>
          <w:p w:rsidR="00C1121F" w:rsidRPr="002B50AB" w:rsidRDefault="00C1121F" w:rsidP="00C1121F">
            <w:pPr>
              <w:tabs>
                <w:tab w:val="left" w:pos="284"/>
              </w:tabs>
              <w:contextualSpacing/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2B50AB">
              <w:rPr>
                <w:rFonts w:ascii="TH SarabunPSK" w:hAnsi="TH SarabunPSK"/>
                <w:b/>
                <w:bCs/>
                <w:sz w:val="32"/>
                <w:cs/>
              </w:rPr>
              <w:t>255</w:t>
            </w:r>
            <w:r>
              <w:rPr>
                <w:rFonts w:ascii="TH SarabunPSK" w:hAnsi="TH SarabunPSK" w:hint="cs"/>
                <w:b/>
                <w:bCs/>
                <w:sz w:val="32"/>
                <w:cs/>
              </w:rPr>
              <w:t>8</w:t>
            </w:r>
          </w:p>
        </w:tc>
        <w:tc>
          <w:tcPr>
            <w:tcW w:w="1342" w:type="dxa"/>
          </w:tcPr>
          <w:p w:rsidR="00C1121F" w:rsidRPr="002B50AB" w:rsidRDefault="00C1121F" w:rsidP="00C1121F">
            <w:pPr>
              <w:tabs>
                <w:tab w:val="left" w:pos="284"/>
              </w:tabs>
              <w:contextualSpacing/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2B50AB">
              <w:rPr>
                <w:rFonts w:ascii="TH SarabunPSK" w:hAnsi="TH SarabunPSK"/>
                <w:b/>
                <w:bCs/>
                <w:sz w:val="32"/>
                <w:cs/>
              </w:rPr>
              <w:t>255</w:t>
            </w:r>
            <w:r>
              <w:rPr>
                <w:rFonts w:ascii="TH SarabunPSK" w:hAnsi="TH SarabunPSK" w:hint="cs"/>
                <w:b/>
                <w:bCs/>
                <w:sz w:val="32"/>
                <w:cs/>
              </w:rPr>
              <w:t>9</w:t>
            </w:r>
          </w:p>
        </w:tc>
        <w:tc>
          <w:tcPr>
            <w:tcW w:w="1344" w:type="dxa"/>
          </w:tcPr>
          <w:p w:rsidR="00C1121F" w:rsidRPr="002B50AB" w:rsidRDefault="00C1121F" w:rsidP="00C1121F">
            <w:pPr>
              <w:tabs>
                <w:tab w:val="left" w:pos="284"/>
              </w:tabs>
              <w:contextualSpacing/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2B50AB">
              <w:rPr>
                <w:rFonts w:ascii="TH SarabunPSK" w:hAnsi="TH SarabunPSK"/>
                <w:b/>
                <w:bCs/>
                <w:sz w:val="32"/>
                <w:cs/>
              </w:rPr>
              <w:t>25</w:t>
            </w:r>
            <w:r>
              <w:rPr>
                <w:rFonts w:ascii="TH SarabunPSK" w:hAnsi="TH SarabunPSK" w:hint="cs"/>
                <w:b/>
                <w:bCs/>
                <w:sz w:val="32"/>
                <w:cs/>
              </w:rPr>
              <w:t>60</w:t>
            </w:r>
          </w:p>
        </w:tc>
        <w:tc>
          <w:tcPr>
            <w:tcW w:w="1293" w:type="dxa"/>
          </w:tcPr>
          <w:p w:rsidR="00C1121F" w:rsidRPr="002B50AB" w:rsidRDefault="00C1121F" w:rsidP="00C1121F">
            <w:pPr>
              <w:tabs>
                <w:tab w:val="left" w:pos="284"/>
              </w:tabs>
              <w:contextualSpacing/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2B50AB">
              <w:rPr>
                <w:rFonts w:ascii="TH SarabunPSK" w:hAnsi="TH SarabunPSK"/>
                <w:b/>
                <w:bCs/>
                <w:sz w:val="32"/>
                <w:cs/>
              </w:rPr>
              <w:t>25</w:t>
            </w:r>
            <w:r w:rsidRPr="002B50AB">
              <w:rPr>
                <w:rFonts w:ascii="TH SarabunPSK" w:hAnsi="TH SarabunPSK" w:hint="cs"/>
                <w:b/>
                <w:bCs/>
                <w:sz w:val="32"/>
                <w:cs/>
              </w:rPr>
              <w:t>6</w:t>
            </w:r>
            <w:r>
              <w:rPr>
                <w:rFonts w:ascii="TH SarabunPSK" w:hAnsi="TH SarabunPSK" w:hint="cs"/>
                <w:b/>
                <w:bCs/>
                <w:sz w:val="32"/>
                <w:cs/>
              </w:rPr>
              <w:t>1</w:t>
            </w:r>
          </w:p>
        </w:tc>
      </w:tr>
      <w:tr w:rsidR="00C1121F" w:rsidRPr="002B50AB" w:rsidTr="00C1121F">
        <w:trPr>
          <w:trHeight w:val="313"/>
        </w:trPr>
        <w:tc>
          <w:tcPr>
            <w:tcW w:w="3528" w:type="dxa"/>
          </w:tcPr>
          <w:p w:rsidR="00C1121F" w:rsidRPr="002B50AB" w:rsidRDefault="00C1121F" w:rsidP="00C1121F">
            <w:pPr>
              <w:tabs>
                <w:tab w:val="left" w:pos="284"/>
              </w:tabs>
              <w:contextualSpacing/>
              <w:jc w:val="center"/>
              <w:rPr>
                <w:rFonts w:ascii="TH SarabunPSK" w:hAnsi="TH SarabunPSK"/>
                <w:sz w:val="32"/>
              </w:rPr>
            </w:pPr>
            <w:r w:rsidRPr="002B50AB">
              <w:rPr>
                <w:rFonts w:ascii="TH SarabunPSK" w:hAnsi="TH SarabunPSK"/>
                <w:sz w:val="32"/>
                <w:cs/>
              </w:rPr>
              <w:t>จำนวนข้อร้องเรียนของนักศึกษา</w:t>
            </w:r>
          </w:p>
        </w:tc>
        <w:tc>
          <w:tcPr>
            <w:tcW w:w="1344" w:type="dxa"/>
          </w:tcPr>
          <w:p w:rsidR="00C1121F" w:rsidRPr="00B56E4B" w:rsidRDefault="00C1121F" w:rsidP="00C1121F">
            <w:pPr>
              <w:tabs>
                <w:tab w:val="left" w:pos="284"/>
              </w:tabs>
              <w:contextualSpacing/>
              <w:jc w:val="center"/>
              <w:rPr>
                <w:rFonts w:ascii="TH SarabunPSK" w:hAnsi="TH SarabunPSK"/>
                <w:sz w:val="32"/>
              </w:rPr>
            </w:pPr>
            <w:r w:rsidRPr="00B56E4B">
              <w:rPr>
                <w:rFonts w:ascii="TH SarabunPSK" w:hAnsi="TH SarabunPSK"/>
                <w:sz w:val="32"/>
              </w:rPr>
              <w:t>-</w:t>
            </w:r>
          </w:p>
        </w:tc>
        <w:tc>
          <w:tcPr>
            <w:tcW w:w="1342" w:type="dxa"/>
          </w:tcPr>
          <w:p w:rsidR="00C1121F" w:rsidRPr="00B56E4B" w:rsidRDefault="00C1121F" w:rsidP="00C1121F">
            <w:pPr>
              <w:tabs>
                <w:tab w:val="left" w:pos="284"/>
              </w:tabs>
              <w:contextualSpacing/>
              <w:jc w:val="center"/>
              <w:rPr>
                <w:rFonts w:ascii="TH SarabunPSK" w:hAnsi="TH SarabunPSK"/>
                <w:sz w:val="32"/>
              </w:rPr>
            </w:pPr>
            <w:r w:rsidRPr="00B56E4B">
              <w:rPr>
                <w:rFonts w:ascii="TH SarabunPSK" w:hAnsi="TH SarabunPSK"/>
                <w:sz w:val="32"/>
              </w:rPr>
              <w:t>-</w:t>
            </w:r>
          </w:p>
        </w:tc>
        <w:tc>
          <w:tcPr>
            <w:tcW w:w="1344" w:type="dxa"/>
          </w:tcPr>
          <w:p w:rsidR="00C1121F" w:rsidRPr="00B56E4B" w:rsidRDefault="00C1121F" w:rsidP="00C1121F">
            <w:pPr>
              <w:tabs>
                <w:tab w:val="left" w:pos="284"/>
              </w:tabs>
              <w:contextualSpacing/>
              <w:jc w:val="center"/>
              <w:rPr>
                <w:rFonts w:ascii="TH SarabunPSK" w:hAnsi="TH SarabunPSK"/>
                <w:sz w:val="32"/>
              </w:rPr>
            </w:pPr>
            <w:r w:rsidRPr="00B56E4B">
              <w:rPr>
                <w:rFonts w:ascii="TH SarabunPSK" w:hAnsi="TH SarabunPSK"/>
                <w:sz w:val="32"/>
              </w:rPr>
              <w:t>-</w:t>
            </w:r>
          </w:p>
        </w:tc>
        <w:tc>
          <w:tcPr>
            <w:tcW w:w="1293" w:type="dxa"/>
          </w:tcPr>
          <w:p w:rsidR="00C1121F" w:rsidRPr="00B56E4B" w:rsidRDefault="00C1121F" w:rsidP="00C1121F">
            <w:pPr>
              <w:tabs>
                <w:tab w:val="left" w:pos="284"/>
              </w:tabs>
              <w:contextualSpacing/>
              <w:jc w:val="center"/>
              <w:rPr>
                <w:rFonts w:ascii="TH SarabunPSK" w:hAnsi="TH SarabunPSK"/>
                <w:sz w:val="32"/>
              </w:rPr>
            </w:pPr>
            <w:r w:rsidRPr="00B56E4B">
              <w:rPr>
                <w:rFonts w:ascii="TH SarabunPSK" w:hAnsi="TH SarabunPSK"/>
                <w:sz w:val="32"/>
              </w:rPr>
              <w:t>-</w:t>
            </w:r>
          </w:p>
        </w:tc>
      </w:tr>
      <w:tr w:rsidR="00C1121F" w:rsidRPr="002B50AB" w:rsidTr="00C1121F">
        <w:trPr>
          <w:trHeight w:val="376"/>
        </w:trPr>
        <w:tc>
          <w:tcPr>
            <w:tcW w:w="3528" w:type="dxa"/>
          </w:tcPr>
          <w:p w:rsidR="00C1121F" w:rsidRPr="002B50AB" w:rsidRDefault="00C1121F" w:rsidP="00C1121F">
            <w:pPr>
              <w:tabs>
                <w:tab w:val="left" w:pos="284"/>
              </w:tabs>
              <w:contextualSpacing/>
              <w:jc w:val="center"/>
              <w:rPr>
                <w:rFonts w:ascii="TH SarabunPSK" w:hAnsi="TH SarabunPSK"/>
                <w:sz w:val="32"/>
              </w:rPr>
            </w:pPr>
            <w:r w:rsidRPr="002B50AB">
              <w:rPr>
                <w:rFonts w:ascii="TH SarabunPSK" w:hAnsi="TH SarabunPSK"/>
                <w:sz w:val="32"/>
                <w:cs/>
              </w:rPr>
              <w:t>จำนวนข้อร้องเรียนที่ได้รับการแก้ไข</w:t>
            </w:r>
          </w:p>
        </w:tc>
        <w:tc>
          <w:tcPr>
            <w:tcW w:w="1344" w:type="dxa"/>
          </w:tcPr>
          <w:p w:rsidR="00C1121F" w:rsidRPr="00B56E4B" w:rsidRDefault="00C1121F" w:rsidP="00C1121F">
            <w:pPr>
              <w:tabs>
                <w:tab w:val="left" w:pos="284"/>
              </w:tabs>
              <w:contextualSpacing/>
              <w:jc w:val="center"/>
              <w:rPr>
                <w:rFonts w:ascii="TH SarabunPSK" w:hAnsi="TH SarabunPSK"/>
                <w:sz w:val="32"/>
              </w:rPr>
            </w:pPr>
            <w:r w:rsidRPr="00B56E4B">
              <w:rPr>
                <w:rFonts w:ascii="TH SarabunPSK" w:hAnsi="TH SarabunPSK"/>
                <w:sz w:val="32"/>
              </w:rPr>
              <w:t>-</w:t>
            </w:r>
          </w:p>
        </w:tc>
        <w:tc>
          <w:tcPr>
            <w:tcW w:w="1342" w:type="dxa"/>
          </w:tcPr>
          <w:p w:rsidR="00C1121F" w:rsidRPr="00B56E4B" w:rsidRDefault="00C1121F" w:rsidP="00C1121F">
            <w:pPr>
              <w:tabs>
                <w:tab w:val="left" w:pos="284"/>
              </w:tabs>
              <w:contextualSpacing/>
              <w:jc w:val="center"/>
              <w:rPr>
                <w:rFonts w:ascii="TH SarabunPSK" w:hAnsi="TH SarabunPSK"/>
                <w:sz w:val="32"/>
              </w:rPr>
            </w:pPr>
            <w:r w:rsidRPr="00B56E4B">
              <w:rPr>
                <w:rFonts w:ascii="TH SarabunPSK" w:hAnsi="TH SarabunPSK"/>
                <w:sz w:val="32"/>
              </w:rPr>
              <w:t>-</w:t>
            </w:r>
          </w:p>
        </w:tc>
        <w:tc>
          <w:tcPr>
            <w:tcW w:w="1344" w:type="dxa"/>
          </w:tcPr>
          <w:p w:rsidR="00C1121F" w:rsidRPr="00B56E4B" w:rsidRDefault="00C1121F" w:rsidP="00C1121F">
            <w:pPr>
              <w:tabs>
                <w:tab w:val="left" w:pos="284"/>
              </w:tabs>
              <w:contextualSpacing/>
              <w:jc w:val="center"/>
              <w:rPr>
                <w:rFonts w:ascii="TH SarabunPSK" w:hAnsi="TH SarabunPSK"/>
                <w:sz w:val="32"/>
              </w:rPr>
            </w:pPr>
            <w:r w:rsidRPr="00B56E4B">
              <w:rPr>
                <w:rFonts w:ascii="TH SarabunPSK" w:hAnsi="TH SarabunPSK"/>
                <w:sz w:val="32"/>
              </w:rPr>
              <w:t>-</w:t>
            </w:r>
          </w:p>
        </w:tc>
        <w:tc>
          <w:tcPr>
            <w:tcW w:w="1293" w:type="dxa"/>
          </w:tcPr>
          <w:p w:rsidR="00C1121F" w:rsidRPr="00B56E4B" w:rsidRDefault="00C1121F" w:rsidP="00C1121F">
            <w:pPr>
              <w:tabs>
                <w:tab w:val="left" w:pos="284"/>
              </w:tabs>
              <w:contextualSpacing/>
              <w:jc w:val="center"/>
              <w:rPr>
                <w:rFonts w:ascii="TH SarabunPSK" w:hAnsi="TH SarabunPSK"/>
                <w:sz w:val="32"/>
              </w:rPr>
            </w:pPr>
            <w:r w:rsidRPr="00B56E4B">
              <w:rPr>
                <w:rFonts w:ascii="TH SarabunPSK" w:hAnsi="TH SarabunPSK"/>
                <w:sz w:val="32"/>
              </w:rPr>
              <w:t>-</w:t>
            </w:r>
          </w:p>
        </w:tc>
      </w:tr>
      <w:tr w:rsidR="00C1121F" w:rsidRPr="002B50AB" w:rsidTr="00C1121F">
        <w:trPr>
          <w:trHeight w:val="409"/>
        </w:trPr>
        <w:tc>
          <w:tcPr>
            <w:tcW w:w="3528" w:type="dxa"/>
          </w:tcPr>
          <w:p w:rsidR="00C1121F" w:rsidRPr="002B50AB" w:rsidRDefault="00C1121F" w:rsidP="00C1121F">
            <w:pPr>
              <w:tabs>
                <w:tab w:val="left" w:pos="284"/>
              </w:tabs>
              <w:contextualSpacing/>
              <w:jc w:val="center"/>
              <w:rPr>
                <w:rFonts w:ascii="TH SarabunPSK" w:hAnsi="TH SarabunPSK"/>
                <w:sz w:val="32"/>
              </w:rPr>
            </w:pPr>
            <w:r w:rsidRPr="002B50AB">
              <w:rPr>
                <w:rFonts w:ascii="TH SarabunPSK" w:hAnsi="TH SarabunPSK"/>
                <w:sz w:val="32"/>
                <w:cs/>
              </w:rPr>
              <w:t>ร้อยละของข้อร้องเรียนที่ได้รับการแก้ไข</w:t>
            </w:r>
          </w:p>
        </w:tc>
        <w:tc>
          <w:tcPr>
            <w:tcW w:w="1344" w:type="dxa"/>
          </w:tcPr>
          <w:p w:rsidR="00C1121F" w:rsidRPr="00B56E4B" w:rsidRDefault="00C1121F" w:rsidP="00C1121F">
            <w:pPr>
              <w:tabs>
                <w:tab w:val="left" w:pos="284"/>
              </w:tabs>
              <w:contextualSpacing/>
              <w:jc w:val="center"/>
              <w:rPr>
                <w:rFonts w:ascii="TH SarabunPSK" w:hAnsi="TH SarabunPSK"/>
                <w:sz w:val="32"/>
              </w:rPr>
            </w:pPr>
            <w:r w:rsidRPr="00B56E4B">
              <w:rPr>
                <w:rFonts w:ascii="TH SarabunPSK" w:hAnsi="TH SarabunPSK"/>
                <w:sz w:val="32"/>
              </w:rPr>
              <w:t>-</w:t>
            </w:r>
          </w:p>
        </w:tc>
        <w:tc>
          <w:tcPr>
            <w:tcW w:w="1342" w:type="dxa"/>
          </w:tcPr>
          <w:p w:rsidR="00C1121F" w:rsidRPr="00B56E4B" w:rsidRDefault="00C1121F" w:rsidP="00C1121F">
            <w:pPr>
              <w:tabs>
                <w:tab w:val="left" w:pos="284"/>
              </w:tabs>
              <w:contextualSpacing/>
              <w:jc w:val="center"/>
              <w:rPr>
                <w:rFonts w:ascii="TH SarabunPSK" w:hAnsi="TH SarabunPSK"/>
                <w:sz w:val="32"/>
              </w:rPr>
            </w:pPr>
            <w:r w:rsidRPr="00B56E4B">
              <w:rPr>
                <w:rFonts w:ascii="TH SarabunPSK" w:hAnsi="TH SarabunPSK"/>
                <w:sz w:val="32"/>
              </w:rPr>
              <w:t>-</w:t>
            </w:r>
          </w:p>
        </w:tc>
        <w:tc>
          <w:tcPr>
            <w:tcW w:w="1344" w:type="dxa"/>
          </w:tcPr>
          <w:p w:rsidR="00C1121F" w:rsidRPr="00B56E4B" w:rsidRDefault="00C1121F" w:rsidP="00C1121F">
            <w:pPr>
              <w:tabs>
                <w:tab w:val="left" w:pos="284"/>
              </w:tabs>
              <w:contextualSpacing/>
              <w:jc w:val="center"/>
              <w:rPr>
                <w:rFonts w:ascii="TH SarabunPSK" w:hAnsi="TH SarabunPSK"/>
                <w:sz w:val="32"/>
              </w:rPr>
            </w:pPr>
            <w:r w:rsidRPr="00B56E4B">
              <w:rPr>
                <w:rFonts w:ascii="TH SarabunPSK" w:hAnsi="TH SarabunPSK"/>
                <w:sz w:val="32"/>
              </w:rPr>
              <w:t>-</w:t>
            </w:r>
          </w:p>
        </w:tc>
        <w:tc>
          <w:tcPr>
            <w:tcW w:w="1293" w:type="dxa"/>
          </w:tcPr>
          <w:p w:rsidR="00C1121F" w:rsidRPr="00B56E4B" w:rsidRDefault="00C1121F" w:rsidP="00C1121F">
            <w:pPr>
              <w:tabs>
                <w:tab w:val="left" w:pos="284"/>
              </w:tabs>
              <w:contextualSpacing/>
              <w:jc w:val="center"/>
              <w:rPr>
                <w:rFonts w:ascii="TH SarabunPSK" w:hAnsi="TH SarabunPSK"/>
                <w:sz w:val="32"/>
              </w:rPr>
            </w:pPr>
            <w:r w:rsidRPr="00B56E4B">
              <w:rPr>
                <w:rFonts w:ascii="TH SarabunPSK" w:hAnsi="TH SarabunPSK"/>
                <w:sz w:val="32"/>
              </w:rPr>
              <w:t>-</w:t>
            </w:r>
          </w:p>
        </w:tc>
      </w:tr>
    </w:tbl>
    <w:p w:rsidR="00C1121F" w:rsidRPr="002B50AB" w:rsidRDefault="00C1121F" w:rsidP="00C1121F">
      <w:pPr>
        <w:tabs>
          <w:tab w:val="left" w:pos="284"/>
        </w:tabs>
        <w:spacing w:after="0" w:line="240" w:lineRule="auto"/>
        <w:contextualSpacing/>
        <w:jc w:val="both"/>
        <w:rPr>
          <w:rFonts w:ascii="TH SarabunPSK" w:hAnsi="TH SarabunPSK"/>
          <w:b/>
          <w:bCs/>
          <w:sz w:val="32"/>
        </w:rPr>
      </w:pPr>
    </w:p>
    <w:p w:rsidR="00C1121F" w:rsidRPr="002B50AB" w:rsidRDefault="00C1121F" w:rsidP="00C1121F">
      <w:pPr>
        <w:autoSpaceDE w:val="0"/>
        <w:autoSpaceDN w:val="0"/>
        <w:adjustRightInd w:val="0"/>
        <w:spacing w:after="0" w:line="240" w:lineRule="auto"/>
        <w:rPr>
          <w:rFonts w:ascii="Angsana New" w:hAnsi="Angsana New" w:cs="Angsana New"/>
          <w:sz w:val="32"/>
        </w:rPr>
      </w:pPr>
      <w:r w:rsidRPr="002B50AB">
        <w:rPr>
          <w:rFonts w:ascii="TH SarabunPSK" w:hAnsi="TH SarabunPSK"/>
          <w:b/>
          <w:bCs/>
          <w:sz w:val="32"/>
          <w:cs/>
        </w:rPr>
        <w:t>ปัจจัยที่มีผลกระทบต่อการสำเร็จการศึกษา</w:t>
      </w:r>
      <w:r w:rsidRPr="002B50AB">
        <w:rPr>
          <w:rFonts w:ascii="Angsana New" w:hAnsi="Angsana New" w:cs="Angsana New"/>
          <w:sz w:val="32"/>
          <w:cs/>
        </w:rPr>
        <w:t xml:space="preserve"> </w:t>
      </w:r>
    </w:p>
    <w:p w:rsidR="00C1121F" w:rsidRPr="002B50AB" w:rsidRDefault="00C1121F" w:rsidP="00C1121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/>
          <w:sz w:val="32"/>
        </w:rPr>
      </w:pPr>
      <w:r w:rsidRPr="002B50AB">
        <w:rPr>
          <w:rFonts w:ascii="TH SarabunPSK" w:hAnsi="TH SarabunPSK"/>
          <w:sz w:val="32"/>
        </w:rPr>
        <w:t>1</w:t>
      </w:r>
      <w:r>
        <w:rPr>
          <w:rFonts w:ascii="TH SarabunPSK" w:hAnsi="TH SarabunPSK" w:hint="cs"/>
          <w:sz w:val="32"/>
          <w:cs/>
        </w:rPr>
        <w:t>)</w:t>
      </w:r>
      <w:r w:rsidRPr="002B50AB">
        <w:rPr>
          <w:rFonts w:ascii="TH SarabunPSK" w:hAnsi="TH SarabunPSK"/>
          <w:sz w:val="32"/>
        </w:rPr>
        <w:tab/>
      </w:r>
      <w:r w:rsidRPr="00A53295">
        <w:rPr>
          <w:rFonts w:ascii="TH Sarabun New" w:eastAsia="Cordia New" w:hAnsi="TH Sarabun New" w:cs="TH Sarabun New"/>
          <w:sz w:val="32"/>
          <w:cs/>
          <w:lang w:eastAsia="zh-CN"/>
        </w:rPr>
        <w:t>นักศึกษาใช้เวลาในการ</w:t>
      </w:r>
      <w:bookmarkStart w:id="9" w:name="_Hlk10743438"/>
      <w:r>
        <w:rPr>
          <w:rFonts w:ascii="TH Sarabun New" w:eastAsia="Cordia New" w:hAnsi="TH Sarabun New" w:cs="TH Sarabun New" w:hint="cs"/>
          <w:sz w:val="32"/>
          <w:cs/>
          <w:lang w:eastAsia="zh-CN"/>
        </w:rPr>
        <w:t>ศึกษา</w:t>
      </w:r>
      <w:bookmarkEnd w:id="9"/>
      <w:r w:rsidRPr="00A53295">
        <w:rPr>
          <w:rFonts w:ascii="TH Sarabun New" w:eastAsia="Cordia New" w:hAnsi="TH Sarabun New" w:cs="TH Sarabun New"/>
          <w:sz w:val="32"/>
          <w:cs/>
          <w:lang w:eastAsia="zh-CN"/>
        </w:rPr>
        <w:t>ค้นคว้าและทำวิทยานิพนธ์ค่อนข้างมาก ทำให้ไม่สามารถสำเร็จการศึกษาตามกำหนด</w:t>
      </w:r>
    </w:p>
    <w:p w:rsidR="00C1121F" w:rsidRPr="002B50AB" w:rsidRDefault="00C1121F" w:rsidP="00C1121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/>
          <w:sz w:val="32"/>
        </w:rPr>
      </w:pPr>
      <w:r>
        <w:rPr>
          <w:rFonts w:ascii="TH SarabunPSK" w:hAnsi="TH SarabunPSK"/>
          <w:sz w:val="32"/>
        </w:rPr>
        <w:t>2</w:t>
      </w:r>
      <w:r>
        <w:rPr>
          <w:rFonts w:ascii="TH SarabunPSK" w:hAnsi="TH SarabunPSK" w:hint="cs"/>
          <w:sz w:val="32"/>
          <w:cs/>
        </w:rPr>
        <w:t>)</w:t>
      </w:r>
      <w:r w:rsidRPr="002B50AB">
        <w:rPr>
          <w:rFonts w:ascii="TH SarabunPSK" w:hAnsi="TH SarabunPSK"/>
          <w:sz w:val="32"/>
        </w:rPr>
        <w:tab/>
      </w:r>
      <w:bookmarkStart w:id="10" w:name="_Hlk10743481"/>
      <w:r w:rsidRPr="00A53295">
        <w:rPr>
          <w:rFonts w:ascii="TH Sarabun New" w:eastAsia="Cordia New" w:hAnsi="TH Sarabun New" w:cs="TH Sarabun New"/>
          <w:sz w:val="32"/>
          <w:cs/>
          <w:lang w:eastAsia="zh-CN"/>
        </w:rPr>
        <w:t>นักศึกษา</w:t>
      </w:r>
      <w:r>
        <w:rPr>
          <w:rFonts w:ascii="TH Sarabun New" w:eastAsia="Cordia New" w:hAnsi="TH Sarabun New" w:cs="TH Sarabun New" w:hint="cs"/>
          <w:sz w:val="32"/>
          <w:cs/>
          <w:lang w:eastAsia="zh-CN"/>
        </w:rPr>
        <w:t>ได้รับทุนการศึกษาจากแหล่งทุน ที่ส่งเสริมให้ไปฝึก</w:t>
      </w:r>
      <w:r>
        <w:rPr>
          <w:rFonts w:ascii="TH Sarabun New" w:eastAsia="Cordia New" w:hAnsi="TH Sarabun New" w:cs="TH Sarabun New"/>
          <w:sz w:val="32"/>
          <w:cs/>
          <w:lang w:eastAsia="zh-CN"/>
        </w:rPr>
        <w:t>ทำวิจัยใน</w:t>
      </w:r>
      <w:r w:rsidRPr="00A53295">
        <w:rPr>
          <w:rFonts w:ascii="TH Sarabun New" w:eastAsia="Cordia New" w:hAnsi="TH Sarabun New" w:cs="TH Sarabun New"/>
          <w:sz w:val="32"/>
          <w:cs/>
          <w:lang w:eastAsia="zh-CN"/>
        </w:rPr>
        <w:t>ต่างประเทศหลังจากเสนอหัวข้อวิทยานิพนธ์</w:t>
      </w:r>
      <w:r>
        <w:rPr>
          <w:rFonts w:ascii="TH Sarabun New" w:eastAsia="Cordia New" w:hAnsi="TH Sarabun New" w:cs="TH Sarabun New" w:hint="cs"/>
          <w:sz w:val="32"/>
          <w:cs/>
          <w:lang w:eastAsia="zh-CN"/>
        </w:rPr>
        <w:t xml:space="preserve"> ทำให้การสำเร็จการศึกษาไม่เป็นไปตามแผน</w:t>
      </w:r>
      <w:bookmarkEnd w:id="10"/>
    </w:p>
    <w:p w:rsidR="00C1121F" w:rsidRPr="002B50AB" w:rsidRDefault="00C1121F" w:rsidP="00C1121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/>
          <w:sz w:val="32"/>
        </w:rPr>
      </w:pPr>
      <w:r>
        <w:rPr>
          <w:rFonts w:ascii="TH SarabunPSK" w:hAnsi="TH SarabunPSK"/>
          <w:sz w:val="32"/>
        </w:rPr>
        <w:t>3</w:t>
      </w:r>
      <w:r>
        <w:rPr>
          <w:rFonts w:ascii="TH SarabunPSK" w:hAnsi="TH SarabunPSK" w:hint="cs"/>
          <w:sz w:val="32"/>
          <w:cs/>
        </w:rPr>
        <w:t>)</w:t>
      </w:r>
      <w:r w:rsidRPr="002B50AB">
        <w:rPr>
          <w:rFonts w:ascii="TH SarabunPSK" w:hAnsi="TH SarabunPSK"/>
          <w:sz w:val="32"/>
        </w:rPr>
        <w:tab/>
      </w:r>
      <w:r w:rsidRPr="002B50AB">
        <w:rPr>
          <w:rFonts w:ascii="TH SarabunPSK" w:hAnsi="TH SarabunPSK" w:hint="cs"/>
          <w:sz w:val="32"/>
          <w:cs/>
        </w:rPr>
        <w:t>นักศึกษาต้องรอผลการตอบรับ</w:t>
      </w:r>
      <w:r>
        <w:rPr>
          <w:rFonts w:ascii="TH SarabunPSK" w:hAnsi="TH SarabunPSK" w:hint="cs"/>
          <w:sz w:val="32"/>
          <w:cs/>
        </w:rPr>
        <w:t xml:space="preserve"> สำหรับการ</w:t>
      </w:r>
      <w:r w:rsidRPr="002B50AB">
        <w:rPr>
          <w:rFonts w:ascii="TH SarabunPSK" w:hAnsi="TH SarabunPSK" w:hint="cs"/>
          <w:sz w:val="32"/>
          <w:cs/>
        </w:rPr>
        <w:t>ตีพิมพ์ผลงาน</w:t>
      </w:r>
      <w:r>
        <w:rPr>
          <w:rFonts w:ascii="TH SarabunPSK" w:hAnsi="TH SarabunPSK" w:hint="cs"/>
          <w:sz w:val="32"/>
          <w:cs/>
        </w:rPr>
        <w:t>ใน</w:t>
      </w:r>
      <w:r w:rsidRPr="002B50AB">
        <w:rPr>
          <w:rFonts w:ascii="TH SarabunPSK" w:hAnsi="TH SarabunPSK" w:hint="cs"/>
          <w:sz w:val="32"/>
          <w:cs/>
        </w:rPr>
        <w:t>วารสารวิชาการ</w:t>
      </w:r>
      <w:r>
        <w:rPr>
          <w:rFonts w:ascii="TH SarabunPSK" w:hAnsi="TH SarabunPSK" w:hint="cs"/>
          <w:sz w:val="32"/>
          <w:cs/>
        </w:rPr>
        <w:t xml:space="preserve"> </w:t>
      </w:r>
      <w:r w:rsidRPr="002B50AB">
        <w:rPr>
          <w:rFonts w:ascii="TH SarabunPSK" w:hAnsi="TH SarabunPSK" w:hint="cs"/>
          <w:sz w:val="32"/>
          <w:cs/>
        </w:rPr>
        <w:t>หรือ</w:t>
      </w:r>
      <w:r>
        <w:rPr>
          <w:rFonts w:ascii="TH SarabunPSK" w:hAnsi="TH SarabunPSK" w:hint="cs"/>
          <w:sz w:val="32"/>
          <w:cs/>
        </w:rPr>
        <w:t>การ</w:t>
      </w:r>
      <w:r w:rsidRPr="002B50AB">
        <w:rPr>
          <w:rFonts w:ascii="TH SarabunPSK" w:hAnsi="TH SarabunPSK" w:hint="cs"/>
          <w:sz w:val="32"/>
          <w:cs/>
        </w:rPr>
        <w:t>นำเสนอผลงานต่อที่ประชุม</w:t>
      </w:r>
      <w:r>
        <w:rPr>
          <w:rFonts w:ascii="TH SarabunPSK" w:hAnsi="TH SarabunPSK" w:hint="cs"/>
          <w:sz w:val="32"/>
          <w:cs/>
        </w:rPr>
        <w:t>วิชาการ</w:t>
      </w:r>
      <w:r w:rsidRPr="002B50AB">
        <w:rPr>
          <w:rFonts w:ascii="TH SarabunPSK" w:hAnsi="TH SarabunPSK" w:hint="cs"/>
          <w:sz w:val="32"/>
          <w:cs/>
        </w:rPr>
        <w:t xml:space="preserve"> </w:t>
      </w:r>
      <w:r w:rsidRPr="002B50AB">
        <w:rPr>
          <w:rFonts w:ascii="TH SarabunPSK" w:hAnsi="TH SarabunPSK"/>
          <w:sz w:val="32"/>
          <w:cs/>
        </w:rPr>
        <w:t xml:space="preserve">ซึ่งเป็นส่วนหนึ่งของเงื่อนไขการสำเร็จการศึกษา  </w:t>
      </w:r>
    </w:p>
    <w:p w:rsidR="00C1121F" w:rsidRPr="002B50AB" w:rsidRDefault="00C1121F" w:rsidP="00C1121F">
      <w:pPr>
        <w:tabs>
          <w:tab w:val="left" w:pos="284"/>
        </w:tabs>
        <w:spacing w:after="0" w:line="240" w:lineRule="auto"/>
        <w:contextualSpacing/>
        <w:jc w:val="both"/>
        <w:rPr>
          <w:rFonts w:ascii="TH SarabunPSK" w:hAnsi="TH SarabunPSK"/>
          <w:sz w:val="32"/>
        </w:rPr>
      </w:pPr>
    </w:p>
    <w:p w:rsidR="00C1121F" w:rsidRPr="00071715" w:rsidRDefault="00C1121F" w:rsidP="00C1121F">
      <w:pPr>
        <w:tabs>
          <w:tab w:val="left" w:pos="284"/>
        </w:tabs>
        <w:spacing w:after="0" w:line="240" w:lineRule="auto"/>
        <w:contextualSpacing/>
        <w:jc w:val="both"/>
        <w:rPr>
          <w:rFonts w:ascii="TH SarabunPSK" w:hAnsi="TH SarabunPSK"/>
          <w:b/>
          <w:bCs/>
          <w:sz w:val="32"/>
        </w:rPr>
      </w:pPr>
      <w:r w:rsidRPr="002B50AB">
        <w:rPr>
          <w:rFonts w:ascii="TH SarabunPSK" w:hAnsi="TH SarabunPSK" w:hint="cs"/>
          <w:b/>
          <w:bCs/>
          <w:sz w:val="32"/>
          <w:cs/>
        </w:rPr>
        <w:t>สรุปผลการประเมิน</w:t>
      </w:r>
      <w:r w:rsidRPr="002B50AB">
        <w:rPr>
          <w:rFonts w:ascii="TH SarabunPSK" w:hAnsi="TH SarabunPSK" w:hint="cs"/>
          <w:b/>
          <w:bCs/>
          <w:sz w:val="32"/>
          <w:cs/>
        </w:rPr>
        <w:tab/>
        <w:t>คะแนนที่ได้เท่ากับ</w:t>
      </w:r>
      <w:r>
        <w:rPr>
          <w:rFonts w:ascii="TH SarabunPSK" w:hAnsi="TH SarabunPSK"/>
          <w:b/>
          <w:bCs/>
          <w:sz w:val="32"/>
        </w:rPr>
        <w:t xml:space="preserve"> 3</w:t>
      </w:r>
    </w:p>
    <w:p w:rsidR="00C1121F" w:rsidRDefault="00C1121F" w:rsidP="00C1121F">
      <w:pPr>
        <w:spacing w:after="0" w:line="240" w:lineRule="auto"/>
        <w:contextualSpacing/>
        <w:jc w:val="center"/>
        <w:rPr>
          <w:rFonts w:ascii="TH SarabunPSK" w:hAnsi="TH SarabunPSK"/>
          <w:b/>
          <w:bCs/>
          <w:sz w:val="32"/>
        </w:rPr>
      </w:pPr>
    </w:p>
    <w:p w:rsidR="00C1121F" w:rsidRPr="004B6D12" w:rsidRDefault="00C1121F" w:rsidP="00C1121F">
      <w:pPr>
        <w:spacing w:after="0" w:line="240" w:lineRule="auto"/>
        <w:contextualSpacing/>
        <w:jc w:val="center"/>
        <w:rPr>
          <w:rFonts w:ascii="TH SarabunPSK" w:hAnsi="TH SarabunPSK"/>
          <w:b/>
          <w:bCs/>
          <w:sz w:val="32"/>
        </w:rPr>
      </w:pPr>
    </w:p>
    <w:p w:rsidR="00C1121F" w:rsidRDefault="00C1121F" w:rsidP="00C1121F">
      <w:pPr>
        <w:tabs>
          <w:tab w:val="left" w:pos="284"/>
        </w:tabs>
        <w:spacing w:after="0" w:line="240" w:lineRule="auto"/>
        <w:contextualSpacing/>
        <w:jc w:val="both"/>
        <w:rPr>
          <w:rFonts w:ascii="TH SarabunPSK" w:hAnsi="TH SarabunPSK"/>
          <w:b/>
          <w:bCs/>
          <w:sz w:val="32"/>
        </w:rPr>
      </w:pPr>
    </w:p>
    <w:p w:rsidR="00C1121F" w:rsidRDefault="00C1121F" w:rsidP="00C1121F">
      <w:pPr>
        <w:spacing w:after="0" w:line="240" w:lineRule="auto"/>
        <w:contextualSpacing/>
        <w:rPr>
          <w:rFonts w:ascii="TH SarabunPSK" w:hAnsi="TH SarabunPSK"/>
          <w:color w:val="C00000"/>
          <w:sz w:val="32"/>
        </w:rPr>
      </w:pPr>
      <w:r w:rsidRPr="00184414">
        <w:rPr>
          <w:rFonts w:ascii="TH SarabunPSK" w:hAnsi="TH SarabunPSK"/>
          <w:noProof/>
        </w:rPr>
        <w:lastRenderedPageBreak/>
        <mc:AlternateContent>
          <mc:Choice Requires="wps">
            <w:drawing>
              <wp:anchor distT="0" distB="0" distL="114300" distR="114300" simplePos="0" relativeHeight="251714560" behindDoc="1" locked="0" layoutInCell="1" allowOverlap="1" wp14:anchorId="40D812EF" wp14:editId="3C5B3B42">
                <wp:simplePos x="0" y="0"/>
                <wp:positionH relativeFrom="column">
                  <wp:posOffset>2083435</wp:posOffset>
                </wp:positionH>
                <wp:positionV relativeFrom="paragraph">
                  <wp:posOffset>143510</wp:posOffset>
                </wp:positionV>
                <wp:extent cx="1781175" cy="381635"/>
                <wp:effectExtent l="57150" t="38100" r="85725" b="94615"/>
                <wp:wrapNone/>
                <wp:docPr id="23" name="Rounded 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0540" cy="38163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8D3B1D" id="Rounded Rectangle 23" o:spid="_x0000_s1026" style="position:absolute;margin-left:164.05pt;margin-top:11.3pt;width:140.25pt;height:30.05pt;z-index:-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</v:roundrect>
            </w:pict>
          </mc:Fallback>
        </mc:AlternateContent>
      </w:r>
    </w:p>
    <w:p w:rsidR="00C1121F" w:rsidRDefault="00C1121F" w:rsidP="00C1121F">
      <w:pPr>
        <w:ind w:left="360"/>
        <w:jc w:val="center"/>
        <w:rPr>
          <w:rFonts w:ascii="TH SarabunPSK" w:hAnsi="TH SarabunPSK"/>
          <w:b/>
          <w:bCs/>
          <w:sz w:val="36"/>
          <w:szCs w:val="36"/>
        </w:rPr>
      </w:pPr>
      <w:r>
        <w:rPr>
          <w:rFonts w:ascii="TH SarabunPSK" w:hAnsi="TH SarabunPSK" w:hint="cs"/>
          <w:b/>
          <w:bCs/>
          <w:sz w:val="36"/>
          <w:szCs w:val="36"/>
          <w:cs/>
        </w:rPr>
        <w:t>องค์ประกอบ</w:t>
      </w:r>
      <w:r>
        <w:rPr>
          <w:rFonts w:ascii="TH SarabunPSK" w:hAnsi="TH SarabunPSK"/>
          <w:b/>
          <w:bCs/>
          <w:sz w:val="36"/>
          <w:szCs w:val="36"/>
          <w:cs/>
        </w:rPr>
        <w:t xml:space="preserve">ที่ </w:t>
      </w:r>
      <w:r>
        <w:rPr>
          <w:rFonts w:ascii="TH SarabunPSK" w:hAnsi="TH SarabunPSK" w:hint="cs"/>
          <w:b/>
          <w:bCs/>
          <w:sz w:val="36"/>
          <w:szCs w:val="36"/>
          <w:cs/>
        </w:rPr>
        <w:t>4</w:t>
      </w:r>
      <w:r w:rsidRPr="007601F2">
        <w:rPr>
          <w:rFonts w:ascii="TH SarabunPSK" w:hAnsi="TH SarabunPSK"/>
          <w:b/>
          <w:bCs/>
          <w:sz w:val="36"/>
          <w:szCs w:val="36"/>
          <w:cs/>
        </w:rPr>
        <w:t xml:space="preserve"> อาจารย์</w:t>
      </w:r>
    </w:p>
    <w:p w:rsidR="00C1121F" w:rsidRDefault="00C1121F" w:rsidP="00C1121F">
      <w:pPr>
        <w:spacing w:after="0" w:line="240" w:lineRule="auto"/>
        <w:contextualSpacing/>
        <w:rPr>
          <w:rFonts w:ascii="TH SarabunPSK" w:hAnsi="TH SarabunPSK"/>
          <w:b/>
          <w:bCs/>
          <w:sz w:val="32"/>
        </w:rPr>
      </w:pPr>
    </w:p>
    <w:p w:rsidR="00C1121F" w:rsidRDefault="00C1121F" w:rsidP="00C1121F">
      <w:pPr>
        <w:shd w:val="clear" w:color="auto" w:fill="EAF1DD" w:themeFill="accent3" w:themeFillTint="33"/>
        <w:spacing w:after="0" w:line="240" w:lineRule="auto"/>
        <w:contextualSpacing/>
        <w:rPr>
          <w:rFonts w:ascii="TH SarabunPSK" w:hAnsi="TH SarabunPSK"/>
          <w:b/>
          <w:bCs/>
          <w:sz w:val="36"/>
          <w:szCs w:val="36"/>
        </w:rPr>
      </w:pPr>
      <w:r>
        <w:rPr>
          <w:rFonts w:ascii="TH SarabunPSK" w:hAnsi="TH SarabunPSK" w:hint="cs"/>
          <w:b/>
          <w:bCs/>
          <w:sz w:val="32"/>
          <w:cs/>
        </w:rPr>
        <w:t xml:space="preserve">ตัวบ่งชี้ 4.1 </w:t>
      </w:r>
      <w:r w:rsidRPr="00BB2F58">
        <w:rPr>
          <w:rFonts w:ascii="TH SarabunPSK" w:hAnsi="TH SarabunPSK"/>
          <w:b/>
          <w:bCs/>
          <w:sz w:val="32"/>
          <w:cs/>
        </w:rPr>
        <w:t>การบริหารและพัฒนาอาจารย์</w:t>
      </w:r>
      <w:r>
        <w:rPr>
          <w:rFonts w:ascii="TH SarabunPSK" w:hAnsi="TH SarabunPSK"/>
          <w:b/>
          <w:bCs/>
          <w:sz w:val="32"/>
        </w:rPr>
        <w:t xml:space="preserve"> </w:t>
      </w:r>
    </w:p>
    <w:p w:rsidR="00C1121F" w:rsidRDefault="00C1121F" w:rsidP="00C1121F">
      <w:pPr>
        <w:spacing w:after="0" w:line="240" w:lineRule="auto"/>
        <w:jc w:val="thaiDistribute"/>
        <w:rPr>
          <w:rFonts w:ascii="TH SarabunPSK" w:hAnsi="TH SarabunPSK"/>
          <w:b/>
          <w:bCs/>
          <w:color w:val="000099"/>
          <w:sz w:val="32"/>
        </w:rPr>
      </w:pPr>
      <w:r w:rsidRPr="001458E0">
        <w:rPr>
          <w:rFonts w:ascii="TH SarabunPSK" w:hAnsi="TH SarabunPSK" w:hint="cs"/>
          <w:b/>
          <w:bCs/>
          <w:color w:val="000099"/>
          <w:sz w:val="32"/>
          <w:cs/>
        </w:rPr>
        <w:t>ควร</w:t>
      </w:r>
      <w:r w:rsidRPr="001458E0">
        <w:rPr>
          <w:rFonts w:ascii="TH SarabunPSK" w:hAnsi="TH SarabunPSK"/>
          <w:b/>
          <w:bCs/>
          <w:color w:val="000099"/>
          <w:sz w:val="32"/>
          <w:cs/>
        </w:rPr>
        <w:t>อธิบาย</w:t>
      </w:r>
      <w:r w:rsidRPr="009704E2">
        <w:rPr>
          <w:rFonts w:ascii="TH SarabunPSK" w:hAnsi="TH SarabunPSK"/>
          <w:b/>
          <w:bCs/>
          <w:color w:val="000099"/>
          <w:sz w:val="32"/>
          <w:cs/>
        </w:rPr>
        <w:t>ระบบและกลไก ผลการดำเนินงานและผลลัพธ์ที่ได้ และผล</w:t>
      </w:r>
      <w:r w:rsidRPr="009704E2">
        <w:rPr>
          <w:rFonts w:ascii="TH SarabunPSK" w:hAnsi="TH SarabunPSK"/>
          <w:b/>
          <w:bCs/>
          <w:color w:val="000099"/>
          <w:sz w:val="32"/>
        </w:rPr>
        <w:t>/</w:t>
      </w:r>
      <w:r w:rsidRPr="009704E2">
        <w:rPr>
          <w:rFonts w:ascii="TH SarabunPSK" w:hAnsi="TH SarabunPSK"/>
          <w:b/>
          <w:bCs/>
          <w:color w:val="000099"/>
          <w:sz w:val="32"/>
          <w:cs/>
        </w:rPr>
        <w:t>แผนการพัฒนาปรับปรุง</w:t>
      </w:r>
      <w:r>
        <w:rPr>
          <w:rFonts w:ascii="TH SarabunPSK" w:hAnsi="TH SarabunPSK" w:hint="cs"/>
          <w:b/>
          <w:bCs/>
          <w:color w:val="000099"/>
          <w:sz w:val="32"/>
          <w:cs/>
        </w:rPr>
        <w:t>ให้ครบทุกประเด็น ทำให้หลักสูตรมีอาจารย์ที่มีคุณสมบัติเหมาะสมเป็นไปตามเกณฑ์มาตรฐานอย่างต่อเนื่อง และส่งเสริมให้มีการเพิ่มพูนความรู้ ความสามารถของอาจารย์เพื่อสร้างความเข้มแข็งทางวิชาการของหลักสูตร</w:t>
      </w:r>
    </w:p>
    <w:p w:rsidR="00C1121F" w:rsidRDefault="00C1121F" w:rsidP="00C1121F">
      <w:pPr>
        <w:spacing w:after="0" w:line="240" w:lineRule="auto"/>
        <w:contextualSpacing/>
        <w:rPr>
          <w:rFonts w:ascii="TH SarabunPSK" w:hAnsi="TH SarabunPSK"/>
          <w:sz w:val="32"/>
        </w:rPr>
      </w:pPr>
      <w:r w:rsidRPr="00651E86">
        <w:rPr>
          <w:rFonts w:ascii="TH SarabunPSK" w:hAnsi="TH SarabunPSK"/>
          <w:b/>
          <w:bCs/>
          <w:sz w:val="32"/>
        </w:rPr>
        <w:t>1.</w:t>
      </w:r>
      <w:r>
        <w:rPr>
          <w:rFonts w:ascii="TH SarabunPSK" w:hAnsi="TH SarabunPSK"/>
          <w:sz w:val="32"/>
        </w:rPr>
        <w:t xml:space="preserve"> </w:t>
      </w:r>
      <w:r>
        <w:rPr>
          <w:rFonts w:ascii="TH SarabunPSK" w:hAnsi="TH SarabunPSK"/>
          <w:b/>
          <w:bCs/>
          <w:sz w:val="32"/>
          <w:cs/>
        </w:rPr>
        <w:t>การรับและแต่งตั้งอาจารย์</w:t>
      </w:r>
      <w:r>
        <w:rPr>
          <w:rFonts w:ascii="TH SarabunPSK" w:hAnsi="TH SarabunPSK" w:hint="cs"/>
          <w:b/>
          <w:bCs/>
          <w:sz w:val="32"/>
          <w:cs/>
        </w:rPr>
        <w:t>ผู้รับผิดชอบ</w:t>
      </w:r>
      <w:r w:rsidRPr="007601F2">
        <w:rPr>
          <w:rFonts w:ascii="TH SarabunPSK" w:hAnsi="TH SarabunPSK"/>
          <w:b/>
          <w:bCs/>
          <w:sz w:val="32"/>
          <w:cs/>
        </w:rPr>
        <w:t>หลักสูตร</w:t>
      </w:r>
      <w:r w:rsidRPr="00BB2F58">
        <w:rPr>
          <w:rFonts w:ascii="TH SarabunPSK" w:hAnsi="TH SarabunPSK"/>
          <w:sz w:val="32"/>
          <w:cs/>
        </w:rPr>
        <w:t xml:space="preserve"> </w:t>
      </w:r>
    </w:p>
    <w:p w:rsidR="00C1121F" w:rsidRPr="0098457A" w:rsidRDefault="00C1121F" w:rsidP="00C1121F">
      <w:pPr>
        <w:spacing w:line="240" w:lineRule="auto"/>
        <w:contextualSpacing/>
        <w:jc w:val="thaiDistribute"/>
        <w:rPr>
          <w:rFonts w:ascii="TH Sarabun New" w:hAnsi="TH Sarabun New" w:cs="TH Sarabun New"/>
          <w:sz w:val="32"/>
        </w:rPr>
      </w:pPr>
      <w:r w:rsidRPr="0098457A">
        <w:rPr>
          <w:rFonts w:ascii="TH Sarabun New" w:hAnsi="TH Sarabun New" w:cs="TH Sarabun New"/>
          <w:sz w:val="32"/>
          <w:cs/>
        </w:rPr>
        <w:t>ภาควิชาคณิตศาสตร์ได้กำหนดคุณลักษณะของอาจารย์ต้องมีคุณวุฒิไม่ต่ำกว่าปริญญาเอก หรือเทียบเท่าในสาขาคณิตศาสตร์  หรือสาขาที่เกี่ยวข้อง โดยใช้หลักเกณฑ์การพิจารณาคัดเลือกพนักงานมหาวิทยาลัยสายวิชาการ ตามประกาศมหาวิทยาลัยเชียงใหม่  เรื่อง  หลักเกณฑ์การคัดเลือกบุคคลเพื่อบรรจุเป็นพนักงานมหาวิทยาลัย โดยมีกลไกในการรับอาจารย์ใหม่ดังแผนภาพต่อไปนี้</w:t>
      </w:r>
    </w:p>
    <w:p w:rsidR="00C1121F" w:rsidRDefault="00C1121F" w:rsidP="00C1121F">
      <w:pPr>
        <w:spacing w:line="240" w:lineRule="auto"/>
        <w:contextualSpacing/>
        <w:rPr>
          <w:rFonts w:ascii="TH Sarabun New" w:hAnsi="TH Sarabun New" w:cs="TH Sarabun New"/>
          <w:b/>
          <w:bCs/>
          <w:color w:val="0000CC"/>
          <w:sz w:val="32"/>
        </w:rPr>
      </w:pPr>
      <w:r w:rsidRPr="0098457A">
        <w:rPr>
          <w:rFonts w:ascii="TH Sarabun New" w:hAnsi="TH Sarabun New" w:cs="TH Sarabun New"/>
          <w:b/>
          <w:bCs/>
          <w:color w:val="0000CC"/>
          <w:sz w:val="32"/>
          <w:cs/>
        </w:rPr>
        <w:t xml:space="preserve">    </w:t>
      </w:r>
      <w:r w:rsidRPr="0098457A">
        <w:rPr>
          <w:rFonts w:ascii="TH Sarabun New" w:hAnsi="TH Sarabun New" w:cs="TH Sarabun New"/>
          <w:b/>
          <w:bCs/>
          <w:noProof/>
          <w:color w:val="0000CC"/>
          <w:sz w:val="32"/>
        </w:rPr>
        <w:drawing>
          <wp:inline distT="0" distB="0" distL="0" distR="0" wp14:anchorId="12FD240D" wp14:editId="145CCEBB">
            <wp:extent cx="5732780" cy="5268595"/>
            <wp:effectExtent l="0" t="0" r="1270" b="825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780" cy="526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121F" w:rsidRPr="0098457A" w:rsidRDefault="00C1121F" w:rsidP="00C1121F">
      <w:pPr>
        <w:spacing w:line="240" w:lineRule="auto"/>
        <w:contextualSpacing/>
        <w:rPr>
          <w:rFonts w:ascii="TH Sarabun New" w:hAnsi="TH Sarabun New" w:cs="TH Sarabun New"/>
          <w:sz w:val="32"/>
        </w:rPr>
      </w:pPr>
      <w:r w:rsidRPr="0098457A">
        <w:rPr>
          <w:rFonts w:ascii="TH Sarabun New" w:hAnsi="TH Sarabun New" w:cs="TH Sarabun New"/>
          <w:sz w:val="32"/>
          <w:cs/>
        </w:rPr>
        <w:lastRenderedPageBreak/>
        <w:t xml:space="preserve">ภาควิชาคณิตศาสตร์จะคำนวณอัตราด้านกำลังคนล่วงหน้าในระยะ </w:t>
      </w:r>
      <w:r w:rsidRPr="0098457A">
        <w:rPr>
          <w:rFonts w:ascii="TH Sarabun New" w:hAnsi="TH Sarabun New" w:cs="TH Sarabun New"/>
          <w:sz w:val="32"/>
        </w:rPr>
        <w:t xml:space="preserve">5 </w:t>
      </w:r>
      <w:r w:rsidRPr="0098457A">
        <w:rPr>
          <w:rFonts w:ascii="TH Sarabun New" w:hAnsi="TH Sarabun New" w:cs="TH Sarabun New"/>
          <w:sz w:val="32"/>
          <w:cs/>
        </w:rPr>
        <w:t>ปี เพื่อให้สอดคล้องกับกรอบอัตรากำลัง เพื่อกำหนดจำนวนรับและความเชียวชาญที่สอดคล้องกับหลักสูตร กรรมการในการพิจารณารับสมัครอาจารย์จะประกอบด้วยกรรมการบริหารภาควิชาคณิตศาสตร์และตัวแทนจากกรรมการบริหารหลักสูตร มีการสัมภาษณ์และทดสอบความสามารถทางวิชาการทั้งภายในและภายนอก โดยพิจารณาทั้งคุณสมบัติ ความรู้ ความสามารถ และทักษะในการทำงานร่วมกับผู้อื่น</w:t>
      </w:r>
    </w:p>
    <w:p w:rsidR="00C1121F" w:rsidRPr="0098457A" w:rsidRDefault="00C1121F" w:rsidP="00C1121F">
      <w:pPr>
        <w:spacing w:line="240" w:lineRule="auto"/>
        <w:contextualSpacing/>
        <w:jc w:val="thaiDistribute"/>
        <w:rPr>
          <w:rFonts w:ascii="TH Sarabun New" w:hAnsi="TH Sarabun New" w:cs="TH Sarabun New"/>
          <w:sz w:val="32"/>
        </w:rPr>
      </w:pPr>
      <w:r w:rsidRPr="0098457A">
        <w:rPr>
          <w:rFonts w:ascii="TH Sarabun New" w:hAnsi="TH Sarabun New" w:cs="TH Sarabun New"/>
          <w:sz w:val="32"/>
          <w:cs/>
        </w:rPr>
        <w:t xml:space="preserve">ในปีการศึกษา </w:t>
      </w:r>
      <w:r w:rsidRPr="0098457A">
        <w:rPr>
          <w:rFonts w:ascii="TH Sarabun New" w:hAnsi="TH Sarabun New" w:cs="TH Sarabun New"/>
          <w:sz w:val="32"/>
        </w:rPr>
        <w:t>256</w:t>
      </w:r>
      <w:r w:rsidRPr="0098457A">
        <w:rPr>
          <w:rFonts w:ascii="TH Sarabun New" w:hAnsi="TH Sarabun New" w:cs="TH Sarabun New"/>
          <w:sz w:val="32"/>
          <w:cs/>
        </w:rPr>
        <w:t>1</w:t>
      </w:r>
      <w:r w:rsidRPr="0098457A">
        <w:rPr>
          <w:rFonts w:ascii="TH Sarabun New" w:hAnsi="TH Sarabun New" w:cs="TH Sarabun New"/>
          <w:sz w:val="32"/>
        </w:rPr>
        <w:t xml:space="preserve"> </w:t>
      </w:r>
      <w:r w:rsidRPr="0098457A">
        <w:rPr>
          <w:rFonts w:ascii="TH Sarabun New" w:hAnsi="TH Sarabun New" w:cs="TH Sarabun New"/>
          <w:sz w:val="32"/>
          <w:cs/>
        </w:rPr>
        <w:t>ภาควิชาคณิตศาสตร์ไม่ได้รับอาจารย์ใหม่เพิ่ม</w:t>
      </w:r>
    </w:p>
    <w:p w:rsidR="00C1121F" w:rsidRPr="0098457A" w:rsidRDefault="00C1121F" w:rsidP="00C1121F">
      <w:pPr>
        <w:spacing w:line="240" w:lineRule="auto"/>
        <w:contextualSpacing/>
        <w:jc w:val="thaiDistribute"/>
        <w:rPr>
          <w:rFonts w:ascii="TH Sarabun New" w:hAnsi="TH Sarabun New" w:cs="TH Sarabun New"/>
          <w:b/>
          <w:bCs/>
          <w:sz w:val="32"/>
        </w:rPr>
      </w:pPr>
      <w:r w:rsidRPr="0098457A">
        <w:rPr>
          <w:rFonts w:ascii="TH Sarabun New" w:hAnsi="TH Sarabun New" w:cs="TH Sarabun New"/>
          <w:sz w:val="32"/>
          <w:cs/>
        </w:rPr>
        <w:t>คณะกรรมการบริหาร</w:t>
      </w:r>
      <w:r w:rsidRPr="00B74053">
        <w:rPr>
          <w:rFonts w:ascii="TH Sarabun New" w:hAnsi="TH Sarabun New" w:cs="TH Sarabun New"/>
          <w:sz w:val="32"/>
          <w:cs/>
        </w:rPr>
        <w:t>หลักสูตรระดับบัณฑิตศึกษา สาขาวิชาคณิตศาสตร์  เป็นผู้พิจารณาอาจารย์ที่ต้องการแต่งตั้งเป็นอาจารย์ในบัณฑิตวิทยาลัย ตามคุณสมบัติและผลงานทางวิชาการ และพิจารณาแต่งตั้งเป็นอาจารย์ประจำหลักสูตร โดยพิจารณา</w:t>
      </w:r>
      <w:r w:rsidRPr="0098457A">
        <w:rPr>
          <w:rFonts w:ascii="TH Sarabun New" w:hAnsi="TH Sarabun New" w:cs="TH Sarabun New"/>
          <w:sz w:val="32"/>
          <w:cs/>
        </w:rPr>
        <w:t>จากผู้ที่มีประสบการณ์สอน และมีผลงานในการทำวิจัยที่ไม่ใช้ส่วนหนึ่งของการศึกษาเพื่อรับปริญญา และมีคุณสมบัติที่จะเป็นที่ปรึกษาวิทยานิพนธ์หลักในหลักสูตรได้ตามระเบียบของบัณฑิตวิทยาลัย โดยอาจารย์ผู้นั้นต้องมิได้เป็นอาจารย์ประจำหลักสูตรของหลักสูตรอื่นอยู่ในขณะเดียวกัน กลไกในการแต่งตั้งอาจารย์ประจำหลักสูตรสามารถอธิบายได้ดังแผนภาพต่อไปนี้</w:t>
      </w:r>
    </w:p>
    <w:p w:rsidR="00C1121F" w:rsidRPr="0098457A" w:rsidRDefault="00C1121F" w:rsidP="00C1121F">
      <w:pPr>
        <w:contextualSpacing/>
        <w:jc w:val="thaiDistribute"/>
        <w:rPr>
          <w:rFonts w:ascii="TH Sarabun New" w:hAnsi="TH Sarabun New" w:cs="TH Sarabun New"/>
          <w:b/>
          <w:bCs/>
          <w:color w:val="0000CC"/>
          <w:sz w:val="32"/>
        </w:rPr>
      </w:pPr>
    </w:p>
    <w:p w:rsidR="00C1121F" w:rsidRPr="0098457A" w:rsidRDefault="00C1121F" w:rsidP="00C1121F">
      <w:pPr>
        <w:contextualSpacing/>
        <w:rPr>
          <w:rFonts w:ascii="TH Sarabun New" w:hAnsi="TH Sarabun New" w:cs="TH Sarabun New"/>
          <w:b/>
          <w:bCs/>
          <w:color w:val="0000CC"/>
          <w:sz w:val="32"/>
        </w:rPr>
      </w:pPr>
      <w:r w:rsidRPr="0098457A">
        <w:rPr>
          <w:rFonts w:ascii="TH Sarabun New" w:hAnsi="TH Sarabun New" w:cs="TH Sarabun New"/>
          <w:b/>
          <w:bCs/>
          <w:noProof/>
          <w:color w:val="0000CC"/>
          <w:sz w:val="32"/>
        </w:rPr>
        <w:drawing>
          <wp:inline distT="0" distB="0" distL="0" distR="0" wp14:anchorId="4773A4C4" wp14:editId="3A84BBF6">
            <wp:extent cx="5725795" cy="5064125"/>
            <wp:effectExtent l="0" t="0" r="8255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795" cy="506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121F" w:rsidRDefault="00C1121F" w:rsidP="00C1121F">
      <w:pPr>
        <w:spacing w:after="0" w:line="240" w:lineRule="auto"/>
        <w:contextualSpacing/>
        <w:rPr>
          <w:rFonts w:ascii="TH SarabunPSK" w:hAnsi="TH SarabunPSK"/>
          <w:b/>
          <w:bCs/>
          <w:sz w:val="32"/>
        </w:rPr>
      </w:pPr>
    </w:p>
    <w:p w:rsidR="00C1121F" w:rsidRDefault="00C1121F" w:rsidP="00C1121F">
      <w:pPr>
        <w:spacing w:after="0" w:line="240" w:lineRule="auto"/>
        <w:contextualSpacing/>
        <w:rPr>
          <w:rFonts w:ascii="TH SarabunPSK" w:hAnsi="TH SarabunPSK"/>
          <w:b/>
          <w:bCs/>
          <w:sz w:val="32"/>
        </w:rPr>
      </w:pPr>
    </w:p>
    <w:p w:rsidR="00C1121F" w:rsidRDefault="00C1121F" w:rsidP="00C1121F">
      <w:pPr>
        <w:spacing w:after="0" w:line="240" w:lineRule="auto"/>
        <w:contextualSpacing/>
        <w:rPr>
          <w:rFonts w:ascii="TH SarabunPSK" w:hAnsi="TH SarabunPSK"/>
          <w:b/>
          <w:bCs/>
          <w:sz w:val="32"/>
        </w:rPr>
      </w:pPr>
    </w:p>
    <w:p w:rsidR="00C1121F" w:rsidRDefault="00C1121F" w:rsidP="00C1121F">
      <w:pPr>
        <w:spacing w:after="0" w:line="240" w:lineRule="auto"/>
        <w:contextualSpacing/>
        <w:rPr>
          <w:rFonts w:ascii="TH SarabunPSK" w:hAnsi="TH SarabunPSK"/>
          <w:sz w:val="32"/>
        </w:rPr>
      </w:pPr>
      <w:r w:rsidRPr="00651E86">
        <w:rPr>
          <w:rFonts w:ascii="TH SarabunPSK" w:hAnsi="TH SarabunPSK"/>
          <w:b/>
          <w:bCs/>
          <w:sz w:val="32"/>
        </w:rPr>
        <w:lastRenderedPageBreak/>
        <w:t xml:space="preserve">2. </w:t>
      </w:r>
      <w:r w:rsidRPr="007601F2">
        <w:rPr>
          <w:rFonts w:ascii="TH SarabunPSK" w:hAnsi="TH SarabunPSK"/>
          <w:b/>
          <w:bCs/>
          <w:sz w:val="32"/>
          <w:cs/>
        </w:rPr>
        <w:t>การบริหารอาจารย์</w:t>
      </w:r>
      <w:r>
        <w:rPr>
          <w:rFonts w:ascii="TH SarabunPSK" w:hAnsi="TH SarabunPSK" w:hint="cs"/>
          <w:b/>
          <w:bCs/>
          <w:sz w:val="32"/>
          <w:cs/>
        </w:rPr>
        <w:t>ผู้รับผิดชอบ</w:t>
      </w:r>
      <w:r w:rsidRPr="007601F2">
        <w:rPr>
          <w:rFonts w:ascii="TH SarabunPSK" w:hAnsi="TH SarabunPSK" w:hint="cs"/>
          <w:b/>
          <w:bCs/>
          <w:sz w:val="32"/>
          <w:cs/>
        </w:rPr>
        <w:t>หลักสูตร</w:t>
      </w:r>
      <w:r w:rsidRPr="00BB2F58">
        <w:rPr>
          <w:rFonts w:ascii="TH SarabunPSK" w:hAnsi="TH SarabunPSK"/>
          <w:sz w:val="32"/>
          <w:cs/>
        </w:rPr>
        <w:t xml:space="preserve"> </w:t>
      </w:r>
    </w:p>
    <w:p w:rsidR="00C1121F" w:rsidRPr="0098457A" w:rsidRDefault="00C1121F" w:rsidP="00C1121F">
      <w:pPr>
        <w:contextualSpacing/>
        <w:jc w:val="thaiDistribute"/>
        <w:rPr>
          <w:rFonts w:ascii="TH Sarabun New" w:hAnsi="TH Sarabun New" w:cs="TH Sarabun New"/>
          <w:sz w:val="32"/>
        </w:rPr>
      </w:pPr>
      <w:r w:rsidRPr="0098457A">
        <w:rPr>
          <w:rFonts w:ascii="TH Sarabun New" w:hAnsi="TH Sarabun New" w:cs="TH Sarabun New"/>
          <w:sz w:val="32"/>
          <w:cs/>
        </w:rPr>
        <w:t>กรรมการบริหารหลักสูตรฯ ประชุมร่วมกับภาควิชาคณิตศาสตร์ในการวางแผนการบริหารอาจารย์ประจำหลักสูตร โดยมีเป้าหมายให้อาจารย์มีภาระงานได้รับภาระงานที่เหมาะสมกับคุณวุฒิ ความรู้ ความสามารถ และประสบการณ์ และมีนโยบายในการพัฒนาอาจารย์ให้มีคุณวุฒิและตำแหน่งทางวิชาการที่สูงขึ้นโดยอ้างอิงตามแผนยุทธศาสตร์ของคณะวิทยาศาสตร์ และมหาวิทยาลัยเชียงใหม่</w:t>
      </w:r>
    </w:p>
    <w:p w:rsidR="00C1121F" w:rsidRPr="0098457A" w:rsidRDefault="00C1121F" w:rsidP="00C1121F">
      <w:pPr>
        <w:contextualSpacing/>
        <w:jc w:val="thaiDistribute"/>
        <w:rPr>
          <w:rFonts w:ascii="TH Sarabun New" w:hAnsi="TH Sarabun New" w:cs="TH Sarabun New"/>
          <w:sz w:val="32"/>
        </w:rPr>
      </w:pPr>
      <w:r w:rsidRPr="0098457A">
        <w:rPr>
          <w:rFonts w:ascii="TH Sarabun New" w:hAnsi="TH Sarabun New" w:cs="TH Sarabun New"/>
          <w:sz w:val="32"/>
          <w:cs/>
        </w:rPr>
        <w:t>เนื่องจากอาจารย์ผู้สอนในทุกหลักสูตรของภาควิชาคณิตศาสตร์ คณะวิทยาศาสตร์ มหาวิทยาลัยเชียงใหม่ เป็นอาจารย์ชุดเดียวกัน ดังนั้นการบริหารอาจารย์ในด้านการเรียนการสอนจึงดำเนินในลักษณะภาพรวมของภาควิชาคณิตศาสตร์ สรุปกลไกโดยสังเขปได้ดังนี้</w:t>
      </w:r>
    </w:p>
    <w:p w:rsidR="00C1121F" w:rsidRPr="0098457A" w:rsidRDefault="00C1121F" w:rsidP="00EA769C">
      <w:pPr>
        <w:pStyle w:val="ListParagraph"/>
        <w:numPr>
          <w:ilvl w:val="0"/>
          <w:numId w:val="9"/>
        </w:numPr>
        <w:tabs>
          <w:tab w:val="left" w:pos="2430"/>
        </w:tabs>
        <w:ind w:left="720"/>
        <w:rPr>
          <w:rFonts w:ascii="TH Sarabun New" w:hAnsi="TH Sarabun New" w:cs="TH Sarabun New"/>
          <w:sz w:val="32"/>
          <w:szCs w:val="32"/>
        </w:rPr>
      </w:pPr>
      <w:r w:rsidRPr="0098457A">
        <w:rPr>
          <w:rFonts w:ascii="TH Sarabun New" w:hAnsi="TH Sarabun New" w:cs="TH Sarabun New"/>
          <w:sz w:val="32"/>
          <w:szCs w:val="32"/>
          <w:cs/>
        </w:rPr>
        <w:t>มีแนวปฏิบัติในการจัดอาจารย์ผู้สอน ผู้สอบ และอาจารย์ที่ปรึกษาวิทยานิพนธ์</w:t>
      </w:r>
    </w:p>
    <w:p w:rsidR="00C1121F" w:rsidRPr="0098457A" w:rsidRDefault="00C1121F" w:rsidP="00EA769C">
      <w:pPr>
        <w:pStyle w:val="ListParagraph"/>
        <w:numPr>
          <w:ilvl w:val="0"/>
          <w:numId w:val="9"/>
        </w:numPr>
        <w:tabs>
          <w:tab w:val="left" w:pos="2430"/>
        </w:tabs>
        <w:ind w:left="720"/>
        <w:rPr>
          <w:rFonts w:ascii="TH Sarabun New" w:hAnsi="TH Sarabun New" w:cs="TH Sarabun New"/>
          <w:sz w:val="32"/>
          <w:szCs w:val="32"/>
        </w:rPr>
      </w:pPr>
      <w:r w:rsidRPr="0098457A">
        <w:rPr>
          <w:rFonts w:ascii="TH Sarabun New" w:hAnsi="TH Sarabun New" w:cs="TH Sarabun New"/>
          <w:sz w:val="32"/>
          <w:szCs w:val="32"/>
          <w:cs/>
        </w:rPr>
        <w:t>ภาระงานที่นำมาพิจารณาในการจัดสรรประกอบด้วยกระบวนวิชาที่เปิดสอนทั้งระดับปริญญาตรี และบัณฑิตศึกษา กระบวนวิชาที่เป็นวิชากลางสำหรับนักศึกษานอกสาขาวิชา</w:t>
      </w:r>
    </w:p>
    <w:p w:rsidR="00C1121F" w:rsidRPr="0098457A" w:rsidRDefault="00C1121F" w:rsidP="00EA769C">
      <w:pPr>
        <w:pStyle w:val="ListParagraph"/>
        <w:numPr>
          <w:ilvl w:val="0"/>
          <w:numId w:val="9"/>
        </w:numPr>
        <w:tabs>
          <w:tab w:val="left" w:pos="2430"/>
        </w:tabs>
        <w:ind w:left="720"/>
        <w:rPr>
          <w:rFonts w:ascii="TH Sarabun New" w:hAnsi="TH Sarabun New" w:cs="TH Sarabun New"/>
          <w:sz w:val="32"/>
          <w:szCs w:val="32"/>
        </w:rPr>
      </w:pPr>
      <w:r w:rsidRPr="0098457A">
        <w:rPr>
          <w:rFonts w:ascii="TH Sarabun New" w:hAnsi="TH Sarabun New" w:cs="TH Sarabun New"/>
          <w:sz w:val="32"/>
          <w:szCs w:val="32"/>
          <w:cs/>
        </w:rPr>
        <w:t>อาจารย์แสดงความจำนงขอสอนกระบวนวิชาทั้งระดับปริญญาตรีและบัณฑิตศึกษา</w:t>
      </w:r>
    </w:p>
    <w:p w:rsidR="00C1121F" w:rsidRPr="0098457A" w:rsidRDefault="00C1121F" w:rsidP="00EA769C">
      <w:pPr>
        <w:pStyle w:val="ListParagraph"/>
        <w:numPr>
          <w:ilvl w:val="0"/>
          <w:numId w:val="9"/>
        </w:numPr>
        <w:tabs>
          <w:tab w:val="left" w:pos="2430"/>
        </w:tabs>
        <w:ind w:left="720"/>
        <w:rPr>
          <w:rFonts w:ascii="TH Sarabun New" w:hAnsi="TH Sarabun New" w:cs="TH Sarabun New"/>
          <w:sz w:val="32"/>
          <w:szCs w:val="32"/>
        </w:rPr>
      </w:pPr>
      <w:r w:rsidRPr="0098457A">
        <w:rPr>
          <w:rFonts w:ascii="TH Sarabun New" w:hAnsi="TH Sarabun New" w:cs="TH Sarabun New"/>
          <w:sz w:val="32"/>
          <w:szCs w:val="32"/>
          <w:cs/>
        </w:rPr>
        <w:t>สำรวจความจำนงในการลงทะเบียนเรียนของนักศึกษา</w:t>
      </w:r>
    </w:p>
    <w:p w:rsidR="00C1121F" w:rsidRPr="0098457A" w:rsidRDefault="00C1121F" w:rsidP="00EA769C">
      <w:pPr>
        <w:pStyle w:val="ListParagraph"/>
        <w:numPr>
          <w:ilvl w:val="0"/>
          <w:numId w:val="9"/>
        </w:numPr>
        <w:tabs>
          <w:tab w:val="left" w:pos="2430"/>
        </w:tabs>
        <w:ind w:left="720"/>
        <w:rPr>
          <w:rFonts w:ascii="TH Sarabun New" w:hAnsi="TH Sarabun New" w:cs="TH Sarabun New"/>
          <w:sz w:val="32"/>
          <w:szCs w:val="32"/>
        </w:rPr>
      </w:pPr>
      <w:r w:rsidRPr="0098457A">
        <w:rPr>
          <w:rFonts w:ascii="TH Sarabun New" w:hAnsi="TH Sarabun New" w:cs="TH Sarabun New"/>
          <w:sz w:val="32"/>
          <w:szCs w:val="32"/>
          <w:cs/>
        </w:rPr>
        <w:t xml:space="preserve">กำหนดภาระงานสอนอย่างเหมาะสม เป็นธรรม และสอดคล้องกับความต้องการของผู้เรียน โดยคำนึงถึงความเชี่ยวชาญของผู้สอน โดยเริ่มจากการมอบหมายภาระงานกระบวนวิชาบัณฑิตศึกษา กระบวนวิชาระดับปริญญาตรีในสาขา และกระบวนวิชาระดับปริญญาตรีนอกสาขาตามลำดับ </w:t>
      </w:r>
    </w:p>
    <w:p w:rsidR="00C1121F" w:rsidRPr="0098457A" w:rsidRDefault="00C1121F" w:rsidP="00C1121F">
      <w:pPr>
        <w:contextualSpacing/>
        <w:jc w:val="thaiDistribute"/>
        <w:rPr>
          <w:rFonts w:ascii="TH Sarabun New" w:hAnsi="TH Sarabun New" w:cs="TH Sarabun New"/>
          <w:sz w:val="32"/>
        </w:rPr>
      </w:pPr>
      <w:r w:rsidRPr="0098457A">
        <w:rPr>
          <w:rFonts w:ascii="TH Sarabun New" w:hAnsi="TH Sarabun New" w:cs="TH Sarabun New"/>
          <w:sz w:val="32"/>
          <w:cs/>
        </w:rPr>
        <w:t>นอกจากนี้ทางภาควิชายังมีการการประเมินความพึงพอใจต่อการบริหารหลักสูตรโดยใช้แบบสอบถามเพื่อใช้เป็นข้อมูลในการทบทวน และมีการส่งเสริมให้อาจารย์ใหม่ได้สร้างเสริมประสบการการเรียนการสอน การวิจัย และเข้าร่วมเป็นกรรมการบริหารหลักสูตรเพื่อสร้างเสริมประสบการณ์ และเตรียมพร้อมในการเป็นอาจารย์ประจำหลักสูตรในอนาคต</w:t>
      </w:r>
    </w:p>
    <w:p w:rsidR="00C1121F" w:rsidRDefault="00C1121F" w:rsidP="00C1121F">
      <w:pPr>
        <w:spacing w:after="0" w:line="240" w:lineRule="auto"/>
        <w:contextualSpacing/>
        <w:jc w:val="both"/>
        <w:rPr>
          <w:rFonts w:ascii="TH SarabunPSK" w:hAnsi="TH SarabunPSK"/>
          <w:b/>
          <w:bCs/>
          <w:color w:val="C00000"/>
          <w:sz w:val="32"/>
        </w:rPr>
      </w:pPr>
    </w:p>
    <w:p w:rsidR="00C1121F" w:rsidRDefault="00C1121F" w:rsidP="00C1121F">
      <w:pPr>
        <w:spacing w:after="0" w:line="240" w:lineRule="auto"/>
        <w:contextualSpacing/>
        <w:rPr>
          <w:rFonts w:ascii="TH SarabunPSK" w:hAnsi="TH SarabunPSK"/>
          <w:sz w:val="32"/>
        </w:rPr>
      </w:pPr>
      <w:r w:rsidRPr="00651E86">
        <w:rPr>
          <w:rFonts w:ascii="TH SarabunPSK" w:hAnsi="TH SarabunPSK" w:hint="cs"/>
          <w:b/>
          <w:bCs/>
          <w:sz w:val="32"/>
          <w:cs/>
        </w:rPr>
        <w:t>3.</w:t>
      </w:r>
      <w:r>
        <w:rPr>
          <w:rFonts w:ascii="TH SarabunPSK" w:hAnsi="TH SarabunPSK" w:hint="cs"/>
          <w:sz w:val="32"/>
          <w:cs/>
        </w:rPr>
        <w:t xml:space="preserve"> </w:t>
      </w:r>
      <w:r w:rsidRPr="007601F2">
        <w:rPr>
          <w:rFonts w:ascii="TH SarabunPSK" w:hAnsi="TH SarabunPSK"/>
          <w:b/>
          <w:bCs/>
          <w:sz w:val="32"/>
          <w:cs/>
        </w:rPr>
        <w:t>การส่งเสริมและพัฒนาอาจารย์</w:t>
      </w:r>
      <w:r>
        <w:rPr>
          <w:rFonts w:ascii="TH SarabunPSK" w:hAnsi="TH SarabunPSK" w:hint="cs"/>
          <w:b/>
          <w:bCs/>
          <w:sz w:val="32"/>
          <w:cs/>
        </w:rPr>
        <w:t>ผู้รับผิดชอบ</w:t>
      </w:r>
      <w:r w:rsidRPr="007601F2">
        <w:rPr>
          <w:rFonts w:ascii="TH SarabunPSK" w:hAnsi="TH SarabunPSK" w:hint="cs"/>
          <w:b/>
          <w:bCs/>
          <w:sz w:val="32"/>
          <w:cs/>
        </w:rPr>
        <w:t>หลักสูตร</w:t>
      </w:r>
      <w:r w:rsidRPr="00BB2F58">
        <w:rPr>
          <w:rFonts w:ascii="TH SarabunPSK" w:hAnsi="TH SarabunPSK"/>
          <w:sz w:val="32"/>
          <w:cs/>
        </w:rPr>
        <w:t xml:space="preserve"> </w:t>
      </w:r>
    </w:p>
    <w:p w:rsidR="00C1121F" w:rsidRPr="0098457A" w:rsidRDefault="00C1121F" w:rsidP="00C1121F">
      <w:pPr>
        <w:contextualSpacing/>
        <w:jc w:val="thaiDistribute"/>
        <w:rPr>
          <w:rFonts w:ascii="TH Sarabun New" w:hAnsi="TH Sarabun New" w:cs="TH Sarabun New"/>
          <w:sz w:val="32"/>
        </w:rPr>
      </w:pPr>
      <w:r w:rsidRPr="0098457A">
        <w:rPr>
          <w:rFonts w:ascii="TH Sarabun New" w:hAnsi="TH Sarabun New" w:cs="TH Sarabun New"/>
          <w:sz w:val="32"/>
        </w:rPr>
        <w:t>(1)</w:t>
      </w:r>
      <w:r w:rsidRPr="0098457A">
        <w:rPr>
          <w:rFonts w:ascii="TH Sarabun New" w:hAnsi="TH Sarabun New" w:cs="TH Sarabun New"/>
          <w:sz w:val="32"/>
          <w:cs/>
        </w:rPr>
        <w:t xml:space="preserve"> ภาควิชาคณิตศาสตร์ส่งเสริมอาจารย์ให้มีการเพิ่มพูนความรู้ สร้างเสริมประสบการณ์เพื่อส่งเสริมการสอนและการวิจัยอย่างต่อเนื่อง โดยสนับสนุนให้อาจารย์ทุกคนเข้าร่วมประชุมวิชาการทั้งในและต่างประเทศปีละ </w:t>
      </w:r>
      <w:r w:rsidRPr="0098457A">
        <w:rPr>
          <w:rFonts w:ascii="TH Sarabun New" w:hAnsi="TH Sarabun New" w:cs="TH Sarabun New"/>
          <w:sz w:val="32"/>
        </w:rPr>
        <w:t xml:space="preserve">2 </w:t>
      </w:r>
      <w:r w:rsidRPr="0098457A">
        <w:rPr>
          <w:rFonts w:ascii="TH Sarabun New" w:hAnsi="TH Sarabun New" w:cs="TH Sarabun New"/>
          <w:sz w:val="32"/>
          <w:cs/>
        </w:rPr>
        <w:t>ครั้ง ภายใต้งบประมาณที่กำหนด</w:t>
      </w:r>
      <w:r w:rsidRPr="0098457A">
        <w:rPr>
          <w:rFonts w:ascii="TH Sarabun New" w:hAnsi="TH Sarabun New" w:cs="TH Sarabun New"/>
          <w:sz w:val="32"/>
        </w:rPr>
        <w:t xml:space="preserve"> </w:t>
      </w:r>
      <w:r w:rsidRPr="0098457A">
        <w:rPr>
          <w:rFonts w:ascii="TH Sarabun New" w:hAnsi="TH Sarabun New" w:cs="TH Sarabun New"/>
          <w:sz w:val="32"/>
          <w:cs/>
        </w:rPr>
        <w:t>โดยในปีการศึกษาที่ผ่านมาอาจารย์ประจำหลักสูตรและอาจารย์ผู้สอนได้เข้าร่วมประชุมวิชาการดังต่อไปนี้</w:t>
      </w:r>
    </w:p>
    <w:p w:rsidR="00C1121F" w:rsidRPr="0098457A" w:rsidRDefault="00C1121F" w:rsidP="00EA769C">
      <w:pPr>
        <w:pStyle w:val="ListParagraph"/>
        <w:numPr>
          <w:ilvl w:val="0"/>
          <w:numId w:val="10"/>
        </w:numPr>
        <w:jc w:val="thaiDistribute"/>
        <w:rPr>
          <w:rFonts w:ascii="TH Sarabun New" w:hAnsi="TH Sarabun New" w:cs="TH Sarabun New"/>
          <w:sz w:val="32"/>
          <w:szCs w:val="32"/>
        </w:rPr>
      </w:pPr>
      <w:r w:rsidRPr="0098457A">
        <w:rPr>
          <w:rFonts w:ascii="TH Sarabun New" w:hAnsi="TH Sarabun New" w:cs="TH Sarabun New"/>
          <w:sz w:val="32"/>
          <w:szCs w:val="32"/>
          <w:cs/>
        </w:rPr>
        <w:t xml:space="preserve">ผู้ศาสตราจารย์ ดร. วรรณศิริ วรรณสิทธิ เข้าร่วมโครงการ </w:t>
      </w:r>
      <w:r w:rsidRPr="0098457A">
        <w:rPr>
          <w:rFonts w:ascii="TH Sarabun New" w:hAnsi="TH Sarabun New" w:cs="TH Sarabun New"/>
          <w:sz w:val="32"/>
          <w:szCs w:val="32"/>
        </w:rPr>
        <w:t xml:space="preserve">Illinois State University Math REU 2018 </w:t>
      </w:r>
      <w:r w:rsidRPr="0098457A">
        <w:rPr>
          <w:rFonts w:ascii="TH Sarabun New" w:hAnsi="TH Sarabun New" w:cs="TH Sarabun New"/>
          <w:sz w:val="32"/>
          <w:szCs w:val="32"/>
          <w:cs/>
        </w:rPr>
        <w:t xml:space="preserve">ระหว่างวันที่ 1 – 30 มิถุนายน 2561 ณ เมือง </w:t>
      </w:r>
      <w:r w:rsidRPr="0098457A">
        <w:rPr>
          <w:rFonts w:ascii="TH Sarabun New" w:hAnsi="TH Sarabun New" w:cs="TH Sarabun New"/>
          <w:sz w:val="32"/>
          <w:szCs w:val="32"/>
        </w:rPr>
        <w:t xml:space="preserve">Illinois </w:t>
      </w:r>
      <w:r w:rsidRPr="0098457A">
        <w:rPr>
          <w:rFonts w:ascii="TH Sarabun New" w:hAnsi="TH Sarabun New" w:cs="TH Sarabun New"/>
          <w:sz w:val="32"/>
          <w:szCs w:val="32"/>
          <w:cs/>
        </w:rPr>
        <w:t>ประเทศสหรัฐอเมริกา</w:t>
      </w:r>
    </w:p>
    <w:p w:rsidR="00C1121F" w:rsidRPr="0098457A" w:rsidRDefault="00C1121F" w:rsidP="00EA769C">
      <w:pPr>
        <w:pStyle w:val="ListParagraph"/>
        <w:numPr>
          <w:ilvl w:val="0"/>
          <w:numId w:val="10"/>
        </w:numPr>
        <w:jc w:val="thaiDistribute"/>
        <w:rPr>
          <w:rFonts w:ascii="TH Sarabun New" w:hAnsi="TH Sarabun New" w:cs="TH Sarabun New"/>
          <w:sz w:val="32"/>
          <w:szCs w:val="32"/>
        </w:rPr>
      </w:pPr>
      <w:r w:rsidRPr="0098457A">
        <w:rPr>
          <w:rFonts w:ascii="TH Sarabun New" w:hAnsi="TH Sarabun New" w:cs="TH Sarabun New"/>
          <w:sz w:val="32"/>
          <w:szCs w:val="32"/>
          <w:cs/>
        </w:rPr>
        <w:t xml:space="preserve">อาจารย์ ดร. ศุภณัฐ ชัยดี ไปร่วมทำวิจัยระยะสั้น ภายใต้ทุน </w:t>
      </w:r>
      <w:r w:rsidRPr="0098457A">
        <w:rPr>
          <w:rFonts w:ascii="TH Sarabun New" w:hAnsi="TH Sarabun New" w:cs="TH Sarabun New"/>
          <w:sz w:val="32"/>
          <w:szCs w:val="32"/>
        </w:rPr>
        <w:t xml:space="preserve">Follow-up Research Fellowship FY2018 </w:t>
      </w:r>
      <w:r w:rsidRPr="0098457A">
        <w:rPr>
          <w:rFonts w:ascii="TH Sarabun New" w:hAnsi="TH Sarabun New" w:cs="TH Sarabun New"/>
          <w:sz w:val="32"/>
          <w:szCs w:val="32"/>
          <w:cs/>
        </w:rPr>
        <w:t xml:space="preserve">โดย </w:t>
      </w:r>
      <w:r w:rsidRPr="0098457A">
        <w:rPr>
          <w:rFonts w:ascii="TH Sarabun New" w:hAnsi="TH Sarabun New" w:cs="TH Sarabun New"/>
          <w:sz w:val="32"/>
          <w:szCs w:val="32"/>
        </w:rPr>
        <w:t>Japan Student Service Organization (JASSO</w:t>
      </w:r>
      <w:r w:rsidRPr="0098457A">
        <w:rPr>
          <w:rFonts w:ascii="TH Sarabun New" w:hAnsi="TH Sarabun New" w:cs="TH Sarabun New"/>
          <w:sz w:val="32"/>
          <w:szCs w:val="32"/>
          <w:cs/>
        </w:rPr>
        <w:t xml:space="preserve">) ระหว่างวันที่ 9 กรกฎาคม – 28 กันยายน 2561 ณ </w:t>
      </w:r>
      <w:r w:rsidRPr="0098457A">
        <w:rPr>
          <w:rFonts w:ascii="TH Sarabun New" w:hAnsi="TH Sarabun New" w:cs="TH Sarabun New"/>
          <w:sz w:val="32"/>
          <w:szCs w:val="32"/>
        </w:rPr>
        <w:t xml:space="preserve">Meiji Institute for Advanced Study of Mathematical Sciences, Meiji University </w:t>
      </w:r>
      <w:r w:rsidRPr="0098457A">
        <w:rPr>
          <w:rFonts w:ascii="TH Sarabun New" w:hAnsi="TH Sarabun New" w:cs="TH Sarabun New"/>
          <w:sz w:val="32"/>
          <w:szCs w:val="32"/>
          <w:cs/>
        </w:rPr>
        <w:t>เมืองโตเกียว ประเทศญี่ปุ่น</w:t>
      </w:r>
    </w:p>
    <w:p w:rsidR="00C1121F" w:rsidRPr="0098457A" w:rsidRDefault="00C1121F" w:rsidP="00EA769C">
      <w:pPr>
        <w:pStyle w:val="ListParagraph"/>
        <w:numPr>
          <w:ilvl w:val="0"/>
          <w:numId w:val="10"/>
        </w:numPr>
        <w:jc w:val="thaiDistribute"/>
        <w:rPr>
          <w:rFonts w:ascii="TH Sarabun New" w:hAnsi="TH Sarabun New" w:cs="TH Sarabun New"/>
          <w:sz w:val="32"/>
          <w:szCs w:val="32"/>
        </w:rPr>
      </w:pPr>
      <w:r w:rsidRPr="0098457A">
        <w:rPr>
          <w:rFonts w:ascii="TH Sarabun New" w:hAnsi="TH Sarabun New" w:cs="TH Sarabun New"/>
          <w:sz w:val="32"/>
          <w:szCs w:val="32"/>
          <w:cs/>
        </w:rPr>
        <w:t xml:space="preserve">ศาสตราจารย์ ดร. สุเทพ สวนใต้ เข้าร่วมประชุมวิชาการ </w:t>
      </w:r>
      <w:r w:rsidRPr="0098457A">
        <w:rPr>
          <w:rFonts w:ascii="TH Sarabun New" w:hAnsi="TH Sarabun New" w:cs="TH Sarabun New"/>
          <w:sz w:val="32"/>
          <w:szCs w:val="32"/>
        </w:rPr>
        <w:t>the 6</w:t>
      </w:r>
      <w:r w:rsidRPr="0098457A">
        <w:rPr>
          <w:rFonts w:ascii="TH Sarabun New" w:hAnsi="TH Sarabun New" w:cs="TH Sarabun New"/>
          <w:sz w:val="32"/>
          <w:szCs w:val="32"/>
          <w:vertAlign w:val="superscript"/>
        </w:rPr>
        <w:t>th</w:t>
      </w:r>
      <w:r w:rsidRPr="0098457A">
        <w:rPr>
          <w:rFonts w:ascii="TH Sarabun New" w:hAnsi="TH Sarabun New" w:cs="TH Sarabun New"/>
          <w:sz w:val="32"/>
          <w:szCs w:val="32"/>
        </w:rPr>
        <w:t xml:space="preserve"> Asian Conference on Nonlinear Analysis and Optimization </w:t>
      </w:r>
      <w:r w:rsidRPr="0098457A">
        <w:rPr>
          <w:rFonts w:ascii="TH Sarabun New" w:hAnsi="TH Sarabun New" w:cs="TH Sarabun New"/>
          <w:sz w:val="32"/>
          <w:szCs w:val="32"/>
          <w:cs/>
        </w:rPr>
        <w:t xml:space="preserve">ระหว่างวันที่ 5 – 9 พฤศจิกายน 2561 ณ </w:t>
      </w:r>
      <w:r w:rsidRPr="0098457A">
        <w:rPr>
          <w:rFonts w:ascii="TH Sarabun New" w:hAnsi="TH Sarabun New" w:cs="TH Sarabun New"/>
          <w:sz w:val="32"/>
          <w:szCs w:val="32"/>
        </w:rPr>
        <w:t xml:space="preserve">Okinawa Institute of </w:t>
      </w:r>
      <w:r w:rsidRPr="0098457A">
        <w:rPr>
          <w:rFonts w:ascii="TH Sarabun New" w:hAnsi="TH Sarabun New" w:cs="TH Sarabun New"/>
          <w:sz w:val="32"/>
          <w:szCs w:val="32"/>
        </w:rPr>
        <w:lastRenderedPageBreak/>
        <w:t xml:space="preserve">Science and Technology Graduate University &amp; ANN Intercontinental Manza Beach Resort </w:t>
      </w:r>
      <w:r w:rsidRPr="0098457A">
        <w:rPr>
          <w:rFonts w:ascii="TH Sarabun New" w:hAnsi="TH Sarabun New" w:cs="TH Sarabun New"/>
          <w:sz w:val="32"/>
          <w:szCs w:val="32"/>
          <w:cs/>
        </w:rPr>
        <w:t>ประเทศญี่ปุ่น</w:t>
      </w:r>
    </w:p>
    <w:p w:rsidR="00C1121F" w:rsidRPr="0098457A" w:rsidRDefault="00C1121F" w:rsidP="00EA769C">
      <w:pPr>
        <w:pStyle w:val="ListParagraph"/>
        <w:numPr>
          <w:ilvl w:val="0"/>
          <w:numId w:val="10"/>
        </w:numPr>
        <w:jc w:val="thaiDistribute"/>
        <w:rPr>
          <w:rFonts w:ascii="TH Sarabun New" w:hAnsi="TH Sarabun New" w:cs="TH Sarabun New"/>
          <w:sz w:val="32"/>
          <w:szCs w:val="32"/>
        </w:rPr>
      </w:pPr>
      <w:r w:rsidRPr="0098457A">
        <w:rPr>
          <w:rFonts w:ascii="TH Sarabun New" w:hAnsi="TH Sarabun New" w:cs="TH Sarabun New"/>
          <w:sz w:val="32"/>
          <w:szCs w:val="32"/>
          <w:cs/>
        </w:rPr>
        <w:t>อาจารย์ ดร. เป็นหญิง โรจนกุล เข้าร่วมประชุมวิชาการคณิตศาสตร์ระดับประเทศประจำปี 2562 ครั้งที่ 2</w:t>
      </w:r>
      <w:r w:rsidRPr="0098457A">
        <w:rPr>
          <w:rFonts w:ascii="TH Sarabun New" w:hAnsi="TH Sarabun New" w:cs="TH Sarabun New"/>
          <w:sz w:val="32"/>
          <w:szCs w:val="32"/>
        </w:rPr>
        <w:t>4</w:t>
      </w:r>
      <w:r w:rsidRPr="0098457A">
        <w:rPr>
          <w:rFonts w:ascii="TH Sarabun New" w:hAnsi="TH Sarabun New" w:cs="TH Sarabun New"/>
          <w:sz w:val="32"/>
          <w:szCs w:val="32"/>
          <w:cs/>
        </w:rPr>
        <w:t xml:space="preserve"> ระหว่างวันที่ </w:t>
      </w:r>
      <w:r w:rsidRPr="0098457A">
        <w:rPr>
          <w:rFonts w:ascii="TH Sarabun New" w:hAnsi="TH Sarabun New" w:cs="TH Sarabun New"/>
          <w:sz w:val="32"/>
          <w:szCs w:val="32"/>
        </w:rPr>
        <w:t>15-17</w:t>
      </w:r>
      <w:r w:rsidRPr="0098457A">
        <w:rPr>
          <w:rFonts w:ascii="TH Sarabun New" w:hAnsi="TH Sarabun New" w:cs="TH Sarabun New"/>
          <w:sz w:val="32"/>
          <w:szCs w:val="32"/>
          <w:cs/>
        </w:rPr>
        <w:t xml:space="preserve"> พฤษภาคม 2561 ณ มหาวิทยาลัยบูรพา จังหวัดชลบุรี</w:t>
      </w:r>
    </w:p>
    <w:p w:rsidR="00C1121F" w:rsidRPr="0098457A" w:rsidRDefault="00C1121F" w:rsidP="00EA769C">
      <w:pPr>
        <w:pStyle w:val="ListParagraph"/>
        <w:numPr>
          <w:ilvl w:val="0"/>
          <w:numId w:val="10"/>
        </w:numPr>
        <w:jc w:val="thaiDistribute"/>
        <w:rPr>
          <w:rFonts w:ascii="TH Sarabun New" w:hAnsi="TH Sarabun New" w:cs="TH Sarabun New"/>
          <w:sz w:val="32"/>
          <w:szCs w:val="32"/>
        </w:rPr>
      </w:pPr>
      <w:r w:rsidRPr="0098457A">
        <w:rPr>
          <w:rFonts w:ascii="TH Sarabun New" w:hAnsi="TH Sarabun New" w:cs="TH Sarabun New"/>
          <w:sz w:val="32"/>
          <w:szCs w:val="32"/>
          <w:cs/>
        </w:rPr>
        <w:t>อาจารย์ ดร. ปรียานุช โหนแหยม เข้าร่วมประชุมวิชาการคณิตศาสตร์ระดับประเทศประจำปี 2562 ครั้งที่ 2</w:t>
      </w:r>
      <w:r w:rsidRPr="0098457A">
        <w:rPr>
          <w:rFonts w:ascii="TH Sarabun New" w:hAnsi="TH Sarabun New" w:cs="TH Sarabun New"/>
          <w:sz w:val="32"/>
          <w:szCs w:val="32"/>
        </w:rPr>
        <w:t>4</w:t>
      </w:r>
      <w:r w:rsidRPr="0098457A">
        <w:rPr>
          <w:rFonts w:ascii="TH Sarabun New" w:hAnsi="TH Sarabun New" w:cs="TH Sarabun New"/>
          <w:sz w:val="32"/>
          <w:szCs w:val="32"/>
          <w:cs/>
        </w:rPr>
        <w:t xml:space="preserve"> ระหว่างวันที่ </w:t>
      </w:r>
      <w:r w:rsidRPr="0098457A">
        <w:rPr>
          <w:rFonts w:ascii="TH Sarabun New" w:hAnsi="TH Sarabun New" w:cs="TH Sarabun New"/>
          <w:sz w:val="32"/>
          <w:szCs w:val="32"/>
        </w:rPr>
        <w:t>15-17</w:t>
      </w:r>
      <w:r w:rsidRPr="0098457A">
        <w:rPr>
          <w:rFonts w:ascii="TH Sarabun New" w:hAnsi="TH Sarabun New" w:cs="TH Sarabun New"/>
          <w:sz w:val="32"/>
          <w:szCs w:val="32"/>
          <w:cs/>
        </w:rPr>
        <w:t xml:space="preserve"> พฤษภาคม 2561 ณ มหาวิทยาลัยบูรพา จังหวัดชลบุรี</w:t>
      </w:r>
    </w:p>
    <w:p w:rsidR="00C1121F" w:rsidRPr="0098457A" w:rsidRDefault="00C1121F" w:rsidP="00EA769C">
      <w:pPr>
        <w:pStyle w:val="ListParagraph"/>
        <w:numPr>
          <w:ilvl w:val="0"/>
          <w:numId w:val="10"/>
        </w:numPr>
        <w:jc w:val="thaiDistribute"/>
        <w:rPr>
          <w:rFonts w:ascii="TH Sarabun New" w:hAnsi="TH Sarabun New" w:cs="TH Sarabun New"/>
          <w:sz w:val="32"/>
          <w:szCs w:val="32"/>
        </w:rPr>
      </w:pPr>
      <w:r w:rsidRPr="0098457A">
        <w:rPr>
          <w:rFonts w:ascii="TH Sarabun New" w:hAnsi="TH Sarabun New" w:cs="TH Sarabun New"/>
          <w:sz w:val="32"/>
          <w:szCs w:val="32"/>
          <w:cs/>
        </w:rPr>
        <w:t>อาจารย์ ดร. อัญชลี เข็มเพชร เข้าร่วมประชุมวิชาการคณิตศาสตร์ระดับประเทศประจำปี 2562 ครั้งที่ 2</w:t>
      </w:r>
      <w:r w:rsidRPr="0098457A">
        <w:rPr>
          <w:rFonts w:ascii="TH Sarabun New" w:hAnsi="TH Sarabun New" w:cs="TH Sarabun New"/>
          <w:sz w:val="32"/>
          <w:szCs w:val="32"/>
        </w:rPr>
        <w:t>4</w:t>
      </w:r>
      <w:r w:rsidRPr="0098457A">
        <w:rPr>
          <w:rFonts w:ascii="TH Sarabun New" w:hAnsi="TH Sarabun New" w:cs="TH Sarabun New"/>
          <w:sz w:val="32"/>
          <w:szCs w:val="32"/>
          <w:cs/>
        </w:rPr>
        <w:t xml:space="preserve"> ระหว่างวันที่ </w:t>
      </w:r>
      <w:r w:rsidRPr="0098457A">
        <w:rPr>
          <w:rFonts w:ascii="TH Sarabun New" w:hAnsi="TH Sarabun New" w:cs="TH Sarabun New"/>
          <w:sz w:val="32"/>
          <w:szCs w:val="32"/>
        </w:rPr>
        <w:t>15-17</w:t>
      </w:r>
      <w:r w:rsidRPr="0098457A">
        <w:rPr>
          <w:rFonts w:ascii="TH Sarabun New" w:hAnsi="TH Sarabun New" w:cs="TH Sarabun New"/>
          <w:sz w:val="32"/>
          <w:szCs w:val="32"/>
          <w:cs/>
        </w:rPr>
        <w:t xml:space="preserve"> พฤษภาคม 2561 ณ มหาวิทยาลัยบูรพา จังหวัดชลบุรี</w:t>
      </w:r>
    </w:p>
    <w:p w:rsidR="00C1121F" w:rsidRPr="0098457A" w:rsidRDefault="00C1121F" w:rsidP="00EA769C">
      <w:pPr>
        <w:pStyle w:val="ListParagraph"/>
        <w:numPr>
          <w:ilvl w:val="0"/>
          <w:numId w:val="10"/>
        </w:numPr>
        <w:jc w:val="thaiDistribute"/>
        <w:rPr>
          <w:rFonts w:ascii="TH Sarabun New" w:hAnsi="TH Sarabun New" w:cs="TH Sarabun New"/>
          <w:sz w:val="32"/>
          <w:szCs w:val="32"/>
        </w:rPr>
      </w:pPr>
      <w:r w:rsidRPr="0098457A">
        <w:rPr>
          <w:rFonts w:ascii="TH Sarabun New" w:hAnsi="TH Sarabun New" w:cs="TH Sarabun New"/>
          <w:sz w:val="32"/>
          <w:szCs w:val="32"/>
          <w:cs/>
        </w:rPr>
        <w:t>อาจารย์ ดร. ภรัณยู จันทร เข้าร่วมประชุมวิชาการคณิตศาสตร์ระดับประเทศประจำปี 2562 ครั้งที่ 2</w:t>
      </w:r>
      <w:r w:rsidRPr="0098457A">
        <w:rPr>
          <w:rFonts w:ascii="TH Sarabun New" w:hAnsi="TH Sarabun New" w:cs="TH Sarabun New"/>
          <w:sz w:val="32"/>
          <w:szCs w:val="32"/>
        </w:rPr>
        <w:t>4</w:t>
      </w:r>
      <w:r w:rsidRPr="0098457A">
        <w:rPr>
          <w:rFonts w:ascii="TH Sarabun New" w:hAnsi="TH Sarabun New" w:cs="TH Sarabun New"/>
          <w:sz w:val="32"/>
          <w:szCs w:val="32"/>
          <w:cs/>
        </w:rPr>
        <w:t xml:space="preserve"> ระหว่างวันที่ </w:t>
      </w:r>
      <w:r w:rsidRPr="0098457A">
        <w:rPr>
          <w:rFonts w:ascii="TH Sarabun New" w:hAnsi="TH Sarabun New" w:cs="TH Sarabun New"/>
          <w:sz w:val="32"/>
          <w:szCs w:val="32"/>
        </w:rPr>
        <w:t>15-17</w:t>
      </w:r>
      <w:r w:rsidRPr="0098457A">
        <w:rPr>
          <w:rFonts w:ascii="TH Sarabun New" w:hAnsi="TH Sarabun New" w:cs="TH Sarabun New"/>
          <w:sz w:val="32"/>
          <w:szCs w:val="32"/>
          <w:cs/>
        </w:rPr>
        <w:t xml:space="preserve"> พฤษภาคม 2561 ณ มหาวิทยาลัยบูรพา จังหวัดชลบุรี</w:t>
      </w:r>
    </w:p>
    <w:p w:rsidR="00C1121F" w:rsidRPr="0098457A" w:rsidRDefault="00C1121F" w:rsidP="00EA769C">
      <w:pPr>
        <w:pStyle w:val="ListParagraph"/>
        <w:numPr>
          <w:ilvl w:val="0"/>
          <w:numId w:val="10"/>
        </w:numPr>
        <w:jc w:val="thaiDistribute"/>
        <w:rPr>
          <w:rFonts w:ascii="TH Sarabun New" w:hAnsi="TH Sarabun New" w:cs="TH Sarabun New"/>
          <w:sz w:val="32"/>
          <w:szCs w:val="32"/>
        </w:rPr>
      </w:pPr>
      <w:r w:rsidRPr="0098457A">
        <w:rPr>
          <w:rFonts w:ascii="TH Sarabun New" w:hAnsi="TH Sarabun New" w:cs="TH Sarabun New"/>
          <w:sz w:val="32"/>
          <w:szCs w:val="32"/>
          <w:cs/>
        </w:rPr>
        <w:t>ผู้ช่วยศาสตราจารย์ ดร. สันติ ทาเสนา เข้าร่วมประชุมวิชาการคณิตศาสตร์ระดับประเทศประจำปี 2562 ครั้งที่ 2</w:t>
      </w:r>
      <w:r w:rsidRPr="0098457A">
        <w:rPr>
          <w:rFonts w:ascii="TH Sarabun New" w:hAnsi="TH Sarabun New" w:cs="TH Sarabun New"/>
          <w:sz w:val="32"/>
          <w:szCs w:val="32"/>
        </w:rPr>
        <w:t>4</w:t>
      </w:r>
      <w:r w:rsidRPr="0098457A">
        <w:rPr>
          <w:rFonts w:ascii="TH Sarabun New" w:hAnsi="TH Sarabun New" w:cs="TH Sarabun New"/>
          <w:sz w:val="32"/>
          <w:szCs w:val="32"/>
          <w:cs/>
        </w:rPr>
        <w:t xml:space="preserve"> ระหว่างวันที่ </w:t>
      </w:r>
      <w:r w:rsidRPr="0098457A">
        <w:rPr>
          <w:rFonts w:ascii="TH Sarabun New" w:hAnsi="TH Sarabun New" w:cs="TH Sarabun New"/>
          <w:sz w:val="32"/>
          <w:szCs w:val="32"/>
        </w:rPr>
        <w:t>15-17</w:t>
      </w:r>
      <w:r w:rsidRPr="0098457A">
        <w:rPr>
          <w:rFonts w:ascii="TH Sarabun New" w:hAnsi="TH Sarabun New" w:cs="TH Sarabun New"/>
          <w:sz w:val="32"/>
          <w:szCs w:val="32"/>
          <w:cs/>
        </w:rPr>
        <w:t xml:space="preserve"> พฤษภาคม 2561 ณ มหาวิทยาลัยบูรพา จังหวัดชลบุรี</w:t>
      </w:r>
    </w:p>
    <w:p w:rsidR="00C1121F" w:rsidRPr="0098457A" w:rsidRDefault="00C1121F" w:rsidP="00EA769C">
      <w:pPr>
        <w:pStyle w:val="ListParagraph"/>
        <w:numPr>
          <w:ilvl w:val="0"/>
          <w:numId w:val="10"/>
        </w:numPr>
        <w:jc w:val="thaiDistribute"/>
        <w:rPr>
          <w:rFonts w:ascii="TH Sarabun New" w:hAnsi="TH Sarabun New" w:cs="TH Sarabun New"/>
          <w:sz w:val="32"/>
          <w:szCs w:val="32"/>
        </w:rPr>
      </w:pPr>
      <w:r w:rsidRPr="0098457A">
        <w:rPr>
          <w:rFonts w:ascii="TH Sarabun New" w:hAnsi="TH Sarabun New" w:cs="TH Sarabun New"/>
          <w:sz w:val="32"/>
          <w:szCs w:val="32"/>
          <w:cs/>
        </w:rPr>
        <w:t>ผู้ช่วยศาสตราจารย์ ดร. สันติ ทาเสนา เข้าร่วมประชุมวิชาการคณิตศาสตร์ระดับประเทศประจำปี 2562 ครั้งที่ 2</w:t>
      </w:r>
      <w:r w:rsidRPr="0098457A">
        <w:rPr>
          <w:rFonts w:ascii="TH Sarabun New" w:hAnsi="TH Sarabun New" w:cs="TH Sarabun New"/>
          <w:sz w:val="32"/>
          <w:szCs w:val="32"/>
        </w:rPr>
        <w:t>4</w:t>
      </w:r>
      <w:r w:rsidRPr="0098457A">
        <w:rPr>
          <w:rFonts w:ascii="TH Sarabun New" w:hAnsi="TH Sarabun New" w:cs="TH Sarabun New"/>
          <w:sz w:val="32"/>
          <w:szCs w:val="32"/>
          <w:cs/>
        </w:rPr>
        <w:t xml:space="preserve"> ระหว่างวันที่ </w:t>
      </w:r>
      <w:r w:rsidRPr="0098457A">
        <w:rPr>
          <w:rFonts w:ascii="TH Sarabun New" w:hAnsi="TH Sarabun New" w:cs="TH Sarabun New"/>
          <w:sz w:val="32"/>
          <w:szCs w:val="32"/>
        </w:rPr>
        <w:t>15-17</w:t>
      </w:r>
      <w:r w:rsidRPr="0098457A">
        <w:rPr>
          <w:rFonts w:ascii="TH Sarabun New" w:hAnsi="TH Sarabun New" w:cs="TH Sarabun New"/>
          <w:sz w:val="32"/>
          <w:szCs w:val="32"/>
          <w:cs/>
        </w:rPr>
        <w:t xml:space="preserve"> พฤษภาคม 2561 ณ มหาวิทยาลัยบูรพา จังหวัดชลบุรี</w:t>
      </w:r>
    </w:p>
    <w:p w:rsidR="00C1121F" w:rsidRPr="0098457A" w:rsidRDefault="00C1121F" w:rsidP="00EA769C">
      <w:pPr>
        <w:pStyle w:val="ListParagraph"/>
        <w:numPr>
          <w:ilvl w:val="0"/>
          <w:numId w:val="10"/>
        </w:numPr>
        <w:jc w:val="thaiDistribute"/>
        <w:rPr>
          <w:rFonts w:ascii="TH Sarabun New" w:hAnsi="TH Sarabun New" w:cs="TH Sarabun New"/>
          <w:sz w:val="32"/>
          <w:szCs w:val="32"/>
        </w:rPr>
      </w:pPr>
      <w:r w:rsidRPr="0098457A">
        <w:rPr>
          <w:rFonts w:ascii="TH Sarabun New" w:hAnsi="TH Sarabun New" w:cs="TH Sarabun New"/>
          <w:sz w:val="32"/>
          <w:szCs w:val="32"/>
          <w:cs/>
        </w:rPr>
        <w:t xml:space="preserve">ผู้ช่วยศาสตราจารย์ ดร. กฤษฎา สังขนันท์ เข้าร่วมประชุมวิชาการ </w:t>
      </w:r>
      <w:r w:rsidRPr="0098457A">
        <w:rPr>
          <w:rFonts w:ascii="TH Sarabun New" w:hAnsi="TH Sarabun New" w:cs="TH Sarabun New"/>
          <w:sz w:val="32"/>
          <w:szCs w:val="32"/>
        </w:rPr>
        <w:t>Semigroups and Groups, Automata, Logics (SandGAL 2019)</w:t>
      </w:r>
      <w:r w:rsidRPr="0098457A">
        <w:rPr>
          <w:rFonts w:ascii="TH Sarabun New" w:hAnsi="TH Sarabun New" w:cs="TH Sarabun New"/>
          <w:sz w:val="32"/>
          <w:szCs w:val="32"/>
          <w:cs/>
        </w:rPr>
        <w:t xml:space="preserve"> ระหว่างวันที่ 10-13 มิถุนายน 2562 ณ </w:t>
      </w:r>
      <w:r w:rsidRPr="0098457A">
        <w:rPr>
          <w:rFonts w:ascii="TH Sarabun New" w:hAnsi="TH Sarabun New" w:cs="TH Sarabun New"/>
          <w:sz w:val="32"/>
          <w:szCs w:val="32"/>
        </w:rPr>
        <w:t xml:space="preserve">the Politecnico di Milano </w:t>
      </w:r>
      <w:r w:rsidRPr="0098457A">
        <w:rPr>
          <w:rFonts w:ascii="TH Sarabun New" w:hAnsi="TH Sarabun New" w:cs="TH Sarabun New"/>
          <w:sz w:val="32"/>
          <w:szCs w:val="32"/>
          <w:cs/>
        </w:rPr>
        <w:t xml:space="preserve">เมือง </w:t>
      </w:r>
      <w:r w:rsidRPr="0098457A">
        <w:rPr>
          <w:rFonts w:ascii="TH Sarabun New" w:hAnsi="TH Sarabun New" w:cs="TH Sarabun New"/>
          <w:sz w:val="32"/>
          <w:szCs w:val="32"/>
        </w:rPr>
        <w:t xml:space="preserve">Cremona </w:t>
      </w:r>
      <w:r w:rsidRPr="0098457A">
        <w:rPr>
          <w:rFonts w:ascii="TH Sarabun New" w:hAnsi="TH Sarabun New" w:cs="TH Sarabun New"/>
          <w:sz w:val="32"/>
          <w:szCs w:val="32"/>
          <w:cs/>
        </w:rPr>
        <w:t>ประเทศอิตาลี</w:t>
      </w:r>
    </w:p>
    <w:p w:rsidR="00C1121F" w:rsidRPr="0098457A" w:rsidRDefault="00C1121F" w:rsidP="00EA769C">
      <w:pPr>
        <w:pStyle w:val="ListParagraph"/>
        <w:numPr>
          <w:ilvl w:val="0"/>
          <w:numId w:val="10"/>
        </w:numPr>
        <w:jc w:val="thaiDistribute"/>
        <w:rPr>
          <w:rFonts w:ascii="TH Sarabun New" w:hAnsi="TH Sarabun New" w:cs="TH Sarabun New"/>
          <w:sz w:val="32"/>
          <w:szCs w:val="32"/>
        </w:rPr>
      </w:pPr>
      <w:r w:rsidRPr="0098457A">
        <w:rPr>
          <w:rFonts w:ascii="TH Sarabun New" w:hAnsi="TH Sarabun New" w:cs="TH Sarabun New"/>
          <w:sz w:val="32"/>
          <w:szCs w:val="32"/>
          <w:cs/>
        </w:rPr>
        <w:t xml:space="preserve">อาจารย์ ดร. ธีระพงษ์ สุขสำราญ เข้าร่วมประชุมวิชาการ </w:t>
      </w:r>
      <w:r w:rsidRPr="0098457A">
        <w:rPr>
          <w:rFonts w:ascii="TH Sarabun New" w:hAnsi="TH Sarabun New" w:cs="TH Sarabun New"/>
          <w:sz w:val="32"/>
          <w:szCs w:val="32"/>
        </w:rPr>
        <w:t>Semigroups and Groups, Automata, Logics (SandGAL 2019)</w:t>
      </w:r>
      <w:r w:rsidRPr="0098457A">
        <w:rPr>
          <w:rFonts w:ascii="TH Sarabun New" w:hAnsi="TH Sarabun New" w:cs="TH Sarabun New"/>
          <w:sz w:val="32"/>
          <w:szCs w:val="32"/>
          <w:cs/>
        </w:rPr>
        <w:t xml:space="preserve"> ระหว่างวันที่ 10-13 มิถุนายน 2562 ณ </w:t>
      </w:r>
      <w:r w:rsidRPr="0098457A">
        <w:rPr>
          <w:rFonts w:ascii="TH Sarabun New" w:hAnsi="TH Sarabun New" w:cs="TH Sarabun New"/>
          <w:sz w:val="32"/>
          <w:szCs w:val="32"/>
        </w:rPr>
        <w:t xml:space="preserve">the Politecnico di Milano </w:t>
      </w:r>
      <w:r w:rsidRPr="0098457A">
        <w:rPr>
          <w:rFonts w:ascii="TH Sarabun New" w:hAnsi="TH Sarabun New" w:cs="TH Sarabun New"/>
          <w:sz w:val="32"/>
          <w:szCs w:val="32"/>
          <w:cs/>
        </w:rPr>
        <w:t xml:space="preserve">เมือง </w:t>
      </w:r>
      <w:r w:rsidRPr="0098457A">
        <w:rPr>
          <w:rFonts w:ascii="TH Sarabun New" w:hAnsi="TH Sarabun New" w:cs="TH Sarabun New"/>
          <w:sz w:val="32"/>
          <w:szCs w:val="32"/>
        </w:rPr>
        <w:t xml:space="preserve">Cremona </w:t>
      </w:r>
      <w:r w:rsidRPr="0098457A">
        <w:rPr>
          <w:rFonts w:ascii="TH Sarabun New" w:hAnsi="TH Sarabun New" w:cs="TH Sarabun New"/>
          <w:sz w:val="32"/>
          <w:szCs w:val="32"/>
          <w:cs/>
        </w:rPr>
        <w:t>ประเทศอิตาลี</w:t>
      </w:r>
    </w:p>
    <w:p w:rsidR="00C1121F" w:rsidRPr="0098457A" w:rsidRDefault="00C1121F" w:rsidP="00C1121F">
      <w:pPr>
        <w:contextualSpacing/>
        <w:jc w:val="thaiDistribute"/>
        <w:rPr>
          <w:rFonts w:ascii="TH Sarabun New" w:hAnsi="TH Sarabun New" w:cs="TH Sarabun New"/>
          <w:sz w:val="32"/>
        </w:rPr>
      </w:pPr>
      <w:r w:rsidRPr="0098457A">
        <w:rPr>
          <w:rFonts w:ascii="TH Sarabun New" w:hAnsi="TH Sarabun New" w:cs="TH Sarabun New"/>
          <w:sz w:val="32"/>
        </w:rPr>
        <w:t xml:space="preserve"> (2) </w:t>
      </w:r>
      <w:r w:rsidRPr="0098457A">
        <w:rPr>
          <w:rFonts w:ascii="TH Sarabun New" w:hAnsi="TH Sarabun New" w:cs="TH Sarabun New"/>
          <w:sz w:val="32"/>
          <w:cs/>
        </w:rPr>
        <w:t xml:space="preserve">เปิดช่องทางให้อาจารย์สามารถลาเพื่อเพิ่มพูนประสบการณ์ ปีละไม่เกินร้อยละแปดของจำนวนอาจารย์ในภาควิชา ในปีการศึกษา </w:t>
      </w:r>
      <w:r w:rsidRPr="0098457A">
        <w:rPr>
          <w:rFonts w:ascii="TH Sarabun New" w:hAnsi="TH Sarabun New" w:cs="TH Sarabun New"/>
          <w:sz w:val="32"/>
        </w:rPr>
        <w:t>256</w:t>
      </w:r>
      <w:r w:rsidRPr="0098457A">
        <w:rPr>
          <w:rFonts w:ascii="TH Sarabun New" w:hAnsi="TH Sarabun New" w:cs="TH Sarabun New"/>
          <w:sz w:val="32"/>
          <w:cs/>
        </w:rPr>
        <w:t>1</w:t>
      </w:r>
      <w:r w:rsidRPr="0098457A">
        <w:rPr>
          <w:rFonts w:ascii="TH Sarabun New" w:hAnsi="TH Sarabun New" w:cs="TH Sarabun New"/>
          <w:sz w:val="32"/>
        </w:rPr>
        <w:t xml:space="preserve"> </w:t>
      </w:r>
      <w:r w:rsidRPr="0098457A">
        <w:rPr>
          <w:rFonts w:ascii="TH Sarabun New" w:hAnsi="TH Sarabun New" w:cs="TH Sarabun New"/>
          <w:sz w:val="32"/>
          <w:cs/>
        </w:rPr>
        <w:t>ภาควิชาคณิตศาสตร์มีอาจารย์ลาเพิ่มพูนประสบการณ์จำนวน 3</w:t>
      </w:r>
      <w:r w:rsidRPr="0098457A">
        <w:rPr>
          <w:rFonts w:ascii="TH Sarabun New" w:hAnsi="TH Sarabun New" w:cs="TH Sarabun New"/>
          <w:sz w:val="32"/>
        </w:rPr>
        <w:t xml:space="preserve"> </w:t>
      </w:r>
      <w:r w:rsidRPr="0098457A">
        <w:rPr>
          <w:rFonts w:ascii="TH Sarabun New" w:hAnsi="TH Sarabun New" w:cs="TH Sarabun New"/>
          <w:sz w:val="32"/>
          <w:cs/>
        </w:rPr>
        <w:t>คน คือ</w:t>
      </w:r>
    </w:p>
    <w:p w:rsidR="00C1121F" w:rsidRPr="0098457A" w:rsidRDefault="00C1121F" w:rsidP="00EA769C">
      <w:pPr>
        <w:pStyle w:val="ListParagraph"/>
        <w:numPr>
          <w:ilvl w:val="0"/>
          <w:numId w:val="11"/>
        </w:numPr>
        <w:jc w:val="thaiDistribute"/>
        <w:rPr>
          <w:rFonts w:ascii="TH Sarabun New" w:hAnsi="TH Sarabun New" w:cs="TH Sarabun New"/>
          <w:sz w:val="32"/>
          <w:szCs w:val="32"/>
        </w:rPr>
      </w:pPr>
      <w:r w:rsidRPr="0098457A">
        <w:rPr>
          <w:rFonts w:ascii="TH Sarabun New" w:hAnsi="TH Sarabun New" w:cs="TH Sarabun New"/>
          <w:sz w:val="32"/>
          <w:szCs w:val="32"/>
          <w:cs/>
        </w:rPr>
        <w:t>ผู้ช่วยศาสตราจารย์ ดร. สมภพ มูลชัย</w:t>
      </w:r>
    </w:p>
    <w:p w:rsidR="00C1121F" w:rsidRPr="0098457A" w:rsidRDefault="00C1121F" w:rsidP="00EA769C">
      <w:pPr>
        <w:pStyle w:val="ListParagraph"/>
        <w:numPr>
          <w:ilvl w:val="0"/>
          <w:numId w:val="11"/>
        </w:numPr>
        <w:jc w:val="thaiDistribute"/>
        <w:rPr>
          <w:rFonts w:ascii="TH Sarabun New" w:hAnsi="TH Sarabun New" w:cs="TH Sarabun New"/>
          <w:sz w:val="32"/>
          <w:szCs w:val="32"/>
        </w:rPr>
      </w:pPr>
      <w:r w:rsidRPr="0098457A">
        <w:rPr>
          <w:rFonts w:ascii="TH Sarabun New" w:hAnsi="TH Sarabun New" w:cs="TH Sarabun New"/>
          <w:sz w:val="32"/>
          <w:szCs w:val="32"/>
          <w:cs/>
        </w:rPr>
        <w:t>ผู้ช่วยศาสตราจารย์ ดร. ภักดี เจริญสวรรค์</w:t>
      </w:r>
    </w:p>
    <w:p w:rsidR="00C1121F" w:rsidRPr="0098457A" w:rsidRDefault="00C1121F" w:rsidP="00EA769C">
      <w:pPr>
        <w:pStyle w:val="ListParagraph"/>
        <w:numPr>
          <w:ilvl w:val="0"/>
          <w:numId w:val="11"/>
        </w:numPr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98457A">
        <w:rPr>
          <w:rFonts w:ascii="TH Sarabun New" w:hAnsi="TH Sarabun New" w:cs="TH Sarabun New"/>
          <w:sz w:val="32"/>
          <w:szCs w:val="32"/>
          <w:cs/>
        </w:rPr>
        <w:t>ผู้ช่วยศาสตราจารย์ ดร. ภาคภูมิ เพ็ชรประดับ</w:t>
      </w:r>
    </w:p>
    <w:p w:rsidR="00C1121F" w:rsidRPr="0098457A" w:rsidRDefault="00C1121F" w:rsidP="00C1121F">
      <w:pPr>
        <w:contextualSpacing/>
        <w:jc w:val="thaiDistribute"/>
        <w:rPr>
          <w:rFonts w:ascii="TH Sarabun New" w:hAnsi="TH Sarabun New" w:cs="TH Sarabun New"/>
          <w:sz w:val="32"/>
          <w:cs/>
        </w:rPr>
      </w:pPr>
      <w:r w:rsidRPr="0098457A">
        <w:rPr>
          <w:rFonts w:ascii="TH Sarabun New" w:hAnsi="TH Sarabun New" w:cs="TH Sarabun New"/>
          <w:sz w:val="32"/>
        </w:rPr>
        <w:t>(3)</w:t>
      </w:r>
      <w:r w:rsidRPr="0098457A">
        <w:rPr>
          <w:rFonts w:ascii="TH Sarabun New" w:hAnsi="TH Sarabun New" w:cs="TH Sarabun New"/>
          <w:sz w:val="32"/>
          <w:cs/>
        </w:rPr>
        <w:t xml:space="preserve"> ส่งเสริมให้อาจารย์ทุกคนเข้าร่วมกิจกรรมพัฒนาการเรียนการสอนที่จัดขึ้นโดยคณะวิทยาศาสตร์ มหาวิทยาลัยเชียงใหม่ และ หน่วยงานภายนอก เช่น การจัดการเรียนการสอนในศตวรรษที่ </w:t>
      </w:r>
      <w:r w:rsidRPr="0098457A">
        <w:rPr>
          <w:rFonts w:ascii="TH Sarabun New" w:hAnsi="TH Sarabun New" w:cs="TH Sarabun New"/>
          <w:sz w:val="32"/>
        </w:rPr>
        <w:t>21</w:t>
      </w:r>
    </w:p>
    <w:p w:rsidR="00C1121F" w:rsidRPr="0098457A" w:rsidRDefault="00C1121F" w:rsidP="00C1121F">
      <w:pPr>
        <w:contextualSpacing/>
        <w:jc w:val="thaiDistribute"/>
        <w:rPr>
          <w:rFonts w:ascii="TH Sarabun New" w:hAnsi="TH Sarabun New" w:cs="TH Sarabun New"/>
          <w:sz w:val="32"/>
        </w:rPr>
      </w:pPr>
      <w:r w:rsidRPr="0098457A">
        <w:rPr>
          <w:rFonts w:ascii="TH Sarabun New" w:hAnsi="TH Sarabun New" w:cs="TH Sarabun New"/>
          <w:sz w:val="32"/>
        </w:rPr>
        <w:t>(4)</w:t>
      </w:r>
      <w:r w:rsidRPr="0098457A">
        <w:rPr>
          <w:rFonts w:ascii="TH Sarabun New" w:hAnsi="TH Sarabun New" w:cs="TH Sarabun New"/>
          <w:sz w:val="32"/>
          <w:cs/>
        </w:rPr>
        <w:t xml:space="preserve"> กระตุ้นอาจารย์ทำผลงานทางวิชาการสายตรงในสาขาวิชาโดยการจัดงบประมาณสนับสนุน ภายใต้โครงการศูนย์ความเป็นเลิศด้านคณิตศาสตร์และคณิตศาสตร์ประยุกต์ ที่มีผศ.ดร. ธนะศักดิ์ หมวกทองหลาง เป็นหัวหน้าโครงการ และศูนย์วิจัยอื่น ๆ รวมทั้งสิ้น </w:t>
      </w:r>
      <w:r w:rsidRPr="0098457A">
        <w:rPr>
          <w:rFonts w:ascii="TH Sarabun New" w:hAnsi="TH Sarabun New" w:cs="TH Sarabun New"/>
          <w:sz w:val="32"/>
        </w:rPr>
        <w:t xml:space="preserve">3 </w:t>
      </w:r>
      <w:r w:rsidRPr="0098457A">
        <w:rPr>
          <w:rFonts w:ascii="TH Sarabun New" w:hAnsi="TH Sarabun New" w:cs="TH Sarabun New"/>
          <w:sz w:val="32"/>
          <w:cs/>
        </w:rPr>
        <w:t>ศูนย์วิจัยดังรายละเอียดต่อไปนี้</w:t>
      </w:r>
    </w:p>
    <w:p w:rsidR="00C1121F" w:rsidRPr="0098457A" w:rsidRDefault="00C1121F" w:rsidP="00C1121F">
      <w:pPr>
        <w:contextualSpacing/>
        <w:jc w:val="thaiDistribute"/>
        <w:rPr>
          <w:rFonts w:ascii="TH Sarabun New" w:hAnsi="TH Sarabun New" w:cs="TH Sarabun New"/>
          <w:sz w:val="32"/>
        </w:rPr>
      </w:pPr>
      <w:r w:rsidRPr="0098457A">
        <w:rPr>
          <w:rFonts w:ascii="TH Sarabun New" w:hAnsi="TH Sarabun New" w:cs="TH Sarabun New"/>
          <w:sz w:val="32"/>
          <w:cs/>
        </w:rPr>
        <w:t>กลุ่มวิจัย 1</w:t>
      </w:r>
    </w:p>
    <w:p w:rsidR="00C1121F" w:rsidRPr="0098457A" w:rsidRDefault="00C1121F" w:rsidP="00C1121F">
      <w:pPr>
        <w:contextualSpacing/>
        <w:jc w:val="thaiDistribute"/>
        <w:rPr>
          <w:rFonts w:ascii="TH Sarabun New" w:hAnsi="TH Sarabun New" w:cs="TH Sarabun New"/>
          <w:sz w:val="32"/>
        </w:rPr>
      </w:pPr>
      <w:r w:rsidRPr="0098457A">
        <w:rPr>
          <w:rFonts w:ascii="TH Sarabun New" w:hAnsi="TH Sarabun New" w:cs="TH Sarabun New"/>
          <w:sz w:val="32"/>
          <w:cs/>
        </w:rPr>
        <w:t>ชื่อกลุ่มวิจัย</w:t>
      </w:r>
      <w:r w:rsidRPr="0098457A">
        <w:rPr>
          <w:rFonts w:ascii="TH Sarabun New" w:hAnsi="TH Sarabun New" w:cs="TH Sarabun New"/>
          <w:sz w:val="32"/>
          <w:cs/>
        </w:rPr>
        <w:tab/>
      </w:r>
      <w:r w:rsidRPr="0098457A">
        <w:rPr>
          <w:rFonts w:ascii="TH Sarabun New" w:hAnsi="TH Sarabun New" w:cs="TH Sarabun New"/>
          <w:sz w:val="32"/>
        </w:rPr>
        <w:t>Atmospheric Modeling Related to Northern Thailand Utilizing Control Theory, Efficient Numerical Scheme and Large-scale Optimization Techniques</w:t>
      </w:r>
    </w:p>
    <w:p w:rsidR="00C1121F" w:rsidRPr="0098457A" w:rsidRDefault="00C1121F" w:rsidP="00C1121F">
      <w:pPr>
        <w:contextualSpacing/>
        <w:jc w:val="thaiDistribute"/>
        <w:rPr>
          <w:rFonts w:ascii="TH Sarabun New" w:hAnsi="TH Sarabun New" w:cs="TH Sarabun New"/>
          <w:sz w:val="32"/>
        </w:rPr>
      </w:pPr>
      <w:r w:rsidRPr="0098457A">
        <w:rPr>
          <w:rFonts w:ascii="TH Sarabun New" w:hAnsi="TH Sarabun New" w:cs="TH Sarabun New"/>
          <w:sz w:val="32"/>
          <w:cs/>
        </w:rPr>
        <w:t xml:space="preserve">ระยะเวลาดำเนินการ </w:t>
      </w:r>
      <w:r w:rsidRPr="0098457A">
        <w:rPr>
          <w:rFonts w:ascii="TH Sarabun New" w:hAnsi="TH Sarabun New" w:cs="TH Sarabun New"/>
          <w:sz w:val="32"/>
          <w:cs/>
        </w:rPr>
        <w:tab/>
        <w:t>2560 - 2562</w:t>
      </w:r>
    </w:p>
    <w:p w:rsidR="00C1121F" w:rsidRPr="0098457A" w:rsidRDefault="00C1121F" w:rsidP="00C1121F">
      <w:pPr>
        <w:contextualSpacing/>
        <w:jc w:val="thaiDistribute"/>
        <w:rPr>
          <w:rFonts w:ascii="TH Sarabun New" w:hAnsi="TH Sarabun New" w:cs="TH Sarabun New"/>
          <w:sz w:val="32"/>
        </w:rPr>
      </w:pPr>
      <w:r w:rsidRPr="0098457A">
        <w:rPr>
          <w:rFonts w:ascii="TH Sarabun New" w:hAnsi="TH Sarabun New" w:cs="TH Sarabun New"/>
          <w:sz w:val="32"/>
          <w:cs/>
        </w:rPr>
        <w:t xml:space="preserve">สนับสนุนงบประมาณโดย </w:t>
      </w:r>
      <w:r w:rsidRPr="0098457A">
        <w:rPr>
          <w:rFonts w:ascii="TH Sarabun New" w:hAnsi="TH Sarabun New" w:cs="TH Sarabun New"/>
          <w:sz w:val="32"/>
          <w:cs/>
        </w:rPr>
        <w:tab/>
      </w:r>
      <w:r w:rsidRPr="0098457A">
        <w:rPr>
          <w:rFonts w:ascii="TH Sarabun New" w:hAnsi="TH Sarabun New" w:cs="TH Sarabun New"/>
          <w:sz w:val="32"/>
        </w:rPr>
        <w:t>Centre of Excellence in Mathematics, Mahidol University</w:t>
      </w:r>
    </w:p>
    <w:p w:rsidR="00C1121F" w:rsidRPr="0098457A" w:rsidRDefault="00C1121F" w:rsidP="00C1121F">
      <w:pPr>
        <w:contextualSpacing/>
        <w:jc w:val="thaiDistribute"/>
        <w:rPr>
          <w:rFonts w:ascii="TH Sarabun New" w:hAnsi="TH Sarabun New" w:cs="TH Sarabun New"/>
          <w:sz w:val="32"/>
        </w:rPr>
      </w:pPr>
      <w:r w:rsidRPr="0098457A">
        <w:rPr>
          <w:rFonts w:ascii="TH Sarabun New" w:hAnsi="TH Sarabun New" w:cs="TH Sarabun New"/>
          <w:sz w:val="32"/>
          <w:cs/>
        </w:rPr>
        <w:lastRenderedPageBreak/>
        <w:t xml:space="preserve">จำนวนงบประมาณ  </w:t>
      </w:r>
      <w:r w:rsidRPr="0098457A">
        <w:rPr>
          <w:rFonts w:ascii="TH Sarabun New" w:hAnsi="TH Sarabun New" w:cs="TH Sarabun New"/>
          <w:sz w:val="32"/>
          <w:cs/>
        </w:rPr>
        <w:tab/>
        <w:t xml:space="preserve">13,395,000 บาท </w:t>
      </w:r>
    </w:p>
    <w:p w:rsidR="00C1121F" w:rsidRPr="0098457A" w:rsidRDefault="00C1121F" w:rsidP="00C1121F">
      <w:pPr>
        <w:contextualSpacing/>
        <w:jc w:val="thaiDistribute"/>
        <w:rPr>
          <w:rFonts w:ascii="TH Sarabun New" w:hAnsi="TH Sarabun New" w:cs="TH Sarabun New"/>
          <w:sz w:val="32"/>
        </w:rPr>
      </w:pPr>
      <w:r w:rsidRPr="0098457A">
        <w:rPr>
          <w:rFonts w:ascii="TH Sarabun New" w:hAnsi="TH Sarabun New" w:cs="TH Sarabun New"/>
          <w:sz w:val="32"/>
          <w:cs/>
        </w:rPr>
        <w:t xml:space="preserve">หัวหน้าโครงการ </w:t>
      </w:r>
      <w:r w:rsidRPr="0098457A">
        <w:rPr>
          <w:rFonts w:ascii="TH Sarabun New" w:hAnsi="TH Sarabun New" w:cs="TH Sarabun New"/>
          <w:sz w:val="32"/>
          <w:cs/>
        </w:rPr>
        <w:tab/>
      </w:r>
      <w:r w:rsidRPr="0098457A">
        <w:rPr>
          <w:rFonts w:ascii="TH Sarabun New" w:hAnsi="TH Sarabun New" w:cs="TH Sarabun New"/>
          <w:sz w:val="32"/>
          <w:cs/>
        </w:rPr>
        <w:tab/>
        <w:t>ผู้ช่วยศาสตราจารย์ ดร. ธนะศักดิ์ หมวกทองหลาง</w:t>
      </w:r>
    </w:p>
    <w:p w:rsidR="00C1121F" w:rsidRPr="0098457A" w:rsidRDefault="00C1121F" w:rsidP="00C1121F">
      <w:pPr>
        <w:contextualSpacing/>
        <w:jc w:val="thaiDistribute"/>
        <w:rPr>
          <w:rFonts w:ascii="TH Sarabun New" w:hAnsi="TH Sarabun New" w:cs="TH Sarabun New"/>
          <w:sz w:val="32"/>
        </w:rPr>
      </w:pPr>
      <w:r w:rsidRPr="0098457A">
        <w:rPr>
          <w:rFonts w:ascii="TH Sarabun New" w:hAnsi="TH Sarabun New" w:cs="TH Sarabun New"/>
          <w:sz w:val="32"/>
          <w:cs/>
        </w:rPr>
        <w:t>นักวิจัย</w:t>
      </w:r>
      <w:r w:rsidRPr="0098457A">
        <w:rPr>
          <w:rFonts w:ascii="TH Sarabun New" w:hAnsi="TH Sarabun New" w:cs="TH Sarabun New"/>
          <w:sz w:val="32"/>
          <w:cs/>
        </w:rPr>
        <w:tab/>
      </w:r>
      <w:r w:rsidRPr="0098457A">
        <w:rPr>
          <w:rFonts w:ascii="TH Sarabun New" w:hAnsi="TH Sarabun New" w:cs="TH Sarabun New"/>
          <w:sz w:val="32"/>
          <w:cs/>
        </w:rPr>
        <w:tab/>
      </w:r>
      <w:r w:rsidRPr="0098457A">
        <w:rPr>
          <w:rFonts w:ascii="TH Sarabun New" w:hAnsi="TH Sarabun New" w:cs="TH Sarabun New"/>
          <w:sz w:val="32"/>
          <w:cs/>
        </w:rPr>
        <w:tab/>
        <w:t>1. ศาสตราจารย์ ดร. สุเทพ สวนใต้</w:t>
      </w:r>
      <w:r w:rsidRPr="0098457A">
        <w:rPr>
          <w:rFonts w:ascii="TH Sarabun New" w:hAnsi="TH Sarabun New" w:cs="TH Sarabun New"/>
          <w:sz w:val="32"/>
          <w:cs/>
        </w:rPr>
        <w:tab/>
      </w:r>
    </w:p>
    <w:p w:rsidR="00C1121F" w:rsidRPr="0098457A" w:rsidRDefault="00C1121F" w:rsidP="00C1121F">
      <w:pPr>
        <w:ind w:left="2160"/>
        <w:contextualSpacing/>
        <w:jc w:val="thaiDistribute"/>
        <w:rPr>
          <w:rFonts w:ascii="TH Sarabun New" w:hAnsi="TH Sarabun New" w:cs="TH Sarabun New"/>
          <w:sz w:val="32"/>
        </w:rPr>
      </w:pPr>
      <w:r w:rsidRPr="0098457A">
        <w:rPr>
          <w:rFonts w:ascii="TH Sarabun New" w:hAnsi="TH Sarabun New" w:cs="TH Sarabun New"/>
          <w:sz w:val="32"/>
          <w:cs/>
        </w:rPr>
        <w:t>2. รองศาสตราจารย์ ดร. ปิยะพงษ์ เนียมทรัพย์</w:t>
      </w:r>
    </w:p>
    <w:p w:rsidR="00C1121F" w:rsidRPr="0098457A" w:rsidRDefault="00C1121F" w:rsidP="00C1121F">
      <w:pPr>
        <w:ind w:left="2160"/>
        <w:contextualSpacing/>
        <w:jc w:val="thaiDistribute"/>
        <w:rPr>
          <w:rFonts w:ascii="TH Sarabun New" w:hAnsi="TH Sarabun New" w:cs="TH Sarabun New"/>
          <w:sz w:val="32"/>
        </w:rPr>
      </w:pPr>
      <w:r w:rsidRPr="0098457A">
        <w:rPr>
          <w:rFonts w:ascii="TH Sarabun New" w:hAnsi="TH Sarabun New" w:cs="TH Sarabun New"/>
          <w:sz w:val="32"/>
          <w:cs/>
        </w:rPr>
        <w:t>3. รองศาสตราจารย์ ดร. จูลิน ลิคะสิริ</w:t>
      </w:r>
      <w:r w:rsidRPr="0098457A">
        <w:rPr>
          <w:rFonts w:ascii="TH Sarabun New" w:hAnsi="TH Sarabun New" w:cs="TH Sarabun New"/>
          <w:sz w:val="32"/>
          <w:cs/>
        </w:rPr>
        <w:tab/>
      </w:r>
    </w:p>
    <w:p w:rsidR="00C1121F" w:rsidRPr="0098457A" w:rsidRDefault="00C1121F" w:rsidP="00C1121F">
      <w:pPr>
        <w:ind w:left="2160"/>
        <w:contextualSpacing/>
        <w:jc w:val="thaiDistribute"/>
        <w:rPr>
          <w:rFonts w:ascii="TH Sarabun New" w:hAnsi="TH Sarabun New" w:cs="TH Sarabun New"/>
          <w:sz w:val="32"/>
        </w:rPr>
      </w:pPr>
      <w:r w:rsidRPr="0098457A">
        <w:rPr>
          <w:rFonts w:ascii="TH Sarabun New" w:hAnsi="TH Sarabun New" w:cs="TH Sarabun New"/>
          <w:sz w:val="32"/>
          <w:cs/>
        </w:rPr>
        <w:t>4. รองศาสตราจารย์ ดร. สรศักดิ์ ลี้รัตนาวลี</w:t>
      </w:r>
      <w:r w:rsidRPr="0098457A">
        <w:rPr>
          <w:rFonts w:ascii="TH Sarabun New" w:hAnsi="TH Sarabun New" w:cs="TH Sarabun New"/>
          <w:sz w:val="32"/>
          <w:cs/>
        </w:rPr>
        <w:tab/>
      </w:r>
    </w:p>
    <w:p w:rsidR="00C1121F" w:rsidRPr="0098457A" w:rsidRDefault="00C1121F" w:rsidP="00C1121F">
      <w:pPr>
        <w:ind w:left="2160"/>
        <w:contextualSpacing/>
        <w:jc w:val="thaiDistribute"/>
        <w:rPr>
          <w:rFonts w:ascii="TH Sarabun New" w:hAnsi="TH Sarabun New" w:cs="TH Sarabun New"/>
          <w:sz w:val="32"/>
        </w:rPr>
      </w:pPr>
      <w:r w:rsidRPr="0098457A">
        <w:rPr>
          <w:rFonts w:ascii="TH Sarabun New" w:hAnsi="TH Sarabun New" w:cs="TH Sarabun New"/>
          <w:sz w:val="32"/>
          <w:cs/>
        </w:rPr>
        <w:t>5. ผู้ช่วยศาสตราจารย์ ดร. บัญชา ปัญญานาค</w:t>
      </w:r>
      <w:r w:rsidRPr="0098457A">
        <w:rPr>
          <w:rFonts w:ascii="TH Sarabun New" w:hAnsi="TH Sarabun New" w:cs="TH Sarabun New"/>
          <w:sz w:val="32"/>
          <w:cs/>
        </w:rPr>
        <w:tab/>
      </w:r>
    </w:p>
    <w:p w:rsidR="00C1121F" w:rsidRPr="0098457A" w:rsidRDefault="00C1121F" w:rsidP="00C1121F">
      <w:pPr>
        <w:ind w:left="2160"/>
        <w:contextualSpacing/>
        <w:jc w:val="thaiDistribute"/>
        <w:rPr>
          <w:rFonts w:ascii="TH Sarabun New" w:hAnsi="TH Sarabun New" w:cs="TH Sarabun New"/>
          <w:sz w:val="32"/>
        </w:rPr>
      </w:pPr>
      <w:r w:rsidRPr="0098457A">
        <w:rPr>
          <w:rFonts w:ascii="TH Sarabun New" w:hAnsi="TH Sarabun New" w:cs="TH Sarabun New"/>
          <w:sz w:val="32"/>
          <w:cs/>
        </w:rPr>
        <w:t>6. ผู้ช่วยศาสตราจารย์ ดร. ธเนศร์ โรจน์ศิรพิศาล</w:t>
      </w:r>
      <w:r w:rsidRPr="0098457A">
        <w:rPr>
          <w:rFonts w:ascii="TH Sarabun New" w:hAnsi="TH Sarabun New" w:cs="TH Sarabun New"/>
          <w:sz w:val="32"/>
          <w:cs/>
        </w:rPr>
        <w:tab/>
      </w:r>
    </w:p>
    <w:p w:rsidR="00C1121F" w:rsidRPr="0098457A" w:rsidRDefault="00C1121F" w:rsidP="00C1121F">
      <w:pPr>
        <w:ind w:left="2160"/>
        <w:contextualSpacing/>
        <w:jc w:val="thaiDistribute"/>
        <w:rPr>
          <w:rFonts w:ascii="TH Sarabun New" w:hAnsi="TH Sarabun New" w:cs="TH Sarabun New"/>
          <w:sz w:val="32"/>
        </w:rPr>
      </w:pPr>
      <w:r w:rsidRPr="0098457A">
        <w:rPr>
          <w:rFonts w:ascii="TH Sarabun New" w:hAnsi="TH Sarabun New" w:cs="TH Sarabun New"/>
          <w:sz w:val="32"/>
          <w:cs/>
        </w:rPr>
        <w:t>7. ผู้ช่วยศาสตราจารย์ ดร. สมภพ มูลชัย</w:t>
      </w:r>
      <w:r w:rsidRPr="0098457A">
        <w:rPr>
          <w:rFonts w:ascii="TH Sarabun New" w:hAnsi="TH Sarabun New" w:cs="TH Sarabun New"/>
          <w:sz w:val="32"/>
          <w:cs/>
        </w:rPr>
        <w:tab/>
      </w:r>
      <w:r w:rsidRPr="0098457A">
        <w:rPr>
          <w:rFonts w:ascii="TH Sarabun New" w:hAnsi="TH Sarabun New" w:cs="TH Sarabun New"/>
          <w:sz w:val="32"/>
          <w:cs/>
        </w:rPr>
        <w:tab/>
      </w:r>
    </w:p>
    <w:p w:rsidR="00C1121F" w:rsidRPr="0098457A" w:rsidRDefault="00C1121F" w:rsidP="00C1121F">
      <w:pPr>
        <w:ind w:left="2160"/>
        <w:contextualSpacing/>
        <w:jc w:val="thaiDistribute"/>
        <w:rPr>
          <w:rFonts w:ascii="TH Sarabun New" w:hAnsi="TH Sarabun New" w:cs="TH Sarabun New"/>
          <w:sz w:val="32"/>
        </w:rPr>
      </w:pPr>
      <w:r w:rsidRPr="0098457A">
        <w:rPr>
          <w:rFonts w:ascii="TH Sarabun New" w:hAnsi="TH Sarabun New" w:cs="TH Sarabun New"/>
          <w:sz w:val="32"/>
          <w:cs/>
        </w:rPr>
        <w:t>8. ผู้ช่วยศาสตราจารย์ ดร. กัญญุตา ภู่ชินาพันธุ์</w:t>
      </w:r>
      <w:r w:rsidRPr="0098457A">
        <w:rPr>
          <w:rFonts w:ascii="TH Sarabun New" w:hAnsi="TH Sarabun New" w:cs="TH Sarabun New"/>
          <w:sz w:val="32"/>
          <w:cs/>
        </w:rPr>
        <w:tab/>
      </w:r>
      <w:r w:rsidRPr="0098457A">
        <w:rPr>
          <w:rFonts w:ascii="TH Sarabun New" w:hAnsi="TH Sarabun New" w:cs="TH Sarabun New"/>
          <w:sz w:val="32"/>
          <w:cs/>
        </w:rPr>
        <w:tab/>
      </w:r>
    </w:p>
    <w:p w:rsidR="00C1121F" w:rsidRPr="0098457A" w:rsidRDefault="00C1121F" w:rsidP="00C1121F">
      <w:pPr>
        <w:ind w:left="2160"/>
        <w:contextualSpacing/>
        <w:jc w:val="thaiDistribute"/>
        <w:rPr>
          <w:rFonts w:ascii="TH Sarabun New" w:hAnsi="TH Sarabun New" w:cs="TH Sarabun New"/>
          <w:sz w:val="32"/>
        </w:rPr>
      </w:pPr>
      <w:r w:rsidRPr="0098457A">
        <w:rPr>
          <w:rFonts w:ascii="TH Sarabun New" w:hAnsi="TH Sarabun New" w:cs="TH Sarabun New"/>
          <w:sz w:val="32"/>
          <w:cs/>
        </w:rPr>
        <w:t>9. ผู้ช่วยศาสตราจารย์ ดร. มรกต เก็บเจริญ</w:t>
      </w:r>
      <w:r w:rsidRPr="0098457A">
        <w:rPr>
          <w:rFonts w:ascii="TH Sarabun New" w:hAnsi="TH Sarabun New" w:cs="TH Sarabun New"/>
          <w:sz w:val="32"/>
          <w:cs/>
        </w:rPr>
        <w:tab/>
      </w:r>
      <w:r w:rsidRPr="0098457A">
        <w:rPr>
          <w:rFonts w:ascii="TH Sarabun New" w:hAnsi="TH Sarabun New" w:cs="TH Sarabun New"/>
          <w:sz w:val="32"/>
          <w:cs/>
        </w:rPr>
        <w:tab/>
      </w:r>
    </w:p>
    <w:p w:rsidR="00C1121F" w:rsidRPr="0098457A" w:rsidRDefault="00C1121F" w:rsidP="00C1121F">
      <w:pPr>
        <w:ind w:left="2160"/>
        <w:contextualSpacing/>
        <w:jc w:val="thaiDistribute"/>
        <w:rPr>
          <w:rFonts w:ascii="TH Sarabun New" w:hAnsi="TH Sarabun New" w:cs="TH Sarabun New"/>
          <w:sz w:val="32"/>
        </w:rPr>
      </w:pPr>
      <w:r w:rsidRPr="0098457A">
        <w:rPr>
          <w:rFonts w:ascii="TH Sarabun New" w:hAnsi="TH Sarabun New" w:cs="TH Sarabun New"/>
          <w:sz w:val="32"/>
          <w:cs/>
        </w:rPr>
        <w:t>10.ผู้ช่วยศาสตราจารย์ ดร. สายัญ ปันมา</w:t>
      </w:r>
      <w:r w:rsidRPr="0098457A">
        <w:rPr>
          <w:rFonts w:ascii="TH Sarabun New" w:hAnsi="TH Sarabun New" w:cs="TH Sarabun New"/>
          <w:sz w:val="32"/>
          <w:cs/>
        </w:rPr>
        <w:tab/>
      </w:r>
    </w:p>
    <w:p w:rsidR="00C1121F" w:rsidRPr="0098457A" w:rsidRDefault="00C1121F" w:rsidP="00C1121F">
      <w:pPr>
        <w:ind w:left="2160"/>
        <w:contextualSpacing/>
        <w:jc w:val="thaiDistribute"/>
        <w:rPr>
          <w:rFonts w:ascii="TH Sarabun New" w:hAnsi="TH Sarabun New" w:cs="TH Sarabun New"/>
          <w:sz w:val="32"/>
        </w:rPr>
      </w:pPr>
      <w:r w:rsidRPr="0098457A">
        <w:rPr>
          <w:rFonts w:ascii="TH Sarabun New" w:hAnsi="TH Sarabun New" w:cs="TH Sarabun New"/>
          <w:sz w:val="32"/>
          <w:cs/>
        </w:rPr>
        <w:t>11.ผู้ช่วยศาสตราจารย์ ดร. สันติ ทาเสนา</w:t>
      </w:r>
    </w:p>
    <w:p w:rsidR="00C1121F" w:rsidRPr="0098457A" w:rsidRDefault="00C1121F" w:rsidP="00C1121F">
      <w:pPr>
        <w:ind w:left="2160"/>
        <w:contextualSpacing/>
        <w:jc w:val="thaiDistribute"/>
        <w:rPr>
          <w:rFonts w:ascii="TH Sarabun New" w:hAnsi="TH Sarabun New" w:cs="TH Sarabun New"/>
          <w:sz w:val="32"/>
        </w:rPr>
      </w:pPr>
      <w:r w:rsidRPr="0098457A">
        <w:rPr>
          <w:rFonts w:ascii="TH Sarabun New" w:hAnsi="TH Sarabun New" w:cs="TH Sarabun New"/>
          <w:sz w:val="32"/>
          <w:cs/>
        </w:rPr>
        <w:t>12.ผู้ช่วยศาสตราจารย์ ดร. ภักดี เจริญสวรรค</w:t>
      </w:r>
      <w:r w:rsidRPr="0098457A">
        <w:rPr>
          <w:rFonts w:ascii="TH Sarabun New" w:hAnsi="TH Sarabun New" w:cs="TH Sarabun New"/>
          <w:sz w:val="32"/>
          <w:cs/>
        </w:rPr>
        <w:tab/>
      </w:r>
      <w:r w:rsidRPr="0098457A">
        <w:rPr>
          <w:rFonts w:ascii="TH Sarabun New" w:hAnsi="TH Sarabun New" w:cs="TH Sarabun New"/>
          <w:sz w:val="32"/>
          <w:cs/>
        </w:rPr>
        <w:tab/>
      </w:r>
    </w:p>
    <w:p w:rsidR="00C1121F" w:rsidRPr="0098457A" w:rsidRDefault="00C1121F" w:rsidP="00C1121F">
      <w:pPr>
        <w:ind w:left="2160"/>
        <w:contextualSpacing/>
        <w:jc w:val="thaiDistribute"/>
        <w:rPr>
          <w:rFonts w:ascii="TH Sarabun New" w:hAnsi="TH Sarabun New" w:cs="TH Sarabun New"/>
          <w:sz w:val="32"/>
        </w:rPr>
      </w:pPr>
      <w:r w:rsidRPr="0098457A">
        <w:rPr>
          <w:rFonts w:ascii="TH Sarabun New" w:hAnsi="TH Sarabun New" w:cs="TH Sarabun New"/>
          <w:sz w:val="32"/>
          <w:cs/>
        </w:rPr>
        <w:t>13.ผู้ช่วยศาสตราจารย์ ดร. ธนดล ชาวบ้านเกาะ</w:t>
      </w:r>
      <w:r w:rsidRPr="0098457A">
        <w:rPr>
          <w:rFonts w:ascii="TH Sarabun New" w:hAnsi="TH Sarabun New" w:cs="TH Sarabun New"/>
          <w:sz w:val="32"/>
          <w:cs/>
        </w:rPr>
        <w:tab/>
      </w:r>
      <w:r w:rsidRPr="0098457A">
        <w:rPr>
          <w:rFonts w:ascii="TH Sarabun New" w:hAnsi="TH Sarabun New" w:cs="TH Sarabun New"/>
          <w:sz w:val="32"/>
          <w:cs/>
        </w:rPr>
        <w:tab/>
      </w:r>
      <w:r w:rsidRPr="0098457A">
        <w:rPr>
          <w:rFonts w:ascii="TH Sarabun New" w:hAnsi="TH Sarabun New" w:cs="TH Sarabun New"/>
          <w:sz w:val="32"/>
          <w:cs/>
        </w:rPr>
        <w:tab/>
      </w:r>
      <w:r w:rsidRPr="0098457A">
        <w:rPr>
          <w:rFonts w:ascii="TH Sarabun New" w:hAnsi="TH Sarabun New" w:cs="TH Sarabun New"/>
          <w:sz w:val="32"/>
          <w:cs/>
        </w:rPr>
        <w:tab/>
      </w:r>
    </w:p>
    <w:p w:rsidR="00C1121F" w:rsidRPr="0098457A" w:rsidRDefault="00C1121F" w:rsidP="00C1121F">
      <w:pPr>
        <w:ind w:left="2160"/>
        <w:contextualSpacing/>
        <w:jc w:val="thaiDistribute"/>
        <w:rPr>
          <w:rFonts w:ascii="TH Sarabun New" w:hAnsi="TH Sarabun New" w:cs="TH Sarabun New"/>
          <w:sz w:val="32"/>
        </w:rPr>
      </w:pPr>
      <w:r w:rsidRPr="0098457A">
        <w:rPr>
          <w:rFonts w:ascii="TH Sarabun New" w:hAnsi="TH Sarabun New" w:cs="TH Sarabun New"/>
          <w:sz w:val="32"/>
          <w:cs/>
        </w:rPr>
        <w:t>14.ผู้ช่วยศาสตราจารย์ ดร. ภาคภูมิ เพ็ชรประดับ</w:t>
      </w:r>
      <w:r w:rsidRPr="0098457A">
        <w:rPr>
          <w:rFonts w:ascii="TH Sarabun New" w:hAnsi="TH Sarabun New" w:cs="TH Sarabun New"/>
          <w:sz w:val="32"/>
          <w:cs/>
        </w:rPr>
        <w:tab/>
      </w:r>
      <w:r w:rsidRPr="0098457A">
        <w:rPr>
          <w:rFonts w:ascii="TH Sarabun New" w:hAnsi="TH Sarabun New" w:cs="TH Sarabun New"/>
          <w:sz w:val="32"/>
          <w:cs/>
        </w:rPr>
        <w:tab/>
      </w:r>
    </w:p>
    <w:p w:rsidR="00C1121F" w:rsidRPr="0098457A" w:rsidRDefault="00C1121F" w:rsidP="00C1121F">
      <w:pPr>
        <w:ind w:left="2160"/>
        <w:contextualSpacing/>
        <w:jc w:val="thaiDistribute"/>
        <w:rPr>
          <w:rFonts w:ascii="TH Sarabun New" w:hAnsi="TH Sarabun New" w:cs="TH Sarabun New"/>
          <w:sz w:val="32"/>
        </w:rPr>
      </w:pPr>
      <w:r w:rsidRPr="0098457A">
        <w:rPr>
          <w:rFonts w:ascii="TH Sarabun New" w:hAnsi="TH Sarabun New" w:cs="TH Sarabun New"/>
          <w:sz w:val="32"/>
          <w:cs/>
        </w:rPr>
        <w:t>15.ผู้ช่วยศาสตราจารย์ ดร. สมลักษณ์ อุตุดี</w:t>
      </w:r>
      <w:r w:rsidRPr="0098457A">
        <w:rPr>
          <w:rFonts w:ascii="TH Sarabun New" w:hAnsi="TH Sarabun New" w:cs="TH Sarabun New"/>
          <w:sz w:val="32"/>
          <w:cs/>
        </w:rPr>
        <w:tab/>
      </w:r>
      <w:r w:rsidRPr="0098457A">
        <w:rPr>
          <w:rFonts w:ascii="TH Sarabun New" w:hAnsi="TH Sarabun New" w:cs="TH Sarabun New"/>
          <w:sz w:val="32"/>
          <w:cs/>
        </w:rPr>
        <w:tab/>
      </w:r>
    </w:p>
    <w:p w:rsidR="00C1121F" w:rsidRPr="0098457A" w:rsidRDefault="00C1121F" w:rsidP="00C1121F">
      <w:pPr>
        <w:ind w:left="2160"/>
        <w:contextualSpacing/>
        <w:jc w:val="thaiDistribute"/>
        <w:rPr>
          <w:rFonts w:ascii="TH Sarabun New" w:hAnsi="TH Sarabun New" w:cs="TH Sarabun New"/>
          <w:sz w:val="32"/>
        </w:rPr>
      </w:pPr>
      <w:r w:rsidRPr="0098457A">
        <w:rPr>
          <w:rFonts w:ascii="TH Sarabun New" w:hAnsi="TH Sarabun New" w:cs="TH Sarabun New"/>
          <w:sz w:val="32"/>
          <w:cs/>
        </w:rPr>
        <w:t>16.อาจารย์ ดร. ณัฐพล  พลอยมะกล่ำ</w:t>
      </w:r>
      <w:r w:rsidRPr="0098457A">
        <w:rPr>
          <w:rFonts w:ascii="TH Sarabun New" w:hAnsi="TH Sarabun New" w:cs="TH Sarabun New"/>
          <w:sz w:val="32"/>
          <w:cs/>
        </w:rPr>
        <w:tab/>
      </w:r>
      <w:r w:rsidRPr="0098457A">
        <w:rPr>
          <w:rFonts w:ascii="TH Sarabun New" w:hAnsi="TH Sarabun New" w:cs="TH Sarabun New"/>
          <w:sz w:val="32"/>
          <w:cs/>
        </w:rPr>
        <w:tab/>
      </w:r>
      <w:r w:rsidRPr="0098457A">
        <w:rPr>
          <w:rFonts w:ascii="TH Sarabun New" w:hAnsi="TH Sarabun New" w:cs="TH Sarabun New"/>
          <w:sz w:val="32"/>
          <w:cs/>
        </w:rPr>
        <w:tab/>
      </w:r>
    </w:p>
    <w:p w:rsidR="00C1121F" w:rsidRPr="0098457A" w:rsidRDefault="00C1121F" w:rsidP="00C1121F">
      <w:pPr>
        <w:ind w:left="2160"/>
        <w:contextualSpacing/>
        <w:jc w:val="thaiDistribute"/>
        <w:rPr>
          <w:rFonts w:ascii="TH Sarabun New" w:hAnsi="TH Sarabun New" w:cs="TH Sarabun New"/>
          <w:sz w:val="32"/>
        </w:rPr>
      </w:pPr>
      <w:r w:rsidRPr="0098457A">
        <w:rPr>
          <w:rFonts w:ascii="TH Sarabun New" w:hAnsi="TH Sarabun New" w:cs="TH Sarabun New"/>
          <w:sz w:val="32"/>
          <w:cs/>
        </w:rPr>
        <w:t>17.อาจารย์ ดร. สุทธิดา  วงศ์แก้ว</w:t>
      </w:r>
      <w:r w:rsidRPr="0098457A">
        <w:rPr>
          <w:rFonts w:ascii="TH Sarabun New" w:hAnsi="TH Sarabun New" w:cs="TH Sarabun New"/>
          <w:sz w:val="32"/>
          <w:cs/>
        </w:rPr>
        <w:tab/>
      </w:r>
      <w:r w:rsidRPr="0098457A">
        <w:rPr>
          <w:rFonts w:ascii="TH Sarabun New" w:hAnsi="TH Sarabun New" w:cs="TH Sarabun New"/>
          <w:sz w:val="32"/>
          <w:cs/>
        </w:rPr>
        <w:tab/>
      </w:r>
      <w:r w:rsidRPr="0098457A">
        <w:rPr>
          <w:rFonts w:ascii="TH Sarabun New" w:hAnsi="TH Sarabun New" w:cs="TH Sarabun New"/>
          <w:sz w:val="32"/>
          <w:cs/>
        </w:rPr>
        <w:tab/>
      </w:r>
      <w:r w:rsidRPr="0098457A">
        <w:rPr>
          <w:rFonts w:ascii="TH Sarabun New" w:hAnsi="TH Sarabun New" w:cs="TH Sarabun New"/>
          <w:sz w:val="32"/>
          <w:cs/>
        </w:rPr>
        <w:tab/>
      </w:r>
    </w:p>
    <w:p w:rsidR="00C1121F" w:rsidRPr="0098457A" w:rsidRDefault="00C1121F" w:rsidP="00C1121F">
      <w:pPr>
        <w:ind w:left="2160"/>
        <w:contextualSpacing/>
        <w:jc w:val="thaiDistribute"/>
        <w:rPr>
          <w:rFonts w:ascii="TH Sarabun New" w:hAnsi="TH Sarabun New" w:cs="TH Sarabun New"/>
          <w:sz w:val="32"/>
        </w:rPr>
      </w:pPr>
      <w:r w:rsidRPr="0098457A">
        <w:rPr>
          <w:rFonts w:ascii="TH Sarabun New" w:hAnsi="TH Sarabun New" w:cs="TH Sarabun New"/>
          <w:sz w:val="32"/>
          <w:cs/>
        </w:rPr>
        <w:t>18.อาจารย์ ดร. เอกชัย ทวินันท์</w:t>
      </w:r>
      <w:r w:rsidRPr="0098457A">
        <w:rPr>
          <w:rFonts w:ascii="TH Sarabun New" w:hAnsi="TH Sarabun New" w:cs="TH Sarabun New"/>
          <w:sz w:val="32"/>
          <w:cs/>
        </w:rPr>
        <w:tab/>
      </w:r>
      <w:r w:rsidRPr="0098457A">
        <w:rPr>
          <w:rFonts w:ascii="TH Sarabun New" w:hAnsi="TH Sarabun New" w:cs="TH Sarabun New"/>
          <w:sz w:val="32"/>
          <w:cs/>
        </w:rPr>
        <w:tab/>
      </w:r>
      <w:r w:rsidRPr="0098457A">
        <w:rPr>
          <w:rFonts w:ascii="TH Sarabun New" w:hAnsi="TH Sarabun New" w:cs="TH Sarabun New"/>
          <w:sz w:val="32"/>
          <w:cs/>
        </w:rPr>
        <w:tab/>
      </w:r>
      <w:r w:rsidRPr="0098457A">
        <w:rPr>
          <w:rFonts w:ascii="TH Sarabun New" w:hAnsi="TH Sarabun New" w:cs="TH Sarabun New"/>
          <w:sz w:val="32"/>
          <w:cs/>
        </w:rPr>
        <w:tab/>
      </w:r>
    </w:p>
    <w:p w:rsidR="00C1121F" w:rsidRPr="0098457A" w:rsidRDefault="00C1121F" w:rsidP="00C1121F">
      <w:pPr>
        <w:ind w:left="2160"/>
        <w:contextualSpacing/>
        <w:jc w:val="thaiDistribute"/>
        <w:rPr>
          <w:rFonts w:ascii="TH Sarabun New" w:hAnsi="TH Sarabun New" w:cs="TH Sarabun New"/>
          <w:sz w:val="32"/>
        </w:rPr>
      </w:pPr>
      <w:r w:rsidRPr="0098457A">
        <w:rPr>
          <w:rFonts w:ascii="TH Sarabun New" w:hAnsi="TH Sarabun New" w:cs="TH Sarabun New"/>
          <w:sz w:val="32"/>
          <w:cs/>
        </w:rPr>
        <w:t>19.อาจารย์ ดร. ปรียานุช โหนแหยม</w:t>
      </w:r>
    </w:p>
    <w:p w:rsidR="00C1121F" w:rsidRPr="0098457A" w:rsidRDefault="00C1121F" w:rsidP="00C1121F">
      <w:pPr>
        <w:contextualSpacing/>
        <w:jc w:val="thaiDistribute"/>
        <w:rPr>
          <w:rFonts w:ascii="TH Sarabun New" w:hAnsi="TH Sarabun New" w:cs="TH Sarabun New"/>
          <w:sz w:val="32"/>
        </w:rPr>
      </w:pPr>
      <w:r w:rsidRPr="0098457A">
        <w:rPr>
          <w:rFonts w:ascii="TH Sarabun New" w:hAnsi="TH Sarabun New" w:cs="TH Sarabun New"/>
          <w:sz w:val="32"/>
          <w:cs/>
        </w:rPr>
        <w:t xml:space="preserve"> </w:t>
      </w:r>
    </w:p>
    <w:p w:rsidR="00C1121F" w:rsidRPr="0098457A" w:rsidRDefault="00C1121F" w:rsidP="00C1121F">
      <w:pPr>
        <w:contextualSpacing/>
        <w:jc w:val="thaiDistribute"/>
        <w:rPr>
          <w:rFonts w:ascii="TH Sarabun New" w:hAnsi="TH Sarabun New" w:cs="TH Sarabun New"/>
          <w:sz w:val="32"/>
        </w:rPr>
      </w:pPr>
      <w:r w:rsidRPr="0098457A">
        <w:rPr>
          <w:rFonts w:ascii="TH Sarabun New" w:hAnsi="TH Sarabun New" w:cs="TH Sarabun New"/>
          <w:sz w:val="32"/>
          <w:cs/>
        </w:rPr>
        <w:t>กลุ่มวิจัย 2</w:t>
      </w:r>
    </w:p>
    <w:p w:rsidR="00C1121F" w:rsidRPr="0098457A" w:rsidRDefault="00C1121F" w:rsidP="00C1121F">
      <w:pPr>
        <w:contextualSpacing/>
        <w:jc w:val="thaiDistribute"/>
        <w:rPr>
          <w:rFonts w:ascii="TH Sarabun New" w:hAnsi="TH Sarabun New" w:cs="TH Sarabun New"/>
          <w:sz w:val="32"/>
        </w:rPr>
      </w:pPr>
      <w:r w:rsidRPr="0098457A">
        <w:rPr>
          <w:rFonts w:ascii="TH Sarabun New" w:hAnsi="TH Sarabun New" w:cs="TH Sarabun New"/>
          <w:sz w:val="32"/>
          <w:cs/>
        </w:rPr>
        <w:t>ชื่อกลุ่มวิจัย</w:t>
      </w:r>
      <w:r w:rsidRPr="0098457A">
        <w:rPr>
          <w:rFonts w:ascii="TH Sarabun New" w:hAnsi="TH Sarabun New" w:cs="TH Sarabun New"/>
          <w:sz w:val="32"/>
          <w:cs/>
        </w:rPr>
        <w:tab/>
        <w:t>(ภาษาไทย) การวิจัยและพัฒนาพลังงานหมุนเวียนเพื่อพลังงานที่มั่นคง แน่นอน และราคาถูก</w:t>
      </w:r>
    </w:p>
    <w:p w:rsidR="00C1121F" w:rsidRPr="0098457A" w:rsidRDefault="00C1121F" w:rsidP="00C1121F">
      <w:pPr>
        <w:contextualSpacing/>
        <w:jc w:val="thaiDistribute"/>
        <w:rPr>
          <w:rFonts w:ascii="TH Sarabun New" w:hAnsi="TH Sarabun New" w:cs="TH Sarabun New"/>
          <w:sz w:val="32"/>
        </w:rPr>
      </w:pPr>
      <w:r w:rsidRPr="0098457A">
        <w:rPr>
          <w:rFonts w:ascii="TH Sarabun New" w:hAnsi="TH Sarabun New" w:cs="TH Sarabun New"/>
          <w:sz w:val="32"/>
          <w:cs/>
        </w:rPr>
        <w:t>(</w:t>
      </w:r>
      <w:r w:rsidRPr="0098457A">
        <w:rPr>
          <w:rFonts w:ascii="TH Sarabun New" w:hAnsi="TH Sarabun New" w:cs="TH Sarabun New"/>
          <w:sz w:val="32"/>
        </w:rPr>
        <w:t xml:space="preserve">English) Research and Development on Renewable Energy for Secure, </w:t>
      </w:r>
    </w:p>
    <w:p w:rsidR="00C1121F" w:rsidRPr="0098457A" w:rsidRDefault="00C1121F" w:rsidP="00C1121F">
      <w:pPr>
        <w:contextualSpacing/>
        <w:jc w:val="thaiDistribute"/>
        <w:rPr>
          <w:rFonts w:ascii="TH Sarabun New" w:hAnsi="TH Sarabun New" w:cs="TH Sarabun New"/>
          <w:sz w:val="32"/>
        </w:rPr>
      </w:pPr>
      <w:r w:rsidRPr="0098457A">
        <w:rPr>
          <w:rFonts w:ascii="TH Sarabun New" w:hAnsi="TH Sarabun New" w:cs="TH Sarabun New"/>
          <w:sz w:val="32"/>
        </w:rPr>
        <w:t>Reliable and Affordable Energy</w:t>
      </w:r>
    </w:p>
    <w:p w:rsidR="00C1121F" w:rsidRPr="0098457A" w:rsidRDefault="00C1121F" w:rsidP="00C1121F">
      <w:pPr>
        <w:contextualSpacing/>
        <w:jc w:val="thaiDistribute"/>
        <w:rPr>
          <w:rFonts w:ascii="TH Sarabun New" w:hAnsi="TH Sarabun New" w:cs="TH Sarabun New"/>
          <w:sz w:val="32"/>
        </w:rPr>
      </w:pPr>
      <w:r w:rsidRPr="0098457A">
        <w:rPr>
          <w:rFonts w:ascii="TH Sarabun New" w:hAnsi="TH Sarabun New" w:cs="TH Sarabun New"/>
          <w:sz w:val="32"/>
          <w:cs/>
        </w:rPr>
        <w:t xml:space="preserve">ระยะเวลาดำเนินการ </w:t>
      </w:r>
      <w:r w:rsidRPr="0098457A">
        <w:rPr>
          <w:rFonts w:ascii="TH Sarabun New" w:hAnsi="TH Sarabun New" w:cs="TH Sarabun New"/>
          <w:sz w:val="32"/>
          <w:cs/>
        </w:rPr>
        <w:tab/>
        <w:t>2561 - 2563</w:t>
      </w:r>
    </w:p>
    <w:p w:rsidR="00C1121F" w:rsidRPr="0098457A" w:rsidRDefault="00C1121F" w:rsidP="00C1121F">
      <w:pPr>
        <w:contextualSpacing/>
        <w:jc w:val="thaiDistribute"/>
        <w:rPr>
          <w:rFonts w:ascii="TH Sarabun New" w:hAnsi="TH Sarabun New" w:cs="TH Sarabun New"/>
          <w:sz w:val="32"/>
        </w:rPr>
      </w:pPr>
      <w:r w:rsidRPr="0098457A">
        <w:rPr>
          <w:rFonts w:ascii="TH Sarabun New" w:hAnsi="TH Sarabun New" w:cs="TH Sarabun New"/>
          <w:sz w:val="32"/>
          <w:cs/>
        </w:rPr>
        <w:t xml:space="preserve">สนับสนุนงบประมาณโดย </w:t>
      </w:r>
      <w:r w:rsidRPr="0098457A">
        <w:rPr>
          <w:rFonts w:ascii="TH Sarabun New" w:hAnsi="TH Sarabun New" w:cs="TH Sarabun New"/>
          <w:sz w:val="32"/>
          <w:cs/>
        </w:rPr>
        <w:tab/>
      </w:r>
      <w:r w:rsidRPr="0098457A">
        <w:rPr>
          <w:rFonts w:ascii="TH Sarabun New" w:hAnsi="TH Sarabun New" w:cs="TH Sarabun New"/>
          <w:sz w:val="32"/>
        </w:rPr>
        <w:t>Centre of Excellence in Mathematics, Mahidol University</w:t>
      </w:r>
    </w:p>
    <w:p w:rsidR="00C1121F" w:rsidRPr="0098457A" w:rsidRDefault="00C1121F" w:rsidP="00C1121F">
      <w:pPr>
        <w:contextualSpacing/>
        <w:jc w:val="thaiDistribute"/>
        <w:rPr>
          <w:rFonts w:ascii="TH Sarabun New" w:hAnsi="TH Sarabun New" w:cs="TH Sarabun New"/>
          <w:sz w:val="32"/>
        </w:rPr>
      </w:pPr>
      <w:r w:rsidRPr="0098457A">
        <w:rPr>
          <w:rFonts w:ascii="TH Sarabun New" w:hAnsi="TH Sarabun New" w:cs="TH Sarabun New"/>
          <w:sz w:val="32"/>
          <w:cs/>
        </w:rPr>
        <w:t xml:space="preserve">จำนวนงบประมาณ  </w:t>
      </w:r>
      <w:r w:rsidRPr="0098457A">
        <w:rPr>
          <w:rFonts w:ascii="TH Sarabun New" w:hAnsi="TH Sarabun New" w:cs="TH Sarabun New"/>
          <w:sz w:val="32"/>
          <w:cs/>
        </w:rPr>
        <w:tab/>
        <w:t xml:space="preserve">8,732,000 บาท </w:t>
      </w:r>
    </w:p>
    <w:p w:rsidR="00C1121F" w:rsidRPr="0098457A" w:rsidRDefault="00C1121F" w:rsidP="00C1121F">
      <w:pPr>
        <w:contextualSpacing/>
        <w:jc w:val="thaiDistribute"/>
        <w:rPr>
          <w:rFonts w:ascii="TH Sarabun New" w:hAnsi="TH Sarabun New" w:cs="TH Sarabun New"/>
          <w:sz w:val="32"/>
        </w:rPr>
      </w:pPr>
      <w:r w:rsidRPr="0098457A">
        <w:rPr>
          <w:rFonts w:ascii="TH Sarabun New" w:hAnsi="TH Sarabun New" w:cs="TH Sarabun New"/>
          <w:sz w:val="32"/>
          <w:cs/>
        </w:rPr>
        <w:t xml:space="preserve">หัวหน้าโครงการ </w:t>
      </w:r>
      <w:r w:rsidRPr="0098457A">
        <w:rPr>
          <w:rFonts w:ascii="TH Sarabun New" w:hAnsi="TH Sarabun New" w:cs="TH Sarabun New"/>
          <w:sz w:val="32"/>
          <w:cs/>
        </w:rPr>
        <w:tab/>
      </w:r>
      <w:r w:rsidRPr="0098457A">
        <w:rPr>
          <w:rFonts w:ascii="TH Sarabun New" w:hAnsi="TH Sarabun New" w:cs="TH Sarabun New"/>
          <w:sz w:val="32"/>
          <w:cs/>
        </w:rPr>
        <w:tab/>
        <w:t>ผู้ช่วยศาสตราจารย์ ดร. ธนะศักดิ์ หมวกทองหลาง</w:t>
      </w:r>
    </w:p>
    <w:p w:rsidR="00C1121F" w:rsidRPr="0098457A" w:rsidRDefault="00C1121F" w:rsidP="00C1121F">
      <w:pPr>
        <w:contextualSpacing/>
        <w:jc w:val="thaiDistribute"/>
        <w:rPr>
          <w:rFonts w:ascii="TH Sarabun New" w:hAnsi="TH Sarabun New" w:cs="TH Sarabun New"/>
          <w:sz w:val="32"/>
        </w:rPr>
      </w:pPr>
      <w:r w:rsidRPr="0098457A">
        <w:rPr>
          <w:rFonts w:ascii="TH Sarabun New" w:hAnsi="TH Sarabun New" w:cs="TH Sarabun New"/>
          <w:sz w:val="32"/>
          <w:cs/>
        </w:rPr>
        <w:t>นักวิจัย</w:t>
      </w:r>
      <w:r w:rsidRPr="0098457A">
        <w:rPr>
          <w:rFonts w:ascii="TH Sarabun New" w:hAnsi="TH Sarabun New" w:cs="TH Sarabun New"/>
          <w:sz w:val="32"/>
          <w:cs/>
        </w:rPr>
        <w:tab/>
      </w:r>
      <w:r w:rsidRPr="0098457A">
        <w:rPr>
          <w:rFonts w:ascii="TH Sarabun New" w:hAnsi="TH Sarabun New" w:cs="TH Sarabun New"/>
          <w:sz w:val="32"/>
          <w:cs/>
        </w:rPr>
        <w:tab/>
      </w:r>
      <w:r w:rsidRPr="0098457A">
        <w:rPr>
          <w:rFonts w:ascii="TH Sarabun New" w:hAnsi="TH Sarabun New" w:cs="TH Sarabun New"/>
          <w:sz w:val="32"/>
          <w:cs/>
        </w:rPr>
        <w:tab/>
        <w:t>1. รองศาสตราจารย์ ดร. จูลิน ลิคะสิริ</w:t>
      </w:r>
      <w:r w:rsidRPr="0098457A">
        <w:rPr>
          <w:rFonts w:ascii="TH Sarabun New" w:hAnsi="TH Sarabun New" w:cs="TH Sarabun New"/>
          <w:sz w:val="32"/>
          <w:cs/>
        </w:rPr>
        <w:tab/>
      </w:r>
      <w:r w:rsidRPr="0098457A">
        <w:rPr>
          <w:rFonts w:ascii="TH Sarabun New" w:hAnsi="TH Sarabun New" w:cs="TH Sarabun New"/>
          <w:sz w:val="32"/>
          <w:cs/>
        </w:rPr>
        <w:tab/>
      </w:r>
    </w:p>
    <w:p w:rsidR="00C1121F" w:rsidRPr="0098457A" w:rsidRDefault="00C1121F" w:rsidP="00C1121F">
      <w:pPr>
        <w:ind w:left="2160"/>
        <w:contextualSpacing/>
        <w:jc w:val="thaiDistribute"/>
        <w:rPr>
          <w:rFonts w:ascii="TH Sarabun New" w:hAnsi="TH Sarabun New" w:cs="TH Sarabun New"/>
          <w:sz w:val="32"/>
        </w:rPr>
      </w:pPr>
      <w:r w:rsidRPr="0098457A">
        <w:rPr>
          <w:rFonts w:ascii="TH Sarabun New" w:hAnsi="TH Sarabun New" w:cs="TH Sarabun New"/>
          <w:sz w:val="32"/>
          <w:cs/>
        </w:rPr>
        <w:t>2. ผู้ช่วยศาสตราจารย์ ดร. ธเนศร์ โรจน์ศิรพิศาล</w:t>
      </w:r>
      <w:r w:rsidRPr="0098457A">
        <w:rPr>
          <w:rFonts w:ascii="TH Sarabun New" w:hAnsi="TH Sarabun New" w:cs="TH Sarabun New"/>
          <w:sz w:val="32"/>
          <w:cs/>
        </w:rPr>
        <w:tab/>
      </w:r>
    </w:p>
    <w:p w:rsidR="00C1121F" w:rsidRPr="0098457A" w:rsidRDefault="00C1121F" w:rsidP="00C1121F">
      <w:pPr>
        <w:ind w:left="2160"/>
        <w:contextualSpacing/>
        <w:jc w:val="thaiDistribute"/>
        <w:rPr>
          <w:rFonts w:ascii="TH Sarabun New" w:hAnsi="TH Sarabun New" w:cs="TH Sarabun New"/>
          <w:sz w:val="32"/>
        </w:rPr>
      </w:pPr>
      <w:r w:rsidRPr="0098457A">
        <w:rPr>
          <w:rFonts w:ascii="TH Sarabun New" w:hAnsi="TH Sarabun New" w:cs="TH Sarabun New"/>
          <w:sz w:val="32"/>
          <w:cs/>
        </w:rPr>
        <w:t>3. ผู้ช่วยศาสตราจารย์ ดร. สมภพ มูลชัย</w:t>
      </w:r>
      <w:r w:rsidRPr="0098457A">
        <w:rPr>
          <w:rFonts w:ascii="TH Sarabun New" w:hAnsi="TH Sarabun New" w:cs="TH Sarabun New"/>
          <w:sz w:val="32"/>
          <w:cs/>
        </w:rPr>
        <w:tab/>
      </w:r>
      <w:r w:rsidRPr="0098457A">
        <w:rPr>
          <w:rFonts w:ascii="TH Sarabun New" w:hAnsi="TH Sarabun New" w:cs="TH Sarabun New"/>
          <w:sz w:val="32"/>
          <w:cs/>
        </w:rPr>
        <w:tab/>
      </w:r>
    </w:p>
    <w:p w:rsidR="00C1121F" w:rsidRPr="0098457A" w:rsidRDefault="00C1121F" w:rsidP="00C1121F">
      <w:pPr>
        <w:ind w:left="2160"/>
        <w:contextualSpacing/>
        <w:jc w:val="thaiDistribute"/>
        <w:rPr>
          <w:rFonts w:ascii="TH Sarabun New" w:hAnsi="TH Sarabun New" w:cs="TH Sarabun New"/>
          <w:sz w:val="32"/>
        </w:rPr>
      </w:pPr>
      <w:r w:rsidRPr="0098457A">
        <w:rPr>
          <w:rFonts w:ascii="TH Sarabun New" w:hAnsi="TH Sarabun New" w:cs="TH Sarabun New"/>
          <w:sz w:val="32"/>
          <w:cs/>
        </w:rPr>
        <w:lastRenderedPageBreak/>
        <w:t>4. ผู้ช่วยศาสตราจารย์ ดร. กัญญุตา ภู่ชินาพันธุ์</w:t>
      </w:r>
      <w:r w:rsidRPr="0098457A">
        <w:rPr>
          <w:rFonts w:ascii="TH Sarabun New" w:hAnsi="TH Sarabun New" w:cs="TH Sarabun New"/>
          <w:sz w:val="32"/>
          <w:cs/>
        </w:rPr>
        <w:tab/>
      </w:r>
      <w:r w:rsidRPr="0098457A">
        <w:rPr>
          <w:rFonts w:ascii="TH Sarabun New" w:hAnsi="TH Sarabun New" w:cs="TH Sarabun New"/>
          <w:sz w:val="32"/>
          <w:cs/>
        </w:rPr>
        <w:tab/>
      </w:r>
    </w:p>
    <w:p w:rsidR="00C1121F" w:rsidRPr="0098457A" w:rsidRDefault="00C1121F" w:rsidP="00C1121F">
      <w:pPr>
        <w:ind w:left="2160"/>
        <w:contextualSpacing/>
        <w:jc w:val="thaiDistribute"/>
        <w:rPr>
          <w:rFonts w:ascii="TH Sarabun New" w:hAnsi="TH Sarabun New" w:cs="TH Sarabun New"/>
          <w:sz w:val="32"/>
        </w:rPr>
      </w:pPr>
      <w:r w:rsidRPr="0098457A">
        <w:rPr>
          <w:rFonts w:ascii="TH Sarabun New" w:hAnsi="TH Sarabun New" w:cs="TH Sarabun New"/>
          <w:sz w:val="32"/>
          <w:cs/>
        </w:rPr>
        <w:t>5. ผู้ช่วยศาสตราจารย์ ดร. มรกต เก็บเจริญ</w:t>
      </w:r>
      <w:r w:rsidRPr="0098457A">
        <w:rPr>
          <w:rFonts w:ascii="TH Sarabun New" w:hAnsi="TH Sarabun New" w:cs="TH Sarabun New"/>
          <w:sz w:val="32"/>
          <w:cs/>
        </w:rPr>
        <w:tab/>
      </w:r>
      <w:r w:rsidRPr="0098457A">
        <w:rPr>
          <w:rFonts w:ascii="TH Sarabun New" w:hAnsi="TH Sarabun New" w:cs="TH Sarabun New"/>
          <w:sz w:val="32"/>
          <w:cs/>
        </w:rPr>
        <w:tab/>
      </w:r>
    </w:p>
    <w:p w:rsidR="00C1121F" w:rsidRPr="0098457A" w:rsidRDefault="00C1121F" w:rsidP="00C1121F">
      <w:pPr>
        <w:ind w:left="2160"/>
        <w:contextualSpacing/>
        <w:jc w:val="thaiDistribute"/>
        <w:rPr>
          <w:rFonts w:ascii="TH Sarabun New" w:hAnsi="TH Sarabun New" w:cs="TH Sarabun New"/>
          <w:sz w:val="32"/>
        </w:rPr>
      </w:pPr>
      <w:r w:rsidRPr="0098457A">
        <w:rPr>
          <w:rFonts w:ascii="TH Sarabun New" w:hAnsi="TH Sarabun New" w:cs="TH Sarabun New"/>
          <w:sz w:val="32"/>
          <w:cs/>
        </w:rPr>
        <w:t>6. ผู้ช่วยศาสตราจารย์ ดร. สายัญ ปันมา</w:t>
      </w:r>
      <w:r w:rsidRPr="0098457A">
        <w:rPr>
          <w:rFonts w:ascii="TH Sarabun New" w:hAnsi="TH Sarabun New" w:cs="TH Sarabun New"/>
          <w:sz w:val="32"/>
          <w:cs/>
        </w:rPr>
        <w:tab/>
      </w:r>
    </w:p>
    <w:p w:rsidR="00C1121F" w:rsidRPr="0098457A" w:rsidRDefault="00C1121F" w:rsidP="00C1121F">
      <w:pPr>
        <w:ind w:left="2160"/>
        <w:contextualSpacing/>
        <w:jc w:val="thaiDistribute"/>
        <w:rPr>
          <w:rFonts w:ascii="TH Sarabun New" w:hAnsi="TH Sarabun New" w:cs="TH Sarabun New"/>
          <w:sz w:val="32"/>
        </w:rPr>
      </w:pPr>
      <w:r w:rsidRPr="0098457A">
        <w:rPr>
          <w:rFonts w:ascii="TH Sarabun New" w:hAnsi="TH Sarabun New" w:cs="TH Sarabun New"/>
          <w:sz w:val="32"/>
          <w:cs/>
        </w:rPr>
        <w:t>7. ผู้ช่วยศาสตราจารย์ ดร. สันติ ทาเสนา</w:t>
      </w:r>
      <w:r w:rsidRPr="0098457A">
        <w:rPr>
          <w:rFonts w:ascii="TH Sarabun New" w:hAnsi="TH Sarabun New" w:cs="TH Sarabun New"/>
          <w:sz w:val="32"/>
          <w:cs/>
        </w:rPr>
        <w:tab/>
      </w:r>
      <w:r w:rsidRPr="0098457A">
        <w:rPr>
          <w:rFonts w:ascii="TH Sarabun New" w:hAnsi="TH Sarabun New" w:cs="TH Sarabun New"/>
          <w:sz w:val="32"/>
          <w:cs/>
        </w:rPr>
        <w:tab/>
      </w:r>
      <w:r w:rsidRPr="0098457A">
        <w:rPr>
          <w:rFonts w:ascii="TH Sarabun New" w:hAnsi="TH Sarabun New" w:cs="TH Sarabun New"/>
          <w:sz w:val="32"/>
          <w:cs/>
        </w:rPr>
        <w:tab/>
      </w:r>
      <w:r w:rsidRPr="0098457A">
        <w:rPr>
          <w:rFonts w:ascii="TH Sarabun New" w:hAnsi="TH Sarabun New" w:cs="TH Sarabun New"/>
          <w:sz w:val="32"/>
          <w:cs/>
        </w:rPr>
        <w:tab/>
      </w:r>
      <w:r w:rsidRPr="0098457A">
        <w:rPr>
          <w:rFonts w:ascii="TH Sarabun New" w:hAnsi="TH Sarabun New" w:cs="TH Sarabun New"/>
          <w:sz w:val="32"/>
          <w:cs/>
        </w:rPr>
        <w:tab/>
      </w:r>
    </w:p>
    <w:p w:rsidR="00C1121F" w:rsidRPr="0098457A" w:rsidRDefault="00C1121F" w:rsidP="00C1121F">
      <w:pPr>
        <w:ind w:left="2160"/>
        <w:contextualSpacing/>
        <w:jc w:val="thaiDistribute"/>
        <w:rPr>
          <w:rFonts w:ascii="TH Sarabun New" w:hAnsi="TH Sarabun New" w:cs="TH Sarabun New"/>
          <w:sz w:val="32"/>
        </w:rPr>
      </w:pPr>
      <w:r w:rsidRPr="0098457A">
        <w:rPr>
          <w:rFonts w:ascii="TH Sarabun New" w:hAnsi="TH Sarabun New" w:cs="TH Sarabun New"/>
          <w:sz w:val="32"/>
          <w:cs/>
        </w:rPr>
        <w:t>8. ผู้ช่วยศาสตราจารย์ ดร. ภาคภูมิ เพ็ชรประดับ</w:t>
      </w:r>
      <w:r w:rsidRPr="0098457A">
        <w:rPr>
          <w:rFonts w:ascii="TH Sarabun New" w:hAnsi="TH Sarabun New" w:cs="TH Sarabun New"/>
          <w:sz w:val="32"/>
          <w:cs/>
        </w:rPr>
        <w:tab/>
      </w:r>
      <w:r w:rsidRPr="0098457A">
        <w:rPr>
          <w:rFonts w:ascii="TH Sarabun New" w:hAnsi="TH Sarabun New" w:cs="TH Sarabun New"/>
          <w:sz w:val="32"/>
          <w:cs/>
        </w:rPr>
        <w:tab/>
      </w:r>
    </w:p>
    <w:p w:rsidR="00C1121F" w:rsidRPr="0098457A" w:rsidRDefault="00C1121F" w:rsidP="00C1121F">
      <w:pPr>
        <w:ind w:left="2160"/>
        <w:contextualSpacing/>
        <w:jc w:val="thaiDistribute"/>
        <w:rPr>
          <w:rFonts w:ascii="TH Sarabun New" w:hAnsi="TH Sarabun New" w:cs="TH Sarabun New"/>
          <w:sz w:val="32"/>
        </w:rPr>
      </w:pPr>
      <w:r w:rsidRPr="0098457A">
        <w:rPr>
          <w:rFonts w:ascii="TH Sarabun New" w:hAnsi="TH Sarabun New" w:cs="TH Sarabun New"/>
          <w:sz w:val="32"/>
          <w:cs/>
        </w:rPr>
        <w:t>9. ผู้ช่วยศาสตราจารย์ ดร. สมลักษณ์ อุตุดี</w:t>
      </w:r>
      <w:r w:rsidRPr="0098457A">
        <w:rPr>
          <w:rFonts w:ascii="TH Sarabun New" w:hAnsi="TH Sarabun New" w:cs="TH Sarabun New"/>
          <w:sz w:val="32"/>
          <w:cs/>
        </w:rPr>
        <w:tab/>
      </w:r>
      <w:r w:rsidRPr="0098457A">
        <w:rPr>
          <w:rFonts w:ascii="TH Sarabun New" w:hAnsi="TH Sarabun New" w:cs="TH Sarabun New"/>
          <w:sz w:val="32"/>
          <w:cs/>
        </w:rPr>
        <w:tab/>
      </w:r>
    </w:p>
    <w:p w:rsidR="00C1121F" w:rsidRPr="0098457A" w:rsidRDefault="00C1121F" w:rsidP="00C1121F">
      <w:pPr>
        <w:ind w:left="2160"/>
        <w:contextualSpacing/>
        <w:jc w:val="thaiDistribute"/>
        <w:rPr>
          <w:rFonts w:ascii="TH Sarabun New" w:hAnsi="TH Sarabun New" w:cs="TH Sarabun New"/>
          <w:sz w:val="32"/>
        </w:rPr>
      </w:pPr>
      <w:r w:rsidRPr="0098457A">
        <w:rPr>
          <w:rFonts w:ascii="TH Sarabun New" w:hAnsi="TH Sarabun New" w:cs="TH Sarabun New"/>
          <w:sz w:val="32"/>
          <w:cs/>
        </w:rPr>
        <w:t>10. อาจารย์ ดร. ณัฐพล  พลอยมะกล่ำ</w:t>
      </w:r>
      <w:r w:rsidRPr="0098457A">
        <w:rPr>
          <w:rFonts w:ascii="TH Sarabun New" w:hAnsi="TH Sarabun New" w:cs="TH Sarabun New"/>
          <w:sz w:val="32"/>
          <w:cs/>
        </w:rPr>
        <w:tab/>
      </w:r>
      <w:r w:rsidRPr="0098457A">
        <w:rPr>
          <w:rFonts w:ascii="TH Sarabun New" w:hAnsi="TH Sarabun New" w:cs="TH Sarabun New"/>
          <w:sz w:val="32"/>
          <w:cs/>
        </w:rPr>
        <w:tab/>
      </w:r>
      <w:r w:rsidRPr="0098457A">
        <w:rPr>
          <w:rFonts w:ascii="TH Sarabun New" w:hAnsi="TH Sarabun New" w:cs="TH Sarabun New"/>
          <w:sz w:val="32"/>
          <w:cs/>
        </w:rPr>
        <w:tab/>
      </w:r>
    </w:p>
    <w:p w:rsidR="00C1121F" w:rsidRPr="0098457A" w:rsidRDefault="00C1121F" w:rsidP="00C1121F">
      <w:pPr>
        <w:ind w:left="2160"/>
        <w:contextualSpacing/>
        <w:jc w:val="thaiDistribute"/>
        <w:rPr>
          <w:rFonts w:ascii="TH Sarabun New" w:hAnsi="TH Sarabun New" w:cs="TH Sarabun New"/>
          <w:sz w:val="32"/>
        </w:rPr>
      </w:pPr>
      <w:r w:rsidRPr="0098457A">
        <w:rPr>
          <w:rFonts w:ascii="TH Sarabun New" w:hAnsi="TH Sarabun New" w:cs="TH Sarabun New"/>
          <w:sz w:val="32"/>
          <w:cs/>
        </w:rPr>
        <w:t>11. อาจารย์ ดร. สุทธิดา  วงศ์แก้ว</w:t>
      </w:r>
      <w:r w:rsidRPr="0098457A">
        <w:rPr>
          <w:rFonts w:ascii="TH Sarabun New" w:hAnsi="TH Sarabun New" w:cs="TH Sarabun New"/>
          <w:sz w:val="32"/>
          <w:cs/>
        </w:rPr>
        <w:tab/>
      </w:r>
      <w:r w:rsidRPr="0098457A">
        <w:rPr>
          <w:rFonts w:ascii="TH Sarabun New" w:hAnsi="TH Sarabun New" w:cs="TH Sarabun New"/>
          <w:sz w:val="32"/>
          <w:cs/>
        </w:rPr>
        <w:tab/>
      </w:r>
      <w:r w:rsidRPr="0098457A">
        <w:rPr>
          <w:rFonts w:ascii="TH Sarabun New" w:hAnsi="TH Sarabun New" w:cs="TH Sarabun New"/>
          <w:sz w:val="32"/>
          <w:cs/>
        </w:rPr>
        <w:tab/>
      </w:r>
    </w:p>
    <w:p w:rsidR="00C1121F" w:rsidRPr="0098457A" w:rsidRDefault="00C1121F" w:rsidP="00C1121F">
      <w:pPr>
        <w:ind w:left="2160"/>
        <w:contextualSpacing/>
        <w:jc w:val="thaiDistribute"/>
        <w:rPr>
          <w:rFonts w:ascii="TH Sarabun New" w:hAnsi="TH Sarabun New" w:cs="TH Sarabun New"/>
          <w:sz w:val="32"/>
        </w:rPr>
      </w:pPr>
      <w:r w:rsidRPr="0098457A">
        <w:rPr>
          <w:rFonts w:ascii="TH Sarabun New" w:hAnsi="TH Sarabun New" w:cs="TH Sarabun New"/>
          <w:sz w:val="32"/>
          <w:cs/>
        </w:rPr>
        <w:t>12. อาจารย์ ดร. เอกชัย ทวินันท์</w:t>
      </w:r>
      <w:r w:rsidRPr="0098457A">
        <w:rPr>
          <w:rFonts w:ascii="TH Sarabun New" w:hAnsi="TH Sarabun New" w:cs="TH Sarabun New"/>
          <w:sz w:val="32"/>
          <w:cs/>
        </w:rPr>
        <w:tab/>
      </w:r>
      <w:r w:rsidRPr="0098457A">
        <w:rPr>
          <w:rFonts w:ascii="TH Sarabun New" w:hAnsi="TH Sarabun New" w:cs="TH Sarabun New"/>
          <w:sz w:val="32"/>
          <w:cs/>
        </w:rPr>
        <w:tab/>
      </w:r>
      <w:r w:rsidRPr="0098457A">
        <w:rPr>
          <w:rFonts w:ascii="TH Sarabun New" w:hAnsi="TH Sarabun New" w:cs="TH Sarabun New"/>
          <w:sz w:val="32"/>
          <w:cs/>
        </w:rPr>
        <w:tab/>
      </w:r>
      <w:r w:rsidRPr="0098457A">
        <w:rPr>
          <w:rFonts w:ascii="TH Sarabun New" w:hAnsi="TH Sarabun New" w:cs="TH Sarabun New"/>
          <w:sz w:val="32"/>
          <w:cs/>
        </w:rPr>
        <w:tab/>
      </w:r>
    </w:p>
    <w:p w:rsidR="00C1121F" w:rsidRPr="0098457A" w:rsidRDefault="00C1121F" w:rsidP="00C1121F">
      <w:pPr>
        <w:ind w:left="2160"/>
        <w:contextualSpacing/>
        <w:jc w:val="thaiDistribute"/>
        <w:rPr>
          <w:rFonts w:ascii="TH Sarabun New" w:hAnsi="TH Sarabun New" w:cs="TH Sarabun New"/>
          <w:sz w:val="32"/>
        </w:rPr>
      </w:pPr>
      <w:r w:rsidRPr="0098457A">
        <w:rPr>
          <w:rFonts w:ascii="TH Sarabun New" w:hAnsi="TH Sarabun New" w:cs="TH Sarabun New"/>
          <w:sz w:val="32"/>
          <w:cs/>
        </w:rPr>
        <w:t>13. อาจารย์ ดร. นวินดา ฉัตรสกุลพรม</w:t>
      </w:r>
      <w:r w:rsidRPr="0098457A">
        <w:rPr>
          <w:rFonts w:ascii="TH Sarabun New" w:hAnsi="TH Sarabun New" w:cs="TH Sarabun New"/>
          <w:sz w:val="32"/>
          <w:cs/>
        </w:rPr>
        <w:tab/>
      </w:r>
      <w:r w:rsidRPr="0098457A">
        <w:rPr>
          <w:rFonts w:ascii="TH Sarabun New" w:hAnsi="TH Sarabun New" w:cs="TH Sarabun New"/>
          <w:sz w:val="32"/>
          <w:cs/>
        </w:rPr>
        <w:tab/>
      </w:r>
      <w:r w:rsidRPr="0098457A">
        <w:rPr>
          <w:rFonts w:ascii="TH Sarabun New" w:hAnsi="TH Sarabun New" w:cs="TH Sarabun New"/>
          <w:sz w:val="32"/>
          <w:cs/>
        </w:rPr>
        <w:tab/>
      </w:r>
      <w:r w:rsidRPr="0098457A">
        <w:rPr>
          <w:rFonts w:ascii="TH Sarabun New" w:hAnsi="TH Sarabun New" w:cs="TH Sarabun New"/>
          <w:sz w:val="32"/>
          <w:cs/>
        </w:rPr>
        <w:tab/>
      </w:r>
    </w:p>
    <w:p w:rsidR="00C1121F" w:rsidRPr="0098457A" w:rsidRDefault="00C1121F" w:rsidP="00C1121F">
      <w:pPr>
        <w:ind w:left="2160"/>
        <w:contextualSpacing/>
        <w:jc w:val="thaiDistribute"/>
        <w:rPr>
          <w:rFonts w:ascii="TH Sarabun New" w:hAnsi="TH Sarabun New" w:cs="TH Sarabun New"/>
          <w:sz w:val="32"/>
        </w:rPr>
      </w:pPr>
      <w:r w:rsidRPr="0098457A">
        <w:rPr>
          <w:rFonts w:ascii="TH Sarabun New" w:hAnsi="TH Sarabun New" w:cs="TH Sarabun New"/>
          <w:sz w:val="32"/>
          <w:cs/>
        </w:rPr>
        <w:t>14. ผู้ช่วยศาสตราจารย์ ดร. ธีรนุช สืบเจริญ</w:t>
      </w:r>
      <w:r w:rsidRPr="0098457A">
        <w:rPr>
          <w:rFonts w:ascii="TH Sarabun New" w:hAnsi="TH Sarabun New" w:cs="TH Sarabun New"/>
          <w:sz w:val="32"/>
          <w:cs/>
        </w:rPr>
        <w:tab/>
      </w:r>
      <w:r w:rsidRPr="0098457A">
        <w:rPr>
          <w:rFonts w:ascii="TH Sarabun New" w:hAnsi="TH Sarabun New" w:cs="TH Sarabun New"/>
          <w:sz w:val="32"/>
          <w:cs/>
        </w:rPr>
        <w:tab/>
      </w:r>
    </w:p>
    <w:p w:rsidR="00C1121F" w:rsidRPr="0098457A" w:rsidRDefault="00C1121F" w:rsidP="00C1121F">
      <w:pPr>
        <w:ind w:left="2160"/>
        <w:contextualSpacing/>
        <w:jc w:val="thaiDistribute"/>
        <w:rPr>
          <w:rFonts w:ascii="TH Sarabun New" w:hAnsi="TH Sarabun New" w:cs="TH Sarabun New"/>
          <w:sz w:val="32"/>
        </w:rPr>
      </w:pPr>
      <w:r w:rsidRPr="0098457A">
        <w:rPr>
          <w:rFonts w:ascii="TH Sarabun New" w:hAnsi="TH Sarabun New" w:cs="TH Sarabun New"/>
          <w:sz w:val="32"/>
          <w:cs/>
        </w:rPr>
        <w:t>15. ผู้ช่วยศาสตราจารย์ ดร. ธนดล ชาวบ้านเกาะ</w:t>
      </w:r>
    </w:p>
    <w:p w:rsidR="00C1121F" w:rsidRPr="0098457A" w:rsidRDefault="00C1121F" w:rsidP="00C1121F">
      <w:pPr>
        <w:ind w:left="2160"/>
        <w:contextualSpacing/>
        <w:jc w:val="thaiDistribute"/>
        <w:rPr>
          <w:rFonts w:ascii="TH Sarabun New" w:hAnsi="TH Sarabun New" w:cs="TH Sarabun New"/>
          <w:sz w:val="32"/>
        </w:rPr>
      </w:pPr>
      <w:r w:rsidRPr="0098457A">
        <w:rPr>
          <w:rFonts w:ascii="TH Sarabun New" w:hAnsi="TH Sarabun New" w:cs="TH Sarabun New"/>
          <w:sz w:val="32"/>
          <w:cs/>
        </w:rPr>
        <w:t>16. อาจารย์ ดร. เบน วงศ์สายใจ</w:t>
      </w:r>
      <w:r w:rsidRPr="0098457A">
        <w:rPr>
          <w:rFonts w:ascii="TH Sarabun New" w:hAnsi="TH Sarabun New" w:cs="TH Sarabun New"/>
          <w:sz w:val="32"/>
          <w:cs/>
        </w:rPr>
        <w:tab/>
      </w:r>
      <w:r w:rsidRPr="0098457A">
        <w:rPr>
          <w:rFonts w:ascii="TH Sarabun New" w:hAnsi="TH Sarabun New" w:cs="TH Sarabun New"/>
          <w:sz w:val="32"/>
          <w:cs/>
        </w:rPr>
        <w:tab/>
      </w:r>
    </w:p>
    <w:p w:rsidR="00C1121F" w:rsidRPr="0098457A" w:rsidRDefault="00C1121F" w:rsidP="00C1121F">
      <w:pPr>
        <w:contextualSpacing/>
        <w:jc w:val="thaiDistribute"/>
        <w:rPr>
          <w:rFonts w:ascii="TH Sarabun New" w:hAnsi="TH Sarabun New" w:cs="TH Sarabun New"/>
          <w:sz w:val="32"/>
        </w:rPr>
      </w:pPr>
      <w:r w:rsidRPr="0098457A">
        <w:rPr>
          <w:rFonts w:ascii="TH Sarabun New" w:hAnsi="TH Sarabun New" w:cs="TH Sarabun New"/>
          <w:sz w:val="32"/>
          <w:cs/>
        </w:rPr>
        <w:t> </w:t>
      </w:r>
    </w:p>
    <w:p w:rsidR="00C1121F" w:rsidRPr="0098457A" w:rsidRDefault="00C1121F" w:rsidP="00C1121F">
      <w:pPr>
        <w:contextualSpacing/>
        <w:jc w:val="thaiDistribute"/>
        <w:rPr>
          <w:rFonts w:ascii="TH Sarabun New" w:hAnsi="TH Sarabun New" w:cs="TH Sarabun New"/>
          <w:sz w:val="32"/>
        </w:rPr>
      </w:pPr>
      <w:r w:rsidRPr="0098457A">
        <w:rPr>
          <w:rFonts w:ascii="TH Sarabun New" w:hAnsi="TH Sarabun New" w:cs="TH Sarabun New"/>
          <w:sz w:val="32"/>
          <w:cs/>
        </w:rPr>
        <w:t>กลุ่มวิจัย 3</w:t>
      </w:r>
    </w:p>
    <w:p w:rsidR="00C1121F" w:rsidRPr="0098457A" w:rsidRDefault="00C1121F" w:rsidP="00C1121F">
      <w:pPr>
        <w:contextualSpacing/>
        <w:jc w:val="thaiDistribute"/>
        <w:rPr>
          <w:rFonts w:ascii="TH Sarabun New" w:hAnsi="TH Sarabun New" w:cs="TH Sarabun New"/>
          <w:sz w:val="32"/>
        </w:rPr>
      </w:pPr>
      <w:r w:rsidRPr="0098457A">
        <w:rPr>
          <w:rFonts w:ascii="TH Sarabun New" w:hAnsi="TH Sarabun New" w:cs="TH Sarabun New"/>
          <w:sz w:val="32"/>
          <w:cs/>
        </w:rPr>
        <w:t>ชื่อกลุ่มวิจัย</w:t>
      </w:r>
      <w:r w:rsidRPr="0098457A">
        <w:rPr>
          <w:rFonts w:ascii="TH Sarabun New" w:hAnsi="TH Sarabun New" w:cs="TH Sarabun New"/>
          <w:sz w:val="32"/>
          <w:cs/>
        </w:rPr>
        <w:tab/>
        <w:t xml:space="preserve">(ไทย) </w:t>
      </w:r>
      <w:r w:rsidRPr="0098457A">
        <w:rPr>
          <w:rFonts w:ascii="TH Sarabun New" w:hAnsi="TH Sarabun New" w:cs="TH Sarabun New"/>
          <w:sz w:val="32"/>
          <w:cs/>
        </w:rPr>
        <w:tab/>
        <w:t>ศูนย์ความเป็นเลิศด้านคณิตศาสตร์และคณิตศาสตร์ประยุกต์</w:t>
      </w:r>
    </w:p>
    <w:p w:rsidR="00C1121F" w:rsidRPr="0098457A" w:rsidRDefault="00C1121F" w:rsidP="00C1121F">
      <w:pPr>
        <w:contextualSpacing/>
        <w:jc w:val="thaiDistribute"/>
        <w:rPr>
          <w:rFonts w:ascii="TH Sarabun New" w:hAnsi="TH Sarabun New" w:cs="TH Sarabun New"/>
          <w:sz w:val="32"/>
        </w:rPr>
      </w:pPr>
      <w:r w:rsidRPr="0098457A">
        <w:rPr>
          <w:rFonts w:ascii="TH Sarabun New" w:hAnsi="TH Sarabun New" w:cs="TH Sarabun New"/>
          <w:sz w:val="32"/>
          <w:cs/>
        </w:rPr>
        <w:t xml:space="preserve"> </w:t>
      </w:r>
      <w:r w:rsidRPr="0098457A">
        <w:rPr>
          <w:rFonts w:ascii="TH Sarabun New" w:hAnsi="TH Sarabun New" w:cs="TH Sarabun New"/>
          <w:sz w:val="32"/>
          <w:cs/>
        </w:rPr>
        <w:tab/>
        <w:t xml:space="preserve">(อังกฤษ) </w:t>
      </w:r>
      <w:r w:rsidRPr="0098457A">
        <w:rPr>
          <w:rFonts w:ascii="TH Sarabun New" w:hAnsi="TH Sarabun New" w:cs="TH Sarabun New"/>
          <w:sz w:val="32"/>
        </w:rPr>
        <w:t>The Center of Excellence in Mathematics and Applied Mathematics</w:t>
      </w:r>
    </w:p>
    <w:p w:rsidR="00C1121F" w:rsidRPr="0098457A" w:rsidRDefault="00C1121F" w:rsidP="00C1121F">
      <w:pPr>
        <w:contextualSpacing/>
        <w:jc w:val="thaiDistribute"/>
        <w:rPr>
          <w:rFonts w:ascii="TH Sarabun New" w:hAnsi="TH Sarabun New" w:cs="TH Sarabun New"/>
          <w:sz w:val="32"/>
        </w:rPr>
      </w:pPr>
      <w:r w:rsidRPr="0098457A">
        <w:rPr>
          <w:rFonts w:ascii="TH Sarabun New" w:hAnsi="TH Sarabun New" w:cs="TH Sarabun New"/>
          <w:sz w:val="32"/>
          <w:cs/>
        </w:rPr>
        <w:t xml:space="preserve">ระยะเวลาดำเนินการ </w:t>
      </w:r>
      <w:r w:rsidRPr="0098457A">
        <w:rPr>
          <w:rFonts w:ascii="TH Sarabun New" w:hAnsi="TH Sarabun New" w:cs="TH Sarabun New"/>
          <w:sz w:val="32"/>
          <w:cs/>
        </w:rPr>
        <w:tab/>
        <w:t>2560</w:t>
      </w:r>
    </w:p>
    <w:p w:rsidR="00C1121F" w:rsidRPr="0098457A" w:rsidRDefault="00C1121F" w:rsidP="00C1121F">
      <w:pPr>
        <w:contextualSpacing/>
        <w:jc w:val="thaiDistribute"/>
        <w:rPr>
          <w:rFonts w:ascii="TH Sarabun New" w:hAnsi="TH Sarabun New" w:cs="TH Sarabun New"/>
          <w:sz w:val="32"/>
        </w:rPr>
      </w:pPr>
      <w:r w:rsidRPr="0098457A">
        <w:rPr>
          <w:rFonts w:ascii="TH Sarabun New" w:hAnsi="TH Sarabun New" w:cs="TH Sarabun New"/>
          <w:sz w:val="32"/>
          <w:cs/>
        </w:rPr>
        <w:t xml:space="preserve">สนับสนุนงบประมาณโดย </w:t>
      </w:r>
      <w:r w:rsidRPr="0098457A">
        <w:rPr>
          <w:rFonts w:ascii="TH Sarabun New" w:hAnsi="TH Sarabun New" w:cs="TH Sarabun New"/>
          <w:sz w:val="32"/>
          <w:cs/>
        </w:rPr>
        <w:tab/>
        <w:t>ศูนย์บริหารงานวิจัย  มช</w:t>
      </w:r>
    </w:p>
    <w:p w:rsidR="00C1121F" w:rsidRPr="0098457A" w:rsidRDefault="00C1121F" w:rsidP="00C1121F">
      <w:pPr>
        <w:contextualSpacing/>
        <w:jc w:val="thaiDistribute"/>
        <w:rPr>
          <w:rFonts w:ascii="TH Sarabun New" w:hAnsi="TH Sarabun New" w:cs="TH Sarabun New"/>
          <w:sz w:val="32"/>
        </w:rPr>
      </w:pPr>
      <w:r w:rsidRPr="0098457A">
        <w:rPr>
          <w:rFonts w:ascii="TH Sarabun New" w:hAnsi="TH Sarabun New" w:cs="TH Sarabun New"/>
          <w:sz w:val="32"/>
          <w:cs/>
        </w:rPr>
        <w:t xml:space="preserve">จำนวนงบประมาณ  </w:t>
      </w:r>
      <w:r w:rsidRPr="0098457A">
        <w:rPr>
          <w:rFonts w:ascii="TH Sarabun New" w:hAnsi="TH Sarabun New" w:cs="TH Sarabun New"/>
          <w:sz w:val="32"/>
          <w:cs/>
        </w:rPr>
        <w:tab/>
        <w:t xml:space="preserve">3,600,000 บาท </w:t>
      </w:r>
    </w:p>
    <w:p w:rsidR="00C1121F" w:rsidRPr="0098457A" w:rsidRDefault="00C1121F" w:rsidP="00C1121F">
      <w:pPr>
        <w:contextualSpacing/>
        <w:jc w:val="thaiDistribute"/>
        <w:rPr>
          <w:rFonts w:ascii="TH Sarabun New" w:hAnsi="TH Sarabun New" w:cs="TH Sarabun New"/>
          <w:sz w:val="32"/>
        </w:rPr>
      </w:pPr>
      <w:r w:rsidRPr="0098457A">
        <w:rPr>
          <w:rFonts w:ascii="TH Sarabun New" w:hAnsi="TH Sarabun New" w:cs="TH Sarabun New"/>
          <w:sz w:val="32"/>
          <w:cs/>
        </w:rPr>
        <w:t xml:space="preserve">หัวหน้าโครงการ </w:t>
      </w:r>
      <w:r w:rsidRPr="0098457A">
        <w:rPr>
          <w:rFonts w:ascii="TH Sarabun New" w:hAnsi="TH Sarabun New" w:cs="TH Sarabun New"/>
          <w:sz w:val="32"/>
          <w:cs/>
        </w:rPr>
        <w:tab/>
      </w:r>
      <w:r w:rsidRPr="0098457A">
        <w:rPr>
          <w:rFonts w:ascii="TH Sarabun New" w:hAnsi="TH Sarabun New" w:cs="TH Sarabun New"/>
          <w:sz w:val="32"/>
          <w:cs/>
        </w:rPr>
        <w:tab/>
        <w:t>ผู้ช่วยศาสตราจารย์ ดร. ธนะศักดิ์ หมวกทองหลาง</w:t>
      </w:r>
    </w:p>
    <w:p w:rsidR="00C1121F" w:rsidRPr="0098457A" w:rsidRDefault="00C1121F" w:rsidP="00C1121F">
      <w:pPr>
        <w:contextualSpacing/>
        <w:jc w:val="thaiDistribute"/>
        <w:rPr>
          <w:rFonts w:ascii="TH Sarabun New" w:hAnsi="TH Sarabun New" w:cs="TH Sarabun New"/>
          <w:sz w:val="32"/>
        </w:rPr>
      </w:pPr>
      <w:r w:rsidRPr="0098457A">
        <w:rPr>
          <w:rFonts w:ascii="TH Sarabun New" w:hAnsi="TH Sarabun New" w:cs="TH Sarabun New"/>
          <w:sz w:val="32"/>
          <w:cs/>
        </w:rPr>
        <w:t>นักวิจัย</w:t>
      </w:r>
      <w:r w:rsidRPr="0098457A">
        <w:rPr>
          <w:rFonts w:ascii="TH Sarabun New" w:hAnsi="TH Sarabun New" w:cs="TH Sarabun New"/>
          <w:sz w:val="32"/>
          <w:cs/>
        </w:rPr>
        <w:tab/>
      </w:r>
      <w:r w:rsidRPr="0098457A">
        <w:rPr>
          <w:rFonts w:ascii="TH Sarabun New" w:hAnsi="TH Sarabun New" w:cs="TH Sarabun New"/>
          <w:sz w:val="32"/>
          <w:cs/>
        </w:rPr>
        <w:tab/>
      </w:r>
      <w:r w:rsidRPr="0098457A">
        <w:rPr>
          <w:rFonts w:ascii="TH Sarabun New" w:hAnsi="TH Sarabun New" w:cs="TH Sarabun New"/>
          <w:sz w:val="32"/>
          <w:cs/>
        </w:rPr>
        <w:tab/>
        <w:t xml:space="preserve">1. ศาสตราจารย์ ดร.สุเทพ สวนใต้ </w:t>
      </w:r>
    </w:p>
    <w:p w:rsidR="00C1121F" w:rsidRPr="0098457A" w:rsidRDefault="00C1121F" w:rsidP="00C1121F">
      <w:pPr>
        <w:ind w:left="2160"/>
        <w:contextualSpacing/>
        <w:jc w:val="thaiDistribute"/>
        <w:rPr>
          <w:rFonts w:ascii="TH Sarabun New" w:hAnsi="TH Sarabun New" w:cs="TH Sarabun New"/>
          <w:sz w:val="32"/>
        </w:rPr>
      </w:pPr>
      <w:r w:rsidRPr="0098457A">
        <w:rPr>
          <w:rFonts w:ascii="TH Sarabun New" w:hAnsi="TH Sarabun New" w:cs="TH Sarabun New"/>
          <w:sz w:val="32"/>
          <w:cs/>
        </w:rPr>
        <w:t xml:space="preserve">2. ศาสตราจารย์ จินตนา แสนวงศ์ </w:t>
      </w:r>
    </w:p>
    <w:p w:rsidR="00C1121F" w:rsidRPr="0098457A" w:rsidRDefault="00C1121F" w:rsidP="00C1121F">
      <w:pPr>
        <w:ind w:left="2160"/>
        <w:contextualSpacing/>
        <w:jc w:val="thaiDistribute"/>
        <w:rPr>
          <w:rFonts w:ascii="TH Sarabun New" w:hAnsi="TH Sarabun New" w:cs="TH Sarabun New"/>
          <w:sz w:val="32"/>
        </w:rPr>
      </w:pPr>
      <w:r w:rsidRPr="0098457A">
        <w:rPr>
          <w:rFonts w:ascii="TH Sarabun New" w:hAnsi="TH Sarabun New" w:cs="TH Sarabun New"/>
          <w:sz w:val="32"/>
          <w:cs/>
        </w:rPr>
        <w:t xml:space="preserve">3. รองศาสตราจารย์ ดร.จูลิน  ลิคะสิริ </w:t>
      </w:r>
    </w:p>
    <w:p w:rsidR="00C1121F" w:rsidRPr="0098457A" w:rsidRDefault="00C1121F" w:rsidP="00C1121F">
      <w:pPr>
        <w:ind w:left="2160"/>
        <w:contextualSpacing/>
        <w:jc w:val="thaiDistribute"/>
        <w:rPr>
          <w:rFonts w:ascii="TH Sarabun New" w:hAnsi="TH Sarabun New" w:cs="TH Sarabun New"/>
          <w:sz w:val="32"/>
        </w:rPr>
      </w:pPr>
      <w:r w:rsidRPr="0098457A">
        <w:rPr>
          <w:rFonts w:ascii="TH Sarabun New" w:hAnsi="TH Sarabun New" w:cs="TH Sarabun New"/>
          <w:sz w:val="32"/>
          <w:cs/>
        </w:rPr>
        <w:t xml:space="preserve">4. รองศาสตราจารย์ ดร.ปิยะพงศ์  เนียมทรัพย์ </w:t>
      </w:r>
    </w:p>
    <w:p w:rsidR="00C1121F" w:rsidRPr="0098457A" w:rsidRDefault="00C1121F" w:rsidP="00C1121F">
      <w:pPr>
        <w:ind w:left="2160"/>
        <w:contextualSpacing/>
        <w:jc w:val="thaiDistribute"/>
        <w:rPr>
          <w:rFonts w:ascii="TH Sarabun New" w:hAnsi="TH Sarabun New" w:cs="TH Sarabun New"/>
          <w:sz w:val="32"/>
        </w:rPr>
      </w:pPr>
      <w:r w:rsidRPr="0098457A">
        <w:rPr>
          <w:rFonts w:ascii="TH Sarabun New" w:hAnsi="TH Sarabun New" w:cs="TH Sarabun New"/>
          <w:sz w:val="32"/>
          <w:cs/>
        </w:rPr>
        <w:t xml:space="preserve">5. รองศาสตราจารย์ ดร.สรศักดิ์ ลี้รัตนาวลี </w:t>
      </w:r>
    </w:p>
    <w:p w:rsidR="00C1121F" w:rsidRPr="0098457A" w:rsidRDefault="00C1121F" w:rsidP="00C1121F">
      <w:pPr>
        <w:ind w:left="2160"/>
        <w:contextualSpacing/>
        <w:jc w:val="thaiDistribute"/>
        <w:rPr>
          <w:rFonts w:ascii="TH Sarabun New" w:hAnsi="TH Sarabun New" w:cs="TH Sarabun New"/>
          <w:sz w:val="32"/>
        </w:rPr>
      </w:pPr>
      <w:r w:rsidRPr="0098457A">
        <w:rPr>
          <w:rFonts w:ascii="TH Sarabun New" w:hAnsi="TH Sarabun New" w:cs="TH Sarabun New"/>
          <w:sz w:val="32"/>
          <w:cs/>
        </w:rPr>
        <w:t xml:space="preserve">6. ผู้ช่วยศาสตราจารย์ ดร.อรรถพล  แก้วขาว </w:t>
      </w:r>
    </w:p>
    <w:p w:rsidR="00C1121F" w:rsidRPr="0098457A" w:rsidRDefault="00C1121F" w:rsidP="00C1121F">
      <w:pPr>
        <w:ind w:left="2160"/>
        <w:contextualSpacing/>
        <w:jc w:val="thaiDistribute"/>
        <w:rPr>
          <w:rFonts w:ascii="TH Sarabun New" w:hAnsi="TH Sarabun New" w:cs="TH Sarabun New"/>
          <w:sz w:val="32"/>
        </w:rPr>
      </w:pPr>
      <w:r w:rsidRPr="0098457A">
        <w:rPr>
          <w:rFonts w:ascii="TH Sarabun New" w:hAnsi="TH Sarabun New" w:cs="TH Sarabun New"/>
          <w:sz w:val="32"/>
          <w:cs/>
        </w:rPr>
        <w:t xml:space="preserve">7. ผู้ช่วยศาสตราจารย์ ดร.บัญชา ปัญญานาค </w:t>
      </w:r>
    </w:p>
    <w:p w:rsidR="00C1121F" w:rsidRPr="0098457A" w:rsidRDefault="00C1121F" w:rsidP="00C1121F">
      <w:pPr>
        <w:ind w:left="2160"/>
        <w:contextualSpacing/>
        <w:jc w:val="thaiDistribute"/>
        <w:rPr>
          <w:rFonts w:ascii="TH Sarabun New" w:hAnsi="TH Sarabun New" w:cs="TH Sarabun New"/>
          <w:sz w:val="32"/>
        </w:rPr>
      </w:pPr>
      <w:r w:rsidRPr="0098457A">
        <w:rPr>
          <w:rFonts w:ascii="TH Sarabun New" w:hAnsi="TH Sarabun New" w:cs="TH Sarabun New"/>
          <w:sz w:val="32"/>
          <w:cs/>
        </w:rPr>
        <w:t xml:space="preserve">8. ผู้ช่วยศาสตราจารย์ ดร.ปรารถนา ใจผ่อง </w:t>
      </w:r>
    </w:p>
    <w:p w:rsidR="00C1121F" w:rsidRPr="0098457A" w:rsidRDefault="00C1121F" w:rsidP="00C1121F">
      <w:pPr>
        <w:ind w:left="2160"/>
        <w:contextualSpacing/>
        <w:jc w:val="thaiDistribute"/>
        <w:rPr>
          <w:rFonts w:ascii="TH Sarabun New" w:hAnsi="TH Sarabun New" w:cs="TH Sarabun New"/>
          <w:sz w:val="32"/>
        </w:rPr>
      </w:pPr>
      <w:r w:rsidRPr="0098457A">
        <w:rPr>
          <w:rFonts w:ascii="TH Sarabun New" w:hAnsi="TH Sarabun New" w:cs="TH Sarabun New"/>
          <w:sz w:val="32"/>
          <w:cs/>
        </w:rPr>
        <w:t xml:space="preserve">9. ผู้ช่วยศาสตราจารย์ ดร.สายัญ ปันมา </w:t>
      </w:r>
    </w:p>
    <w:p w:rsidR="00C1121F" w:rsidRPr="0098457A" w:rsidRDefault="00C1121F" w:rsidP="00C1121F">
      <w:pPr>
        <w:ind w:left="2160"/>
        <w:contextualSpacing/>
        <w:jc w:val="thaiDistribute"/>
        <w:rPr>
          <w:rFonts w:ascii="TH Sarabun New" w:hAnsi="TH Sarabun New" w:cs="TH Sarabun New"/>
          <w:sz w:val="32"/>
        </w:rPr>
      </w:pPr>
      <w:r w:rsidRPr="0098457A">
        <w:rPr>
          <w:rFonts w:ascii="TH Sarabun New" w:hAnsi="TH Sarabun New" w:cs="TH Sarabun New"/>
          <w:sz w:val="32"/>
          <w:cs/>
        </w:rPr>
        <w:t xml:space="preserve">10. ผู้ช่วยศาสตราจารย์ ดร.สมชาย ศรียาบ </w:t>
      </w:r>
    </w:p>
    <w:p w:rsidR="00C1121F" w:rsidRPr="0098457A" w:rsidRDefault="00C1121F" w:rsidP="00C1121F">
      <w:pPr>
        <w:ind w:left="2160"/>
        <w:contextualSpacing/>
        <w:jc w:val="thaiDistribute"/>
        <w:rPr>
          <w:rFonts w:ascii="TH Sarabun New" w:hAnsi="TH Sarabun New" w:cs="TH Sarabun New"/>
          <w:sz w:val="32"/>
        </w:rPr>
      </w:pPr>
      <w:r w:rsidRPr="0098457A">
        <w:rPr>
          <w:rFonts w:ascii="TH Sarabun New" w:hAnsi="TH Sarabun New" w:cs="TH Sarabun New"/>
          <w:sz w:val="32"/>
          <w:cs/>
        </w:rPr>
        <w:t xml:space="preserve">11. ผู้ช่วยศาสตราจารย์ ดร.สมภพ มูลชัย </w:t>
      </w:r>
    </w:p>
    <w:p w:rsidR="00C1121F" w:rsidRPr="0098457A" w:rsidRDefault="00C1121F" w:rsidP="00C1121F">
      <w:pPr>
        <w:ind w:left="2160"/>
        <w:contextualSpacing/>
        <w:jc w:val="thaiDistribute"/>
        <w:rPr>
          <w:rFonts w:ascii="TH Sarabun New" w:hAnsi="TH Sarabun New" w:cs="TH Sarabun New"/>
          <w:sz w:val="32"/>
        </w:rPr>
      </w:pPr>
      <w:r w:rsidRPr="0098457A">
        <w:rPr>
          <w:rFonts w:ascii="TH Sarabun New" w:hAnsi="TH Sarabun New" w:cs="TH Sarabun New"/>
          <w:sz w:val="32"/>
          <w:cs/>
        </w:rPr>
        <w:t xml:space="preserve">12. ผู้ช่วยศาสตราจารย์ ดร.ธงชัย ดำรงโภคภัณฑ์ </w:t>
      </w:r>
    </w:p>
    <w:p w:rsidR="00C1121F" w:rsidRPr="0098457A" w:rsidRDefault="00C1121F" w:rsidP="00C1121F">
      <w:pPr>
        <w:ind w:left="2160"/>
        <w:contextualSpacing/>
        <w:jc w:val="thaiDistribute"/>
        <w:rPr>
          <w:rFonts w:ascii="TH Sarabun New" w:hAnsi="TH Sarabun New" w:cs="TH Sarabun New"/>
          <w:sz w:val="32"/>
        </w:rPr>
      </w:pPr>
      <w:r w:rsidRPr="0098457A">
        <w:rPr>
          <w:rFonts w:ascii="TH Sarabun New" w:hAnsi="TH Sarabun New" w:cs="TH Sarabun New"/>
          <w:sz w:val="32"/>
          <w:cs/>
        </w:rPr>
        <w:lastRenderedPageBreak/>
        <w:t xml:space="preserve">13. ผู้ช่วยศาสตราจารย์ ดร.เฉลิมพล  บุญปก </w:t>
      </w:r>
    </w:p>
    <w:p w:rsidR="00C1121F" w:rsidRPr="0098457A" w:rsidRDefault="00C1121F" w:rsidP="00C1121F">
      <w:pPr>
        <w:ind w:left="2160"/>
        <w:contextualSpacing/>
        <w:jc w:val="thaiDistribute"/>
        <w:rPr>
          <w:rFonts w:ascii="TH Sarabun New" w:hAnsi="TH Sarabun New" w:cs="TH Sarabun New"/>
          <w:sz w:val="32"/>
        </w:rPr>
      </w:pPr>
      <w:r w:rsidRPr="0098457A">
        <w:rPr>
          <w:rFonts w:ascii="TH Sarabun New" w:hAnsi="TH Sarabun New" w:cs="TH Sarabun New"/>
          <w:sz w:val="32"/>
          <w:cs/>
        </w:rPr>
        <w:t>14. ผู้ช่วยศาสตราจารย์ ดร.หทัยรัตน์ ยิ่งทวีสิทธิกุล</w:t>
      </w:r>
    </w:p>
    <w:p w:rsidR="00C1121F" w:rsidRPr="0098457A" w:rsidRDefault="00C1121F" w:rsidP="00C1121F">
      <w:pPr>
        <w:ind w:left="2160"/>
        <w:contextualSpacing/>
        <w:jc w:val="thaiDistribute"/>
        <w:rPr>
          <w:rFonts w:ascii="TH Sarabun New" w:hAnsi="TH Sarabun New" w:cs="TH Sarabun New"/>
          <w:sz w:val="32"/>
        </w:rPr>
      </w:pPr>
      <w:r w:rsidRPr="0098457A">
        <w:rPr>
          <w:rFonts w:ascii="TH Sarabun New" w:hAnsi="TH Sarabun New" w:cs="TH Sarabun New"/>
          <w:sz w:val="32"/>
          <w:cs/>
        </w:rPr>
        <w:t xml:space="preserve">15. ผู้ช่วยศาสตราจารย์ ดร.กัญญุตา  ภู่ชินาพันธุ์ </w:t>
      </w:r>
    </w:p>
    <w:p w:rsidR="00C1121F" w:rsidRPr="0098457A" w:rsidRDefault="00C1121F" w:rsidP="00C1121F">
      <w:pPr>
        <w:ind w:left="2160"/>
        <w:contextualSpacing/>
        <w:jc w:val="thaiDistribute"/>
        <w:rPr>
          <w:rFonts w:ascii="TH Sarabun New" w:hAnsi="TH Sarabun New" w:cs="TH Sarabun New"/>
          <w:sz w:val="32"/>
        </w:rPr>
      </w:pPr>
      <w:r w:rsidRPr="0098457A">
        <w:rPr>
          <w:rFonts w:ascii="TH Sarabun New" w:hAnsi="TH Sarabun New" w:cs="TH Sarabun New"/>
          <w:sz w:val="32"/>
          <w:cs/>
        </w:rPr>
        <w:t xml:space="preserve">16. ผู้ช่วยศาสตราจารย์ ดร.มรกต เก็บเจริญ </w:t>
      </w:r>
    </w:p>
    <w:p w:rsidR="00C1121F" w:rsidRPr="0098457A" w:rsidRDefault="00C1121F" w:rsidP="00C1121F">
      <w:pPr>
        <w:ind w:left="2160"/>
        <w:contextualSpacing/>
        <w:jc w:val="thaiDistribute"/>
        <w:rPr>
          <w:rFonts w:ascii="TH Sarabun New" w:hAnsi="TH Sarabun New" w:cs="TH Sarabun New"/>
          <w:sz w:val="32"/>
        </w:rPr>
      </w:pPr>
      <w:r w:rsidRPr="0098457A">
        <w:rPr>
          <w:rFonts w:ascii="TH Sarabun New" w:hAnsi="TH Sarabun New" w:cs="TH Sarabun New"/>
          <w:sz w:val="32"/>
          <w:cs/>
        </w:rPr>
        <w:t xml:space="preserve">17. ผู้ช่วยศาสตราจารย์ ดร.ณัฐกร สุคัญธมาลา </w:t>
      </w:r>
    </w:p>
    <w:p w:rsidR="00C1121F" w:rsidRPr="0098457A" w:rsidRDefault="00C1121F" w:rsidP="00C1121F">
      <w:pPr>
        <w:ind w:left="2160"/>
        <w:contextualSpacing/>
        <w:jc w:val="thaiDistribute"/>
        <w:rPr>
          <w:rFonts w:ascii="TH Sarabun New" w:hAnsi="TH Sarabun New" w:cs="TH Sarabun New"/>
          <w:sz w:val="32"/>
        </w:rPr>
      </w:pPr>
      <w:r w:rsidRPr="0098457A">
        <w:rPr>
          <w:rFonts w:ascii="TH Sarabun New" w:hAnsi="TH Sarabun New" w:cs="TH Sarabun New"/>
          <w:sz w:val="32"/>
          <w:cs/>
        </w:rPr>
        <w:t xml:space="preserve">18. ผู้ช่วยศาสตราจารย์ ดร.ภักดี เจริญสวรรค์ </w:t>
      </w:r>
    </w:p>
    <w:p w:rsidR="00C1121F" w:rsidRPr="0098457A" w:rsidRDefault="00C1121F" w:rsidP="00C1121F">
      <w:pPr>
        <w:ind w:left="2160"/>
        <w:contextualSpacing/>
        <w:jc w:val="thaiDistribute"/>
        <w:rPr>
          <w:rFonts w:ascii="TH Sarabun New" w:hAnsi="TH Sarabun New" w:cs="TH Sarabun New"/>
          <w:sz w:val="32"/>
        </w:rPr>
      </w:pPr>
      <w:r w:rsidRPr="0098457A">
        <w:rPr>
          <w:rFonts w:ascii="TH Sarabun New" w:hAnsi="TH Sarabun New" w:cs="TH Sarabun New"/>
          <w:sz w:val="32"/>
          <w:cs/>
        </w:rPr>
        <w:t xml:space="preserve">19. ผู้ช่วยศาสตราจารย์ ดร.รุจิรา อุ่นเจริญ </w:t>
      </w:r>
    </w:p>
    <w:p w:rsidR="00C1121F" w:rsidRPr="0098457A" w:rsidRDefault="00C1121F" w:rsidP="00C1121F">
      <w:pPr>
        <w:ind w:left="2160"/>
        <w:contextualSpacing/>
        <w:jc w:val="thaiDistribute"/>
        <w:rPr>
          <w:rFonts w:ascii="TH Sarabun New" w:hAnsi="TH Sarabun New" w:cs="TH Sarabun New"/>
          <w:sz w:val="32"/>
        </w:rPr>
      </w:pPr>
      <w:r w:rsidRPr="0098457A">
        <w:rPr>
          <w:rFonts w:ascii="TH Sarabun New" w:hAnsi="TH Sarabun New" w:cs="TH Sarabun New"/>
          <w:sz w:val="32"/>
          <w:cs/>
        </w:rPr>
        <w:t xml:space="preserve">20. ผู้ช่วยศาสตราจารย์ ดร.สันติ  ทาเสนา </w:t>
      </w:r>
    </w:p>
    <w:p w:rsidR="00C1121F" w:rsidRPr="0098457A" w:rsidRDefault="00C1121F" w:rsidP="00C1121F">
      <w:pPr>
        <w:ind w:left="2160"/>
        <w:contextualSpacing/>
        <w:jc w:val="thaiDistribute"/>
        <w:rPr>
          <w:rFonts w:ascii="TH Sarabun New" w:hAnsi="TH Sarabun New" w:cs="TH Sarabun New"/>
          <w:sz w:val="32"/>
        </w:rPr>
      </w:pPr>
      <w:r w:rsidRPr="0098457A">
        <w:rPr>
          <w:rFonts w:ascii="TH Sarabun New" w:hAnsi="TH Sarabun New" w:cs="TH Sarabun New"/>
          <w:sz w:val="32"/>
          <w:cs/>
        </w:rPr>
        <w:t xml:space="preserve">21. ผู้ช่วยศาสตราจารย์ ดร.สมลักษณ์  อุตุดี </w:t>
      </w:r>
    </w:p>
    <w:p w:rsidR="00C1121F" w:rsidRPr="0098457A" w:rsidRDefault="00C1121F" w:rsidP="00C1121F">
      <w:pPr>
        <w:ind w:left="2160"/>
        <w:contextualSpacing/>
        <w:jc w:val="thaiDistribute"/>
        <w:rPr>
          <w:rFonts w:ascii="TH Sarabun New" w:hAnsi="TH Sarabun New" w:cs="TH Sarabun New"/>
          <w:sz w:val="32"/>
        </w:rPr>
      </w:pPr>
      <w:r w:rsidRPr="0098457A">
        <w:rPr>
          <w:rFonts w:ascii="TH Sarabun New" w:hAnsi="TH Sarabun New" w:cs="TH Sarabun New"/>
          <w:sz w:val="32"/>
          <w:cs/>
        </w:rPr>
        <w:t>22. ผู้ช่วยศาสตราจารย์ ดร.ธนะศักดิ์ หมวกทองหลาง</w:t>
      </w:r>
    </w:p>
    <w:p w:rsidR="00C1121F" w:rsidRPr="0098457A" w:rsidRDefault="00C1121F" w:rsidP="00C1121F">
      <w:pPr>
        <w:ind w:left="2160"/>
        <w:contextualSpacing/>
        <w:jc w:val="thaiDistribute"/>
        <w:rPr>
          <w:rFonts w:ascii="TH Sarabun New" w:hAnsi="TH Sarabun New" w:cs="TH Sarabun New"/>
          <w:sz w:val="32"/>
        </w:rPr>
      </w:pPr>
      <w:r w:rsidRPr="0098457A">
        <w:rPr>
          <w:rFonts w:ascii="TH Sarabun New" w:hAnsi="TH Sarabun New" w:cs="TH Sarabun New"/>
          <w:sz w:val="32"/>
          <w:cs/>
        </w:rPr>
        <w:t xml:space="preserve">23. ผู้ช่วยศาสตราจารย์ ดร.ธเนศร์ โรจน์ศิรพิศาล </w:t>
      </w:r>
    </w:p>
    <w:p w:rsidR="00C1121F" w:rsidRPr="0098457A" w:rsidRDefault="00C1121F" w:rsidP="00C1121F">
      <w:pPr>
        <w:ind w:left="2160"/>
        <w:contextualSpacing/>
        <w:jc w:val="thaiDistribute"/>
        <w:rPr>
          <w:rFonts w:ascii="TH Sarabun New" w:hAnsi="TH Sarabun New" w:cs="TH Sarabun New"/>
          <w:sz w:val="32"/>
        </w:rPr>
      </w:pPr>
      <w:r w:rsidRPr="0098457A">
        <w:rPr>
          <w:rFonts w:ascii="TH Sarabun New" w:hAnsi="TH Sarabun New" w:cs="TH Sarabun New"/>
          <w:sz w:val="32"/>
          <w:cs/>
        </w:rPr>
        <w:t xml:space="preserve">24. ผู้ช่วยศาสตราจารย์ ดร.วารุนันท์ อินถาก้อน </w:t>
      </w:r>
    </w:p>
    <w:p w:rsidR="00C1121F" w:rsidRPr="0098457A" w:rsidRDefault="00C1121F" w:rsidP="00C1121F">
      <w:pPr>
        <w:ind w:left="2160"/>
        <w:contextualSpacing/>
        <w:jc w:val="thaiDistribute"/>
        <w:rPr>
          <w:rFonts w:ascii="TH Sarabun New" w:hAnsi="TH Sarabun New" w:cs="TH Sarabun New"/>
          <w:sz w:val="32"/>
        </w:rPr>
      </w:pPr>
      <w:r w:rsidRPr="0098457A">
        <w:rPr>
          <w:rFonts w:ascii="TH Sarabun New" w:hAnsi="TH Sarabun New" w:cs="TH Sarabun New"/>
          <w:sz w:val="32"/>
          <w:cs/>
        </w:rPr>
        <w:t xml:space="preserve">25. ผู้ช่วยศาสตราจารย์ ดร.ชัยพร ตั้งทอง </w:t>
      </w:r>
    </w:p>
    <w:p w:rsidR="00C1121F" w:rsidRPr="0098457A" w:rsidRDefault="00C1121F" w:rsidP="00C1121F">
      <w:pPr>
        <w:ind w:left="2160"/>
        <w:contextualSpacing/>
        <w:jc w:val="thaiDistribute"/>
        <w:rPr>
          <w:rFonts w:ascii="TH Sarabun New" w:hAnsi="TH Sarabun New" w:cs="TH Sarabun New"/>
          <w:sz w:val="32"/>
        </w:rPr>
      </w:pPr>
      <w:r w:rsidRPr="0098457A">
        <w:rPr>
          <w:rFonts w:ascii="TH Sarabun New" w:hAnsi="TH Sarabun New" w:cs="TH Sarabun New"/>
          <w:sz w:val="32"/>
          <w:cs/>
        </w:rPr>
        <w:t xml:space="preserve">26. ผู้ช่วยศาสตราจารย์ ดร.ธีรนุช บุนนาค </w:t>
      </w:r>
    </w:p>
    <w:p w:rsidR="00C1121F" w:rsidRPr="0098457A" w:rsidRDefault="00C1121F" w:rsidP="00C1121F">
      <w:pPr>
        <w:ind w:left="2160"/>
        <w:contextualSpacing/>
        <w:jc w:val="thaiDistribute"/>
        <w:rPr>
          <w:rFonts w:ascii="TH Sarabun New" w:hAnsi="TH Sarabun New" w:cs="TH Sarabun New"/>
          <w:sz w:val="32"/>
        </w:rPr>
      </w:pPr>
      <w:r w:rsidRPr="0098457A">
        <w:rPr>
          <w:rFonts w:ascii="TH Sarabun New" w:hAnsi="TH Sarabun New" w:cs="TH Sarabun New"/>
          <w:sz w:val="32"/>
          <w:cs/>
        </w:rPr>
        <w:t xml:space="preserve">27. ผู้ช่วยศาสตราจารย์ ดร.ภาคภูมิ  เพ็ชรประดับ </w:t>
      </w:r>
    </w:p>
    <w:p w:rsidR="00C1121F" w:rsidRPr="0098457A" w:rsidRDefault="00C1121F" w:rsidP="00C1121F">
      <w:pPr>
        <w:ind w:left="2160"/>
        <w:contextualSpacing/>
        <w:jc w:val="thaiDistribute"/>
        <w:rPr>
          <w:rFonts w:ascii="TH Sarabun New" w:hAnsi="TH Sarabun New" w:cs="TH Sarabun New"/>
          <w:sz w:val="32"/>
        </w:rPr>
      </w:pPr>
      <w:r w:rsidRPr="0098457A">
        <w:rPr>
          <w:rFonts w:ascii="TH Sarabun New" w:hAnsi="TH Sarabun New" w:cs="TH Sarabun New"/>
          <w:sz w:val="32"/>
          <w:cs/>
        </w:rPr>
        <w:t xml:space="preserve">28. อาจารย์ ดร.อัญชลี  เข็มเพ็ชร์ </w:t>
      </w:r>
    </w:p>
    <w:p w:rsidR="00C1121F" w:rsidRPr="0098457A" w:rsidRDefault="00C1121F" w:rsidP="00C1121F">
      <w:pPr>
        <w:ind w:left="2160"/>
        <w:contextualSpacing/>
        <w:jc w:val="thaiDistribute"/>
        <w:rPr>
          <w:rFonts w:ascii="TH Sarabun New" w:hAnsi="TH Sarabun New" w:cs="TH Sarabun New"/>
          <w:sz w:val="32"/>
        </w:rPr>
      </w:pPr>
      <w:r w:rsidRPr="0098457A">
        <w:rPr>
          <w:rFonts w:ascii="TH Sarabun New" w:hAnsi="TH Sarabun New" w:cs="TH Sarabun New"/>
          <w:sz w:val="32"/>
          <w:cs/>
        </w:rPr>
        <w:t xml:space="preserve">29 อาจารย์ ดร.เอกชัย ทวินันท์ </w:t>
      </w:r>
    </w:p>
    <w:p w:rsidR="00C1121F" w:rsidRPr="0098457A" w:rsidRDefault="00C1121F" w:rsidP="00C1121F">
      <w:pPr>
        <w:ind w:left="2160"/>
        <w:contextualSpacing/>
        <w:jc w:val="thaiDistribute"/>
        <w:rPr>
          <w:rFonts w:ascii="TH Sarabun New" w:hAnsi="TH Sarabun New" w:cs="TH Sarabun New"/>
          <w:sz w:val="32"/>
        </w:rPr>
      </w:pPr>
      <w:r w:rsidRPr="0098457A">
        <w:rPr>
          <w:rFonts w:ascii="TH Sarabun New" w:hAnsi="TH Sarabun New" w:cs="TH Sarabun New"/>
          <w:sz w:val="32"/>
          <w:cs/>
        </w:rPr>
        <w:t xml:space="preserve">30. ผู้ช่วยศาสตราจารย์ ดร.กมลวรรณ  ก่อเจริญ </w:t>
      </w:r>
    </w:p>
    <w:p w:rsidR="00C1121F" w:rsidRPr="0098457A" w:rsidRDefault="00C1121F" w:rsidP="00C1121F">
      <w:pPr>
        <w:ind w:left="2160"/>
        <w:contextualSpacing/>
        <w:jc w:val="thaiDistribute"/>
        <w:rPr>
          <w:rFonts w:ascii="TH Sarabun New" w:hAnsi="TH Sarabun New" w:cs="TH Sarabun New"/>
          <w:sz w:val="32"/>
        </w:rPr>
      </w:pPr>
      <w:r w:rsidRPr="0098457A">
        <w:rPr>
          <w:rFonts w:ascii="TH Sarabun New" w:hAnsi="TH Sarabun New" w:cs="TH Sarabun New"/>
          <w:sz w:val="32"/>
          <w:cs/>
        </w:rPr>
        <w:t xml:space="preserve">31. ผู้ช่วยศาสตราจารย์ ดร.กฤษฎา สังขนันท์ </w:t>
      </w:r>
    </w:p>
    <w:p w:rsidR="00C1121F" w:rsidRPr="0098457A" w:rsidRDefault="00C1121F" w:rsidP="00C1121F">
      <w:pPr>
        <w:ind w:left="2160"/>
        <w:contextualSpacing/>
        <w:jc w:val="thaiDistribute"/>
        <w:rPr>
          <w:rFonts w:ascii="TH Sarabun New" w:hAnsi="TH Sarabun New" w:cs="TH Sarabun New"/>
          <w:sz w:val="32"/>
        </w:rPr>
      </w:pPr>
      <w:r w:rsidRPr="0098457A">
        <w:rPr>
          <w:rFonts w:ascii="TH Sarabun New" w:hAnsi="TH Sarabun New" w:cs="TH Sarabun New"/>
          <w:sz w:val="32"/>
          <w:cs/>
        </w:rPr>
        <w:t xml:space="preserve">32. ผู้ช่วยศาสตราจารย์ ดร.นราวดี ภูดลสิทธิพัฒน์ </w:t>
      </w:r>
    </w:p>
    <w:p w:rsidR="00C1121F" w:rsidRPr="0098457A" w:rsidRDefault="00C1121F" w:rsidP="00C1121F">
      <w:pPr>
        <w:ind w:left="2160"/>
        <w:contextualSpacing/>
        <w:jc w:val="thaiDistribute"/>
        <w:rPr>
          <w:rFonts w:ascii="TH Sarabun New" w:hAnsi="TH Sarabun New" w:cs="TH Sarabun New"/>
          <w:sz w:val="32"/>
        </w:rPr>
      </w:pPr>
      <w:r w:rsidRPr="0098457A">
        <w:rPr>
          <w:rFonts w:ascii="TH Sarabun New" w:hAnsi="TH Sarabun New" w:cs="TH Sarabun New"/>
          <w:sz w:val="32"/>
          <w:cs/>
        </w:rPr>
        <w:t xml:space="preserve">33. อาจารย์ ดร.ณัฐพล พลอยมะกล่ำ </w:t>
      </w:r>
    </w:p>
    <w:p w:rsidR="00C1121F" w:rsidRPr="0098457A" w:rsidRDefault="00C1121F" w:rsidP="00C1121F">
      <w:pPr>
        <w:ind w:left="2160"/>
        <w:contextualSpacing/>
        <w:jc w:val="thaiDistribute"/>
        <w:rPr>
          <w:rFonts w:ascii="TH Sarabun New" w:hAnsi="TH Sarabun New" w:cs="TH Sarabun New"/>
          <w:sz w:val="32"/>
        </w:rPr>
      </w:pPr>
      <w:r w:rsidRPr="0098457A">
        <w:rPr>
          <w:rFonts w:ascii="TH Sarabun New" w:hAnsi="TH Sarabun New" w:cs="TH Sarabun New"/>
          <w:sz w:val="32"/>
          <w:cs/>
        </w:rPr>
        <w:t>34. อาจารย์ ดร.ภรัณยู จันทร</w:t>
      </w:r>
    </w:p>
    <w:p w:rsidR="00C1121F" w:rsidRPr="0098457A" w:rsidRDefault="00C1121F" w:rsidP="00C1121F">
      <w:pPr>
        <w:ind w:left="2160"/>
        <w:contextualSpacing/>
        <w:jc w:val="thaiDistribute"/>
        <w:rPr>
          <w:rFonts w:ascii="TH Sarabun New" w:hAnsi="TH Sarabun New" w:cs="TH Sarabun New"/>
          <w:sz w:val="32"/>
        </w:rPr>
      </w:pPr>
      <w:r w:rsidRPr="0098457A">
        <w:rPr>
          <w:rFonts w:ascii="TH Sarabun New" w:hAnsi="TH Sarabun New" w:cs="TH Sarabun New"/>
          <w:sz w:val="32"/>
          <w:cs/>
        </w:rPr>
        <w:t xml:space="preserve">35. อาจารย์ ดร.ปิยฉัตร ศรีประทักษ์ </w:t>
      </w:r>
    </w:p>
    <w:p w:rsidR="00C1121F" w:rsidRPr="0098457A" w:rsidRDefault="00C1121F" w:rsidP="00C1121F">
      <w:pPr>
        <w:ind w:left="2160"/>
        <w:contextualSpacing/>
        <w:jc w:val="thaiDistribute"/>
        <w:rPr>
          <w:rFonts w:ascii="TH Sarabun New" w:hAnsi="TH Sarabun New" w:cs="TH Sarabun New"/>
          <w:sz w:val="32"/>
        </w:rPr>
      </w:pPr>
      <w:r w:rsidRPr="0098457A">
        <w:rPr>
          <w:rFonts w:ascii="TH Sarabun New" w:hAnsi="TH Sarabun New" w:cs="TH Sarabun New"/>
          <w:sz w:val="32"/>
          <w:cs/>
        </w:rPr>
        <w:t xml:space="preserve">36. อาจารย์ ดร.ปรียานุช  โหนแหยม </w:t>
      </w:r>
    </w:p>
    <w:p w:rsidR="00C1121F" w:rsidRPr="0098457A" w:rsidRDefault="00C1121F" w:rsidP="00C1121F">
      <w:pPr>
        <w:ind w:left="2160"/>
        <w:contextualSpacing/>
        <w:jc w:val="thaiDistribute"/>
        <w:rPr>
          <w:rFonts w:ascii="TH Sarabun New" w:hAnsi="TH Sarabun New" w:cs="TH Sarabun New"/>
          <w:sz w:val="32"/>
        </w:rPr>
      </w:pPr>
      <w:r w:rsidRPr="0098457A">
        <w:rPr>
          <w:rFonts w:ascii="TH Sarabun New" w:hAnsi="TH Sarabun New" w:cs="TH Sarabun New"/>
          <w:sz w:val="32"/>
          <w:cs/>
        </w:rPr>
        <w:t xml:space="preserve">37. ผู้ช่วยศาสตราจารย์ ดร.ศุภลักษณ์  โพธิ </w:t>
      </w:r>
    </w:p>
    <w:p w:rsidR="00C1121F" w:rsidRPr="0098457A" w:rsidRDefault="00C1121F" w:rsidP="00C1121F">
      <w:pPr>
        <w:ind w:left="2160"/>
        <w:contextualSpacing/>
        <w:jc w:val="thaiDistribute"/>
        <w:rPr>
          <w:rFonts w:ascii="TH Sarabun New" w:hAnsi="TH Sarabun New" w:cs="TH Sarabun New"/>
          <w:sz w:val="32"/>
        </w:rPr>
      </w:pPr>
      <w:r w:rsidRPr="0098457A">
        <w:rPr>
          <w:rFonts w:ascii="TH Sarabun New" w:hAnsi="TH Sarabun New" w:cs="TH Sarabun New"/>
          <w:sz w:val="32"/>
          <w:cs/>
        </w:rPr>
        <w:t xml:space="preserve">38. อาจารย์ ดร. ธีระพงษ์ สุขสำราญ </w:t>
      </w:r>
    </w:p>
    <w:p w:rsidR="00C1121F" w:rsidRPr="0098457A" w:rsidRDefault="00C1121F" w:rsidP="00C1121F">
      <w:pPr>
        <w:ind w:left="2160"/>
        <w:contextualSpacing/>
        <w:jc w:val="thaiDistribute"/>
        <w:rPr>
          <w:rFonts w:ascii="TH Sarabun New" w:hAnsi="TH Sarabun New" w:cs="TH Sarabun New"/>
          <w:sz w:val="32"/>
        </w:rPr>
      </w:pPr>
      <w:r w:rsidRPr="0098457A">
        <w:rPr>
          <w:rFonts w:ascii="TH Sarabun New" w:hAnsi="TH Sarabun New" w:cs="TH Sarabun New"/>
          <w:sz w:val="32"/>
          <w:cs/>
        </w:rPr>
        <w:t xml:space="preserve">39. อาจารย์ ดร.สุทธิดา วงศ์แก้ว </w:t>
      </w:r>
    </w:p>
    <w:p w:rsidR="00C1121F" w:rsidRDefault="00C1121F" w:rsidP="00C1121F">
      <w:pPr>
        <w:ind w:left="2160"/>
        <w:contextualSpacing/>
        <w:jc w:val="thaiDistribute"/>
        <w:rPr>
          <w:rFonts w:ascii="TH Sarabun New" w:hAnsi="TH Sarabun New" w:cs="TH Sarabun New"/>
          <w:sz w:val="32"/>
        </w:rPr>
      </w:pPr>
      <w:r w:rsidRPr="0098457A">
        <w:rPr>
          <w:rFonts w:ascii="TH Sarabun New" w:hAnsi="TH Sarabun New" w:cs="TH Sarabun New"/>
          <w:sz w:val="32"/>
          <w:cs/>
        </w:rPr>
        <w:t>40. อาจารย์ ดร.นที  ทองศิริ</w:t>
      </w:r>
    </w:p>
    <w:p w:rsidR="00C1121F" w:rsidRDefault="00C1121F" w:rsidP="00C1121F">
      <w:pPr>
        <w:ind w:left="2160"/>
        <w:contextualSpacing/>
        <w:jc w:val="thaiDistribute"/>
        <w:rPr>
          <w:rFonts w:ascii="TH Sarabun New" w:hAnsi="TH Sarabun New" w:cs="TH Sarabun New"/>
          <w:sz w:val="32"/>
        </w:rPr>
      </w:pPr>
    </w:p>
    <w:p w:rsidR="00C1121F" w:rsidRDefault="00C1121F" w:rsidP="00C1121F">
      <w:pPr>
        <w:ind w:left="2160"/>
        <w:contextualSpacing/>
        <w:jc w:val="thaiDistribute"/>
        <w:rPr>
          <w:rFonts w:ascii="TH Sarabun New" w:hAnsi="TH Sarabun New" w:cs="TH Sarabun New"/>
          <w:sz w:val="32"/>
        </w:rPr>
      </w:pPr>
    </w:p>
    <w:p w:rsidR="00C1121F" w:rsidRPr="0098457A" w:rsidRDefault="00C1121F" w:rsidP="00C1121F">
      <w:pPr>
        <w:ind w:left="2160"/>
        <w:contextualSpacing/>
        <w:jc w:val="thaiDistribute"/>
        <w:rPr>
          <w:rFonts w:ascii="TH Sarabun New" w:hAnsi="TH Sarabun New" w:cs="TH Sarabun New"/>
          <w:sz w:val="32"/>
          <w:cs/>
        </w:rPr>
      </w:pPr>
    </w:p>
    <w:p w:rsidR="00C1121F" w:rsidRPr="0098457A" w:rsidRDefault="00C1121F" w:rsidP="00C1121F">
      <w:pPr>
        <w:contextualSpacing/>
        <w:jc w:val="thaiDistribute"/>
        <w:rPr>
          <w:rFonts w:ascii="TH Sarabun New" w:hAnsi="TH Sarabun New" w:cs="TH Sarabun New"/>
          <w:sz w:val="32"/>
        </w:rPr>
      </w:pPr>
      <w:r w:rsidRPr="0098457A">
        <w:rPr>
          <w:rFonts w:ascii="TH Sarabun New" w:hAnsi="TH Sarabun New" w:cs="TH Sarabun New"/>
          <w:sz w:val="32"/>
        </w:rPr>
        <w:lastRenderedPageBreak/>
        <w:t xml:space="preserve">(5) </w:t>
      </w:r>
      <w:r w:rsidRPr="0098457A">
        <w:rPr>
          <w:rFonts w:ascii="TH Sarabun New" w:hAnsi="TH Sarabun New" w:cs="TH Sarabun New"/>
          <w:sz w:val="32"/>
          <w:cs/>
        </w:rPr>
        <w:t>ติดตามการขอตำแหน่งทางวิชาการของผู้ครบกำหนดเวลายื่นขอดำเนินการ โดยพิจารณาตามอายุงานของแต่ละบุคคล และมีการคอยติดตามผลโดยหัวหน้าภาควิชา</w:t>
      </w:r>
      <w:r w:rsidRPr="0098457A">
        <w:rPr>
          <w:rFonts w:ascii="TH Sarabun New" w:hAnsi="TH Sarabun New" w:cs="TH Sarabun New"/>
          <w:sz w:val="32"/>
        </w:rPr>
        <w:t xml:space="preserve"> </w:t>
      </w:r>
      <w:r w:rsidRPr="0098457A">
        <w:rPr>
          <w:rFonts w:ascii="TH Sarabun New" w:hAnsi="TH Sarabun New" w:cs="TH Sarabun New"/>
          <w:sz w:val="32"/>
          <w:cs/>
        </w:rPr>
        <w:t xml:space="preserve">ปัจจุบันภาควิขาคณิตศาสตร์มีอาจารย์ที่มีตำแหน่งวิชาการจำนวน </w:t>
      </w:r>
      <w:r w:rsidRPr="0098457A">
        <w:rPr>
          <w:rFonts w:ascii="TH Sarabun New" w:hAnsi="TH Sarabun New" w:cs="TH Sarabun New"/>
          <w:sz w:val="32"/>
        </w:rPr>
        <w:t xml:space="preserve">37 </w:t>
      </w:r>
      <w:r w:rsidRPr="0098457A">
        <w:rPr>
          <w:rFonts w:ascii="TH Sarabun New" w:hAnsi="TH Sarabun New" w:cs="TH Sarabun New"/>
          <w:sz w:val="32"/>
          <w:cs/>
        </w:rPr>
        <w:t xml:space="preserve">คน จาก </w:t>
      </w:r>
      <w:r w:rsidRPr="0098457A">
        <w:rPr>
          <w:rFonts w:ascii="TH Sarabun New" w:hAnsi="TH Sarabun New" w:cs="TH Sarabun New"/>
          <w:sz w:val="32"/>
        </w:rPr>
        <w:t>52</w:t>
      </w:r>
      <w:r w:rsidRPr="0098457A">
        <w:rPr>
          <w:rFonts w:ascii="TH Sarabun New" w:hAnsi="TH Sarabun New" w:cs="TH Sarabun New"/>
          <w:sz w:val="32"/>
          <w:cs/>
        </w:rPr>
        <w:t xml:space="preserve"> คน คิดเป็นร้อยละ </w:t>
      </w:r>
      <w:r w:rsidRPr="0098457A">
        <w:rPr>
          <w:rFonts w:ascii="TH Sarabun New" w:hAnsi="TH Sarabun New" w:cs="TH Sarabun New"/>
          <w:sz w:val="32"/>
        </w:rPr>
        <w:t>71.15</w:t>
      </w:r>
    </w:p>
    <w:p w:rsidR="00C1121F" w:rsidRPr="0098457A" w:rsidRDefault="00C1121F" w:rsidP="00C1121F">
      <w:pPr>
        <w:contextualSpacing/>
        <w:jc w:val="thaiDistribute"/>
        <w:rPr>
          <w:rFonts w:ascii="TH Sarabun New" w:hAnsi="TH Sarabun New" w:cs="TH Sarabun New"/>
          <w:sz w:val="32"/>
        </w:rPr>
      </w:pPr>
      <w:r w:rsidRPr="0098457A">
        <w:rPr>
          <w:rFonts w:ascii="TH Sarabun New" w:hAnsi="TH Sarabun New" w:cs="TH Sarabun New"/>
          <w:sz w:val="32"/>
          <w:cs/>
        </w:rPr>
        <w:tab/>
        <w:t xml:space="preserve">ในปีการศึกษา </w:t>
      </w:r>
      <w:r w:rsidRPr="0098457A">
        <w:rPr>
          <w:rFonts w:ascii="TH Sarabun New" w:hAnsi="TH Sarabun New" w:cs="TH Sarabun New"/>
          <w:sz w:val="32"/>
        </w:rPr>
        <w:t>256</w:t>
      </w:r>
      <w:r w:rsidRPr="0098457A">
        <w:rPr>
          <w:rFonts w:ascii="TH Sarabun New" w:hAnsi="TH Sarabun New" w:cs="TH Sarabun New"/>
          <w:sz w:val="32"/>
          <w:cs/>
        </w:rPr>
        <w:t>1</w:t>
      </w:r>
      <w:r w:rsidRPr="0098457A">
        <w:rPr>
          <w:rFonts w:ascii="TH Sarabun New" w:hAnsi="TH Sarabun New" w:cs="TH Sarabun New"/>
          <w:sz w:val="32"/>
        </w:rPr>
        <w:t xml:space="preserve"> </w:t>
      </w:r>
      <w:r w:rsidRPr="0098457A">
        <w:rPr>
          <w:rFonts w:ascii="TH Sarabun New" w:hAnsi="TH Sarabun New" w:cs="TH Sarabun New"/>
          <w:sz w:val="32"/>
          <w:cs/>
        </w:rPr>
        <w:t>มีอาจารย์ที่ได้รับตำแหน่งวิชาการเพิ่มเติม 2</w:t>
      </w:r>
      <w:r w:rsidRPr="0098457A">
        <w:rPr>
          <w:rFonts w:ascii="TH Sarabun New" w:hAnsi="TH Sarabun New" w:cs="TH Sarabun New"/>
          <w:sz w:val="32"/>
        </w:rPr>
        <w:t xml:space="preserve"> </w:t>
      </w:r>
      <w:r w:rsidRPr="0098457A">
        <w:rPr>
          <w:rFonts w:ascii="TH Sarabun New" w:hAnsi="TH Sarabun New" w:cs="TH Sarabun New"/>
          <w:sz w:val="32"/>
          <w:cs/>
        </w:rPr>
        <w:t>คน ดังต่อไปนี้</w:t>
      </w:r>
    </w:p>
    <w:p w:rsidR="00C1121F" w:rsidRPr="0098457A" w:rsidRDefault="00C1121F" w:rsidP="00C1121F">
      <w:pPr>
        <w:contextualSpacing/>
        <w:jc w:val="thaiDistribute"/>
        <w:rPr>
          <w:rFonts w:ascii="TH Sarabun New" w:hAnsi="TH Sarabun New" w:cs="TH Sarabun New"/>
          <w:sz w:val="32"/>
        </w:rPr>
      </w:pPr>
      <w:r w:rsidRPr="0098457A">
        <w:rPr>
          <w:rFonts w:ascii="TH Sarabun New" w:hAnsi="TH Sarabun New" w:cs="TH Sarabun New"/>
          <w:sz w:val="32"/>
          <w:cs/>
        </w:rPr>
        <w:tab/>
      </w:r>
      <w:r w:rsidRPr="0098457A">
        <w:rPr>
          <w:rFonts w:ascii="TH Sarabun New" w:hAnsi="TH Sarabun New" w:cs="TH Sarabun New"/>
          <w:sz w:val="32"/>
        </w:rPr>
        <w:t xml:space="preserve">1. </w:t>
      </w:r>
      <w:r w:rsidRPr="0098457A">
        <w:rPr>
          <w:rFonts w:ascii="TH Sarabun New" w:hAnsi="TH Sarabun New" w:cs="TH Sarabun New"/>
          <w:sz w:val="32"/>
          <w:cs/>
        </w:rPr>
        <w:t>ผู้ช่วยศาสตราจารย์ ดร.</w:t>
      </w:r>
      <w:r w:rsidRPr="0098457A">
        <w:rPr>
          <w:rFonts w:ascii="TH Sarabun New" w:hAnsi="TH Sarabun New" w:cs="TH Sarabun New"/>
          <w:sz w:val="32"/>
        </w:rPr>
        <w:t xml:space="preserve"> </w:t>
      </w:r>
      <w:r w:rsidRPr="0098457A">
        <w:rPr>
          <w:rFonts w:ascii="TH Sarabun New" w:hAnsi="TH Sarabun New" w:cs="TH Sarabun New"/>
          <w:sz w:val="32"/>
          <w:cs/>
        </w:rPr>
        <w:t>วรรณศิริ วรรณสิทธิ</w:t>
      </w:r>
    </w:p>
    <w:p w:rsidR="00C1121F" w:rsidRPr="0098457A" w:rsidRDefault="00C1121F" w:rsidP="00C1121F">
      <w:pPr>
        <w:ind w:firstLine="720"/>
        <w:contextualSpacing/>
        <w:jc w:val="thaiDistribute"/>
        <w:rPr>
          <w:rFonts w:ascii="TH Sarabun New" w:hAnsi="TH Sarabun New" w:cs="TH Sarabun New"/>
          <w:sz w:val="32"/>
        </w:rPr>
      </w:pPr>
      <w:r w:rsidRPr="0098457A">
        <w:rPr>
          <w:rFonts w:ascii="TH Sarabun New" w:hAnsi="TH Sarabun New" w:cs="TH Sarabun New"/>
          <w:sz w:val="32"/>
        </w:rPr>
        <w:t>2</w:t>
      </w:r>
      <w:r w:rsidRPr="0098457A">
        <w:rPr>
          <w:rFonts w:ascii="TH Sarabun New" w:hAnsi="TH Sarabun New" w:cs="TH Sarabun New"/>
          <w:sz w:val="32"/>
          <w:cs/>
        </w:rPr>
        <w:t>.</w:t>
      </w:r>
      <w:r w:rsidRPr="0098457A">
        <w:rPr>
          <w:rFonts w:ascii="TH Sarabun New" w:hAnsi="TH Sarabun New" w:cs="TH Sarabun New"/>
          <w:sz w:val="32"/>
        </w:rPr>
        <w:t xml:space="preserve"> </w:t>
      </w:r>
      <w:r w:rsidRPr="0098457A">
        <w:rPr>
          <w:rFonts w:ascii="TH Sarabun New" w:hAnsi="TH Sarabun New" w:cs="TH Sarabun New"/>
          <w:sz w:val="32"/>
          <w:cs/>
        </w:rPr>
        <w:t>รองศาสตราจารย์ ดร.</w:t>
      </w:r>
      <w:r w:rsidRPr="0098457A">
        <w:rPr>
          <w:rFonts w:ascii="TH Sarabun New" w:hAnsi="TH Sarabun New" w:cs="TH Sarabun New"/>
          <w:sz w:val="32"/>
        </w:rPr>
        <w:t xml:space="preserve"> </w:t>
      </w:r>
      <w:r w:rsidRPr="0098457A">
        <w:rPr>
          <w:rFonts w:ascii="TH Sarabun New" w:hAnsi="TH Sarabun New" w:cs="TH Sarabun New"/>
          <w:sz w:val="32"/>
          <w:cs/>
        </w:rPr>
        <w:t>ณัฐกร สุคันธมาลา</w:t>
      </w:r>
    </w:p>
    <w:p w:rsidR="00C1121F" w:rsidRPr="0098457A" w:rsidRDefault="00C1121F" w:rsidP="00C1121F">
      <w:pPr>
        <w:contextualSpacing/>
        <w:jc w:val="thaiDistribute"/>
        <w:rPr>
          <w:rFonts w:ascii="TH Sarabun New" w:hAnsi="TH Sarabun New" w:cs="TH Sarabun New"/>
          <w:sz w:val="32"/>
        </w:rPr>
      </w:pPr>
      <w:r w:rsidRPr="0098457A">
        <w:rPr>
          <w:rFonts w:ascii="TH Sarabun New" w:hAnsi="TH Sarabun New" w:cs="TH Sarabun New"/>
          <w:sz w:val="32"/>
        </w:rPr>
        <w:t xml:space="preserve"> (6) </w:t>
      </w:r>
      <w:r w:rsidRPr="0098457A">
        <w:rPr>
          <w:rFonts w:ascii="TH Sarabun New" w:hAnsi="TH Sarabun New" w:cs="TH Sarabun New"/>
          <w:sz w:val="32"/>
          <w:cs/>
        </w:rPr>
        <w:t xml:space="preserve">ส่งเสริมให้อาจารย์ใหม่ได้มีประสบการณ์และความพร้อมในการเป็นอาจารย์ประจำหลักสูตร โดยให้ร่วมเป็นกรรมการบริหารหลักสูตร และส่งเสริมเข้าร่วมอบรมกิจกรรมที่เกี่ยวข้องกับการบริหารหลักสูตรที่จัดโดยคณะวิทยาศาสตร์ และมหาวิทยาลัยเชียงใหม่ เช่น โครงการอบรมการทำมคอ. </w:t>
      </w:r>
      <w:r w:rsidRPr="0098457A">
        <w:rPr>
          <w:rFonts w:ascii="TH Sarabun New" w:hAnsi="TH Sarabun New" w:cs="TH Sarabun New"/>
          <w:sz w:val="32"/>
        </w:rPr>
        <w:t>7</w:t>
      </w:r>
    </w:p>
    <w:p w:rsidR="00C1121F" w:rsidRPr="00230293" w:rsidRDefault="00C1121F" w:rsidP="00C1121F">
      <w:pPr>
        <w:spacing w:after="0" w:line="240" w:lineRule="auto"/>
        <w:contextualSpacing/>
        <w:jc w:val="both"/>
        <w:rPr>
          <w:rFonts w:ascii="TH SarabunPSK" w:hAnsi="TH SarabunPSK"/>
          <w:b/>
          <w:bCs/>
          <w:color w:val="C00000"/>
          <w:sz w:val="32"/>
        </w:rPr>
      </w:pPr>
    </w:p>
    <w:p w:rsidR="00C1121F" w:rsidRDefault="00C1121F" w:rsidP="00C1121F">
      <w:pPr>
        <w:spacing w:after="0" w:line="240" w:lineRule="auto"/>
        <w:contextualSpacing/>
        <w:jc w:val="both"/>
        <w:rPr>
          <w:rFonts w:ascii="TH SarabunPSK" w:hAnsi="TH SarabunPSK"/>
          <w:b/>
          <w:bCs/>
          <w:sz w:val="32"/>
        </w:rPr>
      </w:pPr>
      <w:r w:rsidRPr="00EC7CF4">
        <w:rPr>
          <w:rFonts w:ascii="TH SarabunPSK" w:hAnsi="TH SarabunPSK" w:hint="cs"/>
          <w:b/>
          <w:bCs/>
          <w:sz w:val="32"/>
          <w:cs/>
        </w:rPr>
        <w:t>สรุปผลการประเมิน</w:t>
      </w:r>
      <w:r>
        <w:rPr>
          <w:rFonts w:ascii="TH SarabunPSK" w:hAnsi="TH SarabunPSK" w:hint="cs"/>
          <w:b/>
          <w:bCs/>
          <w:sz w:val="32"/>
          <w:cs/>
        </w:rPr>
        <w:tab/>
        <w:t>คะแนนที่ได้เท่ากับ</w:t>
      </w:r>
      <w:r>
        <w:rPr>
          <w:rFonts w:ascii="TH SarabunPSK" w:hAnsi="TH SarabunPSK"/>
          <w:b/>
          <w:bCs/>
          <w:sz w:val="32"/>
        </w:rPr>
        <w:t xml:space="preserve"> 3</w:t>
      </w:r>
    </w:p>
    <w:p w:rsidR="00C1121F" w:rsidRDefault="00C1121F" w:rsidP="00C1121F">
      <w:pPr>
        <w:spacing w:after="0" w:line="240" w:lineRule="auto"/>
        <w:contextualSpacing/>
        <w:jc w:val="both"/>
        <w:rPr>
          <w:rFonts w:ascii="TH SarabunPSK" w:hAnsi="TH SarabunPSK"/>
          <w:b/>
          <w:bCs/>
          <w:sz w:val="32"/>
        </w:rPr>
      </w:pPr>
    </w:p>
    <w:p w:rsidR="00576187" w:rsidRPr="00576187" w:rsidRDefault="00576187" w:rsidP="00C1121F">
      <w:pPr>
        <w:spacing w:after="0" w:line="240" w:lineRule="auto"/>
        <w:contextualSpacing/>
        <w:jc w:val="both"/>
        <w:rPr>
          <w:rFonts w:ascii="TH SarabunPSK" w:hAnsi="TH SarabunPSK" w:hint="cs"/>
          <w:b/>
          <w:bCs/>
          <w:sz w:val="32"/>
        </w:rPr>
      </w:pPr>
    </w:p>
    <w:p w:rsidR="00C1121F" w:rsidRPr="00827C18" w:rsidRDefault="00C1121F" w:rsidP="00C1121F">
      <w:pPr>
        <w:shd w:val="clear" w:color="auto" w:fill="EAF1DD" w:themeFill="accent3" w:themeFillTint="33"/>
        <w:spacing w:after="0" w:line="240" w:lineRule="auto"/>
        <w:contextualSpacing/>
        <w:rPr>
          <w:rFonts w:ascii="TH SarabunPSK" w:hAnsi="TH SarabunPSK"/>
          <w:b/>
          <w:bCs/>
          <w:sz w:val="32"/>
        </w:rPr>
      </w:pPr>
      <w:r w:rsidRPr="00827C18">
        <w:rPr>
          <w:rFonts w:ascii="TH SarabunPSK" w:hAnsi="TH SarabunPSK"/>
          <w:b/>
          <w:bCs/>
          <w:sz w:val="32"/>
          <w:cs/>
        </w:rPr>
        <w:t>ตัวบ่งชี้ 4.2 คุณภาพอาจารย์</w:t>
      </w:r>
    </w:p>
    <w:p w:rsidR="00C1121F" w:rsidRDefault="00C1121F" w:rsidP="00C1121F">
      <w:pPr>
        <w:spacing w:after="0" w:line="240" w:lineRule="auto"/>
        <w:contextualSpacing/>
        <w:rPr>
          <w:rFonts w:ascii="TH SarabunPSK" w:eastAsiaTheme="minorHAnsi" w:hAnsi="TH SarabunPSK"/>
          <w:b/>
          <w:bCs/>
          <w:sz w:val="32"/>
        </w:rPr>
      </w:pPr>
      <w:r w:rsidRPr="00827C18">
        <w:rPr>
          <w:rFonts w:ascii="TH SarabunPSK" w:eastAsiaTheme="minorHAnsi" w:hAnsi="TH SarabunPSK"/>
          <w:b/>
          <w:bCs/>
          <w:sz w:val="32"/>
          <w:cs/>
        </w:rPr>
        <w:t>1. ร้อยละอาจารย์ที่มีวุฒิปริญญาเอก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370"/>
        <w:gridCol w:w="1370"/>
        <w:gridCol w:w="1371"/>
        <w:gridCol w:w="2188"/>
      </w:tblGrid>
      <w:tr w:rsidR="00C1121F" w:rsidTr="00C1121F">
        <w:tc>
          <w:tcPr>
            <w:tcW w:w="2943" w:type="dxa"/>
            <w:vMerge w:val="restart"/>
          </w:tcPr>
          <w:p w:rsidR="00C1121F" w:rsidRDefault="00C1121F" w:rsidP="00C1121F">
            <w:pPr>
              <w:contextualSpacing/>
              <w:jc w:val="center"/>
              <w:rPr>
                <w:rFonts w:ascii="TH SarabunPSK" w:eastAsiaTheme="minorHAnsi" w:hAnsi="TH SarabunPSK"/>
                <w:b/>
                <w:bCs/>
                <w:sz w:val="32"/>
              </w:rPr>
            </w:pPr>
            <w:r w:rsidRPr="00827C18">
              <w:rPr>
                <w:rFonts w:ascii="TH SarabunPSK" w:hAnsi="TH SarabunPSK"/>
                <w:b/>
                <w:bCs/>
                <w:sz w:val="32"/>
                <w:cs/>
              </w:rPr>
              <w:t>จำนวนอาจารย์</w:t>
            </w:r>
            <w:r>
              <w:rPr>
                <w:rFonts w:ascii="TH SarabunPSK" w:hAnsi="TH SarabunPSK" w:hint="cs"/>
                <w:b/>
                <w:bCs/>
                <w:sz w:val="32"/>
                <w:cs/>
              </w:rPr>
              <w:t>ผู้รับผิดชอบ</w:t>
            </w:r>
            <w:r w:rsidRPr="00827C18">
              <w:rPr>
                <w:rFonts w:ascii="TH SarabunPSK" w:hAnsi="TH SarabunPSK"/>
                <w:b/>
                <w:bCs/>
                <w:sz w:val="32"/>
                <w:cs/>
              </w:rPr>
              <w:t>หลักสูตรทั้งหมด</w:t>
            </w:r>
          </w:p>
        </w:tc>
        <w:tc>
          <w:tcPr>
            <w:tcW w:w="4111" w:type="dxa"/>
            <w:gridSpan w:val="3"/>
          </w:tcPr>
          <w:p w:rsidR="00C1121F" w:rsidRDefault="00C1121F" w:rsidP="00C1121F">
            <w:pPr>
              <w:contextualSpacing/>
              <w:jc w:val="center"/>
              <w:rPr>
                <w:rFonts w:ascii="TH SarabunPSK" w:eastAsiaTheme="minorHAnsi" w:hAnsi="TH SarabunPSK"/>
                <w:b/>
                <w:bCs/>
                <w:sz w:val="32"/>
              </w:rPr>
            </w:pPr>
            <w:r>
              <w:rPr>
                <w:rFonts w:ascii="TH SarabunPSK" w:eastAsiaTheme="minorHAnsi" w:hAnsi="TH SarabunPSK" w:hint="cs"/>
                <w:b/>
                <w:bCs/>
                <w:sz w:val="32"/>
                <w:cs/>
              </w:rPr>
              <w:t>คุณวุฒิของอาจารย์</w:t>
            </w:r>
            <w:r>
              <w:rPr>
                <w:rFonts w:ascii="TH SarabunPSK" w:hAnsi="TH SarabunPSK" w:hint="cs"/>
                <w:b/>
                <w:bCs/>
                <w:sz w:val="32"/>
                <w:cs/>
              </w:rPr>
              <w:t>ผู้รับผิดชอบ</w:t>
            </w:r>
            <w:r>
              <w:rPr>
                <w:rFonts w:ascii="TH SarabunPSK" w:eastAsiaTheme="minorHAnsi" w:hAnsi="TH SarabunPSK" w:hint="cs"/>
                <w:b/>
                <w:bCs/>
                <w:sz w:val="32"/>
                <w:cs/>
              </w:rPr>
              <w:t>หลักสูตร</w:t>
            </w:r>
          </w:p>
        </w:tc>
        <w:tc>
          <w:tcPr>
            <w:tcW w:w="2188" w:type="dxa"/>
            <w:vMerge w:val="restart"/>
          </w:tcPr>
          <w:p w:rsidR="00C1121F" w:rsidRPr="00827C18" w:rsidRDefault="00C1121F" w:rsidP="00C1121F">
            <w:pPr>
              <w:contextualSpacing/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827C18">
              <w:rPr>
                <w:rFonts w:ascii="TH SarabunPSK" w:eastAsiaTheme="minorHAnsi" w:hAnsi="TH SarabunPSK"/>
                <w:b/>
                <w:bCs/>
                <w:sz w:val="32"/>
                <w:cs/>
              </w:rPr>
              <w:t>ร้อยละอาจารย์</w:t>
            </w:r>
            <w:r>
              <w:rPr>
                <w:rFonts w:ascii="TH SarabunPSK" w:hAnsi="TH SarabunPSK" w:hint="cs"/>
                <w:b/>
                <w:bCs/>
                <w:sz w:val="32"/>
                <w:cs/>
              </w:rPr>
              <w:t>ผู้รับผิดชอบ</w:t>
            </w:r>
            <w:r w:rsidRPr="00827C18">
              <w:rPr>
                <w:rFonts w:ascii="TH SarabunPSK" w:eastAsiaTheme="minorHAnsi" w:hAnsi="TH SarabunPSK"/>
                <w:b/>
                <w:bCs/>
                <w:sz w:val="32"/>
                <w:cs/>
              </w:rPr>
              <w:t>หลักสูตรที่มีวุฒิปริญญาเอก</w:t>
            </w:r>
          </w:p>
        </w:tc>
      </w:tr>
      <w:tr w:rsidR="00C1121F" w:rsidTr="00C1121F">
        <w:tc>
          <w:tcPr>
            <w:tcW w:w="2943" w:type="dxa"/>
            <w:vMerge/>
          </w:tcPr>
          <w:p w:rsidR="00C1121F" w:rsidRDefault="00C1121F" w:rsidP="00C1121F">
            <w:pPr>
              <w:contextualSpacing/>
              <w:rPr>
                <w:rFonts w:ascii="TH SarabunPSK" w:eastAsiaTheme="minorHAnsi" w:hAnsi="TH SarabunPSK"/>
                <w:b/>
                <w:bCs/>
                <w:sz w:val="32"/>
              </w:rPr>
            </w:pPr>
          </w:p>
        </w:tc>
        <w:tc>
          <w:tcPr>
            <w:tcW w:w="1370" w:type="dxa"/>
          </w:tcPr>
          <w:p w:rsidR="00C1121F" w:rsidRDefault="00C1121F" w:rsidP="00C1121F">
            <w:pPr>
              <w:contextualSpacing/>
              <w:jc w:val="center"/>
              <w:rPr>
                <w:rFonts w:ascii="TH SarabunPSK" w:eastAsiaTheme="minorHAnsi" w:hAnsi="TH SarabunPSK"/>
                <w:b/>
                <w:bCs/>
                <w:sz w:val="32"/>
              </w:rPr>
            </w:pPr>
            <w:r>
              <w:rPr>
                <w:rFonts w:ascii="TH SarabunPSK" w:eastAsiaTheme="minorHAnsi" w:hAnsi="TH SarabunPSK" w:hint="cs"/>
                <w:b/>
                <w:bCs/>
                <w:sz w:val="32"/>
                <w:cs/>
              </w:rPr>
              <w:t>ตรี</w:t>
            </w:r>
          </w:p>
        </w:tc>
        <w:tc>
          <w:tcPr>
            <w:tcW w:w="1370" w:type="dxa"/>
          </w:tcPr>
          <w:p w:rsidR="00C1121F" w:rsidRDefault="00C1121F" w:rsidP="00C1121F">
            <w:pPr>
              <w:contextualSpacing/>
              <w:jc w:val="center"/>
              <w:rPr>
                <w:rFonts w:ascii="TH SarabunPSK" w:eastAsiaTheme="minorHAnsi" w:hAnsi="TH SarabunPSK"/>
                <w:b/>
                <w:bCs/>
                <w:sz w:val="32"/>
              </w:rPr>
            </w:pPr>
            <w:r>
              <w:rPr>
                <w:rFonts w:ascii="TH SarabunPSK" w:eastAsiaTheme="minorHAnsi" w:hAnsi="TH SarabunPSK" w:hint="cs"/>
                <w:b/>
                <w:bCs/>
                <w:sz w:val="32"/>
                <w:cs/>
              </w:rPr>
              <w:t>โท</w:t>
            </w:r>
          </w:p>
        </w:tc>
        <w:tc>
          <w:tcPr>
            <w:tcW w:w="1371" w:type="dxa"/>
          </w:tcPr>
          <w:p w:rsidR="00C1121F" w:rsidRDefault="00C1121F" w:rsidP="00C1121F">
            <w:pPr>
              <w:contextualSpacing/>
              <w:jc w:val="center"/>
              <w:rPr>
                <w:rFonts w:ascii="TH SarabunPSK" w:eastAsiaTheme="minorHAnsi" w:hAnsi="TH SarabunPSK"/>
                <w:b/>
                <w:bCs/>
                <w:sz w:val="32"/>
              </w:rPr>
            </w:pPr>
            <w:r>
              <w:rPr>
                <w:rFonts w:ascii="TH SarabunPSK" w:eastAsiaTheme="minorHAnsi" w:hAnsi="TH SarabunPSK" w:hint="cs"/>
                <w:b/>
                <w:bCs/>
                <w:sz w:val="32"/>
                <w:cs/>
              </w:rPr>
              <w:t>เอก</w:t>
            </w:r>
          </w:p>
        </w:tc>
        <w:tc>
          <w:tcPr>
            <w:tcW w:w="2188" w:type="dxa"/>
            <w:vMerge/>
          </w:tcPr>
          <w:p w:rsidR="00C1121F" w:rsidRDefault="00C1121F" w:rsidP="00C1121F">
            <w:pPr>
              <w:contextualSpacing/>
              <w:rPr>
                <w:rFonts w:ascii="TH SarabunPSK" w:eastAsiaTheme="minorHAnsi" w:hAnsi="TH SarabunPSK"/>
                <w:b/>
                <w:bCs/>
                <w:sz w:val="32"/>
              </w:rPr>
            </w:pPr>
          </w:p>
        </w:tc>
      </w:tr>
      <w:tr w:rsidR="00C1121F" w:rsidTr="00C1121F">
        <w:tc>
          <w:tcPr>
            <w:tcW w:w="2943" w:type="dxa"/>
          </w:tcPr>
          <w:p w:rsidR="00C1121F" w:rsidRDefault="00C1121F" w:rsidP="00C1121F">
            <w:pPr>
              <w:contextualSpacing/>
              <w:jc w:val="center"/>
              <w:rPr>
                <w:rFonts w:ascii="TH SarabunPSK" w:eastAsiaTheme="minorHAnsi" w:hAnsi="TH SarabunPSK"/>
                <w:b/>
                <w:bCs/>
                <w:sz w:val="32"/>
              </w:rPr>
            </w:pPr>
            <w:r>
              <w:rPr>
                <w:rFonts w:ascii="TH SarabunPSK" w:eastAsiaTheme="minorHAnsi" w:hAnsi="TH SarabunPSK"/>
                <w:b/>
                <w:bCs/>
                <w:sz w:val="32"/>
              </w:rPr>
              <w:t>3</w:t>
            </w:r>
          </w:p>
        </w:tc>
        <w:tc>
          <w:tcPr>
            <w:tcW w:w="1370" w:type="dxa"/>
          </w:tcPr>
          <w:p w:rsidR="00C1121F" w:rsidRDefault="00C1121F" w:rsidP="00C1121F">
            <w:pPr>
              <w:contextualSpacing/>
              <w:jc w:val="center"/>
              <w:rPr>
                <w:rFonts w:ascii="TH SarabunPSK" w:eastAsiaTheme="minorHAnsi" w:hAnsi="TH SarabunPSK"/>
                <w:b/>
                <w:bCs/>
                <w:sz w:val="32"/>
              </w:rPr>
            </w:pPr>
            <w:r>
              <w:rPr>
                <w:rFonts w:ascii="TH SarabunPSK" w:eastAsiaTheme="minorHAnsi" w:hAnsi="TH SarabunPSK"/>
                <w:b/>
                <w:bCs/>
                <w:sz w:val="32"/>
              </w:rPr>
              <w:t>-</w:t>
            </w:r>
          </w:p>
        </w:tc>
        <w:tc>
          <w:tcPr>
            <w:tcW w:w="1370" w:type="dxa"/>
          </w:tcPr>
          <w:p w:rsidR="00C1121F" w:rsidRDefault="00C1121F" w:rsidP="00C1121F">
            <w:pPr>
              <w:contextualSpacing/>
              <w:jc w:val="center"/>
              <w:rPr>
                <w:rFonts w:ascii="TH SarabunPSK" w:eastAsiaTheme="minorHAnsi" w:hAnsi="TH SarabunPSK"/>
                <w:b/>
                <w:bCs/>
                <w:sz w:val="32"/>
              </w:rPr>
            </w:pPr>
            <w:r>
              <w:rPr>
                <w:rFonts w:ascii="TH SarabunPSK" w:eastAsiaTheme="minorHAnsi" w:hAnsi="TH SarabunPSK"/>
                <w:b/>
                <w:bCs/>
                <w:sz w:val="32"/>
              </w:rPr>
              <w:t>-</w:t>
            </w:r>
          </w:p>
        </w:tc>
        <w:tc>
          <w:tcPr>
            <w:tcW w:w="1371" w:type="dxa"/>
          </w:tcPr>
          <w:p w:rsidR="00C1121F" w:rsidRDefault="00C1121F" w:rsidP="00C1121F">
            <w:pPr>
              <w:contextualSpacing/>
              <w:jc w:val="center"/>
              <w:rPr>
                <w:rFonts w:ascii="TH SarabunPSK" w:eastAsiaTheme="minorHAnsi" w:hAnsi="TH SarabunPSK"/>
                <w:b/>
                <w:bCs/>
                <w:sz w:val="32"/>
              </w:rPr>
            </w:pPr>
            <w:r>
              <w:rPr>
                <w:rFonts w:ascii="TH SarabunPSK" w:eastAsiaTheme="minorHAnsi" w:hAnsi="TH SarabunPSK"/>
                <w:b/>
                <w:bCs/>
                <w:sz w:val="32"/>
              </w:rPr>
              <w:t>3</w:t>
            </w:r>
          </w:p>
        </w:tc>
        <w:tc>
          <w:tcPr>
            <w:tcW w:w="2188" w:type="dxa"/>
          </w:tcPr>
          <w:p w:rsidR="00C1121F" w:rsidRDefault="00C1121F" w:rsidP="00C1121F">
            <w:pPr>
              <w:contextualSpacing/>
              <w:jc w:val="center"/>
              <w:rPr>
                <w:rFonts w:ascii="TH SarabunPSK" w:eastAsiaTheme="minorHAnsi" w:hAnsi="TH SarabunPSK"/>
                <w:b/>
                <w:bCs/>
                <w:sz w:val="32"/>
              </w:rPr>
            </w:pPr>
            <w:r>
              <w:rPr>
                <w:rFonts w:ascii="TH SarabunPSK" w:eastAsiaTheme="minorHAnsi" w:hAnsi="TH SarabunPSK"/>
                <w:b/>
                <w:bCs/>
                <w:sz w:val="32"/>
              </w:rPr>
              <w:t>100</w:t>
            </w:r>
          </w:p>
        </w:tc>
      </w:tr>
    </w:tbl>
    <w:p w:rsidR="00C1121F" w:rsidRPr="00827C18" w:rsidRDefault="00C1121F" w:rsidP="00C1121F">
      <w:pPr>
        <w:spacing w:after="0" w:line="240" w:lineRule="auto"/>
        <w:contextualSpacing/>
        <w:rPr>
          <w:rFonts w:ascii="TH SarabunPSK" w:eastAsiaTheme="minorHAnsi" w:hAnsi="TH SarabunPSK"/>
          <w:b/>
          <w:bCs/>
          <w:sz w:val="32"/>
        </w:rPr>
      </w:pPr>
    </w:p>
    <w:p w:rsidR="00C1121F" w:rsidRPr="00EC7CF4" w:rsidRDefault="00C1121F" w:rsidP="00C1121F">
      <w:pPr>
        <w:spacing w:after="0" w:line="240" w:lineRule="auto"/>
        <w:contextualSpacing/>
        <w:jc w:val="both"/>
        <w:rPr>
          <w:rFonts w:ascii="TH SarabunPSK" w:hAnsi="TH SarabunPSK"/>
          <w:b/>
          <w:bCs/>
          <w:sz w:val="32"/>
          <w:cs/>
        </w:rPr>
      </w:pPr>
      <w:r w:rsidRPr="00EC7CF4">
        <w:rPr>
          <w:rFonts w:ascii="TH SarabunPSK" w:hAnsi="TH SarabunPSK" w:hint="cs"/>
          <w:b/>
          <w:bCs/>
          <w:sz w:val="32"/>
          <w:cs/>
        </w:rPr>
        <w:t>สรุปผลการประเมิน</w:t>
      </w:r>
      <w:r>
        <w:rPr>
          <w:rFonts w:ascii="TH SarabunPSK" w:hAnsi="TH SarabunPSK" w:hint="cs"/>
          <w:b/>
          <w:bCs/>
          <w:sz w:val="32"/>
          <w:cs/>
        </w:rPr>
        <w:tab/>
        <w:t>คะแนนที่ได้เท่ากับ</w:t>
      </w:r>
      <w:r>
        <w:rPr>
          <w:rFonts w:ascii="TH SarabunPSK" w:hAnsi="TH SarabunPSK"/>
          <w:b/>
          <w:bCs/>
          <w:sz w:val="32"/>
        </w:rPr>
        <w:t xml:space="preserve"> 5</w:t>
      </w:r>
    </w:p>
    <w:p w:rsidR="00C1121F" w:rsidRPr="00827C18" w:rsidRDefault="00C1121F" w:rsidP="00C1121F">
      <w:pPr>
        <w:spacing w:after="0" w:line="240" w:lineRule="auto"/>
        <w:contextualSpacing/>
        <w:rPr>
          <w:rFonts w:ascii="TH SarabunPSK" w:eastAsiaTheme="minorHAnsi" w:hAnsi="TH SarabunPSK"/>
          <w:b/>
          <w:bCs/>
          <w:sz w:val="32"/>
        </w:rPr>
      </w:pPr>
    </w:p>
    <w:p w:rsidR="00C1121F" w:rsidRDefault="00C1121F" w:rsidP="00C1121F">
      <w:pPr>
        <w:spacing w:after="0" w:line="240" w:lineRule="auto"/>
        <w:contextualSpacing/>
        <w:rPr>
          <w:rFonts w:ascii="TH SarabunPSK" w:hAnsi="TH SarabunPSK"/>
          <w:b/>
          <w:bCs/>
          <w:sz w:val="32"/>
        </w:rPr>
      </w:pPr>
      <w:r w:rsidRPr="00827C18">
        <w:rPr>
          <w:rFonts w:ascii="TH SarabunPSK" w:eastAsiaTheme="minorHAnsi" w:hAnsi="TH SarabunPSK"/>
          <w:b/>
          <w:bCs/>
          <w:sz w:val="32"/>
          <w:cs/>
        </w:rPr>
        <w:t>2. ร้อยละอาจารย์ที่มีตำแหน่งทางวิชาการ</w:t>
      </w:r>
      <w:r w:rsidRPr="00827C18">
        <w:rPr>
          <w:rFonts w:ascii="TH SarabunPSK" w:hAnsi="TH SarabunPSK"/>
          <w:b/>
          <w:bCs/>
          <w:sz w:val="32"/>
        </w:rPr>
        <w:t xml:space="preserve"> </w:t>
      </w:r>
    </w:p>
    <w:tbl>
      <w:tblPr>
        <w:tblStyle w:val="TableGrid"/>
        <w:tblW w:w="0" w:type="auto"/>
        <w:jc w:val="center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2177"/>
        <w:gridCol w:w="1124"/>
        <w:gridCol w:w="1107"/>
        <w:gridCol w:w="1240"/>
        <w:gridCol w:w="1236"/>
        <w:gridCol w:w="2132"/>
      </w:tblGrid>
      <w:tr w:rsidR="00C1121F" w:rsidTr="00C1121F">
        <w:trPr>
          <w:jc w:val="center"/>
        </w:trPr>
        <w:tc>
          <w:tcPr>
            <w:tcW w:w="2235" w:type="dxa"/>
            <w:vMerge w:val="restart"/>
          </w:tcPr>
          <w:p w:rsidR="00C1121F" w:rsidRPr="00827C18" w:rsidRDefault="00C1121F" w:rsidP="00C1121F">
            <w:pPr>
              <w:contextualSpacing/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827C18">
              <w:rPr>
                <w:rFonts w:ascii="TH SarabunPSK" w:hAnsi="TH SarabunPSK"/>
                <w:b/>
                <w:bCs/>
                <w:sz w:val="32"/>
                <w:cs/>
              </w:rPr>
              <w:t>จำนวนอาจารย์ประจำหลักสูตรทั้งหมด</w:t>
            </w:r>
          </w:p>
        </w:tc>
        <w:tc>
          <w:tcPr>
            <w:tcW w:w="1134" w:type="dxa"/>
            <w:tcBorders>
              <w:bottom w:val="nil"/>
            </w:tcBorders>
          </w:tcPr>
          <w:p w:rsidR="00C1121F" w:rsidRDefault="00C1121F" w:rsidP="00C1121F">
            <w:pPr>
              <w:contextualSpacing/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>
              <w:rPr>
                <w:rFonts w:ascii="TH SarabunPSK" w:hAnsi="TH SarabunPSK" w:hint="cs"/>
                <w:b/>
                <w:bCs/>
                <w:sz w:val="32"/>
                <w:cs/>
              </w:rPr>
              <w:t>อาจารย์</w:t>
            </w:r>
          </w:p>
        </w:tc>
        <w:tc>
          <w:tcPr>
            <w:tcW w:w="3685" w:type="dxa"/>
            <w:gridSpan w:val="3"/>
          </w:tcPr>
          <w:p w:rsidR="00C1121F" w:rsidRDefault="00C1121F" w:rsidP="00C1121F">
            <w:pPr>
              <w:contextualSpacing/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>
              <w:rPr>
                <w:rFonts w:ascii="TH SarabunPSK" w:hAnsi="TH SarabunPSK" w:hint="cs"/>
                <w:b/>
                <w:bCs/>
                <w:sz w:val="32"/>
                <w:cs/>
              </w:rPr>
              <w:t>ตำแหน่งทางวิชาการของอาจารย์ประจำหลักสูตร</w:t>
            </w:r>
          </w:p>
        </w:tc>
        <w:tc>
          <w:tcPr>
            <w:tcW w:w="2188" w:type="dxa"/>
            <w:vMerge w:val="restart"/>
          </w:tcPr>
          <w:p w:rsidR="00C1121F" w:rsidRPr="00827C18" w:rsidRDefault="00C1121F" w:rsidP="00C1121F">
            <w:pPr>
              <w:contextualSpacing/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827C18">
              <w:rPr>
                <w:rFonts w:ascii="TH SarabunPSK" w:eastAsiaTheme="minorHAnsi" w:hAnsi="TH SarabunPSK"/>
                <w:b/>
                <w:bCs/>
                <w:sz w:val="32"/>
                <w:cs/>
              </w:rPr>
              <w:t>ร้อยละอาจารย์ประจำหลักสูตรที่มีตำแหน่งทางวิชาการ</w:t>
            </w:r>
          </w:p>
        </w:tc>
      </w:tr>
      <w:tr w:rsidR="00C1121F" w:rsidTr="00C1121F">
        <w:trPr>
          <w:jc w:val="center"/>
        </w:trPr>
        <w:tc>
          <w:tcPr>
            <w:tcW w:w="2235" w:type="dxa"/>
            <w:vMerge/>
            <w:tcBorders>
              <w:bottom w:val="single" w:sz="4" w:space="0" w:color="auto"/>
            </w:tcBorders>
          </w:tcPr>
          <w:p w:rsidR="00C1121F" w:rsidRDefault="00C1121F" w:rsidP="00C1121F">
            <w:pPr>
              <w:contextualSpacing/>
              <w:rPr>
                <w:rFonts w:ascii="TH SarabunPSK" w:hAnsi="TH SarabunPSK"/>
                <w:b/>
                <w:bCs/>
                <w:sz w:val="32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C1121F" w:rsidRDefault="00C1121F" w:rsidP="00C1121F">
            <w:pPr>
              <w:contextualSpacing/>
              <w:jc w:val="center"/>
              <w:rPr>
                <w:rFonts w:ascii="TH SarabunPSK" w:hAnsi="TH SarabunPSK"/>
                <w:b/>
                <w:bCs/>
                <w:sz w:val="32"/>
                <w: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1121F" w:rsidRDefault="00C1121F" w:rsidP="00C1121F">
            <w:pPr>
              <w:contextualSpacing/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>
              <w:rPr>
                <w:rFonts w:ascii="TH SarabunPSK" w:hAnsi="TH SarabunPSK" w:hint="cs"/>
                <w:b/>
                <w:bCs/>
                <w:sz w:val="32"/>
                <w:cs/>
              </w:rPr>
              <w:t>ผศ.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1121F" w:rsidRDefault="00C1121F" w:rsidP="00C1121F">
            <w:pPr>
              <w:contextualSpacing/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>
              <w:rPr>
                <w:rFonts w:ascii="TH SarabunPSK" w:hAnsi="TH SarabunPSK" w:hint="cs"/>
                <w:b/>
                <w:bCs/>
                <w:sz w:val="32"/>
                <w:cs/>
              </w:rPr>
              <w:t>รศ.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1121F" w:rsidRDefault="00C1121F" w:rsidP="00C1121F">
            <w:pPr>
              <w:contextualSpacing/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>
              <w:rPr>
                <w:rFonts w:ascii="TH SarabunPSK" w:hAnsi="TH SarabunPSK" w:hint="cs"/>
                <w:b/>
                <w:bCs/>
                <w:sz w:val="32"/>
                <w:cs/>
              </w:rPr>
              <w:t>ศ.</w:t>
            </w:r>
          </w:p>
        </w:tc>
        <w:tc>
          <w:tcPr>
            <w:tcW w:w="2188" w:type="dxa"/>
            <w:vMerge/>
            <w:tcBorders>
              <w:bottom w:val="single" w:sz="4" w:space="0" w:color="auto"/>
            </w:tcBorders>
          </w:tcPr>
          <w:p w:rsidR="00C1121F" w:rsidRDefault="00C1121F" w:rsidP="00C1121F">
            <w:pPr>
              <w:contextualSpacing/>
              <w:rPr>
                <w:rFonts w:ascii="TH SarabunPSK" w:hAnsi="TH SarabunPSK"/>
                <w:b/>
                <w:bCs/>
                <w:sz w:val="32"/>
              </w:rPr>
            </w:pPr>
          </w:p>
        </w:tc>
      </w:tr>
      <w:tr w:rsidR="00C1121F" w:rsidTr="00C1121F">
        <w:trPr>
          <w:jc w:val="center"/>
        </w:trPr>
        <w:tc>
          <w:tcPr>
            <w:tcW w:w="2235" w:type="dxa"/>
            <w:tcBorders>
              <w:bottom w:val="single" w:sz="4" w:space="0" w:color="auto"/>
            </w:tcBorders>
          </w:tcPr>
          <w:p w:rsidR="00C1121F" w:rsidRPr="00710428" w:rsidRDefault="00C1121F" w:rsidP="00C1121F">
            <w:pPr>
              <w:contextualSpacing/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710428">
              <w:rPr>
                <w:rFonts w:ascii="TH SarabunPSK" w:hAnsi="TH SarabunPSK"/>
                <w:b/>
                <w:bCs/>
                <w:sz w:val="32"/>
              </w:rPr>
              <w:t>29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1121F" w:rsidRPr="00710428" w:rsidRDefault="00C1121F" w:rsidP="00C1121F">
            <w:pPr>
              <w:contextualSpacing/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710428">
              <w:rPr>
                <w:rFonts w:ascii="TH SarabunPSK" w:hAnsi="TH SarabunPSK"/>
                <w:b/>
                <w:bCs/>
                <w:sz w:val="32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1121F" w:rsidRPr="00710428" w:rsidRDefault="00C1121F" w:rsidP="00C1121F">
            <w:pPr>
              <w:contextualSpacing/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710428">
              <w:rPr>
                <w:rFonts w:ascii="TH SarabunPSK" w:hAnsi="TH SarabunPSK"/>
                <w:b/>
                <w:bCs/>
                <w:sz w:val="32"/>
              </w:rPr>
              <w:t>19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1121F" w:rsidRPr="00710428" w:rsidRDefault="00C1121F" w:rsidP="00C1121F">
            <w:pPr>
              <w:contextualSpacing/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710428">
              <w:rPr>
                <w:rFonts w:ascii="TH SarabunPSK" w:hAnsi="TH SarabunPSK"/>
                <w:b/>
                <w:bCs/>
                <w:sz w:val="32"/>
              </w:rPr>
              <w:t>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1121F" w:rsidRPr="00710428" w:rsidRDefault="00C1121F" w:rsidP="00C1121F">
            <w:pPr>
              <w:contextualSpacing/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710428">
              <w:rPr>
                <w:rFonts w:ascii="TH SarabunPSK" w:hAnsi="TH SarabunPSK"/>
                <w:b/>
                <w:bCs/>
                <w:sz w:val="32"/>
              </w:rPr>
              <w:t>1</w:t>
            </w:r>
          </w:p>
        </w:tc>
        <w:tc>
          <w:tcPr>
            <w:tcW w:w="2188" w:type="dxa"/>
            <w:tcBorders>
              <w:bottom w:val="single" w:sz="4" w:space="0" w:color="auto"/>
            </w:tcBorders>
          </w:tcPr>
          <w:p w:rsidR="00C1121F" w:rsidRPr="00710428" w:rsidRDefault="00C1121F" w:rsidP="00C1121F">
            <w:pPr>
              <w:contextualSpacing/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710428">
              <w:rPr>
                <w:rFonts w:ascii="TH SarabunPSK" w:hAnsi="TH SarabunPSK"/>
                <w:b/>
                <w:bCs/>
                <w:sz w:val="32"/>
              </w:rPr>
              <w:t>93.10</w:t>
            </w:r>
          </w:p>
        </w:tc>
      </w:tr>
    </w:tbl>
    <w:p w:rsidR="00C1121F" w:rsidRDefault="00C1121F" w:rsidP="00C1121F">
      <w:pPr>
        <w:spacing w:after="0" w:line="240" w:lineRule="auto"/>
        <w:contextualSpacing/>
        <w:rPr>
          <w:rFonts w:ascii="TH SarabunPSK" w:hAnsi="TH SarabunPSK"/>
          <w:b/>
          <w:bCs/>
          <w:sz w:val="32"/>
        </w:rPr>
      </w:pPr>
    </w:p>
    <w:p w:rsidR="00C1121F" w:rsidRPr="00EC7CF4" w:rsidRDefault="00C1121F" w:rsidP="00C1121F">
      <w:pPr>
        <w:spacing w:after="0" w:line="240" w:lineRule="auto"/>
        <w:contextualSpacing/>
        <w:jc w:val="both"/>
        <w:rPr>
          <w:rFonts w:ascii="TH SarabunPSK" w:hAnsi="TH SarabunPSK"/>
          <w:b/>
          <w:bCs/>
          <w:sz w:val="32"/>
          <w:cs/>
        </w:rPr>
      </w:pPr>
      <w:r w:rsidRPr="00EC7CF4">
        <w:rPr>
          <w:rFonts w:ascii="TH SarabunPSK" w:hAnsi="TH SarabunPSK" w:hint="cs"/>
          <w:b/>
          <w:bCs/>
          <w:sz w:val="32"/>
          <w:cs/>
        </w:rPr>
        <w:t>สรุปผลการประเมิน</w:t>
      </w:r>
      <w:r>
        <w:rPr>
          <w:rFonts w:ascii="TH SarabunPSK" w:hAnsi="TH SarabunPSK" w:hint="cs"/>
          <w:b/>
          <w:bCs/>
          <w:sz w:val="32"/>
          <w:cs/>
        </w:rPr>
        <w:tab/>
        <w:t>คะแนนที่ได้เท่ากับ</w:t>
      </w:r>
      <w:r>
        <w:rPr>
          <w:rFonts w:ascii="TH SarabunPSK" w:hAnsi="TH SarabunPSK"/>
          <w:b/>
          <w:bCs/>
          <w:sz w:val="32"/>
        </w:rPr>
        <w:t xml:space="preserve"> 5</w:t>
      </w:r>
    </w:p>
    <w:p w:rsidR="00C1121F" w:rsidRDefault="00C1121F" w:rsidP="00C1121F">
      <w:pPr>
        <w:spacing w:after="0" w:line="240" w:lineRule="auto"/>
        <w:contextualSpacing/>
        <w:rPr>
          <w:rFonts w:ascii="TH SarabunPSK" w:eastAsiaTheme="minorHAnsi" w:hAnsi="TH SarabunPSK"/>
          <w:b/>
          <w:bCs/>
          <w:sz w:val="32"/>
        </w:rPr>
      </w:pPr>
    </w:p>
    <w:p w:rsidR="00C1121F" w:rsidRDefault="00C1121F" w:rsidP="00C1121F">
      <w:pPr>
        <w:spacing w:after="0" w:line="240" w:lineRule="auto"/>
        <w:contextualSpacing/>
        <w:rPr>
          <w:rFonts w:ascii="TH SarabunPSK" w:eastAsiaTheme="minorHAnsi" w:hAnsi="TH SarabunPSK"/>
          <w:b/>
          <w:bCs/>
          <w:sz w:val="32"/>
        </w:rPr>
      </w:pPr>
    </w:p>
    <w:p w:rsidR="00C1121F" w:rsidRDefault="00C1121F" w:rsidP="00C1121F">
      <w:pPr>
        <w:spacing w:after="0" w:line="240" w:lineRule="auto"/>
        <w:contextualSpacing/>
        <w:rPr>
          <w:rFonts w:ascii="TH SarabunPSK" w:eastAsiaTheme="minorHAnsi" w:hAnsi="TH SarabunPSK"/>
          <w:b/>
          <w:bCs/>
          <w:sz w:val="32"/>
        </w:rPr>
      </w:pPr>
    </w:p>
    <w:p w:rsidR="00C1121F" w:rsidRDefault="00C1121F" w:rsidP="00C1121F">
      <w:pPr>
        <w:spacing w:after="0" w:line="240" w:lineRule="auto"/>
        <w:contextualSpacing/>
        <w:rPr>
          <w:rFonts w:ascii="TH SarabunPSK" w:eastAsiaTheme="minorHAnsi" w:hAnsi="TH SarabunPSK"/>
          <w:b/>
          <w:bCs/>
          <w:sz w:val="32"/>
        </w:rPr>
      </w:pPr>
    </w:p>
    <w:p w:rsidR="00C1121F" w:rsidRDefault="00C1121F" w:rsidP="00C1121F">
      <w:pPr>
        <w:spacing w:after="0" w:line="240" w:lineRule="auto"/>
        <w:contextualSpacing/>
        <w:rPr>
          <w:rFonts w:ascii="TH SarabunPSK" w:eastAsiaTheme="minorHAnsi" w:hAnsi="TH SarabunPSK"/>
          <w:b/>
          <w:bCs/>
          <w:sz w:val="32"/>
        </w:rPr>
      </w:pPr>
    </w:p>
    <w:p w:rsidR="00C1121F" w:rsidRDefault="00C1121F" w:rsidP="00C1121F">
      <w:pPr>
        <w:spacing w:after="0" w:line="240" w:lineRule="auto"/>
        <w:contextualSpacing/>
        <w:rPr>
          <w:rFonts w:ascii="TH SarabunPSK" w:eastAsiaTheme="minorHAnsi" w:hAnsi="TH SarabunPSK"/>
          <w:b/>
          <w:bCs/>
          <w:sz w:val="32"/>
        </w:rPr>
      </w:pPr>
    </w:p>
    <w:p w:rsidR="00C1121F" w:rsidRDefault="00C1121F" w:rsidP="00C1121F">
      <w:pPr>
        <w:spacing w:after="0" w:line="240" w:lineRule="auto"/>
        <w:contextualSpacing/>
        <w:rPr>
          <w:rFonts w:ascii="TH SarabunPSK" w:eastAsiaTheme="minorHAnsi" w:hAnsi="TH SarabunPSK"/>
          <w:b/>
          <w:bCs/>
          <w:sz w:val="32"/>
        </w:rPr>
      </w:pPr>
    </w:p>
    <w:p w:rsidR="00C1121F" w:rsidRPr="00827C18" w:rsidRDefault="00C1121F" w:rsidP="00C1121F">
      <w:pPr>
        <w:spacing w:after="0" w:line="240" w:lineRule="auto"/>
        <w:contextualSpacing/>
        <w:rPr>
          <w:rFonts w:ascii="TH SarabunPSK" w:eastAsiaTheme="minorHAnsi" w:hAnsi="TH SarabunPSK"/>
          <w:b/>
          <w:bCs/>
          <w:sz w:val="32"/>
        </w:rPr>
      </w:pPr>
    </w:p>
    <w:p w:rsidR="00C1121F" w:rsidRDefault="00C1121F" w:rsidP="00C1121F">
      <w:pPr>
        <w:spacing w:after="0" w:line="240" w:lineRule="auto"/>
        <w:contextualSpacing/>
        <w:rPr>
          <w:rFonts w:ascii="TH SarabunPSK" w:hAnsi="TH SarabunPSK"/>
          <w:b/>
          <w:bCs/>
          <w:sz w:val="32"/>
        </w:rPr>
      </w:pPr>
      <w:r w:rsidRPr="00827C18">
        <w:rPr>
          <w:rFonts w:ascii="TH SarabunPSK" w:eastAsiaTheme="minorHAnsi" w:hAnsi="TH SarabunPSK"/>
          <w:b/>
          <w:bCs/>
          <w:sz w:val="32"/>
          <w:cs/>
        </w:rPr>
        <w:lastRenderedPageBreak/>
        <w:t>3. ผลงานวิชาการของอาจารย์</w:t>
      </w:r>
      <w:r w:rsidRPr="00827C18">
        <w:rPr>
          <w:rFonts w:ascii="TH SarabunPSK" w:hAnsi="TH SarabunPSK"/>
          <w:b/>
          <w:bCs/>
          <w:sz w:val="32"/>
        </w:rPr>
        <w:t xml:space="preserve"> </w:t>
      </w:r>
    </w:p>
    <w:p w:rsidR="00C1121F" w:rsidRPr="005E07B9" w:rsidRDefault="00C1121F" w:rsidP="00C1121F">
      <w:pPr>
        <w:spacing w:after="0" w:line="240" w:lineRule="auto"/>
        <w:contextualSpacing/>
        <w:rPr>
          <w:rFonts w:ascii="TH SarabunPSK" w:hAnsi="TH SarabunPSK"/>
          <w:b/>
          <w:bCs/>
          <w:sz w:val="32"/>
          <w:cs/>
        </w:rPr>
      </w:pPr>
      <w:r>
        <w:rPr>
          <w:rFonts w:ascii="TH SarabunPSK" w:hAnsi="TH SarabunPSK" w:hint="cs"/>
          <w:b/>
          <w:bCs/>
          <w:sz w:val="32"/>
          <w:cs/>
        </w:rPr>
        <w:t>ตารางที่ 3.1</w:t>
      </w:r>
      <w:r w:rsidRPr="00877D22">
        <w:rPr>
          <w:rFonts w:ascii="TH SarabunPSK" w:hAnsi="TH SarabunPSK" w:hint="cs"/>
          <w:b/>
          <w:bCs/>
          <w:sz w:val="32"/>
          <w:cs/>
        </w:rPr>
        <w:t xml:space="preserve"> ผลงาน</w:t>
      </w:r>
      <w:r>
        <w:rPr>
          <w:rFonts w:ascii="TH SarabunPSK" w:hAnsi="TH SarabunPSK" w:hint="cs"/>
          <w:b/>
          <w:bCs/>
          <w:sz w:val="32"/>
          <w:cs/>
        </w:rPr>
        <w:t>วิชาการของอาจารย์</w:t>
      </w:r>
      <w:r w:rsidRPr="00877D22">
        <w:rPr>
          <w:rFonts w:ascii="TH SarabunPSK" w:hAnsi="TH SarabunPSK" w:hint="cs"/>
          <w:b/>
          <w:bCs/>
          <w:sz w:val="32"/>
          <w:cs/>
        </w:rPr>
        <w:t>ที่ได้รับการตีพิมพ์หรือเผยแพร่</w:t>
      </w:r>
      <w:r>
        <w:rPr>
          <w:rFonts w:ascii="TH SarabunPSK" w:hAnsi="TH SarabunPSK"/>
          <w:b/>
          <w:bCs/>
          <w:sz w:val="32"/>
        </w:rPr>
        <w:t xml:space="preserve"> </w:t>
      </w:r>
    </w:p>
    <w:tbl>
      <w:tblPr>
        <w:tblStyle w:val="TableGrid1"/>
        <w:tblW w:w="9146" w:type="dxa"/>
        <w:tblLook w:val="04A0" w:firstRow="1" w:lastRow="0" w:firstColumn="1" w:lastColumn="0" w:noHBand="0" w:noVBand="1"/>
      </w:tblPr>
      <w:tblGrid>
        <w:gridCol w:w="3048"/>
        <w:gridCol w:w="3877"/>
        <w:gridCol w:w="2221"/>
      </w:tblGrid>
      <w:tr w:rsidR="00C1121F" w:rsidRPr="00B72856" w:rsidTr="00C1121F">
        <w:trPr>
          <w:trHeight w:val="533"/>
        </w:trPr>
        <w:tc>
          <w:tcPr>
            <w:tcW w:w="3048" w:type="dxa"/>
          </w:tcPr>
          <w:p w:rsidR="00C1121F" w:rsidRPr="00B72856" w:rsidRDefault="00C1121F" w:rsidP="00C1121F">
            <w:pPr>
              <w:contextualSpacing/>
              <w:jc w:val="center"/>
              <w:rPr>
                <w:rFonts w:ascii="TH SarabunPSK" w:hAnsi="TH SarabunPSK"/>
                <w:b/>
                <w:bCs/>
                <w:sz w:val="32"/>
                <w:cs/>
              </w:rPr>
            </w:pPr>
            <w:r w:rsidRPr="00FA51DC">
              <w:rPr>
                <w:rFonts w:ascii="TH SarabunPSK" w:hAnsi="TH SarabunPSK" w:hint="cs"/>
                <w:b/>
                <w:bCs/>
                <w:color w:val="0000CC"/>
                <w:sz w:val="32"/>
                <w:cs/>
              </w:rPr>
              <w:t>ชื่อ</w:t>
            </w:r>
            <w:r>
              <w:rPr>
                <w:rFonts w:ascii="TH SarabunPSK" w:hAnsi="TH SarabunPSK" w:hint="cs"/>
                <w:b/>
                <w:bCs/>
                <w:color w:val="0000CC"/>
                <w:sz w:val="32"/>
                <w:cs/>
              </w:rPr>
              <w:t>อาจารย์ผู้รับผิดชอบหลักสูตร</w:t>
            </w:r>
          </w:p>
        </w:tc>
        <w:tc>
          <w:tcPr>
            <w:tcW w:w="3877" w:type="dxa"/>
          </w:tcPr>
          <w:p w:rsidR="00C1121F" w:rsidRPr="00B72856" w:rsidRDefault="00C1121F" w:rsidP="00C1121F">
            <w:pPr>
              <w:contextualSpacing/>
              <w:jc w:val="center"/>
              <w:rPr>
                <w:rFonts w:ascii="TH SarabunPSK" w:hAnsi="TH SarabunPSK"/>
                <w:b/>
                <w:bCs/>
                <w:sz w:val="32"/>
                <w:cs/>
              </w:rPr>
            </w:pPr>
            <w:r w:rsidRPr="00FA51DC">
              <w:rPr>
                <w:rFonts w:ascii="TH SarabunPSK" w:hAnsi="TH SarabunPSK" w:hint="cs"/>
                <w:b/>
                <w:bCs/>
                <w:color w:val="0000CC"/>
                <w:sz w:val="32"/>
                <w:cs/>
              </w:rPr>
              <w:t>ชื่อผลงาน</w:t>
            </w:r>
            <w:r>
              <w:rPr>
                <w:rFonts w:ascii="TH SarabunPSK" w:hAnsi="TH SarabunPSK" w:hint="cs"/>
                <w:b/>
                <w:bCs/>
                <w:color w:val="0000CC"/>
                <w:sz w:val="32"/>
                <w:cs/>
              </w:rPr>
              <w:t>ที่ตีพิมพ์เผยแพร่</w:t>
            </w:r>
          </w:p>
        </w:tc>
        <w:tc>
          <w:tcPr>
            <w:tcW w:w="2221" w:type="dxa"/>
          </w:tcPr>
          <w:p w:rsidR="00C1121F" w:rsidRPr="00B72856" w:rsidRDefault="00C1121F" w:rsidP="00C1121F">
            <w:pPr>
              <w:contextualSpacing/>
              <w:jc w:val="center"/>
              <w:rPr>
                <w:rFonts w:ascii="TH SarabunPSK" w:hAnsi="TH SarabunPSK"/>
                <w:b/>
                <w:bCs/>
                <w:sz w:val="32"/>
                <w:cs/>
              </w:rPr>
            </w:pPr>
            <w:r w:rsidRPr="00FA51DC">
              <w:rPr>
                <w:rFonts w:ascii="TH SarabunPSK" w:hAnsi="TH SarabunPSK" w:hint="cs"/>
                <w:b/>
                <w:bCs/>
                <w:color w:val="0000CC"/>
                <w:sz w:val="32"/>
                <w:cs/>
              </w:rPr>
              <w:t>แหล่งตีพิมพ์เผยแพร่/ปีที่ตีพิมพ์เผยแพร่</w:t>
            </w:r>
          </w:p>
        </w:tc>
      </w:tr>
    </w:tbl>
    <w:tbl>
      <w:tblPr>
        <w:tblStyle w:val="TableGrid"/>
        <w:tblW w:w="9175" w:type="dxa"/>
        <w:tblLook w:val="04A0" w:firstRow="1" w:lastRow="0" w:firstColumn="1" w:lastColumn="0" w:noHBand="0" w:noVBand="1"/>
      </w:tblPr>
      <w:tblGrid>
        <w:gridCol w:w="3055"/>
        <w:gridCol w:w="4002"/>
        <w:gridCol w:w="2118"/>
      </w:tblGrid>
      <w:tr w:rsidR="00C1121F" w:rsidRPr="00C90FCF" w:rsidTr="00C1121F">
        <w:trPr>
          <w:trHeight w:val="533"/>
        </w:trPr>
        <w:tc>
          <w:tcPr>
            <w:tcW w:w="9175" w:type="dxa"/>
            <w:gridSpan w:val="3"/>
          </w:tcPr>
          <w:p w:rsidR="00C1121F" w:rsidRPr="00C90FCF" w:rsidRDefault="00C1121F" w:rsidP="00C1121F">
            <w:pPr>
              <w:contextualSpacing/>
              <w:jc w:val="thaiDistribute"/>
              <w:rPr>
                <w:rFonts w:ascii="TH SarabunPSK" w:hAnsi="TH SarabunPSK"/>
                <w:b/>
                <w:bCs/>
                <w:szCs w:val="28"/>
                <w:cs/>
              </w:rPr>
            </w:pPr>
            <w:r w:rsidRPr="00C90FCF">
              <w:rPr>
                <w:rFonts w:ascii="TH SarabunPSK" w:hAnsi="TH SarabunPSK"/>
                <w:b/>
                <w:bCs/>
                <w:szCs w:val="28"/>
                <w:cs/>
              </w:rPr>
              <w:t>บทความฉบับสมบูรณ์ที่ตีพิมพ์ในรายงานสืบเนื่องจากการประชุมวิชาการระดับชาติ (ค่าน้ำหนัก 0.20)</w:t>
            </w:r>
          </w:p>
        </w:tc>
      </w:tr>
      <w:tr w:rsidR="00C1121F" w:rsidRPr="00576187" w:rsidTr="00C1121F">
        <w:trPr>
          <w:trHeight w:val="533"/>
        </w:trPr>
        <w:tc>
          <w:tcPr>
            <w:tcW w:w="3055" w:type="dxa"/>
          </w:tcPr>
          <w:p w:rsidR="00C1121F" w:rsidRPr="00576187" w:rsidRDefault="00C1121F" w:rsidP="00C1121F">
            <w:pPr>
              <w:contextualSpacing/>
              <w:jc w:val="thaiDistribute"/>
              <w:rPr>
                <w:rFonts w:ascii="TH SarabunPSK" w:hAnsi="TH SarabunPSK"/>
                <w:sz w:val="28"/>
                <w:szCs w:val="28"/>
                <w:cs/>
              </w:rPr>
            </w:pPr>
            <w:r w:rsidRPr="00576187">
              <w:rPr>
                <w:rFonts w:ascii="TH SarabunPSK" w:hAnsi="TH SarabunPSK"/>
                <w:sz w:val="28"/>
                <w:szCs w:val="28"/>
              </w:rPr>
              <w:t xml:space="preserve">1. </w:t>
            </w:r>
            <w:r w:rsidRPr="00576187">
              <w:rPr>
                <w:rFonts w:ascii="TH SarabunPSK" w:hAnsi="TH SarabunPSK"/>
                <w:sz w:val="28"/>
                <w:szCs w:val="28"/>
                <w:cs/>
              </w:rPr>
              <w:t>ผศ.ดร.นราวดี   ภูดลสิทธิพัฒน์</w:t>
            </w:r>
          </w:p>
        </w:tc>
        <w:tc>
          <w:tcPr>
            <w:tcW w:w="4002" w:type="dxa"/>
          </w:tcPr>
          <w:p w:rsidR="00C1121F" w:rsidRPr="00576187" w:rsidRDefault="00C1121F" w:rsidP="00C1121F">
            <w:pPr>
              <w:contextualSpacing/>
              <w:jc w:val="thaiDistribute"/>
              <w:rPr>
                <w:rFonts w:ascii="TH SarabunPSK" w:hAnsi="TH SarabunPSK"/>
                <w:sz w:val="28"/>
                <w:szCs w:val="28"/>
              </w:rPr>
            </w:pPr>
            <w:r w:rsidRPr="00576187">
              <w:rPr>
                <w:rFonts w:ascii="TH SarabunPSK" w:hAnsi="TH SarabunPSK"/>
                <w:sz w:val="28"/>
                <w:szCs w:val="28"/>
              </w:rPr>
              <w:t>Coincidence Point Theorems for Geraghty’s Type Contraction in Generalized Metric Spaces Endowed with a Directed Graph</w:t>
            </w:r>
          </w:p>
        </w:tc>
        <w:tc>
          <w:tcPr>
            <w:tcW w:w="2118" w:type="dxa"/>
          </w:tcPr>
          <w:p w:rsidR="00C1121F" w:rsidRPr="00576187" w:rsidRDefault="00C1121F" w:rsidP="00C1121F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 w:rsidRPr="00576187">
              <w:rPr>
                <w:rFonts w:ascii="TH SarabunPSK" w:hAnsi="TH SarabunPSK"/>
                <w:sz w:val="28"/>
                <w:szCs w:val="28"/>
              </w:rPr>
              <w:t>Proceedings of the 22nd Annual Meeting in Mathematics (AMM 2017)</w:t>
            </w:r>
          </w:p>
        </w:tc>
      </w:tr>
      <w:tr w:rsidR="00C1121F" w:rsidRPr="00576187" w:rsidTr="00C1121F">
        <w:trPr>
          <w:trHeight w:val="533"/>
        </w:trPr>
        <w:tc>
          <w:tcPr>
            <w:tcW w:w="3055" w:type="dxa"/>
          </w:tcPr>
          <w:p w:rsidR="00C1121F" w:rsidRPr="00576187" w:rsidRDefault="00C1121F" w:rsidP="00C1121F">
            <w:pPr>
              <w:contextualSpacing/>
              <w:jc w:val="thaiDistribute"/>
              <w:rPr>
                <w:rFonts w:ascii="TH SarabunPSK" w:hAnsi="TH SarabunPSK"/>
                <w:sz w:val="28"/>
                <w:szCs w:val="28"/>
              </w:rPr>
            </w:pPr>
            <w:r w:rsidRPr="00576187">
              <w:rPr>
                <w:rFonts w:ascii="TH SarabunPSK" w:hAnsi="TH SarabunPSK"/>
                <w:sz w:val="28"/>
                <w:szCs w:val="28"/>
              </w:rPr>
              <w:t xml:space="preserve">2. </w:t>
            </w:r>
            <w:r w:rsidRPr="00576187">
              <w:rPr>
                <w:rFonts w:ascii="TH SarabunPSK" w:hAnsi="TH SarabunPSK"/>
                <w:sz w:val="28"/>
                <w:szCs w:val="28"/>
                <w:cs/>
              </w:rPr>
              <w:t>ผศ.ดร.นราวดี   ภูดลสิทธิพัฒน์</w:t>
            </w:r>
          </w:p>
        </w:tc>
        <w:tc>
          <w:tcPr>
            <w:tcW w:w="4002" w:type="dxa"/>
          </w:tcPr>
          <w:p w:rsidR="00C1121F" w:rsidRPr="00576187" w:rsidRDefault="00C1121F" w:rsidP="00C1121F">
            <w:pPr>
              <w:contextualSpacing/>
              <w:jc w:val="thaiDistribute"/>
              <w:rPr>
                <w:rFonts w:ascii="TH SarabunPSK" w:hAnsi="TH SarabunPSK"/>
                <w:sz w:val="28"/>
                <w:szCs w:val="28"/>
                <w:shd w:val="clear" w:color="auto" w:fill="F9F9F9"/>
              </w:rPr>
            </w:pPr>
            <w:r w:rsidRPr="00576187">
              <w:rPr>
                <w:rFonts w:ascii="TH SarabunPSK" w:hAnsi="TH SarabunPSK"/>
                <w:sz w:val="28"/>
                <w:szCs w:val="28"/>
                <w:shd w:val="clear" w:color="auto" w:fill="F9F9F9"/>
              </w:rPr>
              <w:t>Fixed Point Theorems for Generalized R-Contraction in b-Metric Spaces</w:t>
            </w:r>
          </w:p>
        </w:tc>
        <w:tc>
          <w:tcPr>
            <w:tcW w:w="2118" w:type="dxa"/>
          </w:tcPr>
          <w:p w:rsidR="00C1121F" w:rsidRPr="00576187" w:rsidRDefault="00C1121F" w:rsidP="00C1121F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 w:rsidRPr="00576187">
              <w:rPr>
                <w:rFonts w:ascii="TH SarabunPSK" w:hAnsi="TH SarabunPSK"/>
                <w:sz w:val="28"/>
                <w:szCs w:val="28"/>
              </w:rPr>
              <w:t>Thai Journal of Mathematics, Special Issue on: Advances in fixed point theory towards real world optimization problem 2018</w:t>
            </w:r>
          </w:p>
        </w:tc>
      </w:tr>
      <w:tr w:rsidR="00C1121F" w:rsidRPr="00576187" w:rsidTr="00C1121F">
        <w:trPr>
          <w:trHeight w:val="533"/>
        </w:trPr>
        <w:tc>
          <w:tcPr>
            <w:tcW w:w="3055" w:type="dxa"/>
          </w:tcPr>
          <w:p w:rsidR="00C1121F" w:rsidRPr="00576187" w:rsidRDefault="00C1121F" w:rsidP="00C1121F">
            <w:pPr>
              <w:contextualSpacing/>
              <w:jc w:val="thaiDistribute"/>
              <w:rPr>
                <w:rFonts w:ascii="TH SarabunPSK" w:hAnsi="TH SarabunPSK"/>
                <w:sz w:val="28"/>
                <w:szCs w:val="28"/>
                <w:cs/>
              </w:rPr>
            </w:pPr>
            <w:r w:rsidRPr="00576187">
              <w:rPr>
                <w:rFonts w:ascii="TH SarabunPSK" w:hAnsi="TH SarabunPSK"/>
                <w:sz w:val="28"/>
                <w:szCs w:val="28"/>
              </w:rPr>
              <w:t xml:space="preserve">3. </w:t>
            </w:r>
            <w:r w:rsidRPr="00576187">
              <w:rPr>
                <w:rFonts w:ascii="TH SarabunPSK" w:hAnsi="TH SarabunPSK"/>
                <w:sz w:val="28"/>
                <w:szCs w:val="28"/>
                <w:cs/>
              </w:rPr>
              <w:t>ผศ.ดร.นราวดี   ภูดลสิทธิพัฒน์</w:t>
            </w:r>
          </w:p>
        </w:tc>
        <w:tc>
          <w:tcPr>
            <w:tcW w:w="4002" w:type="dxa"/>
          </w:tcPr>
          <w:p w:rsidR="00C1121F" w:rsidRPr="00576187" w:rsidRDefault="00C1121F" w:rsidP="00C1121F">
            <w:pPr>
              <w:contextualSpacing/>
              <w:jc w:val="thaiDistribute"/>
              <w:rPr>
                <w:rFonts w:ascii="TH SarabunPSK" w:hAnsi="TH SarabunPSK"/>
                <w:sz w:val="28"/>
                <w:szCs w:val="28"/>
              </w:rPr>
            </w:pPr>
            <w:r w:rsidRPr="00576187">
              <w:rPr>
                <w:rFonts w:ascii="TH SarabunPSK" w:hAnsi="TH SarabunPSK"/>
                <w:sz w:val="28"/>
                <w:szCs w:val="28"/>
              </w:rPr>
              <w:t>Some fixed point results for generalized contractions in RS-generalized metric spaces</w:t>
            </w:r>
          </w:p>
        </w:tc>
        <w:tc>
          <w:tcPr>
            <w:tcW w:w="2118" w:type="dxa"/>
          </w:tcPr>
          <w:p w:rsidR="00C1121F" w:rsidRPr="00576187" w:rsidRDefault="00C1121F" w:rsidP="00C1121F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 w:rsidRPr="00576187">
              <w:rPr>
                <w:rFonts w:ascii="TH SarabunPSK" w:hAnsi="TH SarabunPSK"/>
                <w:sz w:val="28"/>
                <w:szCs w:val="28"/>
              </w:rPr>
              <w:t>Proceedings of the 22nd Annual Meeting in Mathematics (AMM 2017)</w:t>
            </w:r>
          </w:p>
        </w:tc>
      </w:tr>
      <w:tr w:rsidR="00C1121F" w:rsidRPr="00576187" w:rsidTr="00C1121F">
        <w:trPr>
          <w:trHeight w:val="533"/>
        </w:trPr>
        <w:tc>
          <w:tcPr>
            <w:tcW w:w="3055" w:type="dxa"/>
          </w:tcPr>
          <w:p w:rsidR="00C1121F" w:rsidRPr="00576187" w:rsidRDefault="00C1121F" w:rsidP="00C1121F">
            <w:pPr>
              <w:contextualSpacing/>
              <w:jc w:val="thaiDistribute"/>
              <w:rPr>
                <w:rFonts w:ascii="TH SarabunPSK" w:hAnsi="TH SarabunPSK"/>
                <w:sz w:val="28"/>
                <w:szCs w:val="28"/>
              </w:rPr>
            </w:pPr>
            <w:r w:rsidRPr="00576187">
              <w:rPr>
                <w:rFonts w:ascii="TH SarabunPSK" w:hAnsi="TH SarabunPSK"/>
                <w:sz w:val="28"/>
                <w:szCs w:val="28"/>
              </w:rPr>
              <w:t xml:space="preserve">4. </w:t>
            </w:r>
            <w:r w:rsidRPr="00576187">
              <w:rPr>
                <w:rFonts w:ascii="TH SarabunPSK" w:hAnsi="TH SarabunPSK"/>
                <w:sz w:val="28"/>
                <w:szCs w:val="28"/>
                <w:cs/>
              </w:rPr>
              <w:t>ผศ.ดร.นราวดี   ภูดลสิทธิพัฒน์</w:t>
            </w:r>
          </w:p>
        </w:tc>
        <w:tc>
          <w:tcPr>
            <w:tcW w:w="4002" w:type="dxa"/>
          </w:tcPr>
          <w:p w:rsidR="00C1121F" w:rsidRPr="00576187" w:rsidRDefault="00C1121F" w:rsidP="00C1121F">
            <w:pPr>
              <w:contextualSpacing/>
              <w:jc w:val="thaiDistribute"/>
              <w:rPr>
                <w:rFonts w:ascii="TH SarabunPSK" w:hAnsi="TH SarabunPSK"/>
                <w:sz w:val="28"/>
                <w:szCs w:val="28"/>
              </w:rPr>
            </w:pPr>
            <w:r w:rsidRPr="00576187">
              <w:rPr>
                <w:rFonts w:ascii="TH SarabunPSK" w:hAnsi="TH SarabunPSK"/>
                <w:sz w:val="28"/>
                <w:szCs w:val="28"/>
              </w:rPr>
              <w:t xml:space="preserve">Coincidence Point Theorems for Geraghty’s Type Contraction Mappings in Generalized Metric Spaces </w:t>
            </w:r>
          </w:p>
        </w:tc>
        <w:tc>
          <w:tcPr>
            <w:tcW w:w="2118" w:type="dxa"/>
          </w:tcPr>
          <w:p w:rsidR="00C1121F" w:rsidRPr="00576187" w:rsidRDefault="00C1121F" w:rsidP="00C1121F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 w:rsidRPr="00576187">
              <w:rPr>
                <w:rFonts w:ascii="TH SarabunPSK" w:hAnsi="TH SarabunPSK"/>
                <w:sz w:val="28"/>
                <w:szCs w:val="28"/>
              </w:rPr>
              <w:t>Proceedings of the 22nd Annual Meeting in Mathematics (AMM 2017)</w:t>
            </w:r>
          </w:p>
        </w:tc>
      </w:tr>
      <w:tr w:rsidR="00C1121F" w:rsidRPr="00576187" w:rsidTr="00C1121F">
        <w:trPr>
          <w:trHeight w:val="533"/>
        </w:trPr>
        <w:tc>
          <w:tcPr>
            <w:tcW w:w="3055" w:type="dxa"/>
          </w:tcPr>
          <w:p w:rsidR="00C1121F" w:rsidRPr="00576187" w:rsidRDefault="00C1121F" w:rsidP="00C1121F">
            <w:pPr>
              <w:contextualSpacing/>
              <w:jc w:val="thaiDistribute"/>
              <w:rPr>
                <w:rFonts w:ascii="TH SarabunPSK" w:hAnsi="TH SarabunPSK"/>
                <w:sz w:val="28"/>
                <w:szCs w:val="28"/>
                <w:cs/>
              </w:rPr>
            </w:pPr>
            <w:r w:rsidRPr="00576187">
              <w:rPr>
                <w:rFonts w:ascii="TH SarabunPSK" w:hAnsi="TH SarabunPSK"/>
                <w:sz w:val="28"/>
                <w:szCs w:val="28"/>
              </w:rPr>
              <w:t>5</w:t>
            </w:r>
            <w:r w:rsidRPr="00576187">
              <w:rPr>
                <w:rFonts w:ascii="TH SarabunPSK" w:hAnsi="TH SarabunPSK"/>
                <w:sz w:val="28"/>
                <w:szCs w:val="28"/>
                <w:cs/>
              </w:rPr>
              <w:t>.</w:t>
            </w:r>
            <w:r w:rsidRPr="00576187">
              <w:rPr>
                <w:rFonts w:ascii="TH SarabunPSK" w:hAnsi="TH SarabunPSK"/>
                <w:sz w:val="28"/>
                <w:szCs w:val="28"/>
              </w:rPr>
              <w:t xml:space="preserve"> </w:t>
            </w:r>
            <w:r w:rsidRPr="00576187">
              <w:rPr>
                <w:rFonts w:ascii="TH SarabunPSK" w:hAnsi="TH SarabunPSK"/>
                <w:sz w:val="28"/>
                <w:szCs w:val="28"/>
                <w:cs/>
              </w:rPr>
              <w:t>ผศ.ดร.นราวดี   ภูดลสิทธิพัฒน์</w:t>
            </w:r>
          </w:p>
        </w:tc>
        <w:tc>
          <w:tcPr>
            <w:tcW w:w="4002" w:type="dxa"/>
          </w:tcPr>
          <w:p w:rsidR="00C1121F" w:rsidRPr="00576187" w:rsidRDefault="00C1121F" w:rsidP="00C1121F">
            <w:pPr>
              <w:rPr>
                <w:rFonts w:ascii="TH SarabunPSK" w:hAnsi="TH SarabunPSK"/>
                <w:sz w:val="28"/>
                <w:szCs w:val="28"/>
              </w:rPr>
            </w:pPr>
            <w:r w:rsidRPr="00576187">
              <w:rPr>
                <w:rFonts w:ascii="TH SarabunPSK" w:hAnsi="TH SarabunPSK"/>
                <w:sz w:val="28"/>
                <w:szCs w:val="28"/>
              </w:rPr>
              <w:t>Fixed point theorems for Geraghty-type contraction mapping in generalized metric spaces</w:t>
            </w:r>
          </w:p>
        </w:tc>
        <w:tc>
          <w:tcPr>
            <w:tcW w:w="2118" w:type="dxa"/>
          </w:tcPr>
          <w:p w:rsidR="00C1121F" w:rsidRPr="00576187" w:rsidRDefault="00C1121F" w:rsidP="00C1121F">
            <w:pPr>
              <w:rPr>
                <w:rFonts w:ascii="TH SarabunPSK" w:hAnsi="TH SarabunPSK"/>
                <w:sz w:val="28"/>
                <w:szCs w:val="28"/>
              </w:rPr>
            </w:pPr>
            <w:r w:rsidRPr="00576187">
              <w:rPr>
                <w:rFonts w:ascii="TH SarabunPSK" w:hAnsi="TH SarabunPSK"/>
                <w:sz w:val="28"/>
                <w:szCs w:val="28"/>
              </w:rPr>
              <w:t>Proceedings of the 21st Annual Meeting in Mathematics (AMM 2016), Annual Pure and Applied Mathematics Conference 2016</w:t>
            </w:r>
          </w:p>
        </w:tc>
      </w:tr>
      <w:tr w:rsidR="00C1121F" w:rsidRPr="00576187" w:rsidTr="00C1121F">
        <w:trPr>
          <w:trHeight w:val="533"/>
        </w:trPr>
        <w:tc>
          <w:tcPr>
            <w:tcW w:w="3055" w:type="dxa"/>
          </w:tcPr>
          <w:p w:rsidR="00C1121F" w:rsidRPr="00576187" w:rsidRDefault="00C1121F" w:rsidP="00C1121F">
            <w:pPr>
              <w:contextualSpacing/>
              <w:jc w:val="thaiDistribute"/>
              <w:rPr>
                <w:rFonts w:ascii="TH SarabunPSK" w:hAnsi="TH SarabunPSK"/>
                <w:sz w:val="28"/>
                <w:szCs w:val="28"/>
                <w:cs/>
              </w:rPr>
            </w:pPr>
            <w:r w:rsidRPr="00576187">
              <w:rPr>
                <w:rFonts w:ascii="TH SarabunPSK" w:hAnsi="TH SarabunPSK"/>
                <w:sz w:val="28"/>
                <w:szCs w:val="28"/>
              </w:rPr>
              <w:t xml:space="preserve">6. </w:t>
            </w:r>
            <w:r w:rsidRPr="00576187">
              <w:rPr>
                <w:rFonts w:ascii="TH SarabunPSK" w:hAnsi="TH SarabunPSK"/>
                <w:sz w:val="28"/>
                <w:szCs w:val="28"/>
                <w:cs/>
              </w:rPr>
              <w:t>ผศ.ดร.สายัญ   ปันมา</w:t>
            </w:r>
          </w:p>
        </w:tc>
        <w:tc>
          <w:tcPr>
            <w:tcW w:w="4002" w:type="dxa"/>
          </w:tcPr>
          <w:p w:rsidR="00C1121F" w:rsidRPr="00576187" w:rsidRDefault="00C1121F" w:rsidP="00C1121F">
            <w:pPr>
              <w:contextualSpacing/>
              <w:jc w:val="thaiDistribute"/>
              <w:rPr>
                <w:rFonts w:ascii="TH SarabunPSK" w:hAnsi="TH SarabunPSK"/>
                <w:sz w:val="28"/>
                <w:szCs w:val="28"/>
                <w:cs/>
              </w:rPr>
            </w:pPr>
            <w:r w:rsidRPr="00576187">
              <w:rPr>
                <w:rFonts w:ascii="TH SarabunPSK" w:hAnsi="TH SarabunPSK"/>
                <w:sz w:val="28"/>
                <w:szCs w:val="28"/>
                <w:shd w:val="clear" w:color="auto" w:fill="F9F9F9"/>
                <w:cs/>
              </w:rPr>
              <w:t>จํานวนโดมิเนชันของกราฟหนังสือ</w:t>
            </w:r>
          </w:p>
        </w:tc>
        <w:tc>
          <w:tcPr>
            <w:tcW w:w="2118" w:type="dxa"/>
          </w:tcPr>
          <w:p w:rsidR="00C1121F" w:rsidRPr="00576187" w:rsidRDefault="00C1121F" w:rsidP="00C1121F">
            <w:pPr>
              <w:contextualSpacing/>
              <w:jc w:val="thaiDistribute"/>
              <w:rPr>
                <w:rFonts w:ascii="TH SarabunPSK" w:hAnsi="TH SarabunPSK"/>
                <w:sz w:val="28"/>
                <w:szCs w:val="28"/>
              </w:rPr>
            </w:pPr>
            <w:r w:rsidRPr="00576187">
              <w:rPr>
                <w:rFonts w:ascii="TH SarabunPSK" w:hAnsi="TH SarabunPSK"/>
                <w:sz w:val="28"/>
                <w:szCs w:val="28"/>
              </w:rPr>
              <w:t>Proceedings of the 21st Annual Meeting in Mathematics (AMM 2016), Annual Pure and Applied Mathematics Conference 2016</w:t>
            </w:r>
          </w:p>
        </w:tc>
      </w:tr>
      <w:tr w:rsidR="00C1121F" w:rsidRPr="00C90FCF" w:rsidTr="00C1121F">
        <w:trPr>
          <w:trHeight w:val="533"/>
        </w:trPr>
        <w:tc>
          <w:tcPr>
            <w:tcW w:w="9175" w:type="dxa"/>
            <w:gridSpan w:val="3"/>
          </w:tcPr>
          <w:p w:rsidR="00C1121F" w:rsidRPr="00C90FCF" w:rsidRDefault="00C1121F" w:rsidP="00C1121F">
            <w:pPr>
              <w:contextualSpacing/>
              <w:jc w:val="thaiDistribute"/>
              <w:rPr>
                <w:rFonts w:ascii="TH SarabunPSK" w:hAnsi="TH SarabunPSK"/>
                <w:b/>
                <w:bCs/>
                <w:szCs w:val="28"/>
              </w:rPr>
            </w:pPr>
            <w:r w:rsidRPr="00C90FCF">
              <w:rPr>
                <w:rFonts w:ascii="TH SarabunPSK" w:hAnsi="TH SarabunPSK"/>
                <w:b/>
                <w:bCs/>
                <w:szCs w:val="28"/>
                <w:cs/>
              </w:rPr>
              <w:t>บทความที่ตีพิมพ์ในวารสารวิชาการระดับนานาชาติที่ปรากฏในฐานข้อมูลระดับนานาชาติตามประกาศ ก.พ.อ.ฯ (ค่าน้ำหนัก 1.00)</w:t>
            </w:r>
          </w:p>
        </w:tc>
      </w:tr>
      <w:tr w:rsidR="00C1121F" w:rsidRPr="00576187" w:rsidTr="00C1121F">
        <w:trPr>
          <w:trHeight w:val="533"/>
        </w:trPr>
        <w:tc>
          <w:tcPr>
            <w:tcW w:w="3055" w:type="dxa"/>
          </w:tcPr>
          <w:p w:rsidR="00C1121F" w:rsidRPr="00576187" w:rsidRDefault="00C1121F" w:rsidP="00C1121F">
            <w:pPr>
              <w:rPr>
                <w:rFonts w:ascii="TH SarabunPSK" w:hAnsi="TH SarabunPSK"/>
                <w:sz w:val="28"/>
                <w:szCs w:val="28"/>
                <w:cs/>
              </w:rPr>
            </w:pPr>
            <w:r w:rsidRPr="00576187">
              <w:rPr>
                <w:rFonts w:ascii="TH SarabunPSK" w:hAnsi="TH SarabunPSK"/>
                <w:sz w:val="28"/>
                <w:szCs w:val="28"/>
              </w:rPr>
              <w:t xml:space="preserve">1. </w:t>
            </w:r>
            <w:r w:rsidRPr="00576187">
              <w:rPr>
                <w:rFonts w:ascii="TH SarabunPSK" w:hAnsi="TH SarabunPSK"/>
                <w:sz w:val="28"/>
                <w:szCs w:val="28"/>
                <w:cs/>
              </w:rPr>
              <w:t>ผศ.ดร.สายัญ   ปันมา</w:t>
            </w:r>
          </w:p>
        </w:tc>
        <w:tc>
          <w:tcPr>
            <w:tcW w:w="4002" w:type="dxa"/>
          </w:tcPr>
          <w:p w:rsidR="00C1121F" w:rsidRPr="00576187" w:rsidRDefault="00C1121F" w:rsidP="00C1121F">
            <w:pPr>
              <w:rPr>
                <w:rFonts w:ascii="TH SarabunPSK" w:hAnsi="TH SarabunPSK"/>
                <w:sz w:val="28"/>
                <w:szCs w:val="28"/>
              </w:rPr>
            </w:pPr>
            <w:r w:rsidRPr="00576187">
              <w:rPr>
                <w:rFonts w:ascii="TH SarabunPSK" w:hAnsi="TH SarabunPSK"/>
                <w:sz w:val="28"/>
                <w:szCs w:val="28"/>
              </w:rPr>
              <w:t>On the Independence Number of Cayley Digraphs of Rectangular Groups</w:t>
            </w:r>
          </w:p>
        </w:tc>
        <w:tc>
          <w:tcPr>
            <w:tcW w:w="2118" w:type="dxa"/>
          </w:tcPr>
          <w:p w:rsidR="00C1121F" w:rsidRPr="00576187" w:rsidRDefault="00C1121F" w:rsidP="00C1121F">
            <w:pPr>
              <w:rPr>
                <w:rFonts w:ascii="TH SarabunPSK" w:hAnsi="TH SarabunPSK"/>
                <w:sz w:val="28"/>
                <w:szCs w:val="28"/>
              </w:rPr>
            </w:pPr>
            <w:r w:rsidRPr="00576187">
              <w:rPr>
                <w:rFonts w:ascii="TH SarabunPSK" w:hAnsi="TH SarabunPSK"/>
                <w:sz w:val="28"/>
                <w:szCs w:val="28"/>
              </w:rPr>
              <w:t>Graphs and Combinatorics 2018</w:t>
            </w:r>
          </w:p>
        </w:tc>
      </w:tr>
      <w:tr w:rsidR="00C1121F" w:rsidRPr="00576187" w:rsidTr="00C1121F">
        <w:trPr>
          <w:trHeight w:val="533"/>
        </w:trPr>
        <w:tc>
          <w:tcPr>
            <w:tcW w:w="3055" w:type="dxa"/>
          </w:tcPr>
          <w:p w:rsidR="00C1121F" w:rsidRPr="00576187" w:rsidRDefault="00C1121F" w:rsidP="00C1121F">
            <w:pPr>
              <w:rPr>
                <w:rFonts w:ascii="TH SarabunPSK" w:hAnsi="TH SarabunPSK"/>
                <w:sz w:val="28"/>
                <w:szCs w:val="28"/>
              </w:rPr>
            </w:pPr>
            <w:r w:rsidRPr="00576187">
              <w:rPr>
                <w:rFonts w:ascii="TH SarabunPSK" w:hAnsi="TH SarabunPSK"/>
                <w:sz w:val="28"/>
                <w:szCs w:val="28"/>
              </w:rPr>
              <w:lastRenderedPageBreak/>
              <w:t xml:space="preserve">2. </w:t>
            </w:r>
            <w:r w:rsidRPr="00576187">
              <w:rPr>
                <w:rFonts w:ascii="TH SarabunPSK" w:hAnsi="TH SarabunPSK"/>
                <w:sz w:val="28"/>
                <w:szCs w:val="28"/>
                <w:cs/>
              </w:rPr>
              <w:t>ผศ.ดร.สายัญ   ปันมา</w:t>
            </w:r>
          </w:p>
        </w:tc>
        <w:tc>
          <w:tcPr>
            <w:tcW w:w="4002" w:type="dxa"/>
          </w:tcPr>
          <w:p w:rsidR="00C1121F" w:rsidRPr="00576187" w:rsidRDefault="00C1121F" w:rsidP="00C1121F">
            <w:pPr>
              <w:rPr>
                <w:rFonts w:ascii="TH SarabunPSK" w:hAnsi="TH SarabunPSK"/>
                <w:sz w:val="28"/>
                <w:szCs w:val="28"/>
              </w:rPr>
            </w:pPr>
            <w:r w:rsidRPr="00576187">
              <w:rPr>
                <w:rFonts w:ascii="TH SarabunPSK" w:hAnsi="TH SarabunPSK"/>
                <w:sz w:val="28"/>
                <w:szCs w:val="28"/>
              </w:rPr>
              <w:t>On the Semigroup whose elements are subgroups of a complete graph</w:t>
            </w:r>
          </w:p>
        </w:tc>
        <w:tc>
          <w:tcPr>
            <w:tcW w:w="2118" w:type="dxa"/>
          </w:tcPr>
          <w:p w:rsidR="00C1121F" w:rsidRPr="00576187" w:rsidRDefault="00C1121F" w:rsidP="00C1121F">
            <w:pPr>
              <w:rPr>
                <w:rFonts w:ascii="TH SarabunPSK" w:hAnsi="TH SarabunPSK"/>
                <w:sz w:val="28"/>
                <w:szCs w:val="28"/>
              </w:rPr>
            </w:pPr>
            <w:r w:rsidRPr="00576187">
              <w:rPr>
                <w:rFonts w:ascii="TH SarabunPSK" w:hAnsi="TH SarabunPSK"/>
                <w:sz w:val="28"/>
                <w:szCs w:val="28"/>
              </w:rPr>
              <w:t>Mathematics 2018</w:t>
            </w:r>
          </w:p>
        </w:tc>
      </w:tr>
      <w:tr w:rsidR="00C1121F" w:rsidRPr="00576187" w:rsidTr="00C1121F">
        <w:trPr>
          <w:trHeight w:val="533"/>
        </w:trPr>
        <w:tc>
          <w:tcPr>
            <w:tcW w:w="3055" w:type="dxa"/>
          </w:tcPr>
          <w:p w:rsidR="00C1121F" w:rsidRPr="00576187" w:rsidRDefault="00C1121F" w:rsidP="00C1121F">
            <w:pPr>
              <w:rPr>
                <w:rFonts w:ascii="TH SarabunPSK" w:hAnsi="TH SarabunPSK"/>
                <w:sz w:val="28"/>
                <w:szCs w:val="28"/>
              </w:rPr>
            </w:pPr>
            <w:r w:rsidRPr="00576187">
              <w:rPr>
                <w:rFonts w:ascii="TH SarabunPSK" w:hAnsi="TH SarabunPSK"/>
                <w:sz w:val="28"/>
                <w:szCs w:val="28"/>
              </w:rPr>
              <w:t xml:space="preserve">3. </w:t>
            </w:r>
            <w:r w:rsidRPr="00576187">
              <w:rPr>
                <w:rFonts w:ascii="TH SarabunPSK" w:hAnsi="TH SarabunPSK"/>
                <w:sz w:val="28"/>
                <w:szCs w:val="28"/>
                <w:cs/>
              </w:rPr>
              <w:t>ผศ.ดร.สายัญ   ปันมา</w:t>
            </w:r>
          </w:p>
        </w:tc>
        <w:tc>
          <w:tcPr>
            <w:tcW w:w="4002" w:type="dxa"/>
          </w:tcPr>
          <w:p w:rsidR="00C1121F" w:rsidRPr="00576187" w:rsidRDefault="00C1121F" w:rsidP="00C1121F">
            <w:pPr>
              <w:rPr>
                <w:rFonts w:ascii="TH SarabunPSK" w:hAnsi="TH SarabunPSK"/>
                <w:sz w:val="28"/>
                <w:szCs w:val="28"/>
              </w:rPr>
            </w:pPr>
            <w:r w:rsidRPr="00576187">
              <w:rPr>
                <w:rFonts w:ascii="TH SarabunPSK" w:hAnsi="TH SarabunPSK"/>
                <w:sz w:val="28"/>
                <w:szCs w:val="28"/>
              </w:rPr>
              <w:t>Independent domination number in Cayley digraphs of rectangular groups</w:t>
            </w:r>
          </w:p>
        </w:tc>
        <w:tc>
          <w:tcPr>
            <w:tcW w:w="2118" w:type="dxa"/>
          </w:tcPr>
          <w:p w:rsidR="00C1121F" w:rsidRPr="00576187" w:rsidRDefault="00C1121F" w:rsidP="00C1121F">
            <w:pPr>
              <w:rPr>
                <w:rFonts w:ascii="TH SarabunPSK" w:hAnsi="TH SarabunPSK"/>
                <w:sz w:val="28"/>
                <w:szCs w:val="28"/>
              </w:rPr>
            </w:pPr>
            <w:r w:rsidRPr="00576187">
              <w:rPr>
                <w:rFonts w:ascii="TH SarabunPSK" w:hAnsi="TH SarabunPSK"/>
                <w:sz w:val="28"/>
                <w:szCs w:val="28"/>
              </w:rPr>
              <w:t>Discrete Mathematics, Algorithms and Applications 2018</w:t>
            </w:r>
          </w:p>
        </w:tc>
      </w:tr>
      <w:tr w:rsidR="00C1121F" w:rsidRPr="00576187" w:rsidTr="00C1121F">
        <w:trPr>
          <w:trHeight w:val="533"/>
        </w:trPr>
        <w:tc>
          <w:tcPr>
            <w:tcW w:w="3055" w:type="dxa"/>
          </w:tcPr>
          <w:p w:rsidR="00C1121F" w:rsidRPr="00576187" w:rsidRDefault="00C1121F" w:rsidP="00C1121F">
            <w:pPr>
              <w:rPr>
                <w:rFonts w:ascii="TH SarabunPSK" w:hAnsi="TH SarabunPSK" w:hint="cs"/>
                <w:sz w:val="28"/>
                <w:szCs w:val="28"/>
              </w:rPr>
            </w:pPr>
            <w:r w:rsidRPr="00576187">
              <w:rPr>
                <w:rFonts w:ascii="TH SarabunPSK" w:hAnsi="TH SarabunPSK"/>
                <w:sz w:val="28"/>
                <w:szCs w:val="28"/>
              </w:rPr>
              <w:t xml:space="preserve">4. </w:t>
            </w:r>
            <w:r w:rsidRPr="00576187">
              <w:rPr>
                <w:rFonts w:ascii="TH SarabunPSK" w:hAnsi="TH SarabunPSK"/>
                <w:sz w:val="28"/>
                <w:szCs w:val="28"/>
                <w:cs/>
              </w:rPr>
              <w:t>ผศ.ดร.สายัญ   ปันมา</w:t>
            </w:r>
          </w:p>
        </w:tc>
        <w:tc>
          <w:tcPr>
            <w:tcW w:w="4002" w:type="dxa"/>
          </w:tcPr>
          <w:p w:rsidR="00C1121F" w:rsidRPr="00576187" w:rsidRDefault="00C1121F" w:rsidP="00C1121F">
            <w:pPr>
              <w:rPr>
                <w:rFonts w:ascii="TH SarabunPSK" w:hAnsi="TH SarabunPSK"/>
                <w:sz w:val="28"/>
                <w:szCs w:val="28"/>
              </w:rPr>
            </w:pPr>
            <w:r w:rsidRPr="00576187">
              <w:rPr>
                <w:rFonts w:ascii="TH SarabunPSK" w:hAnsi="TH SarabunPSK"/>
                <w:sz w:val="28"/>
                <w:szCs w:val="28"/>
              </w:rPr>
              <w:t>On connectedness of Cayley graphs of finite transformation semigroups</w:t>
            </w:r>
          </w:p>
        </w:tc>
        <w:tc>
          <w:tcPr>
            <w:tcW w:w="2118" w:type="dxa"/>
          </w:tcPr>
          <w:p w:rsidR="00C1121F" w:rsidRPr="00576187" w:rsidRDefault="00C1121F" w:rsidP="00C1121F">
            <w:pPr>
              <w:rPr>
                <w:rFonts w:ascii="TH SarabunPSK" w:hAnsi="TH SarabunPSK"/>
                <w:sz w:val="28"/>
                <w:szCs w:val="28"/>
              </w:rPr>
            </w:pPr>
            <w:r w:rsidRPr="00576187">
              <w:rPr>
                <w:rFonts w:ascii="TH SarabunPSK" w:hAnsi="TH SarabunPSK"/>
                <w:sz w:val="28"/>
                <w:szCs w:val="28"/>
              </w:rPr>
              <w:t>Thai Journal of Mathematics (2018)</w:t>
            </w:r>
          </w:p>
        </w:tc>
      </w:tr>
      <w:tr w:rsidR="00C1121F" w:rsidRPr="00576187" w:rsidTr="00C1121F">
        <w:trPr>
          <w:trHeight w:val="533"/>
        </w:trPr>
        <w:tc>
          <w:tcPr>
            <w:tcW w:w="3055" w:type="dxa"/>
          </w:tcPr>
          <w:p w:rsidR="00C1121F" w:rsidRPr="00576187" w:rsidRDefault="00C1121F" w:rsidP="00C1121F">
            <w:pPr>
              <w:rPr>
                <w:rFonts w:ascii="TH SarabunPSK" w:hAnsi="TH SarabunPSK"/>
                <w:sz w:val="28"/>
                <w:szCs w:val="28"/>
              </w:rPr>
            </w:pPr>
            <w:r w:rsidRPr="00576187">
              <w:rPr>
                <w:rFonts w:ascii="TH SarabunPSK" w:hAnsi="TH SarabunPSK"/>
                <w:sz w:val="28"/>
                <w:szCs w:val="28"/>
              </w:rPr>
              <w:t xml:space="preserve">5. </w:t>
            </w:r>
            <w:r w:rsidRPr="00576187">
              <w:rPr>
                <w:rFonts w:ascii="TH SarabunPSK" w:hAnsi="TH SarabunPSK"/>
                <w:sz w:val="28"/>
                <w:szCs w:val="28"/>
                <w:cs/>
              </w:rPr>
              <w:t>ผศ.ดร.สายัญ   ปันมา</w:t>
            </w:r>
          </w:p>
        </w:tc>
        <w:tc>
          <w:tcPr>
            <w:tcW w:w="4002" w:type="dxa"/>
          </w:tcPr>
          <w:p w:rsidR="00C1121F" w:rsidRPr="00576187" w:rsidRDefault="00C1121F" w:rsidP="00C1121F">
            <w:pPr>
              <w:rPr>
                <w:rFonts w:ascii="TH SarabunPSK" w:hAnsi="TH SarabunPSK"/>
                <w:sz w:val="28"/>
                <w:szCs w:val="28"/>
              </w:rPr>
            </w:pPr>
            <w:r w:rsidRPr="00576187">
              <w:rPr>
                <w:rFonts w:ascii="TH SarabunPSK" w:hAnsi="TH SarabunPSK"/>
                <w:sz w:val="28"/>
                <w:szCs w:val="28"/>
              </w:rPr>
              <w:t>Endomorphisms of Cayley digraphs of rectangulars groups</w:t>
            </w:r>
          </w:p>
        </w:tc>
        <w:tc>
          <w:tcPr>
            <w:tcW w:w="2118" w:type="dxa"/>
          </w:tcPr>
          <w:p w:rsidR="00C1121F" w:rsidRPr="00576187" w:rsidRDefault="00C1121F" w:rsidP="00C1121F">
            <w:pPr>
              <w:rPr>
                <w:rFonts w:ascii="TH SarabunPSK" w:hAnsi="TH SarabunPSK"/>
                <w:sz w:val="28"/>
                <w:szCs w:val="28"/>
              </w:rPr>
            </w:pPr>
            <w:r w:rsidRPr="00576187">
              <w:rPr>
                <w:rFonts w:ascii="TH SarabunPSK" w:hAnsi="TH SarabunPSK"/>
                <w:sz w:val="28"/>
                <w:szCs w:val="28"/>
              </w:rPr>
              <w:t>Algebra and Discrete Mathematics 2018</w:t>
            </w:r>
          </w:p>
        </w:tc>
      </w:tr>
      <w:tr w:rsidR="00C1121F" w:rsidRPr="00576187" w:rsidTr="00C1121F">
        <w:trPr>
          <w:trHeight w:val="533"/>
        </w:trPr>
        <w:tc>
          <w:tcPr>
            <w:tcW w:w="3055" w:type="dxa"/>
          </w:tcPr>
          <w:p w:rsidR="00C1121F" w:rsidRPr="00576187" w:rsidRDefault="00C1121F" w:rsidP="00C1121F">
            <w:pPr>
              <w:rPr>
                <w:rFonts w:ascii="TH SarabunPSK" w:hAnsi="TH SarabunPSK"/>
                <w:sz w:val="28"/>
                <w:szCs w:val="28"/>
              </w:rPr>
            </w:pPr>
            <w:r w:rsidRPr="00576187">
              <w:rPr>
                <w:rFonts w:ascii="TH SarabunPSK" w:hAnsi="TH SarabunPSK"/>
                <w:sz w:val="28"/>
                <w:szCs w:val="28"/>
              </w:rPr>
              <w:t xml:space="preserve">6. </w:t>
            </w:r>
            <w:r w:rsidRPr="00576187">
              <w:rPr>
                <w:rFonts w:ascii="TH SarabunPSK" w:hAnsi="TH SarabunPSK"/>
                <w:sz w:val="28"/>
                <w:szCs w:val="28"/>
                <w:cs/>
              </w:rPr>
              <w:t>ผศ.ดร.สายัญ   ปันมา</w:t>
            </w:r>
          </w:p>
        </w:tc>
        <w:tc>
          <w:tcPr>
            <w:tcW w:w="4002" w:type="dxa"/>
          </w:tcPr>
          <w:p w:rsidR="00C1121F" w:rsidRPr="00576187" w:rsidRDefault="00C1121F" w:rsidP="00C1121F">
            <w:pPr>
              <w:rPr>
                <w:rFonts w:ascii="TH SarabunPSK" w:hAnsi="TH SarabunPSK"/>
                <w:sz w:val="28"/>
                <w:szCs w:val="28"/>
              </w:rPr>
            </w:pPr>
            <w:r w:rsidRPr="00576187">
              <w:rPr>
                <w:rFonts w:ascii="TH SarabunPSK" w:hAnsi="TH SarabunPSK"/>
                <w:sz w:val="28"/>
                <w:szCs w:val="28"/>
              </w:rPr>
              <w:t>Partially composed property of generalized lexicographic product graphs</w:t>
            </w:r>
          </w:p>
        </w:tc>
        <w:tc>
          <w:tcPr>
            <w:tcW w:w="2118" w:type="dxa"/>
          </w:tcPr>
          <w:p w:rsidR="00C1121F" w:rsidRPr="00576187" w:rsidRDefault="00C1121F" w:rsidP="00C1121F">
            <w:pPr>
              <w:rPr>
                <w:rFonts w:ascii="TH SarabunPSK" w:hAnsi="TH SarabunPSK"/>
                <w:sz w:val="28"/>
                <w:szCs w:val="28"/>
              </w:rPr>
            </w:pPr>
            <w:r w:rsidRPr="00576187">
              <w:rPr>
                <w:rFonts w:ascii="TH SarabunPSK" w:hAnsi="TH SarabunPSK"/>
                <w:sz w:val="28"/>
                <w:szCs w:val="28"/>
              </w:rPr>
              <w:t>Discrete Mathematics, Algorithms and Applications (2017)</w:t>
            </w:r>
          </w:p>
        </w:tc>
      </w:tr>
      <w:tr w:rsidR="00C1121F" w:rsidRPr="00576187" w:rsidTr="00C1121F">
        <w:trPr>
          <w:trHeight w:val="533"/>
        </w:trPr>
        <w:tc>
          <w:tcPr>
            <w:tcW w:w="3055" w:type="dxa"/>
          </w:tcPr>
          <w:p w:rsidR="00C1121F" w:rsidRPr="00576187" w:rsidRDefault="00C1121F" w:rsidP="00C1121F">
            <w:pPr>
              <w:rPr>
                <w:rFonts w:ascii="TH SarabunPSK" w:hAnsi="TH SarabunPSK"/>
                <w:sz w:val="28"/>
                <w:szCs w:val="28"/>
                <w:cs/>
              </w:rPr>
            </w:pPr>
            <w:r w:rsidRPr="00576187">
              <w:rPr>
                <w:rFonts w:ascii="TH SarabunPSK" w:hAnsi="TH SarabunPSK"/>
                <w:sz w:val="28"/>
                <w:szCs w:val="28"/>
              </w:rPr>
              <w:t xml:space="preserve">7. </w:t>
            </w:r>
            <w:r w:rsidRPr="00576187">
              <w:rPr>
                <w:rFonts w:ascii="TH SarabunPSK" w:hAnsi="TH SarabunPSK"/>
                <w:sz w:val="28"/>
                <w:szCs w:val="28"/>
                <w:cs/>
              </w:rPr>
              <w:t>ผศ.ดร.สายัญ   ปันมา</w:t>
            </w:r>
          </w:p>
        </w:tc>
        <w:tc>
          <w:tcPr>
            <w:tcW w:w="4002" w:type="dxa"/>
          </w:tcPr>
          <w:p w:rsidR="00C1121F" w:rsidRPr="00576187" w:rsidRDefault="00C1121F" w:rsidP="00C1121F">
            <w:pPr>
              <w:rPr>
                <w:rFonts w:ascii="TH SarabunPSK" w:hAnsi="TH SarabunPSK"/>
                <w:sz w:val="28"/>
                <w:szCs w:val="28"/>
              </w:rPr>
            </w:pPr>
            <w:r w:rsidRPr="00576187">
              <w:rPr>
                <w:rFonts w:ascii="TH SarabunPSK" w:hAnsi="TH SarabunPSK"/>
                <w:sz w:val="28"/>
                <w:szCs w:val="28"/>
              </w:rPr>
              <w:t>Isomorphism Conditions for Cayley Graphs of Rectangular Groups</w:t>
            </w:r>
          </w:p>
        </w:tc>
        <w:tc>
          <w:tcPr>
            <w:tcW w:w="2118" w:type="dxa"/>
          </w:tcPr>
          <w:p w:rsidR="00C1121F" w:rsidRPr="00576187" w:rsidRDefault="00C1121F" w:rsidP="00C1121F">
            <w:pPr>
              <w:rPr>
                <w:rFonts w:ascii="TH SarabunPSK" w:hAnsi="TH SarabunPSK"/>
                <w:sz w:val="28"/>
                <w:szCs w:val="28"/>
              </w:rPr>
            </w:pPr>
            <w:r w:rsidRPr="00576187">
              <w:rPr>
                <w:rFonts w:ascii="TH SarabunPSK" w:hAnsi="TH SarabunPSK"/>
                <w:sz w:val="28"/>
                <w:szCs w:val="28"/>
              </w:rPr>
              <w:t>Bulletin of the Malaysian Mathematical Sciences Society (2016)</w:t>
            </w:r>
          </w:p>
        </w:tc>
      </w:tr>
      <w:tr w:rsidR="00C1121F" w:rsidRPr="00576187" w:rsidTr="00C1121F">
        <w:trPr>
          <w:trHeight w:val="533"/>
        </w:trPr>
        <w:tc>
          <w:tcPr>
            <w:tcW w:w="3055" w:type="dxa"/>
          </w:tcPr>
          <w:p w:rsidR="00C1121F" w:rsidRPr="00576187" w:rsidRDefault="00C1121F" w:rsidP="00C1121F">
            <w:pPr>
              <w:rPr>
                <w:rFonts w:ascii="TH SarabunPSK" w:hAnsi="TH SarabunPSK"/>
                <w:sz w:val="28"/>
                <w:szCs w:val="28"/>
                <w:cs/>
              </w:rPr>
            </w:pPr>
            <w:r w:rsidRPr="00576187">
              <w:rPr>
                <w:rFonts w:ascii="TH SarabunPSK" w:hAnsi="TH SarabunPSK"/>
                <w:sz w:val="28"/>
                <w:szCs w:val="28"/>
              </w:rPr>
              <w:t xml:space="preserve">8. </w:t>
            </w:r>
            <w:r w:rsidRPr="00576187">
              <w:rPr>
                <w:rFonts w:ascii="TH SarabunPSK" w:hAnsi="TH SarabunPSK"/>
                <w:sz w:val="28"/>
                <w:szCs w:val="28"/>
                <w:cs/>
              </w:rPr>
              <w:t>ผศ.ดร.สายัญ   ปันมา</w:t>
            </w:r>
          </w:p>
        </w:tc>
        <w:tc>
          <w:tcPr>
            <w:tcW w:w="4002" w:type="dxa"/>
          </w:tcPr>
          <w:p w:rsidR="00C1121F" w:rsidRPr="00576187" w:rsidRDefault="00C1121F" w:rsidP="00C1121F">
            <w:pPr>
              <w:rPr>
                <w:rFonts w:ascii="TH SarabunPSK" w:hAnsi="TH SarabunPSK"/>
                <w:sz w:val="28"/>
                <w:szCs w:val="28"/>
              </w:rPr>
            </w:pPr>
            <w:r w:rsidRPr="00576187">
              <w:rPr>
                <w:rFonts w:ascii="TH SarabunPSK" w:hAnsi="TH SarabunPSK"/>
                <w:sz w:val="28"/>
                <w:szCs w:val="28"/>
              </w:rPr>
              <w:t>The endomorphism monoids of (n − 3)-regular graphs of order n</w:t>
            </w:r>
          </w:p>
        </w:tc>
        <w:tc>
          <w:tcPr>
            <w:tcW w:w="2118" w:type="dxa"/>
          </w:tcPr>
          <w:p w:rsidR="00C1121F" w:rsidRPr="00576187" w:rsidRDefault="00C1121F" w:rsidP="00C1121F">
            <w:pPr>
              <w:rPr>
                <w:rFonts w:ascii="TH SarabunPSK" w:hAnsi="TH SarabunPSK"/>
                <w:sz w:val="28"/>
                <w:szCs w:val="28"/>
              </w:rPr>
            </w:pPr>
            <w:r w:rsidRPr="00576187">
              <w:rPr>
                <w:rFonts w:ascii="TH SarabunPSK" w:hAnsi="TH SarabunPSK"/>
                <w:sz w:val="28"/>
                <w:szCs w:val="28"/>
              </w:rPr>
              <w:t>Algebra and Discrete Mathematics (2016)</w:t>
            </w:r>
          </w:p>
        </w:tc>
      </w:tr>
      <w:tr w:rsidR="00C1121F" w:rsidRPr="00576187" w:rsidTr="00C1121F">
        <w:trPr>
          <w:trHeight w:val="533"/>
        </w:trPr>
        <w:tc>
          <w:tcPr>
            <w:tcW w:w="3055" w:type="dxa"/>
          </w:tcPr>
          <w:p w:rsidR="00C1121F" w:rsidRPr="00576187" w:rsidRDefault="00C1121F" w:rsidP="00C1121F">
            <w:pPr>
              <w:rPr>
                <w:rFonts w:ascii="TH SarabunPSK" w:hAnsi="TH SarabunPSK"/>
                <w:sz w:val="28"/>
                <w:szCs w:val="28"/>
                <w:cs/>
              </w:rPr>
            </w:pPr>
            <w:r w:rsidRPr="00576187">
              <w:rPr>
                <w:rFonts w:ascii="TH SarabunPSK" w:hAnsi="TH SarabunPSK"/>
                <w:sz w:val="28"/>
                <w:szCs w:val="28"/>
              </w:rPr>
              <w:t xml:space="preserve">9. </w:t>
            </w:r>
            <w:r w:rsidRPr="00576187">
              <w:rPr>
                <w:rFonts w:ascii="TH SarabunPSK" w:hAnsi="TH SarabunPSK"/>
                <w:sz w:val="28"/>
                <w:szCs w:val="28"/>
                <w:cs/>
              </w:rPr>
              <w:t>ผศ.ดร.สายัญ   ปันมา</w:t>
            </w:r>
          </w:p>
        </w:tc>
        <w:tc>
          <w:tcPr>
            <w:tcW w:w="4002" w:type="dxa"/>
          </w:tcPr>
          <w:p w:rsidR="00C1121F" w:rsidRPr="00576187" w:rsidRDefault="00C1121F" w:rsidP="00C1121F">
            <w:pPr>
              <w:rPr>
                <w:rFonts w:ascii="TH SarabunPSK" w:hAnsi="TH SarabunPSK"/>
                <w:sz w:val="28"/>
                <w:szCs w:val="28"/>
              </w:rPr>
            </w:pPr>
            <w:r w:rsidRPr="00576187">
              <w:rPr>
                <w:rFonts w:ascii="TH SarabunPSK" w:hAnsi="TH SarabunPSK"/>
                <w:sz w:val="28"/>
                <w:szCs w:val="28"/>
              </w:rPr>
              <w:t>On connected cayley graphs of semigroups</w:t>
            </w:r>
          </w:p>
        </w:tc>
        <w:tc>
          <w:tcPr>
            <w:tcW w:w="2118" w:type="dxa"/>
          </w:tcPr>
          <w:p w:rsidR="00C1121F" w:rsidRPr="00576187" w:rsidRDefault="00C1121F" w:rsidP="00C1121F">
            <w:pPr>
              <w:rPr>
                <w:rFonts w:ascii="TH SarabunPSK" w:hAnsi="TH SarabunPSK"/>
                <w:sz w:val="28"/>
                <w:szCs w:val="28"/>
              </w:rPr>
            </w:pPr>
            <w:r w:rsidRPr="00576187">
              <w:rPr>
                <w:rFonts w:ascii="TH SarabunPSK" w:hAnsi="TH SarabunPSK"/>
                <w:sz w:val="28"/>
                <w:szCs w:val="28"/>
              </w:rPr>
              <w:t>Thai Journal of Mathematics (2015)</w:t>
            </w:r>
          </w:p>
        </w:tc>
      </w:tr>
      <w:tr w:rsidR="00C1121F" w:rsidRPr="00576187" w:rsidTr="00C1121F">
        <w:trPr>
          <w:trHeight w:val="533"/>
        </w:trPr>
        <w:tc>
          <w:tcPr>
            <w:tcW w:w="3055" w:type="dxa"/>
          </w:tcPr>
          <w:p w:rsidR="00C1121F" w:rsidRPr="00576187" w:rsidRDefault="00C1121F" w:rsidP="00C1121F">
            <w:pPr>
              <w:rPr>
                <w:rFonts w:ascii="TH SarabunPSK" w:hAnsi="TH SarabunPSK"/>
                <w:sz w:val="28"/>
                <w:szCs w:val="28"/>
              </w:rPr>
            </w:pPr>
            <w:r w:rsidRPr="00576187">
              <w:rPr>
                <w:rFonts w:ascii="TH SarabunPSK" w:hAnsi="TH SarabunPSK"/>
                <w:sz w:val="28"/>
                <w:szCs w:val="28"/>
              </w:rPr>
              <w:t xml:space="preserve">10. </w:t>
            </w:r>
            <w:r w:rsidRPr="00576187">
              <w:rPr>
                <w:rFonts w:ascii="TH SarabunPSK" w:hAnsi="TH SarabunPSK"/>
                <w:sz w:val="28"/>
                <w:szCs w:val="28"/>
                <w:cs/>
              </w:rPr>
              <w:t>ผศ.ดร.นราวดี   ภูดลสิทธิพัฒน์</w:t>
            </w:r>
          </w:p>
        </w:tc>
        <w:tc>
          <w:tcPr>
            <w:tcW w:w="4002" w:type="dxa"/>
          </w:tcPr>
          <w:p w:rsidR="00C1121F" w:rsidRPr="00576187" w:rsidRDefault="00C1121F" w:rsidP="00C1121F">
            <w:pPr>
              <w:rPr>
                <w:rFonts w:ascii="TH SarabunPSK" w:hAnsi="TH SarabunPSK"/>
                <w:sz w:val="28"/>
                <w:szCs w:val="28"/>
              </w:rPr>
            </w:pPr>
            <w:r w:rsidRPr="00576187">
              <w:rPr>
                <w:rFonts w:ascii="TH SarabunPSK" w:hAnsi="TH SarabunPSK"/>
                <w:sz w:val="28"/>
                <w:szCs w:val="28"/>
              </w:rPr>
              <w:t>Reckoning solution of split common fixed point problems by using inertial self-adaptive algorithms</w:t>
            </w:r>
          </w:p>
        </w:tc>
        <w:tc>
          <w:tcPr>
            <w:tcW w:w="2118" w:type="dxa"/>
          </w:tcPr>
          <w:p w:rsidR="00C1121F" w:rsidRPr="00576187" w:rsidRDefault="00C1121F" w:rsidP="00C1121F">
            <w:pPr>
              <w:rPr>
                <w:rFonts w:ascii="TH SarabunPSK" w:hAnsi="TH SarabunPSK"/>
                <w:sz w:val="28"/>
                <w:szCs w:val="28"/>
              </w:rPr>
            </w:pPr>
            <w:r w:rsidRPr="00576187">
              <w:rPr>
                <w:rFonts w:ascii="TH SarabunPSK" w:hAnsi="TH SarabunPSK"/>
                <w:sz w:val="28"/>
                <w:szCs w:val="28"/>
              </w:rPr>
              <w:t>RACSAM 2019</w:t>
            </w:r>
          </w:p>
        </w:tc>
      </w:tr>
      <w:tr w:rsidR="00C1121F" w:rsidRPr="00576187" w:rsidTr="00C1121F">
        <w:trPr>
          <w:trHeight w:val="533"/>
        </w:trPr>
        <w:tc>
          <w:tcPr>
            <w:tcW w:w="3055" w:type="dxa"/>
          </w:tcPr>
          <w:p w:rsidR="00C1121F" w:rsidRPr="00576187" w:rsidRDefault="00C1121F" w:rsidP="00C1121F">
            <w:pPr>
              <w:rPr>
                <w:rFonts w:ascii="TH SarabunPSK" w:hAnsi="TH SarabunPSK"/>
                <w:sz w:val="28"/>
                <w:szCs w:val="28"/>
              </w:rPr>
            </w:pPr>
            <w:r w:rsidRPr="00576187">
              <w:rPr>
                <w:rFonts w:ascii="TH SarabunPSK" w:hAnsi="TH SarabunPSK"/>
                <w:sz w:val="28"/>
                <w:szCs w:val="28"/>
              </w:rPr>
              <w:t xml:space="preserve">11. </w:t>
            </w:r>
            <w:r w:rsidRPr="00576187">
              <w:rPr>
                <w:rFonts w:ascii="TH SarabunPSK" w:hAnsi="TH SarabunPSK"/>
                <w:sz w:val="28"/>
                <w:szCs w:val="28"/>
                <w:cs/>
              </w:rPr>
              <w:t>ผศ.ดร.นราวดี   ภูดลสิทธิพัฒน์</w:t>
            </w:r>
          </w:p>
        </w:tc>
        <w:tc>
          <w:tcPr>
            <w:tcW w:w="4002" w:type="dxa"/>
          </w:tcPr>
          <w:p w:rsidR="00C1121F" w:rsidRPr="00576187" w:rsidRDefault="00C1121F" w:rsidP="00C1121F">
            <w:pPr>
              <w:rPr>
                <w:rFonts w:ascii="TH SarabunPSK" w:hAnsi="TH SarabunPSK"/>
                <w:sz w:val="28"/>
                <w:szCs w:val="28"/>
              </w:rPr>
            </w:pPr>
            <w:r w:rsidRPr="00576187">
              <w:rPr>
                <w:rFonts w:ascii="TH SarabunPSK" w:hAnsi="TH SarabunPSK"/>
                <w:sz w:val="28"/>
                <w:szCs w:val="28"/>
              </w:rPr>
              <w:t>Common fixed point results for three maps one of which is multivalued in G-metric spaces</w:t>
            </w:r>
          </w:p>
        </w:tc>
        <w:tc>
          <w:tcPr>
            <w:tcW w:w="2118" w:type="dxa"/>
          </w:tcPr>
          <w:p w:rsidR="00C1121F" w:rsidRPr="00576187" w:rsidRDefault="00C1121F" w:rsidP="00C1121F">
            <w:pPr>
              <w:rPr>
                <w:rFonts w:ascii="TH SarabunPSK" w:hAnsi="TH SarabunPSK"/>
                <w:sz w:val="28"/>
                <w:szCs w:val="28"/>
              </w:rPr>
            </w:pPr>
            <w:r w:rsidRPr="00576187">
              <w:rPr>
                <w:rFonts w:ascii="TH SarabunPSK" w:hAnsi="TH SarabunPSK"/>
                <w:sz w:val="28"/>
                <w:szCs w:val="28"/>
              </w:rPr>
              <w:t>Thai Journal of Mathematics (2018)</w:t>
            </w:r>
          </w:p>
        </w:tc>
      </w:tr>
      <w:tr w:rsidR="00C1121F" w:rsidRPr="00576187" w:rsidTr="00C1121F">
        <w:trPr>
          <w:trHeight w:val="533"/>
        </w:trPr>
        <w:tc>
          <w:tcPr>
            <w:tcW w:w="3055" w:type="dxa"/>
          </w:tcPr>
          <w:p w:rsidR="00C1121F" w:rsidRPr="00576187" w:rsidRDefault="00C1121F" w:rsidP="00C1121F">
            <w:pPr>
              <w:rPr>
                <w:rFonts w:ascii="TH SarabunPSK" w:hAnsi="TH SarabunPSK"/>
                <w:sz w:val="28"/>
                <w:szCs w:val="28"/>
              </w:rPr>
            </w:pPr>
            <w:r w:rsidRPr="00576187">
              <w:rPr>
                <w:rFonts w:ascii="TH SarabunPSK" w:hAnsi="TH SarabunPSK"/>
                <w:sz w:val="28"/>
                <w:szCs w:val="28"/>
              </w:rPr>
              <w:t xml:space="preserve">12. </w:t>
            </w:r>
            <w:r w:rsidRPr="00576187">
              <w:rPr>
                <w:rFonts w:ascii="TH SarabunPSK" w:hAnsi="TH SarabunPSK"/>
                <w:sz w:val="28"/>
                <w:szCs w:val="28"/>
                <w:cs/>
              </w:rPr>
              <w:t>ผศ.ดร.นราวดี   ภูดลสิทธิพัฒน์</w:t>
            </w:r>
          </w:p>
        </w:tc>
        <w:tc>
          <w:tcPr>
            <w:tcW w:w="4002" w:type="dxa"/>
          </w:tcPr>
          <w:p w:rsidR="00C1121F" w:rsidRPr="00576187" w:rsidRDefault="00C1121F" w:rsidP="00C1121F">
            <w:pPr>
              <w:rPr>
                <w:rFonts w:ascii="TH SarabunPSK" w:hAnsi="TH SarabunPSK"/>
                <w:sz w:val="28"/>
                <w:szCs w:val="28"/>
              </w:rPr>
            </w:pPr>
            <w:r w:rsidRPr="00576187">
              <w:rPr>
                <w:rFonts w:ascii="TH SarabunPSK" w:hAnsi="TH SarabunPSK"/>
                <w:sz w:val="28"/>
                <w:szCs w:val="28"/>
              </w:rPr>
              <w:t>Coupled coincidence point results in partially ordered JS-metric spaces</w:t>
            </w:r>
          </w:p>
        </w:tc>
        <w:tc>
          <w:tcPr>
            <w:tcW w:w="2118" w:type="dxa"/>
          </w:tcPr>
          <w:p w:rsidR="00C1121F" w:rsidRPr="00576187" w:rsidRDefault="00C1121F" w:rsidP="00C1121F">
            <w:pPr>
              <w:rPr>
                <w:rFonts w:ascii="TH SarabunPSK" w:hAnsi="TH SarabunPSK"/>
                <w:sz w:val="28"/>
                <w:szCs w:val="28"/>
              </w:rPr>
            </w:pPr>
            <w:r w:rsidRPr="00576187">
              <w:rPr>
                <w:rFonts w:ascii="TH SarabunPSK" w:hAnsi="TH SarabunPSK"/>
                <w:sz w:val="28"/>
                <w:szCs w:val="28"/>
              </w:rPr>
              <w:t>Novi Sad Journal of Mathematics 2017</w:t>
            </w:r>
          </w:p>
        </w:tc>
      </w:tr>
      <w:tr w:rsidR="00C1121F" w:rsidRPr="00576187" w:rsidTr="00C1121F">
        <w:trPr>
          <w:trHeight w:val="533"/>
        </w:trPr>
        <w:tc>
          <w:tcPr>
            <w:tcW w:w="3055" w:type="dxa"/>
          </w:tcPr>
          <w:p w:rsidR="00C1121F" w:rsidRPr="00576187" w:rsidRDefault="00C1121F" w:rsidP="00C1121F">
            <w:pPr>
              <w:rPr>
                <w:rFonts w:ascii="TH SarabunPSK" w:hAnsi="TH SarabunPSK"/>
                <w:sz w:val="28"/>
                <w:szCs w:val="28"/>
                <w:cs/>
              </w:rPr>
            </w:pPr>
            <w:r w:rsidRPr="00576187">
              <w:rPr>
                <w:rFonts w:ascii="TH SarabunPSK" w:hAnsi="TH SarabunPSK"/>
                <w:sz w:val="28"/>
                <w:szCs w:val="28"/>
              </w:rPr>
              <w:t xml:space="preserve">13. </w:t>
            </w:r>
            <w:r w:rsidRPr="00576187">
              <w:rPr>
                <w:rFonts w:ascii="TH SarabunPSK" w:hAnsi="TH SarabunPSK"/>
                <w:sz w:val="28"/>
                <w:szCs w:val="28"/>
                <w:cs/>
              </w:rPr>
              <w:t>ผศ.ดร.นราวดี   ภูดลสิทธิพัฒน์</w:t>
            </w:r>
          </w:p>
        </w:tc>
        <w:tc>
          <w:tcPr>
            <w:tcW w:w="4002" w:type="dxa"/>
          </w:tcPr>
          <w:p w:rsidR="00C1121F" w:rsidRPr="00576187" w:rsidRDefault="00C1121F" w:rsidP="00C1121F">
            <w:pPr>
              <w:rPr>
                <w:rFonts w:ascii="TH SarabunPSK" w:hAnsi="TH SarabunPSK"/>
                <w:sz w:val="28"/>
                <w:szCs w:val="28"/>
              </w:rPr>
            </w:pPr>
            <w:r w:rsidRPr="00576187">
              <w:rPr>
                <w:rFonts w:ascii="TH SarabunPSK" w:hAnsi="TH SarabunPSK"/>
                <w:sz w:val="28"/>
                <w:szCs w:val="28"/>
                <w:cs/>
              </w:rPr>
              <w:t>(</w:t>
            </w:r>
            <w:r w:rsidRPr="00576187">
              <w:rPr>
                <w:rFonts w:ascii="TH SarabunPSK" w:hAnsi="TH SarabunPSK"/>
                <w:sz w:val="28"/>
                <w:szCs w:val="28"/>
              </w:rPr>
              <w:t>H, F)-Closed set and coupled coincidence point theorems for a generalized compatible in partially G-metric spaces</w:t>
            </w:r>
          </w:p>
        </w:tc>
        <w:tc>
          <w:tcPr>
            <w:tcW w:w="2118" w:type="dxa"/>
          </w:tcPr>
          <w:p w:rsidR="00C1121F" w:rsidRPr="00576187" w:rsidRDefault="00C1121F" w:rsidP="00C1121F">
            <w:pPr>
              <w:rPr>
                <w:rFonts w:ascii="TH SarabunPSK" w:hAnsi="TH SarabunPSK"/>
                <w:sz w:val="28"/>
                <w:szCs w:val="28"/>
              </w:rPr>
            </w:pPr>
            <w:r w:rsidRPr="00576187">
              <w:rPr>
                <w:rFonts w:ascii="TH SarabunPSK" w:hAnsi="TH SarabunPSK"/>
                <w:sz w:val="28"/>
                <w:szCs w:val="28"/>
              </w:rPr>
              <w:t>Journal of Inequalities and Applications (2014)</w:t>
            </w:r>
          </w:p>
        </w:tc>
      </w:tr>
      <w:tr w:rsidR="00C1121F" w:rsidRPr="00576187" w:rsidTr="00C1121F">
        <w:trPr>
          <w:trHeight w:val="533"/>
        </w:trPr>
        <w:tc>
          <w:tcPr>
            <w:tcW w:w="3055" w:type="dxa"/>
          </w:tcPr>
          <w:p w:rsidR="00C1121F" w:rsidRPr="00576187" w:rsidRDefault="00C1121F" w:rsidP="00C1121F">
            <w:pPr>
              <w:rPr>
                <w:rFonts w:ascii="TH SarabunPSK" w:hAnsi="TH SarabunPSK"/>
                <w:sz w:val="28"/>
                <w:szCs w:val="28"/>
                <w:cs/>
              </w:rPr>
            </w:pPr>
            <w:r w:rsidRPr="00576187">
              <w:rPr>
                <w:rFonts w:ascii="TH SarabunPSK" w:hAnsi="TH SarabunPSK"/>
                <w:sz w:val="28"/>
                <w:szCs w:val="28"/>
              </w:rPr>
              <w:t xml:space="preserve">14. </w:t>
            </w:r>
            <w:r w:rsidRPr="00576187">
              <w:rPr>
                <w:rFonts w:ascii="TH SarabunPSK" w:hAnsi="TH SarabunPSK"/>
                <w:sz w:val="28"/>
                <w:szCs w:val="28"/>
                <w:cs/>
              </w:rPr>
              <w:t>ผศ.ดร.นราวดี   ภูดลสิทธิพัฒน์</w:t>
            </w:r>
          </w:p>
        </w:tc>
        <w:tc>
          <w:tcPr>
            <w:tcW w:w="4002" w:type="dxa"/>
          </w:tcPr>
          <w:p w:rsidR="00C1121F" w:rsidRPr="00576187" w:rsidRDefault="00C1121F" w:rsidP="00C1121F">
            <w:pPr>
              <w:rPr>
                <w:rFonts w:ascii="TH SarabunPSK" w:hAnsi="TH SarabunPSK"/>
                <w:sz w:val="28"/>
                <w:szCs w:val="28"/>
              </w:rPr>
            </w:pPr>
            <w:r w:rsidRPr="00576187">
              <w:rPr>
                <w:rFonts w:ascii="TH SarabunPSK" w:hAnsi="TH SarabunPSK"/>
                <w:sz w:val="28"/>
                <w:szCs w:val="28"/>
              </w:rPr>
              <w:t>Coupled g-coincidence point theorems for a generalized compatible pair in complete metric spaces</w:t>
            </w:r>
          </w:p>
        </w:tc>
        <w:tc>
          <w:tcPr>
            <w:tcW w:w="2118" w:type="dxa"/>
          </w:tcPr>
          <w:p w:rsidR="00C1121F" w:rsidRPr="00576187" w:rsidRDefault="00C1121F" w:rsidP="00C1121F">
            <w:pPr>
              <w:rPr>
                <w:rFonts w:ascii="TH SarabunPSK" w:hAnsi="TH SarabunPSK"/>
                <w:sz w:val="28"/>
                <w:szCs w:val="28"/>
              </w:rPr>
            </w:pPr>
            <w:r w:rsidRPr="00576187">
              <w:rPr>
                <w:rFonts w:ascii="TH SarabunPSK" w:hAnsi="TH SarabunPSK"/>
                <w:sz w:val="28"/>
                <w:szCs w:val="28"/>
              </w:rPr>
              <w:t>Fixed Point Theory and Applications (2014)</w:t>
            </w:r>
          </w:p>
        </w:tc>
      </w:tr>
      <w:tr w:rsidR="00C1121F" w:rsidRPr="00576187" w:rsidTr="00C1121F">
        <w:trPr>
          <w:trHeight w:val="533"/>
        </w:trPr>
        <w:tc>
          <w:tcPr>
            <w:tcW w:w="3055" w:type="dxa"/>
          </w:tcPr>
          <w:p w:rsidR="00C1121F" w:rsidRPr="00576187" w:rsidRDefault="00C1121F" w:rsidP="00C1121F">
            <w:pPr>
              <w:rPr>
                <w:rFonts w:ascii="TH SarabunPSK" w:hAnsi="TH SarabunPSK"/>
                <w:sz w:val="28"/>
                <w:szCs w:val="28"/>
                <w:cs/>
              </w:rPr>
            </w:pPr>
            <w:r w:rsidRPr="00576187">
              <w:rPr>
                <w:rFonts w:ascii="TH SarabunPSK" w:hAnsi="TH SarabunPSK"/>
                <w:sz w:val="28"/>
                <w:szCs w:val="28"/>
              </w:rPr>
              <w:t xml:space="preserve">15. </w:t>
            </w:r>
            <w:r w:rsidRPr="00576187">
              <w:rPr>
                <w:rFonts w:ascii="TH SarabunPSK" w:hAnsi="TH SarabunPSK" w:hint="cs"/>
                <w:sz w:val="28"/>
                <w:szCs w:val="28"/>
                <w:cs/>
              </w:rPr>
              <w:t>ผ</w:t>
            </w:r>
            <w:r w:rsidRPr="00576187">
              <w:rPr>
                <w:rFonts w:ascii="TH SarabunPSK" w:hAnsi="TH SarabunPSK"/>
                <w:sz w:val="28"/>
                <w:szCs w:val="28"/>
                <w:cs/>
              </w:rPr>
              <w:t>ศ.ดร.</w:t>
            </w:r>
            <w:r w:rsidRPr="00576187">
              <w:rPr>
                <w:rFonts w:ascii="TH SarabunPSK" w:hAnsi="TH SarabunPSK" w:hint="cs"/>
                <w:sz w:val="28"/>
                <w:szCs w:val="28"/>
                <w:cs/>
              </w:rPr>
              <w:t xml:space="preserve"> อรรถพล แก้วขาว</w:t>
            </w:r>
          </w:p>
        </w:tc>
        <w:tc>
          <w:tcPr>
            <w:tcW w:w="4002" w:type="dxa"/>
          </w:tcPr>
          <w:p w:rsidR="00C1121F" w:rsidRPr="00576187" w:rsidRDefault="00C1121F" w:rsidP="00C1121F">
            <w:pPr>
              <w:rPr>
                <w:rFonts w:ascii="TH SarabunPSK" w:hAnsi="TH SarabunPSK"/>
                <w:sz w:val="28"/>
                <w:szCs w:val="28"/>
              </w:rPr>
            </w:pPr>
            <w:r w:rsidRPr="00576187">
              <w:rPr>
                <w:rFonts w:ascii="TH SarabunPSK" w:hAnsi="TH SarabunPSK"/>
                <w:sz w:val="28"/>
                <w:szCs w:val="28"/>
                <w:highlight w:val="white"/>
              </w:rPr>
              <w:t>A group action on pandiagonal lanna magic squares</w:t>
            </w:r>
          </w:p>
        </w:tc>
        <w:tc>
          <w:tcPr>
            <w:tcW w:w="2118" w:type="dxa"/>
          </w:tcPr>
          <w:p w:rsidR="00C1121F" w:rsidRPr="00576187" w:rsidRDefault="00C1121F" w:rsidP="00C1121F">
            <w:pPr>
              <w:rPr>
                <w:rFonts w:ascii="TH SarabunPSK" w:hAnsi="TH SarabunPSK"/>
                <w:sz w:val="28"/>
                <w:szCs w:val="28"/>
              </w:rPr>
            </w:pPr>
            <w:r w:rsidRPr="00576187">
              <w:rPr>
                <w:rFonts w:ascii="TH SarabunPSK" w:hAnsi="TH SarabunPSK"/>
                <w:sz w:val="28"/>
                <w:szCs w:val="28"/>
              </w:rPr>
              <w:t>Thai Journal of Mathematics (2018)</w:t>
            </w:r>
          </w:p>
        </w:tc>
      </w:tr>
      <w:tr w:rsidR="00C1121F" w:rsidRPr="00576187" w:rsidTr="00C1121F">
        <w:trPr>
          <w:trHeight w:val="533"/>
        </w:trPr>
        <w:tc>
          <w:tcPr>
            <w:tcW w:w="3055" w:type="dxa"/>
          </w:tcPr>
          <w:p w:rsidR="00C1121F" w:rsidRPr="00576187" w:rsidRDefault="00C1121F" w:rsidP="00C1121F">
            <w:pPr>
              <w:rPr>
                <w:rFonts w:ascii="TH SarabunPSK" w:hAnsi="TH SarabunPSK"/>
                <w:sz w:val="28"/>
                <w:szCs w:val="28"/>
                <w:cs/>
              </w:rPr>
            </w:pPr>
            <w:r w:rsidRPr="00576187">
              <w:rPr>
                <w:rFonts w:ascii="TH SarabunPSK" w:hAnsi="TH SarabunPSK"/>
                <w:sz w:val="28"/>
                <w:szCs w:val="28"/>
              </w:rPr>
              <w:t>1</w:t>
            </w:r>
            <w:r w:rsidRPr="00576187">
              <w:rPr>
                <w:rFonts w:ascii="TH SarabunPSK" w:hAnsi="TH SarabunPSK" w:hint="cs"/>
                <w:sz w:val="28"/>
                <w:szCs w:val="28"/>
                <w:cs/>
              </w:rPr>
              <w:t>6</w:t>
            </w:r>
            <w:r w:rsidRPr="00576187">
              <w:rPr>
                <w:rFonts w:ascii="TH SarabunPSK" w:hAnsi="TH SarabunPSK"/>
                <w:sz w:val="28"/>
                <w:szCs w:val="28"/>
              </w:rPr>
              <w:t xml:space="preserve">. </w:t>
            </w:r>
            <w:r w:rsidRPr="00576187">
              <w:rPr>
                <w:rFonts w:ascii="TH SarabunPSK" w:hAnsi="TH SarabunPSK" w:hint="cs"/>
                <w:sz w:val="28"/>
                <w:szCs w:val="28"/>
                <w:cs/>
              </w:rPr>
              <w:t>ผ</w:t>
            </w:r>
            <w:r w:rsidRPr="00576187">
              <w:rPr>
                <w:rFonts w:ascii="TH SarabunPSK" w:hAnsi="TH SarabunPSK"/>
                <w:sz w:val="28"/>
                <w:szCs w:val="28"/>
                <w:cs/>
              </w:rPr>
              <w:t>ศ.ดร.</w:t>
            </w:r>
            <w:r w:rsidRPr="00576187">
              <w:rPr>
                <w:rFonts w:ascii="TH SarabunPSK" w:hAnsi="TH SarabunPSK" w:hint="cs"/>
                <w:sz w:val="28"/>
                <w:szCs w:val="28"/>
                <w:cs/>
              </w:rPr>
              <w:t xml:space="preserve"> อรรถพล แก้วขาว</w:t>
            </w:r>
            <w:r w:rsidRPr="00576187">
              <w:rPr>
                <w:rFonts w:ascii="TH SarabunPSK" w:hAnsi="TH SarabunPSK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4002" w:type="dxa"/>
          </w:tcPr>
          <w:p w:rsidR="00C1121F" w:rsidRPr="00576187" w:rsidRDefault="00C1121F" w:rsidP="00C1121F">
            <w:pPr>
              <w:rPr>
                <w:rFonts w:ascii="TH SarabunPSK" w:hAnsi="TH SarabunPSK"/>
                <w:sz w:val="28"/>
                <w:szCs w:val="28"/>
              </w:rPr>
            </w:pPr>
            <w:r w:rsidRPr="00576187">
              <w:rPr>
                <w:rFonts w:ascii="TH SarabunPSK" w:hAnsi="TH SarabunPSK"/>
                <w:sz w:val="28"/>
                <w:szCs w:val="28"/>
                <w:highlight w:val="white"/>
              </w:rPr>
              <w:t>Attractive points and convergence theorems for normally generalized hybrid mappings in CAT(0) spaces</w:t>
            </w:r>
          </w:p>
        </w:tc>
        <w:tc>
          <w:tcPr>
            <w:tcW w:w="2118" w:type="dxa"/>
          </w:tcPr>
          <w:p w:rsidR="00C1121F" w:rsidRPr="00576187" w:rsidRDefault="00C1121F" w:rsidP="00C1121F">
            <w:pPr>
              <w:rPr>
                <w:rFonts w:ascii="TH SarabunPSK" w:hAnsi="TH SarabunPSK"/>
                <w:sz w:val="28"/>
                <w:szCs w:val="28"/>
              </w:rPr>
            </w:pPr>
            <w:r w:rsidRPr="00576187">
              <w:rPr>
                <w:rFonts w:ascii="TH SarabunPSK" w:hAnsi="TH SarabunPSK"/>
                <w:sz w:val="28"/>
                <w:szCs w:val="28"/>
              </w:rPr>
              <w:t>Fixed Point Theory and Applications (201</w:t>
            </w:r>
            <w:r w:rsidRPr="00576187">
              <w:rPr>
                <w:rFonts w:ascii="TH SarabunPSK" w:hAnsi="TH SarabunPSK" w:hint="cs"/>
                <w:sz w:val="28"/>
                <w:szCs w:val="28"/>
                <w:cs/>
              </w:rPr>
              <w:t>5</w:t>
            </w:r>
            <w:r w:rsidRPr="00576187">
              <w:rPr>
                <w:rFonts w:ascii="TH SarabunPSK" w:hAnsi="TH SarabunPSK"/>
                <w:sz w:val="28"/>
                <w:szCs w:val="28"/>
              </w:rPr>
              <w:t>)</w:t>
            </w:r>
          </w:p>
        </w:tc>
      </w:tr>
      <w:tr w:rsidR="00C1121F" w:rsidRPr="00576187" w:rsidTr="00C1121F">
        <w:trPr>
          <w:trHeight w:val="533"/>
        </w:trPr>
        <w:tc>
          <w:tcPr>
            <w:tcW w:w="3055" w:type="dxa"/>
          </w:tcPr>
          <w:p w:rsidR="00C1121F" w:rsidRPr="00576187" w:rsidRDefault="00C1121F" w:rsidP="00C1121F">
            <w:pPr>
              <w:rPr>
                <w:rFonts w:ascii="TH SarabunPSK" w:hAnsi="TH SarabunPSK"/>
                <w:sz w:val="28"/>
                <w:szCs w:val="28"/>
                <w:cs/>
              </w:rPr>
            </w:pPr>
            <w:r w:rsidRPr="00576187">
              <w:rPr>
                <w:rFonts w:ascii="TH SarabunPSK" w:hAnsi="TH SarabunPSK"/>
                <w:sz w:val="28"/>
                <w:szCs w:val="28"/>
              </w:rPr>
              <w:t>1</w:t>
            </w:r>
            <w:r w:rsidRPr="00576187">
              <w:rPr>
                <w:rFonts w:ascii="TH SarabunPSK" w:hAnsi="TH SarabunPSK" w:hint="cs"/>
                <w:sz w:val="28"/>
                <w:szCs w:val="28"/>
                <w:cs/>
              </w:rPr>
              <w:t>7</w:t>
            </w:r>
            <w:r w:rsidRPr="00576187">
              <w:rPr>
                <w:rFonts w:ascii="TH SarabunPSK" w:hAnsi="TH SarabunPSK"/>
                <w:sz w:val="28"/>
                <w:szCs w:val="28"/>
              </w:rPr>
              <w:t xml:space="preserve">. </w:t>
            </w:r>
            <w:r w:rsidRPr="00576187">
              <w:rPr>
                <w:rFonts w:ascii="TH SarabunPSK" w:hAnsi="TH SarabunPSK" w:hint="cs"/>
                <w:sz w:val="28"/>
                <w:szCs w:val="28"/>
                <w:cs/>
              </w:rPr>
              <w:t>ผ</w:t>
            </w:r>
            <w:r w:rsidRPr="00576187">
              <w:rPr>
                <w:rFonts w:ascii="TH SarabunPSK" w:hAnsi="TH SarabunPSK"/>
                <w:sz w:val="28"/>
                <w:szCs w:val="28"/>
                <w:cs/>
              </w:rPr>
              <w:t>ศ.ดร.</w:t>
            </w:r>
            <w:r w:rsidRPr="00576187">
              <w:rPr>
                <w:rFonts w:ascii="TH SarabunPSK" w:hAnsi="TH SarabunPSK" w:hint="cs"/>
                <w:sz w:val="28"/>
                <w:szCs w:val="28"/>
                <w:cs/>
              </w:rPr>
              <w:t xml:space="preserve"> อรรถพล แก้วขาว</w:t>
            </w:r>
          </w:p>
        </w:tc>
        <w:tc>
          <w:tcPr>
            <w:tcW w:w="4002" w:type="dxa"/>
          </w:tcPr>
          <w:p w:rsidR="00C1121F" w:rsidRPr="00576187" w:rsidRDefault="00C1121F" w:rsidP="00C1121F">
            <w:pPr>
              <w:rPr>
                <w:rFonts w:ascii="TH SarabunPSK" w:hAnsi="TH SarabunPSK"/>
                <w:sz w:val="28"/>
                <w:szCs w:val="28"/>
              </w:rPr>
            </w:pPr>
            <w:r w:rsidRPr="00576187">
              <w:rPr>
                <w:rFonts w:ascii="TH SarabunPSK" w:hAnsi="TH SarabunPSK"/>
                <w:sz w:val="28"/>
                <w:szCs w:val="28"/>
                <w:highlight w:val="white"/>
              </w:rPr>
              <w:t>Viscosity iteration method in CAT(0) spaces without the nice projection property</w:t>
            </w:r>
          </w:p>
        </w:tc>
        <w:tc>
          <w:tcPr>
            <w:tcW w:w="2118" w:type="dxa"/>
          </w:tcPr>
          <w:p w:rsidR="00C1121F" w:rsidRPr="00576187" w:rsidRDefault="00C1121F" w:rsidP="00C1121F">
            <w:pPr>
              <w:rPr>
                <w:rFonts w:ascii="TH SarabunPSK" w:hAnsi="TH SarabunPSK"/>
                <w:sz w:val="28"/>
                <w:szCs w:val="28"/>
              </w:rPr>
            </w:pPr>
            <w:r w:rsidRPr="00576187">
              <w:rPr>
                <w:rFonts w:ascii="TH SarabunPSK" w:hAnsi="TH SarabunPSK"/>
                <w:sz w:val="28"/>
                <w:szCs w:val="28"/>
              </w:rPr>
              <w:t>Journal of Inequalities and Applications 2015</w:t>
            </w:r>
          </w:p>
        </w:tc>
      </w:tr>
      <w:tr w:rsidR="00C1121F" w:rsidRPr="00576187" w:rsidTr="00C1121F">
        <w:trPr>
          <w:trHeight w:val="533"/>
        </w:trPr>
        <w:tc>
          <w:tcPr>
            <w:tcW w:w="3055" w:type="dxa"/>
          </w:tcPr>
          <w:p w:rsidR="00C1121F" w:rsidRPr="00576187" w:rsidRDefault="00C1121F" w:rsidP="00C1121F">
            <w:pPr>
              <w:rPr>
                <w:rFonts w:ascii="TH SarabunPSK" w:hAnsi="TH SarabunPSK"/>
                <w:sz w:val="28"/>
                <w:szCs w:val="28"/>
                <w:cs/>
              </w:rPr>
            </w:pPr>
            <w:r w:rsidRPr="00576187">
              <w:rPr>
                <w:rFonts w:ascii="TH SarabunPSK" w:hAnsi="TH SarabunPSK"/>
                <w:sz w:val="28"/>
                <w:szCs w:val="28"/>
              </w:rPr>
              <w:lastRenderedPageBreak/>
              <w:t xml:space="preserve">18. </w:t>
            </w:r>
            <w:r w:rsidRPr="00576187">
              <w:rPr>
                <w:rFonts w:ascii="TH SarabunPSK" w:hAnsi="TH SarabunPSK" w:hint="cs"/>
                <w:sz w:val="28"/>
                <w:szCs w:val="28"/>
                <w:cs/>
              </w:rPr>
              <w:t>ผ</w:t>
            </w:r>
            <w:r w:rsidRPr="00576187">
              <w:rPr>
                <w:rFonts w:ascii="TH SarabunPSK" w:hAnsi="TH SarabunPSK"/>
                <w:sz w:val="28"/>
                <w:szCs w:val="28"/>
                <w:cs/>
              </w:rPr>
              <w:t>ศ.ดร.</w:t>
            </w:r>
            <w:r w:rsidRPr="00576187">
              <w:rPr>
                <w:rFonts w:ascii="TH SarabunPSK" w:hAnsi="TH SarabunPSK" w:hint="cs"/>
                <w:sz w:val="28"/>
                <w:szCs w:val="28"/>
                <w:cs/>
              </w:rPr>
              <w:t xml:space="preserve"> อรรถพล แก้วขาว</w:t>
            </w:r>
          </w:p>
        </w:tc>
        <w:tc>
          <w:tcPr>
            <w:tcW w:w="4002" w:type="dxa"/>
          </w:tcPr>
          <w:p w:rsidR="00C1121F" w:rsidRPr="00576187" w:rsidRDefault="00C1121F" w:rsidP="00C1121F">
            <w:pPr>
              <w:rPr>
                <w:rFonts w:ascii="TH SarabunPSK" w:hAnsi="TH SarabunPSK"/>
                <w:sz w:val="28"/>
                <w:szCs w:val="28"/>
              </w:rPr>
            </w:pPr>
            <w:r w:rsidRPr="00576187">
              <w:rPr>
                <w:rFonts w:ascii="TH SarabunPSK" w:eastAsia="Arial Unicode MS" w:hAnsi="TH SarabunPSK"/>
                <w:sz w:val="28"/>
                <w:szCs w:val="28"/>
                <w:highlight w:val="white"/>
              </w:rPr>
              <w:t>On Browder</w:t>
            </w:r>
            <w:r w:rsidRPr="00576187">
              <w:rPr>
                <w:rFonts w:ascii="TH SarabunPSK" w:eastAsia="Arial Unicode MS" w:hAnsi="TH SarabunPSK"/>
                <w:sz w:val="28"/>
                <w:szCs w:val="28"/>
                <w:highlight w:val="white"/>
                <w:cs/>
              </w:rPr>
              <w:t>โ</w:t>
            </w:r>
            <w:r w:rsidRPr="00576187">
              <w:rPr>
                <w:rFonts w:ascii="TH SarabunPSK" w:eastAsia="Arial Unicode MS" w:hAnsi="TH SarabunPSK"/>
                <w:sz w:val="28"/>
                <w:szCs w:val="28"/>
                <w:highlight w:val="white"/>
              </w:rPr>
              <w:t>€s convergence theorem and Halpern iteration process for G-nonexpansive mappings in Hilbert spaces endowed with graphs</w:t>
            </w:r>
          </w:p>
        </w:tc>
        <w:tc>
          <w:tcPr>
            <w:tcW w:w="2118" w:type="dxa"/>
          </w:tcPr>
          <w:p w:rsidR="00C1121F" w:rsidRPr="00576187" w:rsidRDefault="00C1121F" w:rsidP="00C1121F">
            <w:pPr>
              <w:rPr>
                <w:rFonts w:ascii="TH SarabunPSK" w:hAnsi="TH SarabunPSK"/>
                <w:sz w:val="28"/>
                <w:szCs w:val="28"/>
              </w:rPr>
            </w:pPr>
            <w:r w:rsidRPr="00576187">
              <w:rPr>
                <w:rFonts w:ascii="TH SarabunPSK" w:hAnsi="TH SarabunPSK"/>
                <w:sz w:val="28"/>
                <w:szCs w:val="28"/>
              </w:rPr>
              <w:t>Fixed Point Theory and Applications (201</w:t>
            </w:r>
            <w:r w:rsidRPr="00576187">
              <w:rPr>
                <w:rFonts w:ascii="TH SarabunPSK" w:hAnsi="TH SarabunPSK" w:hint="cs"/>
                <w:sz w:val="28"/>
                <w:szCs w:val="28"/>
                <w:cs/>
              </w:rPr>
              <w:t>5</w:t>
            </w:r>
            <w:r w:rsidRPr="00576187">
              <w:rPr>
                <w:rFonts w:ascii="TH SarabunPSK" w:hAnsi="TH SarabunPSK"/>
                <w:sz w:val="28"/>
                <w:szCs w:val="28"/>
              </w:rPr>
              <w:t>)</w:t>
            </w:r>
          </w:p>
        </w:tc>
      </w:tr>
      <w:tr w:rsidR="00C1121F" w:rsidRPr="00576187" w:rsidTr="00C1121F">
        <w:trPr>
          <w:trHeight w:val="533"/>
        </w:trPr>
        <w:tc>
          <w:tcPr>
            <w:tcW w:w="3055" w:type="dxa"/>
          </w:tcPr>
          <w:p w:rsidR="00C1121F" w:rsidRPr="00576187" w:rsidRDefault="00C1121F" w:rsidP="00C1121F">
            <w:pPr>
              <w:rPr>
                <w:rFonts w:ascii="TH SarabunPSK" w:hAnsi="TH SarabunPSK"/>
                <w:sz w:val="28"/>
                <w:szCs w:val="28"/>
              </w:rPr>
            </w:pPr>
            <w:r w:rsidRPr="00576187">
              <w:rPr>
                <w:rFonts w:ascii="TH SarabunPSK" w:hAnsi="TH SarabunPSK"/>
                <w:sz w:val="28"/>
                <w:szCs w:val="28"/>
              </w:rPr>
              <w:t xml:space="preserve">19. </w:t>
            </w:r>
            <w:r w:rsidRPr="00576187">
              <w:rPr>
                <w:rFonts w:ascii="TH SarabunPSK" w:hAnsi="TH SarabunPSK" w:hint="cs"/>
                <w:sz w:val="28"/>
                <w:szCs w:val="28"/>
                <w:cs/>
              </w:rPr>
              <w:t>ผ</w:t>
            </w:r>
            <w:r w:rsidRPr="00576187">
              <w:rPr>
                <w:rFonts w:ascii="TH SarabunPSK" w:hAnsi="TH SarabunPSK"/>
                <w:sz w:val="28"/>
                <w:szCs w:val="28"/>
                <w:cs/>
              </w:rPr>
              <w:t>ศ.ดร.</w:t>
            </w:r>
            <w:r w:rsidRPr="00576187">
              <w:rPr>
                <w:rFonts w:ascii="TH SarabunPSK" w:hAnsi="TH SarabunPSK" w:hint="cs"/>
                <w:sz w:val="28"/>
                <w:szCs w:val="28"/>
                <w:cs/>
              </w:rPr>
              <w:t xml:space="preserve"> อรรถพล แก้วขาว</w:t>
            </w:r>
          </w:p>
        </w:tc>
        <w:tc>
          <w:tcPr>
            <w:tcW w:w="4002" w:type="dxa"/>
          </w:tcPr>
          <w:p w:rsidR="00C1121F" w:rsidRPr="00576187" w:rsidRDefault="00C1121F" w:rsidP="00C1121F">
            <w:pPr>
              <w:rPr>
                <w:rFonts w:ascii="TH SarabunPSK" w:eastAsia="Arial Unicode MS" w:hAnsi="TH SarabunPSK"/>
                <w:sz w:val="28"/>
                <w:szCs w:val="28"/>
                <w:highlight w:val="white"/>
              </w:rPr>
            </w:pPr>
            <w:r w:rsidRPr="00576187">
              <w:rPr>
                <w:rFonts w:ascii="TH SarabunPSK" w:hAnsi="TH SarabunPSK"/>
                <w:sz w:val="28"/>
                <w:szCs w:val="28"/>
                <w:highlight w:val="white"/>
              </w:rPr>
              <w:t>Properties of attractive points in cat(0) spaces</w:t>
            </w:r>
          </w:p>
        </w:tc>
        <w:tc>
          <w:tcPr>
            <w:tcW w:w="2118" w:type="dxa"/>
          </w:tcPr>
          <w:p w:rsidR="00C1121F" w:rsidRPr="00576187" w:rsidRDefault="00C1121F" w:rsidP="00C1121F">
            <w:pPr>
              <w:rPr>
                <w:rFonts w:ascii="TH SarabunPSK" w:hAnsi="TH SarabunPSK"/>
                <w:sz w:val="28"/>
                <w:szCs w:val="28"/>
              </w:rPr>
            </w:pPr>
            <w:r w:rsidRPr="00576187">
              <w:rPr>
                <w:rFonts w:ascii="TH SarabunPSK" w:hAnsi="TH SarabunPSK"/>
                <w:sz w:val="28"/>
                <w:szCs w:val="28"/>
              </w:rPr>
              <w:t>Thai Journal of Mathematics (2015)</w:t>
            </w:r>
          </w:p>
        </w:tc>
      </w:tr>
    </w:tbl>
    <w:p w:rsidR="00C1121F" w:rsidRDefault="00C1121F" w:rsidP="00C1121F">
      <w:pPr>
        <w:spacing w:after="0" w:line="240" w:lineRule="auto"/>
        <w:contextualSpacing/>
        <w:rPr>
          <w:rFonts w:ascii="TH SarabunPSK" w:hAnsi="TH SarabunPSK"/>
          <w:b/>
          <w:bCs/>
          <w:sz w:val="32"/>
        </w:rPr>
      </w:pPr>
    </w:p>
    <w:p w:rsidR="00C1121F" w:rsidRPr="00877D22" w:rsidRDefault="00C1121F" w:rsidP="00C1121F">
      <w:pPr>
        <w:spacing w:after="0" w:line="240" w:lineRule="auto"/>
        <w:contextualSpacing/>
        <w:rPr>
          <w:rFonts w:ascii="TH SarabunPSK" w:hAnsi="TH SarabunPSK"/>
          <w:b/>
          <w:bCs/>
          <w:sz w:val="32"/>
          <w:cs/>
        </w:rPr>
      </w:pPr>
    </w:p>
    <w:p w:rsidR="00C1121F" w:rsidRPr="00827C18" w:rsidRDefault="00C1121F" w:rsidP="00C1121F">
      <w:pPr>
        <w:spacing w:after="0" w:line="240" w:lineRule="auto"/>
        <w:contextualSpacing/>
        <w:rPr>
          <w:rFonts w:ascii="TH SarabunPSK" w:hAnsi="TH SarabunPSK"/>
          <w:b/>
          <w:bCs/>
          <w:sz w:val="32"/>
        </w:rPr>
      </w:pPr>
      <w:r>
        <w:rPr>
          <w:rFonts w:ascii="TH SarabunPSK" w:hAnsi="TH SarabunPSK" w:hint="cs"/>
          <w:b/>
          <w:bCs/>
          <w:sz w:val="32"/>
          <w:cs/>
        </w:rPr>
        <w:t>ผลลัพธ์การดำเนินงาน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031"/>
        <w:gridCol w:w="3033"/>
        <w:gridCol w:w="3033"/>
      </w:tblGrid>
      <w:tr w:rsidR="00C1121F" w:rsidRPr="00827C18" w:rsidTr="00C1121F">
        <w:trPr>
          <w:trHeight w:val="1226"/>
        </w:trPr>
        <w:tc>
          <w:tcPr>
            <w:tcW w:w="3031" w:type="dxa"/>
          </w:tcPr>
          <w:p w:rsidR="00C1121F" w:rsidRPr="00827C18" w:rsidRDefault="00C1121F" w:rsidP="00C1121F">
            <w:pPr>
              <w:contextualSpacing/>
              <w:jc w:val="center"/>
              <w:rPr>
                <w:rFonts w:ascii="TH SarabunPSK" w:hAnsi="TH SarabunPSK"/>
                <w:b/>
                <w:bCs/>
                <w:sz w:val="32"/>
                <w:cs/>
              </w:rPr>
            </w:pPr>
            <w:r w:rsidRPr="00827C18">
              <w:rPr>
                <w:rFonts w:ascii="TH SarabunPSK" w:hAnsi="TH SarabunPSK"/>
                <w:b/>
                <w:bCs/>
                <w:sz w:val="32"/>
                <w:cs/>
              </w:rPr>
              <w:t>ผลรวมถ่วงน้ำหนักผลงานวิชาการของอาจารย์</w:t>
            </w:r>
            <w:r>
              <w:rPr>
                <w:rFonts w:ascii="TH SarabunPSK" w:hAnsi="TH SarabunPSK" w:hint="cs"/>
                <w:b/>
                <w:bCs/>
                <w:sz w:val="32"/>
                <w:cs/>
              </w:rPr>
              <w:t>ผู้รับผิดชอบ</w:t>
            </w:r>
            <w:r w:rsidRPr="00827C18">
              <w:rPr>
                <w:rFonts w:ascii="TH SarabunPSK" w:hAnsi="TH SarabunPSK"/>
                <w:b/>
                <w:bCs/>
                <w:sz w:val="32"/>
                <w:cs/>
              </w:rPr>
              <w:t>หลักสูตร</w:t>
            </w:r>
          </w:p>
        </w:tc>
        <w:tc>
          <w:tcPr>
            <w:tcW w:w="3033" w:type="dxa"/>
          </w:tcPr>
          <w:p w:rsidR="00C1121F" w:rsidRPr="00827C18" w:rsidRDefault="00C1121F" w:rsidP="00C1121F">
            <w:pPr>
              <w:contextualSpacing/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827C18">
              <w:rPr>
                <w:rFonts w:ascii="TH SarabunPSK" w:hAnsi="TH SarabunPSK"/>
                <w:b/>
                <w:bCs/>
                <w:sz w:val="32"/>
                <w:cs/>
              </w:rPr>
              <w:t>จำนวนอาจารย์</w:t>
            </w:r>
            <w:r>
              <w:rPr>
                <w:rFonts w:ascii="TH SarabunPSK" w:hAnsi="TH SarabunPSK" w:hint="cs"/>
                <w:b/>
                <w:bCs/>
                <w:sz w:val="32"/>
                <w:cs/>
              </w:rPr>
              <w:t>ผู้รับผิดชอบ</w:t>
            </w:r>
            <w:r w:rsidRPr="00827C18">
              <w:rPr>
                <w:rFonts w:ascii="TH SarabunPSK" w:hAnsi="TH SarabunPSK"/>
                <w:b/>
                <w:bCs/>
                <w:sz w:val="32"/>
                <w:cs/>
              </w:rPr>
              <w:t>หลักสูตรทั้งหมด</w:t>
            </w:r>
          </w:p>
        </w:tc>
        <w:tc>
          <w:tcPr>
            <w:tcW w:w="3033" w:type="dxa"/>
          </w:tcPr>
          <w:p w:rsidR="00C1121F" w:rsidRPr="00827C18" w:rsidRDefault="00C1121F" w:rsidP="00C1121F">
            <w:pPr>
              <w:contextualSpacing/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827C18">
              <w:rPr>
                <w:rFonts w:ascii="TH SarabunPSK" w:eastAsiaTheme="minorHAnsi" w:hAnsi="TH SarabunPSK"/>
                <w:b/>
                <w:bCs/>
                <w:sz w:val="32"/>
                <w:cs/>
              </w:rPr>
              <w:t>ร้อยละผลรวมถ่วงน้ำหนักต่อจำนวนอาจารย์</w:t>
            </w:r>
            <w:r>
              <w:rPr>
                <w:rFonts w:ascii="TH SarabunPSK" w:hAnsi="TH SarabunPSK" w:hint="cs"/>
                <w:b/>
                <w:bCs/>
                <w:sz w:val="32"/>
                <w:cs/>
              </w:rPr>
              <w:t>ผู้รับผิดชอบ</w:t>
            </w:r>
            <w:r w:rsidRPr="00827C18">
              <w:rPr>
                <w:rFonts w:ascii="TH SarabunPSK" w:eastAsiaTheme="minorHAnsi" w:hAnsi="TH SarabunPSK"/>
                <w:b/>
                <w:bCs/>
                <w:sz w:val="32"/>
                <w:cs/>
              </w:rPr>
              <w:t>หลักสูตร</w:t>
            </w:r>
          </w:p>
        </w:tc>
      </w:tr>
      <w:tr w:rsidR="00C1121F" w:rsidRPr="00827C18" w:rsidTr="00C1121F">
        <w:trPr>
          <w:trHeight w:val="378"/>
        </w:trPr>
        <w:tc>
          <w:tcPr>
            <w:tcW w:w="3031" w:type="dxa"/>
          </w:tcPr>
          <w:p w:rsidR="00C1121F" w:rsidRPr="00827C18" w:rsidRDefault="00C1121F" w:rsidP="00C1121F">
            <w:pPr>
              <w:contextualSpacing/>
              <w:jc w:val="center"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/>
                <w:sz w:val="32"/>
              </w:rPr>
              <w:t>19</w:t>
            </w:r>
          </w:p>
        </w:tc>
        <w:tc>
          <w:tcPr>
            <w:tcW w:w="3033" w:type="dxa"/>
          </w:tcPr>
          <w:p w:rsidR="00C1121F" w:rsidRPr="00827C18" w:rsidRDefault="00C1121F" w:rsidP="00C1121F">
            <w:pPr>
              <w:contextualSpacing/>
              <w:jc w:val="center"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/>
                <w:sz w:val="32"/>
              </w:rPr>
              <w:t>3</w:t>
            </w:r>
          </w:p>
        </w:tc>
        <w:tc>
          <w:tcPr>
            <w:tcW w:w="3033" w:type="dxa"/>
          </w:tcPr>
          <w:p w:rsidR="00C1121F" w:rsidRPr="00827C18" w:rsidRDefault="00C1121F" w:rsidP="00C1121F">
            <w:pPr>
              <w:contextualSpacing/>
              <w:jc w:val="center"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/>
                <w:sz w:val="32"/>
              </w:rPr>
              <w:t>633.33</w:t>
            </w:r>
          </w:p>
        </w:tc>
      </w:tr>
    </w:tbl>
    <w:p w:rsidR="00C1121F" w:rsidRDefault="00C1121F" w:rsidP="00C1121F">
      <w:pPr>
        <w:spacing w:after="0" w:line="240" w:lineRule="auto"/>
        <w:contextualSpacing/>
        <w:rPr>
          <w:rFonts w:ascii="TH SarabunPSK" w:hAnsi="TH SarabunPSK"/>
          <w:b/>
          <w:bCs/>
          <w:sz w:val="32"/>
        </w:rPr>
      </w:pPr>
    </w:p>
    <w:p w:rsidR="00C1121F" w:rsidRPr="00EC7CF4" w:rsidRDefault="00C1121F" w:rsidP="00C1121F">
      <w:pPr>
        <w:spacing w:after="0" w:line="240" w:lineRule="auto"/>
        <w:contextualSpacing/>
        <w:jc w:val="both"/>
        <w:rPr>
          <w:rFonts w:ascii="TH SarabunPSK" w:hAnsi="TH SarabunPSK"/>
          <w:b/>
          <w:bCs/>
          <w:sz w:val="32"/>
          <w:cs/>
        </w:rPr>
      </w:pPr>
      <w:r w:rsidRPr="00EC7CF4">
        <w:rPr>
          <w:rFonts w:ascii="TH SarabunPSK" w:hAnsi="TH SarabunPSK" w:hint="cs"/>
          <w:b/>
          <w:bCs/>
          <w:sz w:val="32"/>
          <w:cs/>
        </w:rPr>
        <w:t>สรุปผลการประเมิน</w:t>
      </w:r>
      <w:r>
        <w:rPr>
          <w:rFonts w:ascii="TH SarabunPSK" w:hAnsi="TH SarabunPSK" w:hint="cs"/>
          <w:b/>
          <w:bCs/>
          <w:sz w:val="32"/>
          <w:cs/>
        </w:rPr>
        <w:tab/>
        <w:t>คะแนนที่ได้เท่ากับ</w:t>
      </w:r>
      <w:r>
        <w:rPr>
          <w:rFonts w:ascii="TH SarabunPSK" w:hAnsi="TH SarabunPSK"/>
          <w:b/>
          <w:bCs/>
          <w:sz w:val="32"/>
        </w:rPr>
        <w:t xml:space="preserve"> 5</w:t>
      </w:r>
    </w:p>
    <w:p w:rsidR="00C1121F" w:rsidRDefault="00C1121F" w:rsidP="00C1121F">
      <w:pPr>
        <w:spacing w:after="0" w:line="240" w:lineRule="auto"/>
        <w:contextualSpacing/>
        <w:rPr>
          <w:rFonts w:ascii="TH SarabunPSK" w:hAnsi="TH SarabunPSK"/>
          <w:b/>
          <w:bCs/>
          <w:sz w:val="32"/>
        </w:rPr>
      </w:pPr>
    </w:p>
    <w:p w:rsidR="00C1121F" w:rsidRDefault="00C1121F" w:rsidP="00C1121F">
      <w:pPr>
        <w:spacing w:after="0" w:line="240" w:lineRule="auto"/>
        <w:contextualSpacing/>
        <w:rPr>
          <w:rFonts w:ascii="TH SarabunPSK" w:hAnsi="TH SarabunPSK"/>
          <w:b/>
          <w:bCs/>
          <w:sz w:val="32"/>
        </w:rPr>
      </w:pPr>
    </w:p>
    <w:p w:rsidR="00C1121F" w:rsidRDefault="00C1121F" w:rsidP="00C1121F">
      <w:pPr>
        <w:spacing w:after="0" w:line="240" w:lineRule="auto"/>
        <w:contextualSpacing/>
        <w:rPr>
          <w:rFonts w:ascii="TH SarabunPSK" w:hAnsi="TH SarabunPSK"/>
          <w:b/>
          <w:bCs/>
          <w:sz w:val="32"/>
        </w:rPr>
      </w:pPr>
      <w:r>
        <w:rPr>
          <w:rFonts w:ascii="TH SarabunPSK" w:hAnsi="TH SarabunPSK" w:hint="cs"/>
          <w:b/>
          <w:bCs/>
          <w:sz w:val="32"/>
          <w:cs/>
        </w:rPr>
        <w:t>ค่าเฉลี่ยผลการประเมินตัวบ่งชี้ 4.2 เท่ากับ</w:t>
      </w:r>
      <w:r>
        <w:rPr>
          <w:rFonts w:ascii="TH SarabunPSK" w:hAnsi="TH SarabunPSK"/>
          <w:b/>
          <w:bCs/>
          <w:sz w:val="32"/>
        </w:rPr>
        <w:t xml:space="preserve"> 5</w:t>
      </w:r>
    </w:p>
    <w:p w:rsidR="00C1121F" w:rsidRDefault="00C1121F" w:rsidP="00C1121F">
      <w:pPr>
        <w:spacing w:after="0" w:line="240" w:lineRule="auto"/>
        <w:contextualSpacing/>
        <w:rPr>
          <w:rFonts w:ascii="TH SarabunPSK" w:hAnsi="TH SarabunPSK"/>
          <w:b/>
          <w:bCs/>
          <w:sz w:val="32"/>
        </w:rPr>
      </w:pPr>
    </w:p>
    <w:p w:rsidR="00C1121F" w:rsidRDefault="00C1121F" w:rsidP="00C1121F">
      <w:pPr>
        <w:spacing w:after="0" w:line="240" w:lineRule="auto"/>
        <w:contextualSpacing/>
        <w:rPr>
          <w:rFonts w:ascii="TH SarabunPSK" w:hAnsi="TH SarabunPSK"/>
          <w:b/>
          <w:bCs/>
          <w:sz w:val="32"/>
        </w:rPr>
      </w:pPr>
    </w:p>
    <w:p w:rsidR="00C1121F" w:rsidRDefault="00C1121F" w:rsidP="00C1121F">
      <w:pPr>
        <w:spacing w:after="0" w:line="240" w:lineRule="auto"/>
        <w:contextualSpacing/>
        <w:rPr>
          <w:rFonts w:ascii="TH SarabunPSK" w:hAnsi="TH SarabunPSK"/>
          <w:b/>
          <w:bCs/>
          <w:sz w:val="32"/>
        </w:rPr>
      </w:pPr>
    </w:p>
    <w:p w:rsidR="00C1121F" w:rsidRDefault="00C1121F" w:rsidP="00C1121F">
      <w:pPr>
        <w:spacing w:after="0" w:line="240" w:lineRule="auto"/>
        <w:contextualSpacing/>
        <w:rPr>
          <w:rFonts w:ascii="TH SarabunPSK" w:hAnsi="TH SarabunPSK"/>
          <w:b/>
          <w:bCs/>
          <w:sz w:val="32"/>
        </w:rPr>
      </w:pPr>
    </w:p>
    <w:p w:rsidR="00C1121F" w:rsidRDefault="00C1121F" w:rsidP="00C1121F">
      <w:pPr>
        <w:spacing w:after="0" w:line="240" w:lineRule="auto"/>
        <w:contextualSpacing/>
        <w:rPr>
          <w:rFonts w:ascii="TH SarabunPSK" w:hAnsi="TH SarabunPSK"/>
          <w:b/>
          <w:bCs/>
          <w:sz w:val="32"/>
        </w:rPr>
      </w:pPr>
    </w:p>
    <w:p w:rsidR="00C1121F" w:rsidRDefault="00C1121F" w:rsidP="00C1121F">
      <w:pPr>
        <w:spacing w:after="0" w:line="240" w:lineRule="auto"/>
        <w:contextualSpacing/>
        <w:rPr>
          <w:rFonts w:ascii="TH SarabunPSK" w:hAnsi="TH SarabunPSK"/>
          <w:b/>
          <w:bCs/>
          <w:sz w:val="32"/>
        </w:rPr>
      </w:pPr>
    </w:p>
    <w:p w:rsidR="00C1121F" w:rsidRDefault="00C1121F" w:rsidP="00C1121F">
      <w:pPr>
        <w:spacing w:after="0" w:line="240" w:lineRule="auto"/>
        <w:contextualSpacing/>
        <w:rPr>
          <w:rFonts w:ascii="TH SarabunPSK" w:hAnsi="TH SarabunPSK"/>
          <w:b/>
          <w:bCs/>
          <w:sz w:val="32"/>
        </w:rPr>
      </w:pPr>
    </w:p>
    <w:p w:rsidR="00C1121F" w:rsidRDefault="00C1121F" w:rsidP="00C1121F">
      <w:pPr>
        <w:spacing w:after="0" w:line="240" w:lineRule="auto"/>
        <w:contextualSpacing/>
        <w:rPr>
          <w:rFonts w:ascii="TH SarabunPSK" w:hAnsi="TH SarabunPSK"/>
          <w:b/>
          <w:bCs/>
          <w:sz w:val="32"/>
        </w:rPr>
      </w:pPr>
    </w:p>
    <w:p w:rsidR="00C1121F" w:rsidRDefault="00C1121F" w:rsidP="00C1121F">
      <w:pPr>
        <w:spacing w:after="0" w:line="240" w:lineRule="auto"/>
        <w:contextualSpacing/>
        <w:rPr>
          <w:rFonts w:ascii="TH SarabunPSK" w:hAnsi="TH SarabunPSK"/>
          <w:b/>
          <w:bCs/>
          <w:sz w:val="32"/>
        </w:rPr>
      </w:pPr>
    </w:p>
    <w:p w:rsidR="00C1121F" w:rsidRDefault="00C1121F" w:rsidP="00C1121F">
      <w:pPr>
        <w:spacing w:after="0" w:line="240" w:lineRule="auto"/>
        <w:contextualSpacing/>
        <w:rPr>
          <w:rFonts w:ascii="TH SarabunPSK" w:hAnsi="TH SarabunPSK"/>
          <w:b/>
          <w:bCs/>
          <w:sz w:val="32"/>
        </w:rPr>
      </w:pPr>
    </w:p>
    <w:p w:rsidR="00576187" w:rsidRDefault="00576187" w:rsidP="00C1121F">
      <w:pPr>
        <w:spacing w:after="0" w:line="240" w:lineRule="auto"/>
        <w:contextualSpacing/>
        <w:rPr>
          <w:rFonts w:ascii="TH SarabunPSK" w:hAnsi="TH SarabunPSK"/>
          <w:b/>
          <w:bCs/>
          <w:sz w:val="32"/>
        </w:rPr>
      </w:pPr>
    </w:p>
    <w:p w:rsidR="00576187" w:rsidRDefault="00576187" w:rsidP="00C1121F">
      <w:pPr>
        <w:spacing w:after="0" w:line="240" w:lineRule="auto"/>
        <w:contextualSpacing/>
        <w:rPr>
          <w:rFonts w:ascii="TH SarabunPSK" w:hAnsi="TH SarabunPSK"/>
          <w:b/>
          <w:bCs/>
          <w:sz w:val="32"/>
        </w:rPr>
      </w:pPr>
    </w:p>
    <w:p w:rsidR="00576187" w:rsidRDefault="00576187" w:rsidP="00C1121F">
      <w:pPr>
        <w:spacing w:after="0" w:line="240" w:lineRule="auto"/>
        <w:contextualSpacing/>
        <w:rPr>
          <w:rFonts w:ascii="TH SarabunPSK" w:hAnsi="TH SarabunPSK"/>
          <w:b/>
          <w:bCs/>
          <w:sz w:val="32"/>
        </w:rPr>
      </w:pPr>
    </w:p>
    <w:p w:rsidR="00576187" w:rsidRDefault="00576187" w:rsidP="00C1121F">
      <w:pPr>
        <w:spacing w:after="0" w:line="240" w:lineRule="auto"/>
        <w:contextualSpacing/>
        <w:rPr>
          <w:rFonts w:ascii="TH SarabunPSK" w:hAnsi="TH SarabunPSK"/>
          <w:b/>
          <w:bCs/>
          <w:sz w:val="32"/>
        </w:rPr>
      </w:pPr>
    </w:p>
    <w:p w:rsidR="00576187" w:rsidRDefault="00576187" w:rsidP="00C1121F">
      <w:pPr>
        <w:spacing w:after="0" w:line="240" w:lineRule="auto"/>
        <w:contextualSpacing/>
        <w:rPr>
          <w:rFonts w:ascii="TH SarabunPSK" w:hAnsi="TH SarabunPSK"/>
          <w:b/>
          <w:bCs/>
          <w:sz w:val="32"/>
        </w:rPr>
      </w:pPr>
    </w:p>
    <w:p w:rsidR="00576187" w:rsidRDefault="00576187" w:rsidP="00C1121F">
      <w:pPr>
        <w:spacing w:after="0" w:line="240" w:lineRule="auto"/>
        <w:contextualSpacing/>
        <w:rPr>
          <w:rFonts w:ascii="TH SarabunPSK" w:hAnsi="TH SarabunPSK"/>
          <w:b/>
          <w:bCs/>
          <w:sz w:val="32"/>
        </w:rPr>
      </w:pPr>
    </w:p>
    <w:p w:rsidR="00576187" w:rsidRDefault="00576187" w:rsidP="00C1121F">
      <w:pPr>
        <w:spacing w:after="0" w:line="240" w:lineRule="auto"/>
        <w:contextualSpacing/>
        <w:rPr>
          <w:rFonts w:ascii="TH SarabunPSK" w:hAnsi="TH SarabunPSK"/>
          <w:b/>
          <w:bCs/>
          <w:sz w:val="32"/>
        </w:rPr>
      </w:pPr>
    </w:p>
    <w:p w:rsidR="00576187" w:rsidRDefault="00576187" w:rsidP="00C1121F">
      <w:pPr>
        <w:spacing w:after="0" w:line="240" w:lineRule="auto"/>
        <w:contextualSpacing/>
        <w:rPr>
          <w:rFonts w:ascii="TH SarabunPSK" w:hAnsi="TH SarabunPSK"/>
          <w:b/>
          <w:bCs/>
          <w:sz w:val="32"/>
        </w:rPr>
      </w:pPr>
    </w:p>
    <w:p w:rsidR="00576187" w:rsidRDefault="00576187" w:rsidP="00C1121F">
      <w:pPr>
        <w:spacing w:after="0" w:line="240" w:lineRule="auto"/>
        <w:contextualSpacing/>
        <w:rPr>
          <w:rFonts w:ascii="TH SarabunPSK" w:hAnsi="TH SarabunPSK"/>
          <w:b/>
          <w:bCs/>
          <w:sz w:val="32"/>
        </w:rPr>
      </w:pPr>
    </w:p>
    <w:p w:rsidR="00C1121F" w:rsidRDefault="00C1121F" w:rsidP="00C1121F">
      <w:pPr>
        <w:spacing w:after="0" w:line="240" w:lineRule="auto"/>
        <w:contextualSpacing/>
        <w:rPr>
          <w:rFonts w:ascii="TH SarabunPSK" w:hAnsi="TH SarabunPSK"/>
          <w:b/>
          <w:bCs/>
          <w:sz w:val="32"/>
        </w:rPr>
      </w:pPr>
    </w:p>
    <w:p w:rsidR="00C1121F" w:rsidRDefault="00C1121F" w:rsidP="00C1121F">
      <w:pPr>
        <w:shd w:val="clear" w:color="auto" w:fill="EAF1DD" w:themeFill="accent3" w:themeFillTint="33"/>
        <w:spacing w:after="0" w:line="240" w:lineRule="auto"/>
        <w:contextualSpacing/>
        <w:rPr>
          <w:rFonts w:ascii="TH SarabunPSK" w:hAnsi="TH SarabunPSK"/>
          <w:b/>
          <w:bCs/>
          <w:sz w:val="32"/>
        </w:rPr>
      </w:pPr>
      <w:r>
        <w:rPr>
          <w:rFonts w:ascii="TH SarabunPSK" w:hAnsi="TH SarabunPSK" w:hint="cs"/>
          <w:b/>
          <w:bCs/>
          <w:sz w:val="32"/>
          <w:cs/>
        </w:rPr>
        <w:lastRenderedPageBreak/>
        <w:t xml:space="preserve">ตัวบ่งชี้ 4.3 </w:t>
      </w:r>
      <w:r w:rsidRPr="00BB2F58">
        <w:rPr>
          <w:rFonts w:ascii="TH SarabunPSK" w:hAnsi="TH SarabunPSK"/>
          <w:b/>
          <w:bCs/>
          <w:sz w:val="32"/>
          <w:cs/>
        </w:rPr>
        <w:t>ผลที่เกิดกับอาจารย์</w:t>
      </w:r>
    </w:p>
    <w:p w:rsidR="00C1121F" w:rsidRPr="003646D7" w:rsidRDefault="00C1121F" w:rsidP="00C1121F">
      <w:pPr>
        <w:spacing w:after="0" w:line="240" w:lineRule="auto"/>
        <w:contextualSpacing/>
        <w:rPr>
          <w:rFonts w:ascii="TH SarabunPSK" w:eastAsiaTheme="minorHAnsi" w:hAnsi="TH SarabunPSK"/>
          <w:b/>
          <w:bCs/>
          <w:sz w:val="32"/>
        </w:rPr>
      </w:pPr>
      <w:r w:rsidRPr="003646D7">
        <w:rPr>
          <w:rFonts w:ascii="TH SarabunPSK" w:eastAsiaTheme="minorHAnsi" w:hAnsi="TH SarabunPSK" w:hint="cs"/>
          <w:b/>
          <w:bCs/>
          <w:sz w:val="32"/>
          <w:cs/>
        </w:rPr>
        <w:t xml:space="preserve">1. </w:t>
      </w:r>
      <w:r w:rsidRPr="003646D7">
        <w:rPr>
          <w:rFonts w:ascii="TH SarabunPSK" w:eastAsiaTheme="minorHAnsi" w:hAnsi="TH SarabunPSK"/>
          <w:b/>
          <w:bCs/>
          <w:sz w:val="32"/>
          <w:cs/>
        </w:rPr>
        <w:t xml:space="preserve">อัตราการคงอยู่ของอาจารย์   </w:t>
      </w:r>
    </w:p>
    <w:tbl>
      <w:tblPr>
        <w:tblStyle w:val="TableGrid"/>
        <w:tblW w:w="9099" w:type="dxa"/>
        <w:tblLayout w:type="fixed"/>
        <w:tblLook w:val="04A0" w:firstRow="1" w:lastRow="0" w:firstColumn="1" w:lastColumn="0" w:noHBand="0" w:noVBand="1"/>
      </w:tblPr>
      <w:tblGrid>
        <w:gridCol w:w="1471"/>
        <w:gridCol w:w="1527"/>
        <w:gridCol w:w="1525"/>
        <w:gridCol w:w="1525"/>
        <w:gridCol w:w="1525"/>
        <w:gridCol w:w="1526"/>
      </w:tblGrid>
      <w:tr w:rsidR="00C1121F" w:rsidRPr="0039094D" w:rsidTr="00C1121F">
        <w:trPr>
          <w:trHeight w:val="313"/>
        </w:trPr>
        <w:tc>
          <w:tcPr>
            <w:tcW w:w="2999" w:type="dxa"/>
            <w:gridSpan w:val="2"/>
          </w:tcPr>
          <w:p w:rsidR="00C1121F" w:rsidRPr="0039094D" w:rsidRDefault="00C1121F" w:rsidP="00C1121F">
            <w:pPr>
              <w:jc w:val="center"/>
              <w:rPr>
                <w:rFonts w:ascii="TH SarabunPSK" w:eastAsiaTheme="minorHAnsi" w:hAnsi="TH SarabunPSK"/>
                <w:b/>
                <w:bCs/>
                <w:sz w:val="32"/>
              </w:rPr>
            </w:pPr>
            <w:r w:rsidRPr="0039094D">
              <w:rPr>
                <w:rFonts w:ascii="TH SarabunPSK" w:eastAsiaTheme="minorHAnsi" w:hAnsi="TH SarabunPSK" w:hint="cs"/>
                <w:b/>
                <w:bCs/>
                <w:sz w:val="32"/>
                <w:cs/>
              </w:rPr>
              <w:t>ปีการศึกษา 25</w:t>
            </w:r>
            <w:r>
              <w:rPr>
                <w:rFonts w:ascii="TH SarabunPSK" w:eastAsiaTheme="minorHAnsi" w:hAnsi="TH SarabunPSK"/>
                <w:b/>
                <w:bCs/>
                <w:sz w:val="32"/>
              </w:rPr>
              <w:t>59</w:t>
            </w:r>
          </w:p>
        </w:tc>
        <w:tc>
          <w:tcPr>
            <w:tcW w:w="3049" w:type="dxa"/>
            <w:gridSpan w:val="2"/>
          </w:tcPr>
          <w:p w:rsidR="00C1121F" w:rsidRPr="0039094D" w:rsidRDefault="00C1121F" w:rsidP="00C1121F">
            <w:pPr>
              <w:jc w:val="center"/>
              <w:rPr>
                <w:rFonts w:ascii="TH SarabunPSK" w:eastAsiaTheme="minorHAnsi" w:hAnsi="TH SarabunPSK"/>
                <w:b/>
                <w:bCs/>
                <w:sz w:val="32"/>
                <w:cs/>
              </w:rPr>
            </w:pPr>
            <w:r w:rsidRPr="0039094D">
              <w:rPr>
                <w:rFonts w:ascii="TH SarabunPSK" w:eastAsiaTheme="minorHAnsi" w:hAnsi="TH SarabunPSK" w:hint="cs"/>
                <w:b/>
                <w:bCs/>
                <w:sz w:val="32"/>
                <w:cs/>
              </w:rPr>
              <w:t>ปีการศึกษา 25</w:t>
            </w:r>
            <w:r>
              <w:rPr>
                <w:rFonts w:ascii="TH SarabunPSK" w:eastAsiaTheme="minorHAnsi" w:hAnsi="TH SarabunPSK"/>
                <w:b/>
                <w:bCs/>
                <w:sz w:val="32"/>
              </w:rPr>
              <w:t>60</w:t>
            </w:r>
          </w:p>
        </w:tc>
        <w:tc>
          <w:tcPr>
            <w:tcW w:w="3051" w:type="dxa"/>
            <w:gridSpan w:val="2"/>
          </w:tcPr>
          <w:p w:rsidR="00C1121F" w:rsidRPr="0039094D" w:rsidRDefault="00C1121F" w:rsidP="00C1121F">
            <w:pPr>
              <w:jc w:val="center"/>
              <w:rPr>
                <w:rFonts w:ascii="TH SarabunPSK" w:eastAsiaTheme="minorHAnsi" w:hAnsi="TH SarabunPSK"/>
                <w:b/>
                <w:bCs/>
                <w:sz w:val="32"/>
                <w:cs/>
              </w:rPr>
            </w:pPr>
            <w:r w:rsidRPr="0039094D">
              <w:rPr>
                <w:rFonts w:ascii="TH SarabunPSK" w:eastAsiaTheme="minorHAnsi" w:hAnsi="TH SarabunPSK" w:hint="cs"/>
                <w:b/>
                <w:bCs/>
                <w:sz w:val="32"/>
                <w:cs/>
              </w:rPr>
              <w:t>ปีการศึกษา 256</w:t>
            </w:r>
            <w:r>
              <w:rPr>
                <w:rFonts w:ascii="TH SarabunPSK" w:eastAsiaTheme="minorHAnsi" w:hAnsi="TH SarabunPSK"/>
                <w:b/>
                <w:bCs/>
                <w:sz w:val="32"/>
              </w:rPr>
              <w:t>1</w:t>
            </w:r>
          </w:p>
        </w:tc>
      </w:tr>
      <w:tr w:rsidR="00C1121F" w:rsidRPr="0039094D" w:rsidTr="00C1121F">
        <w:trPr>
          <w:trHeight w:val="1425"/>
        </w:trPr>
        <w:tc>
          <w:tcPr>
            <w:tcW w:w="1472" w:type="dxa"/>
          </w:tcPr>
          <w:p w:rsidR="00C1121F" w:rsidRPr="0039094D" w:rsidRDefault="00C1121F" w:rsidP="00C1121F">
            <w:pPr>
              <w:jc w:val="center"/>
              <w:rPr>
                <w:rFonts w:ascii="TH SarabunPSK" w:eastAsiaTheme="minorHAnsi" w:hAnsi="TH SarabunPSK"/>
                <w:b/>
                <w:bCs/>
                <w:sz w:val="32"/>
                <w:cs/>
              </w:rPr>
            </w:pPr>
            <w:r w:rsidRPr="0039094D">
              <w:rPr>
                <w:rFonts w:ascii="TH SarabunPSK" w:eastAsiaTheme="minorHAnsi" w:hAnsi="TH SarabunPSK" w:hint="cs"/>
                <w:b/>
                <w:bCs/>
                <w:sz w:val="32"/>
                <w:cs/>
              </w:rPr>
              <w:t>จำนวนรายชื่ออาจารย์ที่มีการเปลี่ยน แปลง</w:t>
            </w:r>
          </w:p>
        </w:tc>
        <w:tc>
          <w:tcPr>
            <w:tcW w:w="1526" w:type="dxa"/>
          </w:tcPr>
          <w:p w:rsidR="00C1121F" w:rsidRPr="0039094D" w:rsidRDefault="00C1121F" w:rsidP="00C1121F">
            <w:pPr>
              <w:jc w:val="center"/>
              <w:rPr>
                <w:rFonts w:ascii="TH SarabunPSK" w:eastAsiaTheme="minorHAnsi" w:hAnsi="TH SarabunPSK"/>
                <w:b/>
                <w:bCs/>
                <w:sz w:val="32"/>
              </w:rPr>
            </w:pPr>
            <w:r w:rsidRPr="0039094D">
              <w:rPr>
                <w:rFonts w:ascii="TH SarabunPSK" w:eastAsiaTheme="minorHAnsi" w:hAnsi="TH SarabunPSK" w:hint="cs"/>
                <w:b/>
                <w:bCs/>
                <w:sz w:val="32"/>
                <w:cs/>
              </w:rPr>
              <w:t>ร้อยละการคงอยู่ของอาจารย์</w:t>
            </w:r>
          </w:p>
        </w:tc>
        <w:tc>
          <w:tcPr>
            <w:tcW w:w="1525" w:type="dxa"/>
          </w:tcPr>
          <w:p w:rsidR="00C1121F" w:rsidRPr="0039094D" w:rsidRDefault="00C1121F" w:rsidP="00C1121F">
            <w:pPr>
              <w:jc w:val="center"/>
              <w:rPr>
                <w:rFonts w:ascii="TH SarabunPSK" w:eastAsiaTheme="minorHAnsi" w:hAnsi="TH SarabunPSK"/>
                <w:b/>
                <w:bCs/>
                <w:sz w:val="32"/>
                <w:cs/>
              </w:rPr>
            </w:pPr>
            <w:r w:rsidRPr="0039094D">
              <w:rPr>
                <w:rFonts w:ascii="TH SarabunPSK" w:eastAsiaTheme="minorHAnsi" w:hAnsi="TH SarabunPSK" w:hint="cs"/>
                <w:b/>
                <w:bCs/>
                <w:sz w:val="32"/>
                <w:cs/>
              </w:rPr>
              <w:t>จำน</w:t>
            </w:r>
            <w:r>
              <w:rPr>
                <w:rFonts w:ascii="TH SarabunPSK" w:eastAsiaTheme="minorHAnsi" w:hAnsi="TH SarabunPSK" w:hint="cs"/>
                <w:b/>
                <w:bCs/>
                <w:sz w:val="32"/>
                <w:cs/>
              </w:rPr>
              <w:t>วนรายชื่ออาจารย์ที่มีการเปลี่ยน</w:t>
            </w:r>
            <w:r w:rsidRPr="0039094D">
              <w:rPr>
                <w:rFonts w:ascii="TH SarabunPSK" w:eastAsiaTheme="minorHAnsi" w:hAnsi="TH SarabunPSK" w:hint="cs"/>
                <w:b/>
                <w:bCs/>
                <w:sz w:val="32"/>
                <w:cs/>
              </w:rPr>
              <w:t>แปลง</w:t>
            </w:r>
          </w:p>
        </w:tc>
        <w:tc>
          <w:tcPr>
            <w:tcW w:w="1525" w:type="dxa"/>
          </w:tcPr>
          <w:p w:rsidR="00C1121F" w:rsidRPr="0039094D" w:rsidRDefault="00C1121F" w:rsidP="00C1121F">
            <w:pPr>
              <w:jc w:val="center"/>
              <w:rPr>
                <w:rFonts w:ascii="TH SarabunPSK" w:eastAsiaTheme="minorHAnsi" w:hAnsi="TH SarabunPSK"/>
                <w:b/>
                <w:bCs/>
                <w:sz w:val="32"/>
              </w:rPr>
            </w:pPr>
            <w:r w:rsidRPr="0039094D">
              <w:rPr>
                <w:rFonts w:ascii="TH SarabunPSK" w:eastAsiaTheme="minorHAnsi" w:hAnsi="TH SarabunPSK" w:hint="cs"/>
                <w:b/>
                <w:bCs/>
                <w:sz w:val="32"/>
                <w:cs/>
              </w:rPr>
              <w:t>ร้อยละการคงอยู่ของอาจารย์</w:t>
            </w:r>
          </w:p>
        </w:tc>
        <w:tc>
          <w:tcPr>
            <w:tcW w:w="1525" w:type="dxa"/>
          </w:tcPr>
          <w:p w:rsidR="00C1121F" w:rsidRPr="0039094D" w:rsidRDefault="00C1121F" w:rsidP="00C1121F">
            <w:pPr>
              <w:jc w:val="center"/>
              <w:rPr>
                <w:rFonts w:ascii="TH SarabunPSK" w:eastAsiaTheme="minorHAnsi" w:hAnsi="TH SarabunPSK"/>
                <w:b/>
                <w:bCs/>
                <w:sz w:val="32"/>
                <w:cs/>
              </w:rPr>
            </w:pPr>
            <w:r w:rsidRPr="0039094D">
              <w:rPr>
                <w:rFonts w:ascii="TH SarabunPSK" w:eastAsiaTheme="minorHAnsi" w:hAnsi="TH SarabunPSK" w:hint="cs"/>
                <w:b/>
                <w:bCs/>
                <w:sz w:val="32"/>
                <w:cs/>
              </w:rPr>
              <w:t>จำนวนรายชื่ออาจารย์ที่มีการ</w:t>
            </w:r>
            <w:r>
              <w:rPr>
                <w:rFonts w:ascii="TH SarabunPSK" w:eastAsiaTheme="minorHAnsi" w:hAnsi="TH SarabunPSK" w:hint="cs"/>
                <w:b/>
                <w:bCs/>
                <w:sz w:val="32"/>
                <w:cs/>
              </w:rPr>
              <w:t>เปลี่ยน</w:t>
            </w:r>
            <w:r w:rsidRPr="0039094D">
              <w:rPr>
                <w:rFonts w:ascii="TH SarabunPSK" w:eastAsiaTheme="minorHAnsi" w:hAnsi="TH SarabunPSK" w:hint="cs"/>
                <w:b/>
                <w:bCs/>
                <w:sz w:val="32"/>
                <w:cs/>
              </w:rPr>
              <w:t>แปลง</w:t>
            </w:r>
          </w:p>
        </w:tc>
        <w:tc>
          <w:tcPr>
            <w:tcW w:w="1526" w:type="dxa"/>
          </w:tcPr>
          <w:p w:rsidR="00C1121F" w:rsidRPr="0039094D" w:rsidRDefault="00C1121F" w:rsidP="00C1121F">
            <w:pPr>
              <w:jc w:val="center"/>
              <w:rPr>
                <w:rFonts w:ascii="TH SarabunPSK" w:eastAsiaTheme="minorHAnsi" w:hAnsi="TH SarabunPSK"/>
                <w:b/>
                <w:bCs/>
                <w:sz w:val="32"/>
              </w:rPr>
            </w:pPr>
            <w:r w:rsidRPr="0039094D">
              <w:rPr>
                <w:rFonts w:ascii="TH SarabunPSK" w:eastAsiaTheme="minorHAnsi" w:hAnsi="TH SarabunPSK" w:hint="cs"/>
                <w:b/>
                <w:bCs/>
                <w:sz w:val="32"/>
                <w:cs/>
              </w:rPr>
              <w:t>ร้อยละการคงอยู่ของอาจารย์</w:t>
            </w:r>
          </w:p>
        </w:tc>
      </w:tr>
      <w:tr w:rsidR="00C1121F" w:rsidRPr="0039094D" w:rsidTr="00C1121F">
        <w:trPr>
          <w:trHeight w:val="326"/>
        </w:trPr>
        <w:tc>
          <w:tcPr>
            <w:tcW w:w="1472" w:type="dxa"/>
          </w:tcPr>
          <w:p w:rsidR="00C1121F" w:rsidRPr="0039094D" w:rsidRDefault="00C1121F" w:rsidP="00C1121F">
            <w:pPr>
              <w:jc w:val="center"/>
              <w:rPr>
                <w:rFonts w:ascii="TH SarabunPSK" w:eastAsiaTheme="minorHAnsi" w:hAnsi="TH SarabunPSK"/>
                <w:sz w:val="32"/>
                <w:cs/>
              </w:rPr>
            </w:pPr>
            <w:r>
              <w:rPr>
                <w:rFonts w:ascii="TH SarabunPSK" w:eastAsiaTheme="minorHAnsi" w:hAnsi="TH SarabunPSK"/>
                <w:sz w:val="32"/>
              </w:rPr>
              <w:t>0</w:t>
            </w:r>
          </w:p>
        </w:tc>
        <w:tc>
          <w:tcPr>
            <w:tcW w:w="1526" w:type="dxa"/>
          </w:tcPr>
          <w:p w:rsidR="00C1121F" w:rsidRPr="0039094D" w:rsidRDefault="00C1121F" w:rsidP="00C1121F">
            <w:pPr>
              <w:jc w:val="center"/>
              <w:rPr>
                <w:rFonts w:ascii="TH SarabunPSK" w:eastAsiaTheme="minorHAnsi" w:hAnsi="TH SarabunPSK"/>
                <w:sz w:val="32"/>
                <w:cs/>
              </w:rPr>
            </w:pPr>
            <w:r>
              <w:rPr>
                <w:rFonts w:ascii="TH SarabunPSK" w:eastAsiaTheme="minorHAnsi" w:hAnsi="TH SarabunPSK"/>
                <w:sz w:val="32"/>
              </w:rPr>
              <w:t>100</w:t>
            </w:r>
          </w:p>
        </w:tc>
        <w:tc>
          <w:tcPr>
            <w:tcW w:w="1525" w:type="dxa"/>
          </w:tcPr>
          <w:p w:rsidR="00C1121F" w:rsidRPr="0039094D" w:rsidRDefault="00C1121F" w:rsidP="00C1121F">
            <w:pPr>
              <w:jc w:val="center"/>
              <w:rPr>
                <w:rFonts w:ascii="TH SarabunPSK" w:eastAsiaTheme="minorHAnsi" w:hAnsi="TH SarabunPSK"/>
                <w:sz w:val="32"/>
              </w:rPr>
            </w:pPr>
            <w:r>
              <w:rPr>
                <w:rFonts w:ascii="TH SarabunPSK" w:eastAsiaTheme="minorHAnsi" w:hAnsi="TH SarabunPSK"/>
                <w:sz w:val="32"/>
              </w:rPr>
              <w:t>0</w:t>
            </w:r>
          </w:p>
        </w:tc>
        <w:tc>
          <w:tcPr>
            <w:tcW w:w="1525" w:type="dxa"/>
          </w:tcPr>
          <w:p w:rsidR="00C1121F" w:rsidRPr="0039094D" w:rsidRDefault="00C1121F" w:rsidP="00C1121F">
            <w:pPr>
              <w:jc w:val="center"/>
              <w:rPr>
                <w:rFonts w:ascii="TH SarabunPSK" w:eastAsiaTheme="minorHAnsi" w:hAnsi="TH SarabunPSK"/>
                <w:sz w:val="32"/>
              </w:rPr>
            </w:pPr>
            <w:r>
              <w:rPr>
                <w:rFonts w:ascii="TH SarabunPSK" w:eastAsiaTheme="minorHAnsi" w:hAnsi="TH SarabunPSK"/>
                <w:sz w:val="32"/>
              </w:rPr>
              <w:t>100</w:t>
            </w:r>
          </w:p>
        </w:tc>
        <w:tc>
          <w:tcPr>
            <w:tcW w:w="1525" w:type="dxa"/>
          </w:tcPr>
          <w:p w:rsidR="00C1121F" w:rsidRPr="0039094D" w:rsidRDefault="00C1121F" w:rsidP="00C1121F">
            <w:pPr>
              <w:jc w:val="center"/>
              <w:rPr>
                <w:rFonts w:ascii="TH SarabunPSK" w:eastAsiaTheme="minorHAnsi" w:hAnsi="TH SarabunPSK"/>
                <w:sz w:val="32"/>
              </w:rPr>
            </w:pPr>
            <w:r>
              <w:rPr>
                <w:rFonts w:ascii="TH SarabunPSK" w:eastAsiaTheme="minorHAnsi" w:hAnsi="TH SarabunPSK"/>
                <w:sz w:val="32"/>
              </w:rPr>
              <w:t>1</w:t>
            </w:r>
          </w:p>
        </w:tc>
        <w:tc>
          <w:tcPr>
            <w:tcW w:w="1526" w:type="dxa"/>
          </w:tcPr>
          <w:p w:rsidR="00C1121F" w:rsidRPr="0039094D" w:rsidRDefault="00C1121F" w:rsidP="00C1121F">
            <w:pPr>
              <w:jc w:val="center"/>
              <w:rPr>
                <w:rFonts w:ascii="TH SarabunPSK" w:eastAsiaTheme="minorHAnsi" w:hAnsi="TH SarabunPSK"/>
                <w:sz w:val="32"/>
              </w:rPr>
            </w:pPr>
            <w:r>
              <w:rPr>
                <w:rFonts w:ascii="TH SarabunPSK" w:eastAsiaTheme="minorHAnsi" w:hAnsi="TH SarabunPSK"/>
                <w:sz w:val="32"/>
              </w:rPr>
              <w:t>66.67</w:t>
            </w:r>
          </w:p>
        </w:tc>
      </w:tr>
    </w:tbl>
    <w:p w:rsidR="00C1121F" w:rsidRDefault="00C1121F" w:rsidP="00C1121F">
      <w:pPr>
        <w:spacing w:after="0" w:line="240" w:lineRule="auto"/>
        <w:contextualSpacing/>
        <w:rPr>
          <w:rFonts w:ascii="TH SarabunPSK" w:eastAsiaTheme="minorHAnsi" w:hAnsi="TH SarabunPSK"/>
          <w:b/>
          <w:bCs/>
          <w:sz w:val="32"/>
        </w:rPr>
      </w:pPr>
    </w:p>
    <w:p w:rsidR="00C1121F" w:rsidRPr="00710428" w:rsidRDefault="00C1121F" w:rsidP="00C1121F">
      <w:pPr>
        <w:spacing w:after="0" w:line="240" w:lineRule="auto"/>
        <w:contextualSpacing/>
        <w:jc w:val="thaiDistribute"/>
        <w:rPr>
          <w:rFonts w:ascii="TH SarabunPSK" w:eastAsiaTheme="minorHAnsi" w:hAnsi="TH SarabunPSK"/>
          <w:sz w:val="32"/>
          <w:cs/>
        </w:rPr>
      </w:pPr>
      <w:r>
        <w:rPr>
          <w:rFonts w:ascii="TH SarabunPSK" w:eastAsiaTheme="minorHAnsi" w:hAnsi="TH SarabunPSK" w:hint="cs"/>
          <w:sz w:val="32"/>
          <w:cs/>
        </w:rPr>
        <w:t xml:space="preserve">ในปีการศึกษา </w:t>
      </w:r>
      <w:r>
        <w:rPr>
          <w:rFonts w:ascii="TH SarabunPSK" w:eastAsiaTheme="minorHAnsi" w:hAnsi="TH SarabunPSK"/>
          <w:sz w:val="32"/>
        </w:rPr>
        <w:t xml:space="preserve">2561 </w:t>
      </w:r>
      <w:r w:rsidRPr="00710428">
        <w:rPr>
          <w:rFonts w:ascii="TH SarabunPSK" w:eastAsiaTheme="minorHAnsi" w:hAnsi="TH SarabunPSK" w:hint="cs"/>
          <w:sz w:val="32"/>
          <w:cs/>
        </w:rPr>
        <w:t>เปลี่ยน</w:t>
      </w:r>
      <w:r>
        <w:rPr>
          <w:rFonts w:ascii="TH SarabunPSK" w:eastAsiaTheme="minorHAnsi" w:hAnsi="TH SarabunPSK" w:hint="cs"/>
          <w:sz w:val="32"/>
          <w:cs/>
        </w:rPr>
        <w:t>ผู้รับผิดชอบหลักสูตร</w:t>
      </w:r>
      <w:r w:rsidRPr="00710428">
        <w:rPr>
          <w:rFonts w:ascii="TH SarabunPSK" w:eastAsiaTheme="minorHAnsi" w:hAnsi="TH SarabunPSK" w:hint="cs"/>
          <w:sz w:val="32"/>
          <w:cs/>
        </w:rPr>
        <w:t>จาก</w:t>
      </w:r>
      <w:r>
        <w:rPr>
          <w:rFonts w:ascii="TH SarabunPSK" w:eastAsiaTheme="minorHAnsi" w:hAnsi="TH SarabunPSK" w:hint="cs"/>
          <w:sz w:val="32"/>
          <w:cs/>
        </w:rPr>
        <w:t xml:space="preserve"> ผศ.ดร.ภักดี เจริญสวรรค์ เป็น ผศ.ดร.อรรถพล แก้วขาว เนื่องจาก ผศ.ดร.ภักดี เจริญสวรรค์ อยู่ระหว่างลาเพิ่มพูนความรู้</w:t>
      </w:r>
      <w:r w:rsidRPr="00710428">
        <w:rPr>
          <w:rFonts w:ascii="TH SarabunPSK" w:eastAsiaTheme="minorHAnsi" w:hAnsi="TH SarabunPSK" w:hint="cs"/>
          <w:sz w:val="32"/>
          <w:cs/>
        </w:rPr>
        <w:t xml:space="preserve"> โดย</w:t>
      </w:r>
      <w:r w:rsidRPr="00710428">
        <w:rPr>
          <w:rFonts w:ascii="TH SarabunPSK" w:hAnsi="TH SarabunPSK"/>
          <w:sz w:val="32"/>
          <w:cs/>
        </w:rPr>
        <w:t xml:space="preserve">ผ่านที่ประชุมคณะกรรมการบริหารหลักสูตรระดับบัณฑิตศึกษาประจำคณะวิทยาศาสตร์  ครั้งที่ </w:t>
      </w:r>
      <w:r w:rsidRPr="00710428">
        <w:rPr>
          <w:rFonts w:ascii="TH SarabunPSK" w:hAnsi="TH SarabunPSK"/>
          <w:sz w:val="32"/>
        </w:rPr>
        <w:t xml:space="preserve">6/2562  </w:t>
      </w:r>
      <w:r w:rsidRPr="00710428">
        <w:rPr>
          <w:rFonts w:ascii="TH SarabunPSK" w:hAnsi="TH SarabunPSK"/>
          <w:sz w:val="32"/>
          <w:cs/>
        </w:rPr>
        <w:t xml:space="preserve">วันที่  </w:t>
      </w:r>
      <w:r w:rsidRPr="00710428">
        <w:rPr>
          <w:rFonts w:ascii="TH SarabunPSK" w:hAnsi="TH SarabunPSK"/>
          <w:sz w:val="32"/>
        </w:rPr>
        <w:t xml:space="preserve">24  </w:t>
      </w:r>
      <w:r w:rsidRPr="00710428">
        <w:rPr>
          <w:rFonts w:ascii="TH SarabunPSK" w:hAnsi="TH SarabunPSK"/>
          <w:sz w:val="32"/>
          <w:cs/>
        </w:rPr>
        <w:t xml:space="preserve">พฤษภาคม  </w:t>
      </w:r>
      <w:r w:rsidRPr="00710428">
        <w:rPr>
          <w:rFonts w:ascii="TH SarabunPSK" w:hAnsi="TH SarabunPSK"/>
          <w:sz w:val="32"/>
        </w:rPr>
        <w:t>2562</w:t>
      </w:r>
    </w:p>
    <w:p w:rsidR="00C1121F" w:rsidRDefault="00C1121F" w:rsidP="00C1121F">
      <w:pPr>
        <w:spacing w:after="0" w:line="240" w:lineRule="auto"/>
        <w:contextualSpacing/>
        <w:rPr>
          <w:rFonts w:ascii="TH SarabunPSK" w:eastAsiaTheme="minorHAnsi" w:hAnsi="TH SarabunPSK"/>
          <w:b/>
          <w:bCs/>
          <w:sz w:val="32"/>
        </w:rPr>
      </w:pPr>
    </w:p>
    <w:p w:rsidR="00C1121F" w:rsidRDefault="00C1121F" w:rsidP="00C1121F">
      <w:pPr>
        <w:spacing w:after="0" w:line="240" w:lineRule="auto"/>
        <w:contextualSpacing/>
        <w:rPr>
          <w:rFonts w:ascii="TH SarabunPSK" w:eastAsiaTheme="minorHAnsi" w:hAnsi="TH SarabunPSK"/>
          <w:b/>
          <w:bCs/>
          <w:sz w:val="32"/>
        </w:rPr>
      </w:pPr>
      <w:r w:rsidRPr="003646D7">
        <w:rPr>
          <w:rFonts w:ascii="TH SarabunPSK" w:eastAsiaTheme="minorHAnsi" w:hAnsi="TH SarabunPSK" w:hint="cs"/>
          <w:b/>
          <w:bCs/>
          <w:sz w:val="32"/>
          <w:cs/>
        </w:rPr>
        <w:t xml:space="preserve">2. </w:t>
      </w:r>
      <w:r w:rsidRPr="003646D7">
        <w:rPr>
          <w:rFonts w:ascii="TH SarabunPSK" w:eastAsiaTheme="minorHAnsi" w:hAnsi="TH SarabunPSK"/>
          <w:b/>
          <w:bCs/>
          <w:sz w:val="32"/>
          <w:cs/>
        </w:rPr>
        <w:t>ความพึงพอใจของอาจารย์</w:t>
      </w:r>
    </w:p>
    <w:p w:rsidR="00C1121F" w:rsidRPr="0069493D" w:rsidRDefault="00C1121F" w:rsidP="00C1121F">
      <w:pPr>
        <w:rPr>
          <w:rFonts w:ascii="TH SarabunPSK" w:hAnsi="TH SarabunPSK"/>
          <w:b/>
          <w:bCs/>
          <w:sz w:val="32"/>
        </w:rPr>
      </w:pPr>
      <w:r>
        <w:rPr>
          <w:rFonts w:ascii="TH SarabunPSK" w:hAnsi="TH SarabunPSK" w:hint="cs"/>
          <w:b/>
          <w:bCs/>
          <w:sz w:val="32"/>
          <w:cs/>
        </w:rPr>
        <w:t>ร้อยละความพึงพอใจของอาจารย์ผู้รับผิดชอบหลักสูตรต่อการบริหารและพัฒนาอาจารย์ผู้รับผิดชอบ</w:t>
      </w:r>
      <w:r w:rsidRPr="0069493D">
        <w:rPr>
          <w:rFonts w:ascii="TH SarabunPSK" w:hAnsi="TH SarabunPSK"/>
          <w:b/>
          <w:bCs/>
          <w:sz w:val="32"/>
          <w:cs/>
        </w:rPr>
        <w:t xml:space="preserve">หลักสูตร (ในตัวบ่งชี้ 4.1) </w:t>
      </w:r>
      <w:r>
        <w:rPr>
          <w:rFonts w:ascii="TH SarabunPSK" w:hAnsi="TH SarabunPSK"/>
          <w:b/>
          <w:bCs/>
          <w:sz w:val="32"/>
          <w:cs/>
        </w:rPr>
        <w:t>มีค่าเท่ากับ 4.</w:t>
      </w:r>
      <w:r>
        <w:rPr>
          <w:rFonts w:ascii="TH SarabunPSK" w:hAnsi="TH SarabunPSK"/>
          <w:b/>
          <w:bCs/>
          <w:sz w:val="32"/>
        </w:rPr>
        <w:t>31</w:t>
      </w:r>
      <w:r w:rsidRPr="0069493D">
        <w:rPr>
          <w:rFonts w:ascii="TH SarabunPSK" w:hAnsi="TH SarabunPSK"/>
          <w:b/>
          <w:bCs/>
          <w:sz w:val="32"/>
          <w:cs/>
        </w:rPr>
        <w:t xml:space="preserve"> รายละเอียดดังตาราง</w:t>
      </w:r>
    </w:p>
    <w:tbl>
      <w:tblPr>
        <w:tblStyle w:val="TableGrid"/>
        <w:tblW w:w="9046" w:type="dxa"/>
        <w:tblLayout w:type="fixed"/>
        <w:tblLook w:val="04A0" w:firstRow="1" w:lastRow="0" w:firstColumn="1" w:lastColumn="0" w:noHBand="0" w:noVBand="1"/>
      </w:tblPr>
      <w:tblGrid>
        <w:gridCol w:w="805"/>
        <w:gridCol w:w="6390"/>
        <w:gridCol w:w="1851"/>
      </w:tblGrid>
      <w:tr w:rsidR="00C1121F" w:rsidRPr="0069493D" w:rsidTr="00C1121F">
        <w:trPr>
          <w:trHeight w:val="328"/>
        </w:trPr>
        <w:tc>
          <w:tcPr>
            <w:tcW w:w="805" w:type="dxa"/>
          </w:tcPr>
          <w:p w:rsidR="00C1121F" w:rsidRPr="0069493D" w:rsidRDefault="00C1121F" w:rsidP="00C1121F">
            <w:pPr>
              <w:rPr>
                <w:rFonts w:ascii="TH SarabunPSK" w:hAnsi="TH SarabunPSK"/>
                <w:b/>
                <w:bCs/>
                <w:sz w:val="32"/>
              </w:rPr>
            </w:pPr>
            <w:r>
              <w:rPr>
                <w:rFonts w:ascii="TH SarabunPSK" w:hAnsi="TH SarabunPSK" w:hint="cs"/>
                <w:b/>
                <w:bCs/>
                <w:sz w:val="32"/>
                <w:cs/>
              </w:rPr>
              <w:t>1</w:t>
            </w:r>
          </w:p>
        </w:tc>
        <w:tc>
          <w:tcPr>
            <w:tcW w:w="6390" w:type="dxa"/>
          </w:tcPr>
          <w:p w:rsidR="00C1121F" w:rsidRPr="0069493D" w:rsidRDefault="00C1121F" w:rsidP="00C1121F">
            <w:pPr>
              <w:spacing w:line="300" w:lineRule="atLeast"/>
              <w:rPr>
                <w:rFonts w:ascii="TH SarabunPSK" w:hAnsi="TH SarabunPSK"/>
                <w:sz w:val="32"/>
              </w:rPr>
            </w:pPr>
            <w:r w:rsidRPr="0069493D">
              <w:rPr>
                <w:rFonts w:ascii="TH SarabunPSK" w:hAnsi="TH SarabunPSK"/>
                <w:sz w:val="32"/>
                <w:cs/>
              </w:rPr>
              <w:t>การแต่งตั้ง การกำหนดบทบาทหน้าที่และความรับผิดชอบของอาจารย์ประจำหลักสูตรและอาจารย์ผู้รับผิดชอบหลักสูตรมีความชัดเจน เหมาะสม</w:t>
            </w:r>
          </w:p>
        </w:tc>
        <w:tc>
          <w:tcPr>
            <w:tcW w:w="1851" w:type="dxa"/>
          </w:tcPr>
          <w:p w:rsidR="00C1121F" w:rsidRPr="0069493D" w:rsidRDefault="00C1121F" w:rsidP="00C1121F">
            <w:pPr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69493D">
              <w:rPr>
                <w:rFonts w:ascii="TH SarabunPSK" w:hAnsi="TH SarabunPSK"/>
                <w:b/>
                <w:bCs/>
                <w:sz w:val="32"/>
              </w:rPr>
              <w:t>4</w:t>
            </w:r>
          </w:p>
        </w:tc>
      </w:tr>
      <w:tr w:rsidR="00C1121F" w:rsidRPr="0069493D" w:rsidTr="00C1121F">
        <w:trPr>
          <w:trHeight w:val="328"/>
        </w:trPr>
        <w:tc>
          <w:tcPr>
            <w:tcW w:w="805" w:type="dxa"/>
          </w:tcPr>
          <w:p w:rsidR="00C1121F" w:rsidRPr="0069493D" w:rsidRDefault="00C1121F" w:rsidP="00C1121F">
            <w:pPr>
              <w:rPr>
                <w:rFonts w:ascii="TH SarabunPSK" w:hAnsi="TH SarabunPSK"/>
                <w:b/>
                <w:bCs/>
                <w:sz w:val="32"/>
              </w:rPr>
            </w:pPr>
            <w:r>
              <w:rPr>
                <w:rFonts w:ascii="TH SarabunPSK" w:hAnsi="TH SarabunPSK" w:hint="cs"/>
                <w:b/>
                <w:bCs/>
                <w:sz w:val="32"/>
                <w:cs/>
              </w:rPr>
              <w:t>2</w:t>
            </w:r>
          </w:p>
        </w:tc>
        <w:tc>
          <w:tcPr>
            <w:tcW w:w="6390" w:type="dxa"/>
          </w:tcPr>
          <w:p w:rsidR="00C1121F" w:rsidRPr="0069493D" w:rsidRDefault="00C1121F" w:rsidP="00C1121F">
            <w:pPr>
              <w:spacing w:line="300" w:lineRule="atLeast"/>
              <w:rPr>
                <w:rFonts w:ascii="TH SarabunPSK" w:hAnsi="TH SarabunPSK"/>
                <w:sz w:val="32"/>
              </w:rPr>
            </w:pPr>
            <w:r w:rsidRPr="0069493D">
              <w:rPr>
                <w:rFonts w:ascii="TH SarabunPSK" w:hAnsi="TH SarabunPSK"/>
                <w:sz w:val="32"/>
                <w:cs/>
              </w:rPr>
              <w:t>การมีส่วนร่วมของอาจารย์ประจำหลักสูตรในการประชุมเพื่อวางแผน ติดตาม และทบทวนการดำเนินงานหลักสูตร</w:t>
            </w:r>
          </w:p>
        </w:tc>
        <w:tc>
          <w:tcPr>
            <w:tcW w:w="1851" w:type="dxa"/>
          </w:tcPr>
          <w:p w:rsidR="00C1121F" w:rsidRPr="0069493D" w:rsidRDefault="00C1121F" w:rsidP="00C1121F">
            <w:pPr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69493D">
              <w:rPr>
                <w:rFonts w:ascii="TH SarabunPSK" w:hAnsi="TH SarabunPSK"/>
                <w:b/>
                <w:bCs/>
                <w:sz w:val="32"/>
              </w:rPr>
              <w:t>4.67</w:t>
            </w:r>
          </w:p>
        </w:tc>
      </w:tr>
      <w:tr w:rsidR="00C1121F" w:rsidRPr="0069493D" w:rsidTr="00C1121F">
        <w:trPr>
          <w:trHeight w:val="328"/>
        </w:trPr>
        <w:tc>
          <w:tcPr>
            <w:tcW w:w="805" w:type="dxa"/>
          </w:tcPr>
          <w:p w:rsidR="00C1121F" w:rsidRPr="0069493D" w:rsidRDefault="00C1121F" w:rsidP="00C1121F">
            <w:pPr>
              <w:rPr>
                <w:rFonts w:ascii="TH SarabunPSK" w:hAnsi="TH SarabunPSK"/>
                <w:b/>
                <w:bCs/>
                <w:sz w:val="32"/>
              </w:rPr>
            </w:pPr>
            <w:r>
              <w:rPr>
                <w:rFonts w:ascii="TH SarabunPSK" w:hAnsi="TH SarabunPSK" w:hint="cs"/>
                <w:b/>
                <w:bCs/>
                <w:sz w:val="32"/>
                <w:cs/>
              </w:rPr>
              <w:t>3</w:t>
            </w:r>
          </w:p>
        </w:tc>
        <w:tc>
          <w:tcPr>
            <w:tcW w:w="6390" w:type="dxa"/>
          </w:tcPr>
          <w:p w:rsidR="00C1121F" w:rsidRPr="0069493D" w:rsidRDefault="00C1121F" w:rsidP="00C1121F">
            <w:pPr>
              <w:rPr>
                <w:rFonts w:ascii="TH SarabunPSK" w:hAnsi="TH SarabunPSK"/>
                <w:sz w:val="32"/>
              </w:rPr>
            </w:pPr>
            <w:r w:rsidRPr="0069493D">
              <w:rPr>
                <w:rFonts w:ascii="TH SarabunPSK" w:hAnsi="TH SarabunPSK"/>
                <w:sz w:val="32"/>
                <w:cs/>
              </w:rPr>
              <w:t>การบริหารหลักสูตร ได้รับความร่วมมือและความช่วยเหลือจากหน่วยงานหรือคณะกรรมการชุดอื่นที่มีความเกี่ยวข้องกันอย่างเหมาะสม</w:t>
            </w:r>
          </w:p>
        </w:tc>
        <w:tc>
          <w:tcPr>
            <w:tcW w:w="1851" w:type="dxa"/>
          </w:tcPr>
          <w:p w:rsidR="00C1121F" w:rsidRPr="0069493D" w:rsidRDefault="00C1121F" w:rsidP="00C1121F">
            <w:pPr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69493D">
              <w:rPr>
                <w:rFonts w:ascii="TH SarabunPSK" w:hAnsi="TH SarabunPSK"/>
                <w:b/>
                <w:bCs/>
                <w:sz w:val="32"/>
              </w:rPr>
              <w:t>3.67</w:t>
            </w:r>
          </w:p>
        </w:tc>
      </w:tr>
      <w:tr w:rsidR="00C1121F" w:rsidRPr="0069493D" w:rsidTr="00C1121F">
        <w:trPr>
          <w:trHeight w:val="328"/>
        </w:trPr>
        <w:tc>
          <w:tcPr>
            <w:tcW w:w="805" w:type="dxa"/>
          </w:tcPr>
          <w:p w:rsidR="00C1121F" w:rsidRPr="0069493D" w:rsidRDefault="00C1121F" w:rsidP="00C1121F">
            <w:pPr>
              <w:rPr>
                <w:rFonts w:ascii="TH SarabunPSK" w:hAnsi="TH SarabunPSK"/>
                <w:b/>
                <w:bCs/>
                <w:sz w:val="32"/>
              </w:rPr>
            </w:pPr>
            <w:r>
              <w:rPr>
                <w:rFonts w:ascii="TH SarabunPSK" w:hAnsi="TH SarabunPSK" w:hint="cs"/>
                <w:b/>
                <w:bCs/>
                <w:sz w:val="32"/>
                <w:cs/>
              </w:rPr>
              <w:t>4</w:t>
            </w:r>
          </w:p>
        </w:tc>
        <w:tc>
          <w:tcPr>
            <w:tcW w:w="6390" w:type="dxa"/>
          </w:tcPr>
          <w:p w:rsidR="00C1121F" w:rsidRPr="0069493D" w:rsidRDefault="00C1121F" w:rsidP="00C1121F">
            <w:pPr>
              <w:rPr>
                <w:rFonts w:ascii="TH SarabunPSK" w:hAnsi="TH SarabunPSK"/>
                <w:sz w:val="32"/>
              </w:rPr>
            </w:pPr>
            <w:r w:rsidRPr="0069493D">
              <w:rPr>
                <w:rFonts w:ascii="TH SarabunPSK" w:hAnsi="TH SarabunPSK"/>
                <w:sz w:val="32"/>
                <w:cs/>
              </w:rPr>
              <w:t>การวางแผนและการดำเนินการเพื่อให้ได้อาจารย์ประจำหลักสูตรที่มีคุณสมบัติเหมาะสม (วุฒิการศึกษา และตำแหน่งทางวิชาการ) เป็นไปตามเกณฑ์</w:t>
            </w:r>
          </w:p>
        </w:tc>
        <w:tc>
          <w:tcPr>
            <w:tcW w:w="1851" w:type="dxa"/>
          </w:tcPr>
          <w:p w:rsidR="00C1121F" w:rsidRPr="0069493D" w:rsidRDefault="00C1121F" w:rsidP="00C1121F">
            <w:pPr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69493D">
              <w:rPr>
                <w:rFonts w:ascii="TH SarabunPSK" w:hAnsi="TH SarabunPSK"/>
                <w:b/>
                <w:bCs/>
                <w:sz w:val="32"/>
              </w:rPr>
              <w:t>4.67</w:t>
            </w:r>
          </w:p>
        </w:tc>
      </w:tr>
      <w:tr w:rsidR="00C1121F" w:rsidRPr="0069493D" w:rsidTr="00C1121F">
        <w:trPr>
          <w:trHeight w:val="328"/>
        </w:trPr>
        <w:tc>
          <w:tcPr>
            <w:tcW w:w="805" w:type="dxa"/>
          </w:tcPr>
          <w:p w:rsidR="00C1121F" w:rsidRPr="0069493D" w:rsidRDefault="00C1121F" w:rsidP="00C1121F">
            <w:pPr>
              <w:rPr>
                <w:rFonts w:ascii="TH SarabunPSK" w:hAnsi="TH SarabunPSK"/>
                <w:b/>
                <w:bCs/>
                <w:sz w:val="32"/>
              </w:rPr>
            </w:pPr>
            <w:r>
              <w:rPr>
                <w:rFonts w:ascii="TH SarabunPSK" w:hAnsi="TH SarabunPSK" w:hint="cs"/>
                <w:b/>
                <w:bCs/>
                <w:sz w:val="32"/>
                <w:cs/>
              </w:rPr>
              <w:t>5</w:t>
            </w:r>
          </w:p>
        </w:tc>
        <w:tc>
          <w:tcPr>
            <w:tcW w:w="6390" w:type="dxa"/>
          </w:tcPr>
          <w:p w:rsidR="00C1121F" w:rsidRPr="0069493D" w:rsidRDefault="00C1121F" w:rsidP="00C1121F">
            <w:pPr>
              <w:rPr>
                <w:rFonts w:ascii="TH SarabunPSK" w:hAnsi="TH SarabunPSK"/>
                <w:sz w:val="32"/>
              </w:rPr>
            </w:pPr>
            <w:r w:rsidRPr="0069493D">
              <w:rPr>
                <w:rFonts w:ascii="TH SarabunPSK" w:hAnsi="TH SarabunPSK"/>
                <w:sz w:val="32"/>
                <w:cs/>
              </w:rPr>
              <w:t>การวางแผนและการจัดสรรงบประมาณเพื่อการพัฒนาอาจารย์มีประสิทธิภาพ</w:t>
            </w:r>
          </w:p>
        </w:tc>
        <w:tc>
          <w:tcPr>
            <w:tcW w:w="1851" w:type="dxa"/>
          </w:tcPr>
          <w:p w:rsidR="00C1121F" w:rsidRPr="0069493D" w:rsidRDefault="00C1121F" w:rsidP="00C1121F">
            <w:pPr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69493D">
              <w:rPr>
                <w:rFonts w:ascii="TH SarabunPSK" w:hAnsi="TH SarabunPSK"/>
                <w:b/>
                <w:bCs/>
                <w:sz w:val="32"/>
              </w:rPr>
              <w:t>4.33</w:t>
            </w:r>
          </w:p>
        </w:tc>
      </w:tr>
      <w:tr w:rsidR="00C1121F" w:rsidRPr="0069493D" w:rsidTr="00C1121F">
        <w:trPr>
          <w:trHeight w:val="328"/>
        </w:trPr>
        <w:tc>
          <w:tcPr>
            <w:tcW w:w="805" w:type="dxa"/>
          </w:tcPr>
          <w:p w:rsidR="00C1121F" w:rsidRPr="0069493D" w:rsidRDefault="00C1121F" w:rsidP="00C1121F">
            <w:pPr>
              <w:rPr>
                <w:rFonts w:ascii="TH SarabunPSK" w:hAnsi="TH SarabunPSK"/>
                <w:b/>
                <w:bCs/>
                <w:sz w:val="32"/>
              </w:rPr>
            </w:pPr>
            <w:r>
              <w:rPr>
                <w:rFonts w:ascii="TH SarabunPSK" w:hAnsi="TH SarabunPSK" w:hint="cs"/>
                <w:b/>
                <w:bCs/>
                <w:sz w:val="32"/>
                <w:cs/>
              </w:rPr>
              <w:t>6</w:t>
            </w:r>
          </w:p>
        </w:tc>
        <w:tc>
          <w:tcPr>
            <w:tcW w:w="6390" w:type="dxa"/>
          </w:tcPr>
          <w:p w:rsidR="00C1121F" w:rsidRPr="0069493D" w:rsidRDefault="00C1121F" w:rsidP="00C1121F">
            <w:pPr>
              <w:rPr>
                <w:rFonts w:ascii="TH SarabunPSK" w:hAnsi="TH SarabunPSK"/>
                <w:sz w:val="32"/>
              </w:rPr>
            </w:pPr>
            <w:r w:rsidRPr="0069493D">
              <w:rPr>
                <w:rFonts w:ascii="TH SarabunPSK" w:hAnsi="TH SarabunPSK"/>
                <w:sz w:val="32"/>
                <w:cs/>
              </w:rPr>
              <w:t>การสนับสนุนส่งเสริมให้มีการเพิ่มพูนความรู้ความสามารถของอาจารย์เพื่อสร้างความเข้มแข็งทางวิชาการของหลักสูตร</w:t>
            </w:r>
          </w:p>
        </w:tc>
        <w:tc>
          <w:tcPr>
            <w:tcW w:w="1851" w:type="dxa"/>
          </w:tcPr>
          <w:p w:rsidR="00C1121F" w:rsidRPr="0069493D" w:rsidRDefault="00C1121F" w:rsidP="00C1121F">
            <w:pPr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69493D">
              <w:rPr>
                <w:rFonts w:ascii="TH SarabunPSK" w:hAnsi="TH SarabunPSK"/>
                <w:b/>
                <w:bCs/>
                <w:sz w:val="32"/>
              </w:rPr>
              <w:t>4</w:t>
            </w:r>
          </w:p>
        </w:tc>
      </w:tr>
      <w:tr w:rsidR="00C1121F" w:rsidRPr="0069493D" w:rsidTr="00C1121F">
        <w:trPr>
          <w:trHeight w:val="328"/>
        </w:trPr>
        <w:tc>
          <w:tcPr>
            <w:tcW w:w="805" w:type="dxa"/>
          </w:tcPr>
          <w:p w:rsidR="00C1121F" w:rsidRPr="0069493D" w:rsidRDefault="00C1121F" w:rsidP="00C1121F">
            <w:pPr>
              <w:rPr>
                <w:rFonts w:ascii="TH SarabunPSK" w:hAnsi="TH SarabunPSK"/>
                <w:b/>
                <w:bCs/>
                <w:sz w:val="32"/>
              </w:rPr>
            </w:pPr>
            <w:r>
              <w:rPr>
                <w:rFonts w:ascii="TH SarabunPSK" w:hAnsi="TH SarabunPSK" w:hint="cs"/>
                <w:b/>
                <w:bCs/>
                <w:sz w:val="32"/>
                <w:cs/>
              </w:rPr>
              <w:t>7</w:t>
            </w:r>
          </w:p>
        </w:tc>
        <w:tc>
          <w:tcPr>
            <w:tcW w:w="6390" w:type="dxa"/>
          </w:tcPr>
          <w:p w:rsidR="00C1121F" w:rsidRPr="0069493D" w:rsidRDefault="00C1121F" w:rsidP="00C1121F">
            <w:pPr>
              <w:spacing w:line="300" w:lineRule="atLeast"/>
              <w:rPr>
                <w:rFonts w:ascii="TH SarabunPSK" w:hAnsi="TH SarabunPSK"/>
                <w:sz w:val="32"/>
              </w:rPr>
            </w:pPr>
            <w:r w:rsidRPr="0069493D">
              <w:rPr>
                <w:rFonts w:ascii="TH SarabunPSK" w:hAnsi="TH SarabunPSK"/>
                <w:sz w:val="32"/>
                <w:cs/>
              </w:rPr>
              <w:t>การกำหนด/มอบหมายภาระงานสอน การค้นคว้าอิสระ วิทยานิพนธ์ มีความเหมาะสม</w:t>
            </w:r>
          </w:p>
        </w:tc>
        <w:tc>
          <w:tcPr>
            <w:tcW w:w="1851" w:type="dxa"/>
          </w:tcPr>
          <w:p w:rsidR="00C1121F" w:rsidRPr="0069493D" w:rsidRDefault="00C1121F" w:rsidP="00C1121F">
            <w:pPr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69493D">
              <w:rPr>
                <w:rFonts w:ascii="TH SarabunPSK" w:hAnsi="TH SarabunPSK"/>
                <w:b/>
                <w:bCs/>
                <w:sz w:val="32"/>
              </w:rPr>
              <w:t>4.33</w:t>
            </w:r>
          </w:p>
        </w:tc>
      </w:tr>
      <w:tr w:rsidR="00C1121F" w:rsidRPr="0069493D" w:rsidTr="00C1121F">
        <w:trPr>
          <w:trHeight w:val="328"/>
        </w:trPr>
        <w:tc>
          <w:tcPr>
            <w:tcW w:w="805" w:type="dxa"/>
          </w:tcPr>
          <w:p w:rsidR="00C1121F" w:rsidRPr="0069493D" w:rsidRDefault="00C1121F" w:rsidP="00C1121F">
            <w:pPr>
              <w:rPr>
                <w:rFonts w:ascii="TH SarabunPSK" w:hAnsi="TH SarabunPSK"/>
                <w:b/>
                <w:bCs/>
                <w:sz w:val="32"/>
              </w:rPr>
            </w:pPr>
            <w:r>
              <w:rPr>
                <w:rFonts w:ascii="TH SarabunPSK" w:hAnsi="TH SarabunPSK" w:hint="cs"/>
                <w:b/>
                <w:bCs/>
                <w:sz w:val="32"/>
                <w:cs/>
              </w:rPr>
              <w:t>8</w:t>
            </w:r>
          </w:p>
        </w:tc>
        <w:tc>
          <w:tcPr>
            <w:tcW w:w="6390" w:type="dxa"/>
          </w:tcPr>
          <w:p w:rsidR="00C1121F" w:rsidRPr="0069493D" w:rsidRDefault="00C1121F" w:rsidP="00C1121F">
            <w:pPr>
              <w:spacing w:line="300" w:lineRule="atLeast"/>
              <w:rPr>
                <w:rFonts w:ascii="TH SarabunPSK" w:hAnsi="TH SarabunPSK"/>
                <w:sz w:val="32"/>
              </w:rPr>
            </w:pPr>
            <w:r w:rsidRPr="0069493D">
              <w:rPr>
                <w:rFonts w:ascii="TH SarabunPSK" w:hAnsi="TH SarabunPSK"/>
                <w:sz w:val="32"/>
                <w:cs/>
              </w:rPr>
              <w:t>อาจารย์ผู้สอนในหลักสูตรมีความรู้ความสามารถเหมาะสมกับรายวิชาที่ได้รับมอบหมาย</w:t>
            </w:r>
          </w:p>
        </w:tc>
        <w:tc>
          <w:tcPr>
            <w:tcW w:w="1851" w:type="dxa"/>
          </w:tcPr>
          <w:p w:rsidR="00C1121F" w:rsidRPr="0069493D" w:rsidRDefault="00C1121F" w:rsidP="00C1121F">
            <w:pPr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69493D">
              <w:rPr>
                <w:rFonts w:ascii="TH SarabunPSK" w:hAnsi="TH SarabunPSK"/>
                <w:b/>
                <w:bCs/>
                <w:sz w:val="32"/>
              </w:rPr>
              <w:t>4.67</w:t>
            </w:r>
          </w:p>
        </w:tc>
      </w:tr>
      <w:tr w:rsidR="00C1121F" w:rsidRPr="0069493D" w:rsidTr="00C1121F">
        <w:trPr>
          <w:trHeight w:val="328"/>
        </w:trPr>
        <w:tc>
          <w:tcPr>
            <w:tcW w:w="805" w:type="dxa"/>
          </w:tcPr>
          <w:p w:rsidR="00C1121F" w:rsidRPr="0069493D" w:rsidRDefault="00C1121F" w:rsidP="00C1121F">
            <w:pPr>
              <w:rPr>
                <w:rFonts w:ascii="TH SarabunPSK" w:hAnsi="TH SarabunPSK"/>
                <w:b/>
                <w:bCs/>
                <w:sz w:val="32"/>
              </w:rPr>
            </w:pPr>
            <w:r>
              <w:rPr>
                <w:rFonts w:ascii="TH SarabunPSK" w:hAnsi="TH SarabunPSK" w:hint="cs"/>
                <w:b/>
                <w:bCs/>
                <w:sz w:val="32"/>
                <w:cs/>
              </w:rPr>
              <w:t>9</w:t>
            </w:r>
          </w:p>
        </w:tc>
        <w:tc>
          <w:tcPr>
            <w:tcW w:w="6390" w:type="dxa"/>
          </w:tcPr>
          <w:p w:rsidR="00C1121F" w:rsidRPr="0069493D" w:rsidRDefault="00C1121F" w:rsidP="00C1121F">
            <w:pPr>
              <w:spacing w:line="300" w:lineRule="atLeast"/>
              <w:rPr>
                <w:rFonts w:ascii="TH SarabunPSK" w:hAnsi="TH SarabunPSK"/>
                <w:sz w:val="32"/>
              </w:rPr>
            </w:pPr>
            <w:r w:rsidRPr="0069493D">
              <w:rPr>
                <w:rFonts w:ascii="TH SarabunPSK" w:hAnsi="TH SarabunPSK"/>
                <w:sz w:val="32"/>
                <w:cs/>
              </w:rPr>
              <w:t>กระบวนการจัดการเรียนการสอน มีความเหมาะสม ทันสมัย สอดคล้องกับวัตถุประสงค์ของหลักสูตร</w:t>
            </w:r>
          </w:p>
        </w:tc>
        <w:tc>
          <w:tcPr>
            <w:tcW w:w="1851" w:type="dxa"/>
          </w:tcPr>
          <w:p w:rsidR="00C1121F" w:rsidRPr="0069493D" w:rsidRDefault="00C1121F" w:rsidP="00C1121F">
            <w:pPr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69493D">
              <w:rPr>
                <w:rFonts w:ascii="TH SarabunPSK" w:hAnsi="TH SarabunPSK"/>
                <w:b/>
                <w:bCs/>
                <w:sz w:val="32"/>
              </w:rPr>
              <w:t>4.33</w:t>
            </w:r>
          </w:p>
        </w:tc>
      </w:tr>
      <w:tr w:rsidR="00C1121F" w:rsidRPr="0069493D" w:rsidTr="00C1121F">
        <w:trPr>
          <w:trHeight w:val="328"/>
        </w:trPr>
        <w:tc>
          <w:tcPr>
            <w:tcW w:w="805" w:type="dxa"/>
          </w:tcPr>
          <w:p w:rsidR="00C1121F" w:rsidRPr="0069493D" w:rsidRDefault="00C1121F" w:rsidP="00C1121F">
            <w:pPr>
              <w:rPr>
                <w:rFonts w:ascii="TH SarabunPSK" w:hAnsi="TH SarabunPSK"/>
                <w:b/>
                <w:bCs/>
                <w:sz w:val="32"/>
              </w:rPr>
            </w:pPr>
            <w:r>
              <w:rPr>
                <w:rFonts w:ascii="TH SarabunPSK" w:hAnsi="TH SarabunPSK" w:hint="cs"/>
                <w:b/>
                <w:bCs/>
                <w:sz w:val="32"/>
                <w:cs/>
              </w:rPr>
              <w:t>10</w:t>
            </w:r>
          </w:p>
        </w:tc>
        <w:tc>
          <w:tcPr>
            <w:tcW w:w="6390" w:type="dxa"/>
          </w:tcPr>
          <w:p w:rsidR="00C1121F" w:rsidRPr="0069493D" w:rsidRDefault="00C1121F" w:rsidP="00C1121F">
            <w:pPr>
              <w:spacing w:line="300" w:lineRule="atLeast"/>
              <w:rPr>
                <w:rFonts w:ascii="TH SarabunPSK" w:hAnsi="TH SarabunPSK"/>
                <w:sz w:val="32"/>
              </w:rPr>
            </w:pPr>
            <w:r w:rsidRPr="0069493D">
              <w:rPr>
                <w:rFonts w:ascii="TH SarabunPSK" w:hAnsi="TH SarabunPSK"/>
                <w:sz w:val="32"/>
                <w:cs/>
              </w:rPr>
              <w:t>หัวข้อการค้นคว้าอิสระ / วิทยานิพนธ์ มีความเหมาะสม สอดคล้องกับสาขาวิชาและความก้าวหน้าของศาสตร์</w:t>
            </w:r>
          </w:p>
        </w:tc>
        <w:tc>
          <w:tcPr>
            <w:tcW w:w="1851" w:type="dxa"/>
          </w:tcPr>
          <w:p w:rsidR="00C1121F" w:rsidRPr="0069493D" w:rsidRDefault="00C1121F" w:rsidP="00C1121F">
            <w:pPr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69493D">
              <w:rPr>
                <w:rFonts w:ascii="TH SarabunPSK" w:hAnsi="TH SarabunPSK"/>
                <w:b/>
                <w:bCs/>
                <w:sz w:val="32"/>
              </w:rPr>
              <w:t>4.67</w:t>
            </w:r>
          </w:p>
        </w:tc>
      </w:tr>
      <w:tr w:rsidR="00C1121F" w:rsidRPr="0069493D" w:rsidTr="00C1121F">
        <w:trPr>
          <w:trHeight w:val="328"/>
        </w:trPr>
        <w:tc>
          <w:tcPr>
            <w:tcW w:w="805" w:type="dxa"/>
          </w:tcPr>
          <w:p w:rsidR="00C1121F" w:rsidRPr="0069493D" w:rsidRDefault="00C1121F" w:rsidP="00C1121F">
            <w:pPr>
              <w:rPr>
                <w:rFonts w:ascii="TH SarabunPSK" w:hAnsi="TH SarabunPSK"/>
                <w:b/>
                <w:bCs/>
                <w:sz w:val="32"/>
              </w:rPr>
            </w:pPr>
            <w:r>
              <w:rPr>
                <w:rFonts w:ascii="TH SarabunPSK" w:hAnsi="TH SarabunPSK" w:hint="cs"/>
                <w:b/>
                <w:bCs/>
                <w:sz w:val="32"/>
                <w:cs/>
              </w:rPr>
              <w:lastRenderedPageBreak/>
              <w:t>11</w:t>
            </w:r>
          </w:p>
        </w:tc>
        <w:tc>
          <w:tcPr>
            <w:tcW w:w="6390" w:type="dxa"/>
          </w:tcPr>
          <w:p w:rsidR="00C1121F" w:rsidRPr="0069493D" w:rsidRDefault="00C1121F" w:rsidP="00C1121F">
            <w:pPr>
              <w:spacing w:line="300" w:lineRule="atLeast"/>
              <w:rPr>
                <w:rFonts w:ascii="TH SarabunPSK" w:hAnsi="TH SarabunPSK"/>
                <w:sz w:val="32"/>
              </w:rPr>
            </w:pPr>
            <w:r w:rsidRPr="0069493D">
              <w:rPr>
                <w:rFonts w:ascii="TH SarabunPSK" w:hAnsi="TH SarabunPSK"/>
                <w:sz w:val="32"/>
                <w:cs/>
              </w:rPr>
              <w:t>ระบบการช่วยเหลือ กำกับดูแล และติดตามความก้าวหน้าของการทำปัญหาพิเศษ/ค้นคว้าอิสระ/วิทยานิพนธ์ และการตีพิมพ์ผลงาน (กรณีบัณฑิตศึกษา)</w:t>
            </w:r>
          </w:p>
        </w:tc>
        <w:tc>
          <w:tcPr>
            <w:tcW w:w="1851" w:type="dxa"/>
          </w:tcPr>
          <w:p w:rsidR="00C1121F" w:rsidRPr="0069493D" w:rsidRDefault="00C1121F" w:rsidP="00C1121F">
            <w:pPr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69493D">
              <w:rPr>
                <w:rFonts w:ascii="TH SarabunPSK" w:hAnsi="TH SarabunPSK"/>
                <w:b/>
                <w:bCs/>
                <w:sz w:val="32"/>
              </w:rPr>
              <w:t>4.33</w:t>
            </w:r>
          </w:p>
        </w:tc>
      </w:tr>
      <w:tr w:rsidR="00C1121F" w:rsidRPr="0069493D" w:rsidTr="00C1121F">
        <w:trPr>
          <w:trHeight w:val="328"/>
        </w:trPr>
        <w:tc>
          <w:tcPr>
            <w:tcW w:w="805" w:type="dxa"/>
          </w:tcPr>
          <w:p w:rsidR="00C1121F" w:rsidRPr="0069493D" w:rsidRDefault="00C1121F" w:rsidP="00C1121F">
            <w:pPr>
              <w:rPr>
                <w:rFonts w:ascii="TH SarabunPSK" w:hAnsi="TH SarabunPSK"/>
                <w:b/>
                <w:bCs/>
                <w:sz w:val="32"/>
              </w:rPr>
            </w:pPr>
            <w:r>
              <w:rPr>
                <w:rFonts w:ascii="TH SarabunPSK" w:hAnsi="TH SarabunPSK" w:hint="cs"/>
                <w:b/>
                <w:bCs/>
                <w:sz w:val="32"/>
                <w:cs/>
              </w:rPr>
              <w:t>12</w:t>
            </w:r>
          </w:p>
        </w:tc>
        <w:tc>
          <w:tcPr>
            <w:tcW w:w="6390" w:type="dxa"/>
          </w:tcPr>
          <w:p w:rsidR="00C1121F" w:rsidRPr="0069493D" w:rsidRDefault="00C1121F" w:rsidP="00C1121F">
            <w:pPr>
              <w:spacing w:line="300" w:lineRule="atLeast"/>
              <w:rPr>
                <w:rFonts w:ascii="TH SarabunPSK" w:hAnsi="TH SarabunPSK"/>
                <w:sz w:val="32"/>
              </w:rPr>
            </w:pPr>
            <w:r w:rsidRPr="0069493D">
              <w:rPr>
                <w:rFonts w:ascii="TH SarabunPSK" w:hAnsi="TH SarabunPSK"/>
                <w:sz w:val="32"/>
                <w:cs/>
              </w:rPr>
              <w:t>ระบบ/วิธีการประเมินผู้เรียนมีความเหมาะสม สามารถให้ข้อมูลที่ผู้สอนและผู้เรียนใช้เป็นแนวทางในการปรับปรุงพัฒนาการเรียนการสอน</w:t>
            </w:r>
          </w:p>
        </w:tc>
        <w:tc>
          <w:tcPr>
            <w:tcW w:w="1851" w:type="dxa"/>
          </w:tcPr>
          <w:p w:rsidR="00C1121F" w:rsidRPr="0069493D" w:rsidRDefault="00C1121F" w:rsidP="00C1121F">
            <w:pPr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69493D">
              <w:rPr>
                <w:rFonts w:ascii="TH SarabunPSK" w:hAnsi="TH SarabunPSK"/>
                <w:b/>
                <w:bCs/>
                <w:sz w:val="32"/>
              </w:rPr>
              <w:t>4</w:t>
            </w:r>
          </w:p>
        </w:tc>
      </w:tr>
      <w:tr w:rsidR="00C1121F" w:rsidRPr="0069493D" w:rsidTr="00C1121F">
        <w:trPr>
          <w:trHeight w:val="328"/>
        </w:trPr>
        <w:tc>
          <w:tcPr>
            <w:tcW w:w="805" w:type="dxa"/>
          </w:tcPr>
          <w:p w:rsidR="00C1121F" w:rsidRPr="0069493D" w:rsidRDefault="00C1121F" w:rsidP="00C1121F">
            <w:pPr>
              <w:rPr>
                <w:rFonts w:ascii="TH SarabunPSK" w:hAnsi="TH SarabunPSK"/>
                <w:b/>
                <w:bCs/>
                <w:sz w:val="32"/>
              </w:rPr>
            </w:pPr>
            <w:r>
              <w:rPr>
                <w:rFonts w:ascii="TH SarabunPSK" w:hAnsi="TH SarabunPSK" w:hint="cs"/>
                <w:b/>
                <w:bCs/>
                <w:sz w:val="32"/>
                <w:cs/>
              </w:rPr>
              <w:t>13</w:t>
            </w:r>
          </w:p>
        </w:tc>
        <w:tc>
          <w:tcPr>
            <w:tcW w:w="6390" w:type="dxa"/>
          </w:tcPr>
          <w:p w:rsidR="00C1121F" w:rsidRPr="0069493D" w:rsidRDefault="00C1121F" w:rsidP="00C1121F">
            <w:pPr>
              <w:spacing w:line="300" w:lineRule="atLeast"/>
              <w:rPr>
                <w:rFonts w:ascii="TH SarabunPSK" w:hAnsi="TH SarabunPSK"/>
                <w:sz w:val="32"/>
              </w:rPr>
            </w:pPr>
            <w:r w:rsidRPr="0069493D">
              <w:rPr>
                <w:rFonts w:ascii="TH SarabunPSK" w:hAnsi="TH SarabunPSK"/>
                <w:sz w:val="32"/>
                <w:cs/>
              </w:rPr>
              <w:t>มีสิ่งสนับสนุนการเรียนรู้ที่จำเป็นอย่างเพียงพอ เหมาะสมต่อการจัดการเรียนการสอน สอดคล้องกับวัตถุประสงค์ของหลักสูตร</w:t>
            </w:r>
          </w:p>
        </w:tc>
        <w:tc>
          <w:tcPr>
            <w:tcW w:w="1851" w:type="dxa"/>
          </w:tcPr>
          <w:p w:rsidR="00C1121F" w:rsidRPr="0069493D" w:rsidRDefault="00C1121F" w:rsidP="00C1121F">
            <w:pPr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69493D">
              <w:rPr>
                <w:rFonts w:ascii="TH SarabunPSK" w:hAnsi="TH SarabunPSK"/>
                <w:b/>
                <w:bCs/>
                <w:sz w:val="32"/>
              </w:rPr>
              <w:t>4.33</w:t>
            </w:r>
          </w:p>
        </w:tc>
      </w:tr>
      <w:tr w:rsidR="00C1121F" w:rsidRPr="0069493D" w:rsidTr="00C1121F">
        <w:trPr>
          <w:trHeight w:val="328"/>
        </w:trPr>
        <w:tc>
          <w:tcPr>
            <w:tcW w:w="7195" w:type="dxa"/>
            <w:gridSpan w:val="2"/>
            <w:shd w:val="clear" w:color="auto" w:fill="FBD4B4" w:themeFill="accent6" w:themeFillTint="66"/>
          </w:tcPr>
          <w:p w:rsidR="00C1121F" w:rsidRPr="0069493D" w:rsidRDefault="00C1121F" w:rsidP="00C1121F">
            <w:pPr>
              <w:spacing w:line="300" w:lineRule="atLeast"/>
              <w:jc w:val="center"/>
              <w:rPr>
                <w:rFonts w:ascii="TH SarabunPSK" w:hAnsi="TH SarabunPSK"/>
                <w:b/>
                <w:bCs/>
                <w:sz w:val="32"/>
                <w:cs/>
              </w:rPr>
            </w:pPr>
            <w:r w:rsidRPr="0069493D">
              <w:rPr>
                <w:rFonts w:ascii="TH SarabunPSK" w:hAnsi="TH SarabunPSK"/>
                <w:b/>
                <w:bCs/>
                <w:sz w:val="32"/>
                <w:cs/>
              </w:rPr>
              <w:t>ระดับความพึงพอใจเฉลี่ย</w:t>
            </w:r>
          </w:p>
        </w:tc>
        <w:tc>
          <w:tcPr>
            <w:tcW w:w="1851" w:type="dxa"/>
            <w:shd w:val="clear" w:color="auto" w:fill="FBD4B4" w:themeFill="accent6" w:themeFillTint="66"/>
          </w:tcPr>
          <w:p w:rsidR="00C1121F" w:rsidRPr="0069493D" w:rsidRDefault="00C1121F" w:rsidP="00C1121F">
            <w:pPr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>
              <w:rPr>
                <w:rFonts w:ascii="TH SarabunPSK" w:hAnsi="TH SarabunPSK"/>
                <w:b/>
                <w:bCs/>
                <w:sz w:val="32"/>
              </w:rPr>
              <w:t>4.31</w:t>
            </w:r>
          </w:p>
        </w:tc>
      </w:tr>
    </w:tbl>
    <w:p w:rsidR="00C1121F" w:rsidRDefault="00C1121F" w:rsidP="00C1121F">
      <w:pPr>
        <w:rPr>
          <w:rFonts w:ascii="TH SarabunPSK" w:hAnsi="TH SarabunPSK"/>
          <w:b/>
          <w:bCs/>
          <w:sz w:val="32"/>
        </w:rPr>
      </w:pPr>
    </w:p>
    <w:p w:rsidR="00C1121F" w:rsidRPr="00EC7CF4" w:rsidRDefault="00C1121F" w:rsidP="00C1121F">
      <w:pPr>
        <w:spacing w:after="0" w:line="240" w:lineRule="auto"/>
        <w:contextualSpacing/>
        <w:jc w:val="both"/>
        <w:rPr>
          <w:rFonts w:ascii="TH SarabunPSK" w:hAnsi="TH SarabunPSK"/>
          <w:b/>
          <w:bCs/>
          <w:sz w:val="32"/>
          <w:cs/>
        </w:rPr>
      </w:pPr>
      <w:r w:rsidRPr="00EC7CF4">
        <w:rPr>
          <w:rFonts w:ascii="TH SarabunPSK" w:hAnsi="TH SarabunPSK" w:hint="cs"/>
          <w:b/>
          <w:bCs/>
          <w:sz w:val="32"/>
          <w:cs/>
        </w:rPr>
        <w:t>สรุปผลการประเมิน</w:t>
      </w:r>
      <w:r>
        <w:rPr>
          <w:rFonts w:ascii="TH SarabunPSK" w:hAnsi="TH SarabunPSK" w:hint="cs"/>
          <w:b/>
          <w:bCs/>
          <w:sz w:val="32"/>
          <w:cs/>
        </w:rPr>
        <w:tab/>
        <w:t>คะแนนที่ได้เท่ากับ</w:t>
      </w:r>
      <w:r>
        <w:rPr>
          <w:rFonts w:ascii="TH SarabunPSK" w:hAnsi="TH SarabunPSK"/>
          <w:b/>
          <w:bCs/>
          <w:sz w:val="32"/>
        </w:rPr>
        <w:t xml:space="preserve"> 4</w:t>
      </w:r>
    </w:p>
    <w:p w:rsidR="00C1121F" w:rsidRDefault="00C1121F" w:rsidP="00C1121F">
      <w:pPr>
        <w:spacing w:after="0" w:line="240" w:lineRule="auto"/>
        <w:contextualSpacing/>
        <w:rPr>
          <w:rFonts w:ascii="TH SarabunPSK" w:hAnsi="TH SarabunPSK"/>
          <w:sz w:val="32"/>
        </w:rPr>
      </w:pPr>
    </w:p>
    <w:p w:rsidR="00C1121F" w:rsidRDefault="00C1121F" w:rsidP="00C1121F"/>
    <w:p w:rsidR="00C1121F" w:rsidRPr="0090561B" w:rsidRDefault="00C1121F" w:rsidP="00C1121F">
      <w:pPr>
        <w:contextualSpacing/>
        <w:rPr>
          <w:rFonts w:ascii="TH SarabunPSK" w:hAnsi="TH SarabunPSK"/>
          <w:b/>
          <w:bCs/>
          <w:sz w:val="32"/>
        </w:rPr>
      </w:pPr>
    </w:p>
    <w:p w:rsidR="00C1121F" w:rsidRDefault="00C1121F" w:rsidP="00C1121F">
      <w:pPr>
        <w:tabs>
          <w:tab w:val="left" w:pos="284"/>
        </w:tabs>
        <w:spacing w:after="0" w:line="240" w:lineRule="auto"/>
        <w:contextualSpacing/>
        <w:jc w:val="both"/>
        <w:rPr>
          <w:rFonts w:ascii="TH SarabunPSK" w:hAnsi="TH SarabunPSK"/>
          <w:b/>
          <w:bCs/>
          <w:sz w:val="32"/>
        </w:rPr>
      </w:pPr>
    </w:p>
    <w:p w:rsidR="00C1121F" w:rsidRDefault="00C1121F" w:rsidP="00C1121F">
      <w:pPr>
        <w:tabs>
          <w:tab w:val="left" w:pos="284"/>
        </w:tabs>
        <w:spacing w:after="0" w:line="240" w:lineRule="auto"/>
        <w:contextualSpacing/>
        <w:jc w:val="both"/>
        <w:rPr>
          <w:rFonts w:ascii="TH SarabunPSK" w:hAnsi="TH SarabunPSK"/>
          <w:b/>
          <w:bCs/>
          <w:sz w:val="32"/>
        </w:rPr>
      </w:pPr>
    </w:p>
    <w:p w:rsidR="00C1121F" w:rsidRDefault="00C1121F" w:rsidP="00C1121F">
      <w:pPr>
        <w:tabs>
          <w:tab w:val="left" w:pos="284"/>
        </w:tabs>
        <w:spacing w:after="0" w:line="240" w:lineRule="auto"/>
        <w:contextualSpacing/>
        <w:jc w:val="both"/>
        <w:rPr>
          <w:rFonts w:ascii="TH SarabunPSK" w:hAnsi="TH SarabunPSK"/>
          <w:b/>
          <w:bCs/>
          <w:sz w:val="32"/>
        </w:rPr>
      </w:pPr>
    </w:p>
    <w:p w:rsidR="00C1121F" w:rsidRDefault="00C1121F" w:rsidP="00C1121F">
      <w:pPr>
        <w:tabs>
          <w:tab w:val="left" w:pos="284"/>
        </w:tabs>
        <w:spacing w:after="0" w:line="240" w:lineRule="auto"/>
        <w:contextualSpacing/>
        <w:jc w:val="both"/>
        <w:rPr>
          <w:rFonts w:ascii="TH SarabunPSK" w:hAnsi="TH SarabunPSK"/>
          <w:b/>
          <w:bCs/>
          <w:sz w:val="32"/>
        </w:rPr>
      </w:pPr>
    </w:p>
    <w:p w:rsidR="00C1121F" w:rsidRDefault="00C1121F" w:rsidP="00C1121F">
      <w:pPr>
        <w:tabs>
          <w:tab w:val="left" w:pos="284"/>
        </w:tabs>
        <w:spacing w:after="0" w:line="240" w:lineRule="auto"/>
        <w:contextualSpacing/>
        <w:jc w:val="both"/>
        <w:rPr>
          <w:rFonts w:ascii="TH SarabunPSK" w:hAnsi="TH SarabunPSK"/>
          <w:b/>
          <w:bCs/>
          <w:sz w:val="32"/>
        </w:rPr>
      </w:pPr>
    </w:p>
    <w:p w:rsidR="00C1121F" w:rsidRDefault="00C1121F" w:rsidP="00C1121F">
      <w:pPr>
        <w:tabs>
          <w:tab w:val="left" w:pos="284"/>
        </w:tabs>
        <w:spacing w:after="0" w:line="240" w:lineRule="auto"/>
        <w:contextualSpacing/>
        <w:jc w:val="both"/>
        <w:rPr>
          <w:rFonts w:ascii="TH SarabunPSK" w:hAnsi="TH SarabunPSK"/>
          <w:b/>
          <w:bCs/>
          <w:sz w:val="32"/>
        </w:rPr>
      </w:pPr>
    </w:p>
    <w:p w:rsidR="00576187" w:rsidRDefault="00576187" w:rsidP="00C1121F">
      <w:pPr>
        <w:tabs>
          <w:tab w:val="left" w:pos="284"/>
        </w:tabs>
        <w:spacing w:after="0" w:line="240" w:lineRule="auto"/>
        <w:contextualSpacing/>
        <w:jc w:val="both"/>
        <w:rPr>
          <w:rFonts w:ascii="TH SarabunPSK" w:hAnsi="TH SarabunPSK"/>
          <w:b/>
          <w:bCs/>
          <w:sz w:val="32"/>
        </w:rPr>
      </w:pPr>
    </w:p>
    <w:p w:rsidR="00576187" w:rsidRDefault="00576187" w:rsidP="00C1121F">
      <w:pPr>
        <w:tabs>
          <w:tab w:val="left" w:pos="284"/>
        </w:tabs>
        <w:spacing w:after="0" w:line="240" w:lineRule="auto"/>
        <w:contextualSpacing/>
        <w:jc w:val="both"/>
        <w:rPr>
          <w:rFonts w:ascii="TH SarabunPSK" w:hAnsi="TH SarabunPSK"/>
          <w:b/>
          <w:bCs/>
          <w:sz w:val="32"/>
        </w:rPr>
      </w:pPr>
    </w:p>
    <w:p w:rsidR="00576187" w:rsidRDefault="00576187" w:rsidP="00C1121F">
      <w:pPr>
        <w:tabs>
          <w:tab w:val="left" w:pos="284"/>
        </w:tabs>
        <w:spacing w:after="0" w:line="240" w:lineRule="auto"/>
        <w:contextualSpacing/>
        <w:jc w:val="both"/>
        <w:rPr>
          <w:rFonts w:ascii="TH SarabunPSK" w:hAnsi="TH SarabunPSK"/>
          <w:b/>
          <w:bCs/>
          <w:sz w:val="32"/>
        </w:rPr>
      </w:pPr>
    </w:p>
    <w:p w:rsidR="00576187" w:rsidRDefault="00576187" w:rsidP="00C1121F">
      <w:pPr>
        <w:tabs>
          <w:tab w:val="left" w:pos="284"/>
        </w:tabs>
        <w:spacing w:after="0" w:line="240" w:lineRule="auto"/>
        <w:contextualSpacing/>
        <w:jc w:val="both"/>
        <w:rPr>
          <w:rFonts w:ascii="TH SarabunPSK" w:hAnsi="TH SarabunPSK"/>
          <w:b/>
          <w:bCs/>
          <w:sz w:val="32"/>
        </w:rPr>
      </w:pPr>
    </w:p>
    <w:p w:rsidR="00576187" w:rsidRDefault="00576187" w:rsidP="00C1121F">
      <w:pPr>
        <w:tabs>
          <w:tab w:val="left" w:pos="284"/>
        </w:tabs>
        <w:spacing w:after="0" w:line="240" w:lineRule="auto"/>
        <w:contextualSpacing/>
        <w:jc w:val="both"/>
        <w:rPr>
          <w:rFonts w:ascii="TH SarabunPSK" w:hAnsi="TH SarabunPSK"/>
          <w:b/>
          <w:bCs/>
          <w:sz w:val="32"/>
        </w:rPr>
      </w:pPr>
    </w:p>
    <w:p w:rsidR="00576187" w:rsidRDefault="00576187" w:rsidP="00C1121F">
      <w:pPr>
        <w:tabs>
          <w:tab w:val="left" w:pos="284"/>
        </w:tabs>
        <w:spacing w:after="0" w:line="240" w:lineRule="auto"/>
        <w:contextualSpacing/>
        <w:jc w:val="both"/>
        <w:rPr>
          <w:rFonts w:ascii="TH SarabunPSK" w:hAnsi="TH SarabunPSK"/>
          <w:b/>
          <w:bCs/>
          <w:sz w:val="32"/>
        </w:rPr>
      </w:pPr>
    </w:p>
    <w:p w:rsidR="00576187" w:rsidRDefault="00576187" w:rsidP="00C1121F">
      <w:pPr>
        <w:tabs>
          <w:tab w:val="left" w:pos="284"/>
        </w:tabs>
        <w:spacing w:after="0" w:line="240" w:lineRule="auto"/>
        <w:contextualSpacing/>
        <w:jc w:val="both"/>
        <w:rPr>
          <w:rFonts w:ascii="TH SarabunPSK" w:hAnsi="TH SarabunPSK"/>
          <w:b/>
          <w:bCs/>
          <w:sz w:val="32"/>
        </w:rPr>
      </w:pPr>
    </w:p>
    <w:p w:rsidR="00576187" w:rsidRDefault="00576187" w:rsidP="00C1121F">
      <w:pPr>
        <w:tabs>
          <w:tab w:val="left" w:pos="284"/>
        </w:tabs>
        <w:spacing w:after="0" w:line="240" w:lineRule="auto"/>
        <w:contextualSpacing/>
        <w:jc w:val="both"/>
        <w:rPr>
          <w:rFonts w:ascii="TH SarabunPSK" w:hAnsi="TH SarabunPSK"/>
          <w:b/>
          <w:bCs/>
          <w:sz w:val="32"/>
        </w:rPr>
      </w:pPr>
    </w:p>
    <w:p w:rsidR="00576187" w:rsidRDefault="00576187" w:rsidP="00C1121F">
      <w:pPr>
        <w:tabs>
          <w:tab w:val="left" w:pos="284"/>
        </w:tabs>
        <w:spacing w:after="0" w:line="240" w:lineRule="auto"/>
        <w:contextualSpacing/>
        <w:jc w:val="both"/>
        <w:rPr>
          <w:rFonts w:ascii="TH SarabunPSK" w:hAnsi="TH SarabunPSK"/>
          <w:b/>
          <w:bCs/>
          <w:sz w:val="32"/>
        </w:rPr>
      </w:pPr>
    </w:p>
    <w:p w:rsidR="00576187" w:rsidRDefault="00576187" w:rsidP="00C1121F">
      <w:pPr>
        <w:tabs>
          <w:tab w:val="left" w:pos="284"/>
        </w:tabs>
        <w:spacing w:after="0" w:line="240" w:lineRule="auto"/>
        <w:contextualSpacing/>
        <w:jc w:val="both"/>
        <w:rPr>
          <w:rFonts w:ascii="TH SarabunPSK" w:hAnsi="TH SarabunPSK"/>
          <w:b/>
          <w:bCs/>
          <w:sz w:val="32"/>
        </w:rPr>
      </w:pPr>
    </w:p>
    <w:p w:rsidR="00576187" w:rsidRDefault="00576187" w:rsidP="00C1121F">
      <w:pPr>
        <w:tabs>
          <w:tab w:val="left" w:pos="284"/>
        </w:tabs>
        <w:spacing w:after="0" w:line="240" w:lineRule="auto"/>
        <w:contextualSpacing/>
        <w:jc w:val="both"/>
        <w:rPr>
          <w:rFonts w:ascii="TH SarabunPSK" w:hAnsi="TH SarabunPSK"/>
          <w:b/>
          <w:bCs/>
          <w:sz w:val="32"/>
        </w:rPr>
      </w:pPr>
    </w:p>
    <w:p w:rsidR="00576187" w:rsidRDefault="00576187" w:rsidP="00C1121F">
      <w:pPr>
        <w:tabs>
          <w:tab w:val="left" w:pos="284"/>
        </w:tabs>
        <w:spacing w:after="0" w:line="240" w:lineRule="auto"/>
        <w:contextualSpacing/>
        <w:jc w:val="both"/>
        <w:rPr>
          <w:rFonts w:ascii="TH SarabunPSK" w:hAnsi="TH SarabunPSK"/>
          <w:b/>
          <w:bCs/>
          <w:sz w:val="32"/>
        </w:rPr>
      </w:pPr>
    </w:p>
    <w:p w:rsidR="00576187" w:rsidRDefault="00576187" w:rsidP="00C1121F">
      <w:pPr>
        <w:tabs>
          <w:tab w:val="left" w:pos="284"/>
        </w:tabs>
        <w:spacing w:after="0" w:line="240" w:lineRule="auto"/>
        <w:contextualSpacing/>
        <w:jc w:val="both"/>
        <w:rPr>
          <w:rFonts w:ascii="TH SarabunPSK" w:hAnsi="TH SarabunPSK"/>
          <w:b/>
          <w:bCs/>
          <w:sz w:val="32"/>
        </w:rPr>
      </w:pPr>
    </w:p>
    <w:p w:rsidR="00576187" w:rsidRDefault="00576187" w:rsidP="00C1121F">
      <w:pPr>
        <w:tabs>
          <w:tab w:val="left" w:pos="284"/>
        </w:tabs>
        <w:spacing w:after="0" w:line="240" w:lineRule="auto"/>
        <w:contextualSpacing/>
        <w:jc w:val="both"/>
        <w:rPr>
          <w:rFonts w:ascii="TH SarabunPSK" w:hAnsi="TH SarabunPSK"/>
          <w:b/>
          <w:bCs/>
          <w:sz w:val="32"/>
        </w:rPr>
      </w:pPr>
    </w:p>
    <w:p w:rsidR="00576187" w:rsidRDefault="00576187" w:rsidP="00C1121F">
      <w:pPr>
        <w:tabs>
          <w:tab w:val="left" w:pos="284"/>
        </w:tabs>
        <w:spacing w:after="0" w:line="240" w:lineRule="auto"/>
        <w:contextualSpacing/>
        <w:jc w:val="both"/>
        <w:rPr>
          <w:rFonts w:ascii="TH SarabunPSK" w:hAnsi="TH SarabunPSK"/>
          <w:b/>
          <w:bCs/>
          <w:sz w:val="32"/>
        </w:rPr>
      </w:pPr>
    </w:p>
    <w:p w:rsidR="00576187" w:rsidRDefault="00576187" w:rsidP="00C1121F">
      <w:pPr>
        <w:tabs>
          <w:tab w:val="left" w:pos="284"/>
        </w:tabs>
        <w:spacing w:after="0" w:line="240" w:lineRule="auto"/>
        <w:contextualSpacing/>
        <w:jc w:val="both"/>
        <w:rPr>
          <w:rFonts w:ascii="TH SarabunPSK" w:hAnsi="TH SarabunPSK"/>
          <w:b/>
          <w:bCs/>
          <w:sz w:val="32"/>
        </w:rPr>
      </w:pPr>
    </w:p>
    <w:p w:rsidR="00576187" w:rsidRDefault="00576187" w:rsidP="00C1121F">
      <w:pPr>
        <w:tabs>
          <w:tab w:val="left" w:pos="284"/>
        </w:tabs>
        <w:spacing w:after="0" w:line="240" w:lineRule="auto"/>
        <w:contextualSpacing/>
        <w:jc w:val="both"/>
        <w:rPr>
          <w:rFonts w:ascii="TH SarabunPSK" w:hAnsi="TH SarabunPSK"/>
          <w:b/>
          <w:bCs/>
          <w:sz w:val="32"/>
        </w:rPr>
      </w:pPr>
    </w:p>
    <w:p w:rsidR="00576187" w:rsidRDefault="00576187" w:rsidP="00C1121F">
      <w:pPr>
        <w:tabs>
          <w:tab w:val="left" w:pos="284"/>
        </w:tabs>
        <w:spacing w:after="0" w:line="240" w:lineRule="auto"/>
        <w:contextualSpacing/>
        <w:jc w:val="both"/>
        <w:rPr>
          <w:rFonts w:ascii="TH SarabunPSK" w:hAnsi="TH SarabunPSK" w:hint="cs"/>
          <w:b/>
          <w:bCs/>
          <w:sz w:val="32"/>
        </w:rPr>
      </w:pPr>
    </w:p>
    <w:p w:rsidR="00C1121F" w:rsidRDefault="00C1121F" w:rsidP="00C1121F">
      <w:pPr>
        <w:spacing w:after="0" w:line="240" w:lineRule="auto"/>
        <w:contextualSpacing/>
        <w:rPr>
          <w:rFonts w:ascii="TH SarabunPSK" w:hAnsi="TH SarabunPSK"/>
          <w:sz w:val="32"/>
        </w:rPr>
      </w:pPr>
      <w:r>
        <w:rPr>
          <w:rFonts w:ascii="TH SarabunPSK" w:hAnsi="TH SarabunPSK"/>
          <w:noProof/>
          <w:sz w:val="32"/>
        </w:rPr>
        <w:lastRenderedPageBreak/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112B8E28" wp14:editId="4EF95A70">
                <wp:simplePos x="0" y="0"/>
                <wp:positionH relativeFrom="column">
                  <wp:posOffset>207010</wp:posOffset>
                </wp:positionH>
                <wp:positionV relativeFrom="paragraph">
                  <wp:posOffset>172085</wp:posOffset>
                </wp:positionV>
                <wp:extent cx="5330825" cy="405130"/>
                <wp:effectExtent l="57150" t="38100" r="79375" b="90170"/>
                <wp:wrapNone/>
                <wp:docPr id="11" name="Rounded 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30825" cy="40513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2DD1071" id="Rounded Rectangle 11" o:spid="_x0000_s1026" style="position:absolute;margin-left:16.3pt;margin-top:13.55pt;width:419.75pt;height:31.9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  <v:path arrowok="t"/>
              </v:roundrect>
            </w:pict>
          </mc:Fallback>
        </mc:AlternateContent>
      </w:r>
    </w:p>
    <w:p w:rsidR="00C1121F" w:rsidRPr="00744DD0" w:rsidRDefault="00C1121F" w:rsidP="00C1121F">
      <w:pPr>
        <w:jc w:val="center"/>
        <w:rPr>
          <w:rFonts w:ascii="TH SarabunPSK" w:hAnsi="TH SarabunPSK"/>
          <w:b/>
          <w:bCs/>
          <w:sz w:val="36"/>
          <w:szCs w:val="36"/>
          <w:cs/>
        </w:rPr>
      </w:pPr>
      <w:r>
        <w:rPr>
          <w:rFonts w:ascii="TH SarabunPSK" w:hAnsi="TH SarabunPSK" w:hint="cs"/>
          <w:b/>
          <w:bCs/>
          <w:sz w:val="36"/>
          <w:szCs w:val="36"/>
          <w:cs/>
        </w:rPr>
        <w:t>องค์ประกอบที่ 5 หลักสูตร การเรียนการสอน การประเมินผู้เรียน</w:t>
      </w:r>
    </w:p>
    <w:p w:rsidR="00C1121F" w:rsidRDefault="00C1121F" w:rsidP="00C1121F">
      <w:pPr>
        <w:spacing w:after="0" w:line="240" w:lineRule="auto"/>
        <w:contextualSpacing/>
        <w:jc w:val="center"/>
        <w:rPr>
          <w:rFonts w:ascii="TH SarabunPSK" w:hAnsi="TH SarabunPSK"/>
          <w:b/>
          <w:bCs/>
          <w:sz w:val="32"/>
        </w:rPr>
      </w:pPr>
    </w:p>
    <w:p w:rsidR="00C1121F" w:rsidRPr="00744DD0" w:rsidRDefault="00C1121F" w:rsidP="00C1121F">
      <w:pPr>
        <w:spacing w:after="0" w:line="240" w:lineRule="auto"/>
        <w:contextualSpacing/>
        <w:jc w:val="center"/>
        <w:rPr>
          <w:rFonts w:ascii="TH SarabunPSK" w:hAnsi="TH SarabunPSK"/>
          <w:b/>
          <w:bCs/>
          <w:sz w:val="32"/>
        </w:rPr>
      </w:pPr>
      <w:r w:rsidRPr="00744DD0">
        <w:rPr>
          <w:rFonts w:ascii="TH SarabunPSK" w:hAnsi="TH SarabunPSK"/>
          <w:b/>
          <w:bCs/>
          <w:sz w:val="32"/>
          <w:cs/>
        </w:rPr>
        <w:t>ข้อมูลผลการเรียนรายวิชาของหลักสูตร</w:t>
      </w:r>
    </w:p>
    <w:p w:rsidR="00C1121F" w:rsidRDefault="00C1121F" w:rsidP="00C1121F">
      <w:pPr>
        <w:spacing w:after="0" w:line="240" w:lineRule="auto"/>
        <w:contextualSpacing/>
        <w:rPr>
          <w:rFonts w:ascii="TH SarabunPSK" w:hAnsi="TH SarabunPSK"/>
          <w:sz w:val="32"/>
        </w:rPr>
      </w:pPr>
    </w:p>
    <w:p w:rsidR="00C1121F" w:rsidRDefault="00C1121F" w:rsidP="00C1121F">
      <w:pPr>
        <w:spacing w:after="0" w:line="240" w:lineRule="auto"/>
        <w:contextualSpacing/>
        <w:rPr>
          <w:rFonts w:ascii="TH SarabunPSK" w:hAnsi="TH SarabunPSK"/>
          <w:sz w:val="32"/>
        </w:rPr>
      </w:pPr>
    </w:p>
    <w:p w:rsidR="00C1121F" w:rsidRPr="005C3085" w:rsidRDefault="00C1121F" w:rsidP="00C1121F">
      <w:pPr>
        <w:spacing w:after="0" w:line="240" w:lineRule="auto"/>
        <w:contextualSpacing/>
        <w:rPr>
          <w:rFonts w:ascii="TH SarabunPSK" w:hAnsi="TH SarabunPSK"/>
          <w:b/>
          <w:bCs/>
          <w:sz w:val="32"/>
          <w:cs/>
        </w:rPr>
      </w:pPr>
      <w:r w:rsidRPr="005C3085">
        <w:rPr>
          <w:rFonts w:ascii="TH SarabunPSK" w:hAnsi="TH SarabunPSK"/>
          <w:b/>
          <w:bCs/>
          <w:sz w:val="32"/>
          <w:cs/>
        </w:rPr>
        <w:t>สรุปผลรายวิชาที่เปิดสอนในภาคเรียนที่ 1/</w:t>
      </w:r>
      <w:r>
        <w:rPr>
          <w:rFonts w:ascii="TH SarabunPSK" w:hAnsi="TH SarabunPSK"/>
          <w:b/>
          <w:bCs/>
          <w:sz w:val="32"/>
        </w:rPr>
        <w:t>256</w:t>
      </w:r>
      <w:r>
        <w:rPr>
          <w:rFonts w:ascii="TH SarabunPSK" w:hAnsi="TH SarabunPSK" w:hint="cs"/>
          <w:b/>
          <w:bCs/>
          <w:sz w:val="32"/>
          <w:cs/>
        </w:rPr>
        <w:t>1</w:t>
      </w:r>
      <w:r w:rsidRPr="005C3085">
        <w:rPr>
          <w:rFonts w:ascii="TH SarabunPSK" w:hAnsi="TH SarabunPSK"/>
          <w:b/>
          <w:bCs/>
          <w:sz w:val="32"/>
          <w:cs/>
        </w:rPr>
        <w:t xml:space="preserve"> และ 2/25</w:t>
      </w:r>
      <w:r>
        <w:rPr>
          <w:rFonts w:ascii="TH SarabunPSK" w:hAnsi="TH SarabunPSK"/>
          <w:b/>
          <w:bCs/>
          <w:sz w:val="32"/>
        </w:rPr>
        <w:t>6</w:t>
      </w:r>
      <w:r>
        <w:rPr>
          <w:rFonts w:ascii="TH SarabunPSK" w:hAnsi="TH SarabunPSK" w:hint="cs"/>
          <w:b/>
          <w:bCs/>
          <w:sz w:val="32"/>
          <w:cs/>
        </w:rPr>
        <w:t>1</w:t>
      </w: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940"/>
        <w:gridCol w:w="1064"/>
        <w:gridCol w:w="448"/>
        <w:gridCol w:w="477"/>
        <w:gridCol w:w="344"/>
        <w:gridCol w:w="488"/>
        <w:gridCol w:w="356"/>
        <w:gridCol w:w="497"/>
        <w:gridCol w:w="363"/>
        <w:gridCol w:w="331"/>
        <w:gridCol w:w="352"/>
        <w:gridCol w:w="425"/>
        <w:gridCol w:w="371"/>
        <w:gridCol w:w="412"/>
        <w:gridCol w:w="352"/>
        <w:gridCol w:w="332"/>
        <w:gridCol w:w="1169"/>
        <w:gridCol w:w="927"/>
      </w:tblGrid>
      <w:tr w:rsidR="00C1121F" w:rsidRPr="005C3085" w:rsidTr="00C1121F">
        <w:tc>
          <w:tcPr>
            <w:tcW w:w="944" w:type="dxa"/>
            <w:vMerge w:val="restart"/>
          </w:tcPr>
          <w:p w:rsidR="00C1121F" w:rsidRPr="005C3085" w:rsidRDefault="00C1121F" w:rsidP="00C1121F">
            <w:pPr>
              <w:jc w:val="center"/>
              <w:rPr>
                <w:rFonts w:ascii="TH SarabunPSK" w:hAnsi="TH SarabunPSK"/>
                <w:b/>
                <w:bCs/>
                <w:sz w:val="32"/>
                <w:cs/>
              </w:rPr>
            </w:pPr>
            <w:r w:rsidRPr="005C3085">
              <w:rPr>
                <w:rFonts w:ascii="TH SarabunPSK" w:hAnsi="TH SarabunPSK"/>
                <w:b/>
                <w:bCs/>
                <w:sz w:val="32"/>
                <w:cs/>
              </w:rPr>
              <w:t>รหัส ชื่อวิชา</w:t>
            </w:r>
          </w:p>
        </w:tc>
        <w:tc>
          <w:tcPr>
            <w:tcW w:w="1064" w:type="dxa"/>
            <w:vMerge w:val="restart"/>
          </w:tcPr>
          <w:p w:rsidR="00C1121F" w:rsidRPr="005C3085" w:rsidRDefault="00C1121F" w:rsidP="00C1121F">
            <w:pPr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5C3085">
              <w:rPr>
                <w:rFonts w:ascii="TH SarabunPSK" w:hAnsi="TH SarabunPSK"/>
                <w:b/>
                <w:bCs/>
                <w:sz w:val="32"/>
                <w:cs/>
              </w:rPr>
              <w:t>ภาค/ปีการศึกษา</w:t>
            </w:r>
          </w:p>
        </w:tc>
        <w:tc>
          <w:tcPr>
            <w:tcW w:w="5495" w:type="dxa"/>
            <w:gridSpan w:val="14"/>
          </w:tcPr>
          <w:p w:rsidR="00C1121F" w:rsidRPr="005C3085" w:rsidRDefault="00C1121F" w:rsidP="00C1121F">
            <w:pPr>
              <w:jc w:val="center"/>
              <w:rPr>
                <w:rFonts w:ascii="TH SarabunPSK" w:hAnsi="TH SarabunPSK"/>
                <w:b/>
                <w:bCs/>
                <w:sz w:val="32"/>
                <w:cs/>
              </w:rPr>
            </w:pPr>
            <w:r>
              <w:rPr>
                <w:rFonts w:ascii="TH SarabunPSK" w:hAnsi="TH SarabunPSK" w:hint="cs"/>
                <w:b/>
                <w:bCs/>
                <w:sz w:val="32"/>
                <w:cs/>
              </w:rPr>
              <w:t>จำนวน</w:t>
            </w:r>
            <w:r w:rsidRPr="00744DD0">
              <w:rPr>
                <w:rFonts w:ascii="TH SarabunPSK" w:hAnsi="TH SarabunPSK"/>
                <w:b/>
                <w:bCs/>
                <w:sz w:val="32"/>
                <w:cs/>
              </w:rPr>
              <w:t>การกระจายของเกรด</w:t>
            </w:r>
            <w:r>
              <w:rPr>
                <w:rFonts w:ascii="TH SarabunPSK" w:hAnsi="TH SarabunPSK" w:hint="cs"/>
                <w:b/>
                <w:bCs/>
                <w:sz w:val="32"/>
                <w:cs/>
              </w:rPr>
              <w:t xml:space="preserve"> (คน)</w:t>
            </w:r>
          </w:p>
        </w:tc>
        <w:tc>
          <w:tcPr>
            <w:tcW w:w="2145" w:type="dxa"/>
            <w:gridSpan w:val="2"/>
          </w:tcPr>
          <w:p w:rsidR="00C1121F" w:rsidRPr="005C3085" w:rsidRDefault="00C1121F" w:rsidP="00C1121F">
            <w:pPr>
              <w:jc w:val="center"/>
              <w:rPr>
                <w:rFonts w:ascii="TH SarabunPSK" w:hAnsi="TH SarabunPSK"/>
                <w:b/>
                <w:bCs/>
                <w:sz w:val="32"/>
                <w:cs/>
              </w:rPr>
            </w:pPr>
            <w:r w:rsidRPr="005C3085">
              <w:rPr>
                <w:rFonts w:ascii="TH SarabunPSK" w:hAnsi="TH SarabunPSK"/>
                <w:b/>
                <w:bCs/>
                <w:sz w:val="32"/>
                <w:cs/>
              </w:rPr>
              <w:t>จำนวนนักศึกษา</w:t>
            </w:r>
          </w:p>
        </w:tc>
      </w:tr>
      <w:tr w:rsidR="00C1121F" w:rsidRPr="005C3085" w:rsidTr="00C1121F">
        <w:tc>
          <w:tcPr>
            <w:tcW w:w="944" w:type="dxa"/>
            <w:vMerge/>
          </w:tcPr>
          <w:p w:rsidR="00C1121F" w:rsidRPr="005C3085" w:rsidRDefault="00C1121F" w:rsidP="00C1121F">
            <w:pPr>
              <w:rPr>
                <w:rFonts w:ascii="TH SarabunPSK" w:hAnsi="TH SarabunPSK"/>
                <w:b/>
                <w:bCs/>
                <w:sz w:val="32"/>
              </w:rPr>
            </w:pPr>
          </w:p>
        </w:tc>
        <w:tc>
          <w:tcPr>
            <w:tcW w:w="1064" w:type="dxa"/>
            <w:vMerge/>
          </w:tcPr>
          <w:p w:rsidR="00C1121F" w:rsidRPr="005C3085" w:rsidRDefault="00C1121F" w:rsidP="00C1121F">
            <w:pPr>
              <w:rPr>
                <w:rFonts w:ascii="TH SarabunPSK" w:hAnsi="TH SarabunPSK"/>
                <w:b/>
                <w:bCs/>
                <w:sz w:val="32"/>
              </w:rPr>
            </w:pPr>
          </w:p>
        </w:tc>
        <w:tc>
          <w:tcPr>
            <w:tcW w:w="444" w:type="dxa"/>
          </w:tcPr>
          <w:p w:rsidR="00C1121F" w:rsidRPr="005C3085" w:rsidRDefault="00C1121F" w:rsidP="00C1121F">
            <w:pPr>
              <w:rPr>
                <w:rFonts w:ascii="TH SarabunPSK" w:hAnsi="TH SarabunPSK"/>
                <w:b/>
                <w:bCs/>
                <w:sz w:val="32"/>
              </w:rPr>
            </w:pPr>
            <w:r w:rsidRPr="005C3085">
              <w:rPr>
                <w:rFonts w:ascii="TH SarabunPSK" w:hAnsi="TH SarabunPSK"/>
                <w:b/>
                <w:bCs/>
                <w:sz w:val="32"/>
              </w:rPr>
              <w:t>A</w:t>
            </w:r>
          </w:p>
        </w:tc>
        <w:tc>
          <w:tcPr>
            <w:tcW w:w="477" w:type="dxa"/>
          </w:tcPr>
          <w:p w:rsidR="00C1121F" w:rsidRPr="005C3085" w:rsidRDefault="00C1121F" w:rsidP="00C1121F">
            <w:pPr>
              <w:rPr>
                <w:rFonts w:ascii="TH SarabunPSK" w:hAnsi="TH SarabunPSK"/>
                <w:b/>
                <w:bCs/>
                <w:sz w:val="32"/>
              </w:rPr>
            </w:pPr>
            <w:r w:rsidRPr="005C3085">
              <w:rPr>
                <w:rFonts w:ascii="TH SarabunPSK" w:hAnsi="TH SarabunPSK"/>
                <w:b/>
                <w:bCs/>
                <w:sz w:val="32"/>
              </w:rPr>
              <w:t>B</w:t>
            </w:r>
            <w:r w:rsidRPr="005C3085">
              <w:rPr>
                <w:rFonts w:ascii="TH SarabunPSK" w:hAnsi="TH SarabunPSK"/>
                <w:b/>
                <w:bCs/>
                <w:sz w:val="32"/>
                <w:cs/>
              </w:rPr>
              <w:t>+</w:t>
            </w:r>
          </w:p>
        </w:tc>
        <w:tc>
          <w:tcPr>
            <w:tcW w:w="344" w:type="dxa"/>
          </w:tcPr>
          <w:p w:rsidR="00C1121F" w:rsidRPr="005C3085" w:rsidRDefault="00C1121F" w:rsidP="00C1121F">
            <w:pPr>
              <w:rPr>
                <w:rFonts w:ascii="TH SarabunPSK" w:hAnsi="TH SarabunPSK"/>
                <w:b/>
                <w:bCs/>
                <w:sz w:val="32"/>
              </w:rPr>
            </w:pPr>
            <w:r w:rsidRPr="005C3085">
              <w:rPr>
                <w:rFonts w:ascii="TH SarabunPSK" w:hAnsi="TH SarabunPSK"/>
                <w:b/>
                <w:bCs/>
                <w:sz w:val="32"/>
              </w:rPr>
              <w:t>B</w:t>
            </w:r>
          </w:p>
        </w:tc>
        <w:tc>
          <w:tcPr>
            <w:tcW w:w="488" w:type="dxa"/>
          </w:tcPr>
          <w:p w:rsidR="00C1121F" w:rsidRPr="005C3085" w:rsidRDefault="00C1121F" w:rsidP="00C1121F">
            <w:pPr>
              <w:rPr>
                <w:rFonts w:ascii="TH SarabunPSK" w:hAnsi="TH SarabunPSK"/>
                <w:b/>
                <w:bCs/>
                <w:sz w:val="32"/>
              </w:rPr>
            </w:pPr>
            <w:r w:rsidRPr="005C3085">
              <w:rPr>
                <w:rFonts w:ascii="TH SarabunPSK" w:hAnsi="TH SarabunPSK"/>
                <w:b/>
                <w:bCs/>
                <w:sz w:val="32"/>
              </w:rPr>
              <w:t>C</w:t>
            </w:r>
            <w:r w:rsidRPr="005C3085">
              <w:rPr>
                <w:rFonts w:ascii="TH SarabunPSK" w:hAnsi="TH SarabunPSK"/>
                <w:b/>
                <w:bCs/>
                <w:sz w:val="32"/>
                <w:cs/>
              </w:rPr>
              <w:t>+</w:t>
            </w:r>
          </w:p>
        </w:tc>
        <w:tc>
          <w:tcPr>
            <w:tcW w:w="356" w:type="dxa"/>
          </w:tcPr>
          <w:p w:rsidR="00C1121F" w:rsidRPr="005C3085" w:rsidRDefault="00C1121F" w:rsidP="00C1121F">
            <w:pPr>
              <w:rPr>
                <w:rFonts w:ascii="TH SarabunPSK" w:hAnsi="TH SarabunPSK"/>
                <w:b/>
                <w:bCs/>
                <w:sz w:val="32"/>
              </w:rPr>
            </w:pPr>
            <w:r w:rsidRPr="005C3085">
              <w:rPr>
                <w:rFonts w:ascii="TH SarabunPSK" w:hAnsi="TH SarabunPSK"/>
                <w:b/>
                <w:bCs/>
                <w:sz w:val="32"/>
              </w:rPr>
              <w:t>C</w:t>
            </w:r>
          </w:p>
        </w:tc>
        <w:tc>
          <w:tcPr>
            <w:tcW w:w="497" w:type="dxa"/>
          </w:tcPr>
          <w:p w:rsidR="00C1121F" w:rsidRPr="005C3085" w:rsidRDefault="00C1121F" w:rsidP="00C1121F">
            <w:pPr>
              <w:rPr>
                <w:rFonts w:ascii="TH SarabunPSK" w:hAnsi="TH SarabunPSK"/>
                <w:b/>
                <w:bCs/>
                <w:sz w:val="32"/>
              </w:rPr>
            </w:pPr>
            <w:r w:rsidRPr="005C3085">
              <w:rPr>
                <w:rFonts w:ascii="TH SarabunPSK" w:hAnsi="TH SarabunPSK"/>
                <w:b/>
                <w:bCs/>
                <w:sz w:val="32"/>
              </w:rPr>
              <w:t>D</w:t>
            </w:r>
            <w:r w:rsidRPr="005C3085">
              <w:rPr>
                <w:rFonts w:ascii="TH SarabunPSK" w:hAnsi="TH SarabunPSK"/>
                <w:b/>
                <w:bCs/>
                <w:sz w:val="32"/>
                <w:cs/>
              </w:rPr>
              <w:t>+</w:t>
            </w:r>
          </w:p>
        </w:tc>
        <w:tc>
          <w:tcPr>
            <w:tcW w:w="363" w:type="dxa"/>
          </w:tcPr>
          <w:p w:rsidR="00C1121F" w:rsidRPr="005C3085" w:rsidRDefault="00C1121F" w:rsidP="00C1121F">
            <w:pPr>
              <w:rPr>
                <w:rFonts w:ascii="TH SarabunPSK" w:hAnsi="TH SarabunPSK"/>
                <w:b/>
                <w:bCs/>
                <w:sz w:val="32"/>
              </w:rPr>
            </w:pPr>
            <w:r w:rsidRPr="005C3085">
              <w:rPr>
                <w:rFonts w:ascii="TH SarabunPSK" w:hAnsi="TH SarabunPSK"/>
                <w:b/>
                <w:bCs/>
                <w:sz w:val="32"/>
              </w:rPr>
              <w:t>D</w:t>
            </w:r>
          </w:p>
        </w:tc>
        <w:tc>
          <w:tcPr>
            <w:tcW w:w="331" w:type="dxa"/>
          </w:tcPr>
          <w:p w:rsidR="00C1121F" w:rsidRPr="005C3085" w:rsidRDefault="00C1121F" w:rsidP="00C1121F">
            <w:pPr>
              <w:rPr>
                <w:rFonts w:ascii="TH SarabunPSK" w:hAnsi="TH SarabunPSK"/>
                <w:b/>
                <w:bCs/>
                <w:sz w:val="32"/>
              </w:rPr>
            </w:pPr>
            <w:r w:rsidRPr="005C3085">
              <w:rPr>
                <w:rFonts w:ascii="TH SarabunPSK" w:hAnsi="TH SarabunPSK"/>
                <w:b/>
                <w:bCs/>
                <w:sz w:val="32"/>
              </w:rPr>
              <w:t>F</w:t>
            </w:r>
          </w:p>
        </w:tc>
        <w:tc>
          <w:tcPr>
            <w:tcW w:w="352" w:type="dxa"/>
          </w:tcPr>
          <w:p w:rsidR="00C1121F" w:rsidRPr="005C3085" w:rsidRDefault="00C1121F" w:rsidP="00C1121F">
            <w:pPr>
              <w:rPr>
                <w:rFonts w:ascii="TH SarabunPSK" w:hAnsi="TH SarabunPSK"/>
                <w:b/>
                <w:bCs/>
                <w:sz w:val="32"/>
              </w:rPr>
            </w:pPr>
            <w:r w:rsidRPr="005C3085">
              <w:rPr>
                <w:rFonts w:ascii="TH SarabunPSK" w:hAnsi="TH SarabunPSK"/>
                <w:b/>
                <w:bCs/>
                <w:sz w:val="32"/>
              </w:rPr>
              <w:t>T</w:t>
            </w:r>
          </w:p>
        </w:tc>
        <w:tc>
          <w:tcPr>
            <w:tcW w:w="439" w:type="dxa"/>
          </w:tcPr>
          <w:p w:rsidR="00C1121F" w:rsidRPr="005C3085" w:rsidRDefault="00C1121F" w:rsidP="00C1121F">
            <w:pPr>
              <w:rPr>
                <w:rFonts w:ascii="TH SarabunPSK" w:hAnsi="TH SarabunPSK"/>
                <w:b/>
                <w:bCs/>
                <w:sz w:val="32"/>
              </w:rPr>
            </w:pPr>
            <w:r w:rsidRPr="005C3085">
              <w:rPr>
                <w:rFonts w:ascii="TH SarabunPSK" w:hAnsi="TH SarabunPSK"/>
                <w:b/>
                <w:bCs/>
                <w:sz w:val="32"/>
              </w:rPr>
              <w:t>S</w:t>
            </w:r>
          </w:p>
        </w:tc>
        <w:tc>
          <w:tcPr>
            <w:tcW w:w="371" w:type="dxa"/>
          </w:tcPr>
          <w:p w:rsidR="00C1121F" w:rsidRPr="005C3085" w:rsidRDefault="00C1121F" w:rsidP="00C1121F">
            <w:pPr>
              <w:rPr>
                <w:rFonts w:ascii="TH SarabunPSK" w:hAnsi="TH SarabunPSK"/>
                <w:b/>
                <w:bCs/>
                <w:sz w:val="32"/>
              </w:rPr>
            </w:pPr>
            <w:r w:rsidRPr="005C3085">
              <w:rPr>
                <w:rFonts w:ascii="TH SarabunPSK" w:hAnsi="TH SarabunPSK"/>
                <w:b/>
                <w:bCs/>
                <w:sz w:val="32"/>
              </w:rPr>
              <w:t>U</w:t>
            </w:r>
          </w:p>
        </w:tc>
        <w:tc>
          <w:tcPr>
            <w:tcW w:w="412" w:type="dxa"/>
          </w:tcPr>
          <w:p w:rsidR="00C1121F" w:rsidRPr="005C3085" w:rsidRDefault="00C1121F" w:rsidP="00C1121F">
            <w:pPr>
              <w:rPr>
                <w:rFonts w:ascii="TH SarabunPSK" w:hAnsi="TH SarabunPSK"/>
                <w:b/>
                <w:bCs/>
                <w:sz w:val="32"/>
              </w:rPr>
            </w:pPr>
            <w:r w:rsidRPr="005C3085">
              <w:rPr>
                <w:rFonts w:ascii="TH SarabunPSK" w:hAnsi="TH SarabunPSK"/>
                <w:b/>
                <w:bCs/>
                <w:sz w:val="32"/>
              </w:rPr>
              <w:t>W</w:t>
            </w:r>
          </w:p>
        </w:tc>
        <w:tc>
          <w:tcPr>
            <w:tcW w:w="352" w:type="dxa"/>
          </w:tcPr>
          <w:p w:rsidR="00C1121F" w:rsidRPr="005C3085" w:rsidRDefault="00C1121F" w:rsidP="00C1121F">
            <w:pPr>
              <w:rPr>
                <w:rFonts w:ascii="TH SarabunPSK" w:hAnsi="TH SarabunPSK"/>
                <w:b/>
                <w:bCs/>
                <w:sz w:val="32"/>
                <w:cs/>
              </w:rPr>
            </w:pPr>
            <w:r w:rsidRPr="005C3085">
              <w:rPr>
                <w:rFonts w:ascii="TH SarabunPSK" w:hAnsi="TH SarabunPSK"/>
                <w:b/>
                <w:bCs/>
                <w:sz w:val="32"/>
              </w:rPr>
              <w:t>V</w:t>
            </w:r>
          </w:p>
        </w:tc>
        <w:tc>
          <w:tcPr>
            <w:tcW w:w="269" w:type="dxa"/>
          </w:tcPr>
          <w:p w:rsidR="00C1121F" w:rsidRPr="005C3085" w:rsidRDefault="00C1121F" w:rsidP="00C1121F">
            <w:pPr>
              <w:rPr>
                <w:rFonts w:ascii="TH SarabunPSK" w:hAnsi="TH SarabunPSK"/>
                <w:b/>
                <w:bCs/>
                <w:sz w:val="32"/>
              </w:rPr>
            </w:pPr>
            <w:r>
              <w:rPr>
                <w:rFonts w:ascii="TH SarabunPSK" w:hAnsi="TH SarabunPSK"/>
                <w:b/>
                <w:bCs/>
                <w:sz w:val="32"/>
              </w:rPr>
              <w:t>I</w:t>
            </w:r>
          </w:p>
        </w:tc>
        <w:tc>
          <w:tcPr>
            <w:tcW w:w="1170" w:type="dxa"/>
          </w:tcPr>
          <w:p w:rsidR="00C1121F" w:rsidRPr="005C3085" w:rsidRDefault="00C1121F" w:rsidP="00C1121F">
            <w:pPr>
              <w:rPr>
                <w:rFonts w:ascii="TH SarabunPSK" w:hAnsi="TH SarabunPSK"/>
                <w:b/>
                <w:bCs/>
                <w:sz w:val="32"/>
              </w:rPr>
            </w:pPr>
            <w:r w:rsidRPr="005C3085">
              <w:rPr>
                <w:rFonts w:ascii="TH SarabunPSK" w:hAnsi="TH SarabunPSK"/>
                <w:b/>
                <w:bCs/>
                <w:sz w:val="32"/>
                <w:cs/>
              </w:rPr>
              <w:t>ลงทะเบียน</w:t>
            </w:r>
          </w:p>
        </w:tc>
        <w:tc>
          <w:tcPr>
            <w:tcW w:w="975" w:type="dxa"/>
          </w:tcPr>
          <w:p w:rsidR="00C1121F" w:rsidRPr="005C3085" w:rsidRDefault="00C1121F" w:rsidP="00C1121F">
            <w:pPr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5C3085">
              <w:rPr>
                <w:rFonts w:ascii="TH SarabunPSK" w:hAnsi="TH SarabunPSK"/>
                <w:b/>
                <w:bCs/>
                <w:sz w:val="32"/>
                <w:cs/>
              </w:rPr>
              <w:t>สอบผ่าน</w:t>
            </w:r>
          </w:p>
        </w:tc>
      </w:tr>
      <w:tr w:rsidR="00C1121F" w:rsidRPr="00744DD0" w:rsidTr="00C1121F">
        <w:tc>
          <w:tcPr>
            <w:tcW w:w="944" w:type="dxa"/>
          </w:tcPr>
          <w:p w:rsidR="00C1121F" w:rsidRDefault="00C1121F" w:rsidP="00C1121F">
            <w:pPr>
              <w:jc w:val="center"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>206713</w:t>
            </w:r>
          </w:p>
        </w:tc>
        <w:tc>
          <w:tcPr>
            <w:tcW w:w="1064" w:type="dxa"/>
          </w:tcPr>
          <w:p w:rsidR="00C1121F" w:rsidRPr="00F47189" w:rsidRDefault="00C1121F" w:rsidP="00C1121F">
            <w:pPr>
              <w:jc w:val="center"/>
              <w:rPr>
                <w:rFonts w:ascii="TH SarabunPSK" w:hAnsi="TH SarabunPSK"/>
                <w:sz w:val="32"/>
              </w:rPr>
            </w:pPr>
            <w:r w:rsidRPr="00F47189">
              <w:rPr>
                <w:rFonts w:ascii="TH SarabunPSK" w:hAnsi="TH SarabunPSK"/>
                <w:sz w:val="32"/>
              </w:rPr>
              <w:t>1/256</w:t>
            </w:r>
            <w:r>
              <w:rPr>
                <w:rFonts w:ascii="TH SarabunPSK" w:hAnsi="TH SarabunPSK" w:hint="cs"/>
                <w:sz w:val="32"/>
                <w:cs/>
              </w:rPr>
              <w:t>1</w:t>
            </w:r>
          </w:p>
        </w:tc>
        <w:tc>
          <w:tcPr>
            <w:tcW w:w="444" w:type="dxa"/>
          </w:tcPr>
          <w:p w:rsidR="00C1121F" w:rsidRPr="00744DD0" w:rsidRDefault="00C1121F" w:rsidP="00C1121F">
            <w:pPr>
              <w:jc w:val="center"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>3</w:t>
            </w:r>
          </w:p>
        </w:tc>
        <w:tc>
          <w:tcPr>
            <w:tcW w:w="477" w:type="dxa"/>
          </w:tcPr>
          <w:p w:rsidR="00C1121F" w:rsidRPr="00744DD0" w:rsidRDefault="00C1121F" w:rsidP="00C1121F">
            <w:pPr>
              <w:jc w:val="center"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>1</w:t>
            </w:r>
          </w:p>
        </w:tc>
        <w:tc>
          <w:tcPr>
            <w:tcW w:w="344" w:type="dxa"/>
          </w:tcPr>
          <w:p w:rsidR="00C1121F" w:rsidRPr="00744DD0" w:rsidRDefault="00C1121F" w:rsidP="00C1121F">
            <w:pPr>
              <w:jc w:val="center"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>1</w:t>
            </w:r>
          </w:p>
        </w:tc>
        <w:tc>
          <w:tcPr>
            <w:tcW w:w="488" w:type="dxa"/>
          </w:tcPr>
          <w:p w:rsidR="00C1121F" w:rsidRPr="00744DD0" w:rsidRDefault="00C1121F" w:rsidP="00C1121F">
            <w:pPr>
              <w:jc w:val="center"/>
              <w:rPr>
                <w:rFonts w:ascii="TH SarabunPSK" w:hAnsi="TH SarabunPSK"/>
                <w:sz w:val="32"/>
              </w:rPr>
            </w:pPr>
          </w:p>
        </w:tc>
        <w:tc>
          <w:tcPr>
            <w:tcW w:w="356" w:type="dxa"/>
          </w:tcPr>
          <w:p w:rsidR="00C1121F" w:rsidRPr="00744DD0" w:rsidRDefault="00C1121F" w:rsidP="00C1121F">
            <w:pPr>
              <w:jc w:val="center"/>
              <w:rPr>
                <w:rFonts w:ascii="TH SarabunPSK" w:hAnsi="TH SarabunPSK"/>
                <w:sz w:val="32"/>
              </w:rPr>
            </w:pPr>
          </w:p>
        </w:tc>
        <w:tc>
          <w:tcPr>
            <w:tcW w:w="497" w:type="dxa"/>
          </w:tcPr>
          <w:p w:rsidR="00C1121F" w:rsidRPr="00744DD0" w:rsidRDefault="00C1121F" w:rsidP="00C1121F">
            <w:pPr>
              <w:jc w:val="center"/>
              <w:rPr>
                <w:rFonts w:ascii="TH SarabunPSK" w:hAnsi="TH SarabunPSK"/>
                <w:sz w:val="32"/>
              </w:rPr>
            </w:pPr>
          </w:p>
        </w:tc>
        <w:tc>
          <w:tcPr>
            <w:tcW w:w="363" w:type="dxa"/>
          </w:tcPr>
          <w:p w:rsidR="00C1121F" w:rsidRPr="00744DD0" w:rsidRDefault="00C1121F" w:rsidP="00C1121F">
            <w:pPr>
              <w:jc w:val="center"/>
              <w:rPr>
                <w:rFonts w:ascii="TH SarabunPSK" w:hAnsi="TH SarabunPSK"/>
                <w:sz w:val="32"/>
              </w:rPr>
            </w:pPr>
          </w:p>
        </w:tc>
        <w:tc>
          <w:tcPr>
            <w:tcW w:w="331" w:type="dxa"/>
          </w:tcPr>
          <w:p w:rsidR="00C1121F" w:rsidRPr="00744DD0" w:rsidRDefault="00C1121F" w:rsidP="00C1121F">
            <w:pPr>
              <w:jc w:val="center"/>
              <w:rPr>
                <w:rFonts w:ascii="TH SarabunPSK" w:hAnsi="TH SarabunPSK"/>
                <w:sz w:val="32"/>
              </w:rPr>
            </w:pPr>
          </w:p>
        </w:tc>
        <w:tc>
          <w:tcPr>
            <w:tcW w:w="352" w:type="dxa"/>
          </w:tcPr>
          <w:p w:rsidR="00C1121F" w:rsidRPr="00744DD0" w:rsidRDefault="00C1121F" w:rsidP="00C1121F">
            <w:pPr>
              <w:jc w:val="center"/>
              <w:rPr>
                <w:rFonts w:ascii="TH SarabunPSK" w:hAnsi="TH SarabunPSK"/>
                <w:sz w:val="32"/>
              </w:rPr>
            </w:pPr>
          </w:p>
        </w:tc>
        <w:tc>
          <w:tcPr>
            <w:tcW w:w="439" w:type="dxa"/>
          </w:tcPr>
          <w:p w:rsidR="00C1121F" w:rsidRPr="00744DD0" w:rsidRDefault="00C1121F" w:rsidP="00C1121F">
            <w:pPr>
              <w:jc w:val="center"/>
              <w:rPr>
                <w:rFonts w:ascii="TH SarabunPSK" w:hAnsi="TH SarabunPSK"/>
                <w:sz w:val="32"/>
              </w:rPr>
            </w:pPr>
          </w:p>
        </w:tc>
        <w:tc>
          <w:tcPr>
            <w:tcW w:w="371" w:type="dxa"/>
          </w:tcPr>
          <w:p w:rsidR="00C1121F" w:rsidRPr="00744DD0" w:rsidRDefault="00C1121F" w:rsidP="00C1121F">
            <w:pPr>
              <w:jc w:val="center"/>
              <w:rPr>
                <w:rFonts w:ascii="TH SarabunPSK" w:hAnsi="TH SarabunPSK"/>
                <w:sz w:val="32"/>
              </w:rPr>
            </w:pPr>
          </w:p>
        </w:tc>
        <w:tc>
          <w:tcPr>
            <w:tcW w:w="412" w:type="dxa"/>
          </w:tcPr>
          <w:p w:rsidR="00C1121F" w:rsidRPr="00744DD0" w:rsidRDefault="00C1121F" w:rsidP="00C1121F">
            <w:pPr>
              <w:jc w:val="center"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/>
                <w:sz w:val="32"/>
              </w:rPr>
              <w:t>1</w:t>
            </w:r>
          </w:p>
        </w:tc>
        <w:tc>
          <w:tcPr>
            <w:tcW w:w="352" w:type="dxa"/>
          </w:tcPr>
          <w:p w:rsidR="00C1121F" w:rsidRDefault="00C1121F" w:rsidP="00C1121F">
            <w:pPr>
              <w:jc w:val="center"/>
              <w:rPr>
                <w:rFonts w:ascii="TH SarabunPSK" w:hAnsi="TH SarabunPSK"/>
                <w:sz w:val="32"/>
              </w:rPr>
            </w:pPr>
          </w:p>
        </w:tc>
        <w:tc>
          <w:tcPr>
            <w:tcW w:w="269" w:type="dxa"/>
          </w:tcPr>
          <w:p w:rsidR="00C1121F" w:rsidRDefault="00C1121F" w:rsidP="00C1121F">
            <w:pPr>
              <w:jc w:val="center"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/>
                <w:sz w:val="32"/>
              </w:rPr>
              <w:t>1</w:t>
            </w:r>
          </w:p>
        </w:tc>
        <w:tc>
          <w:tcPr>
            <w:tcW w:w="1170" w:type="dxa"/>
          </w:tcPr>
          <w:p w:rsidR="00C1121F" w:rsidRPr="00F47189" w:rsidRDefault="00C1121F" w:rsidP="00C1121F">
            <w:pPr>
              <w:jc w:val="center"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/>
                <w:sz w:val="32"/>
              </w:rPr>
              <w:t>7</w:t>
            </w:r>
          </w:p>
        </w:tc>
        <w:tc>
          <w:tcPr>
            <w:tcW w:w="975" w:type="dxa"/>
          </w:tcPr>
          <w:p w:rsidR="00C1121F" w:rsidRPr="00744DD0" w:rsidRDefault="00C1121F" w:rsidP="00C1121F">
            <w:pPr>
              <w:jc w:val="center"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/>
                <w:sz w:val="32"/>
              </w:rPr>
              <w:t>5</w:t>
            </w:r>
          </w:p>
        </w:tc>
      </w:tr>
      <w:tr w:rsidR="00C1121F" w:rsidRPr="00744DD0" w:rsidTr="00C1121F">
        <w:tc>
          <w:tcPr>
            <w:tcW w:w="944" w:type="dxa"/>
          </w:tcPr>
          <w:p w:rsidR="00C1121F" w:rsidRDefault="00C1121F" w:rsidP="00C1121F">
            <w:pPr>
              <w:jc w:val="center"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>206720</w:t>
            </w:r>
          </w:p>
        </w:tc>
        <w:tc>
          <w:tcPr>
            <w:tcW w:w="1064" w:type="dxa"/>
          </w:tcPr>
          <w:p w:rsidR="00C1121F" w:rsidRPr="00F47189" w:rsidRDefault="00C1121F" w:rsidP="00C1121F">
            <w:pPr>
              <w:jc w:val="center"/>
              <w:rPr>
                <w:rFonts w:ascii="TH SarabunPSK" w:hAnsi="TH SarabunPSK"/>
                <w:sz w:val="32"/>
              </w:rPr>
            </w:pPr>
            <w:r w:rsidRPr="00F47189">
              <w:rPr>
                <w:rFonts w:ascii="TH SarabunPSK" w:hAnsi="TH SarabunPSK"/>
                <w:sz w:val="32"/>
              </w:rPr>
              <w:t>1/256</w:t>
            </w:r>
            <w:r>
              <w:rPr>
                <w:rFonts w:ascii="TH SarabunPSK" w:hAnsi="TH SarabunPSK" w:hint="cs"/>
                <w:sz w:val="32"/>
                <w:cs/>
              </w:rPr>
              <w:t>1</w:t>
            </w:r>
          </w:p>
        </w:tc>
        <w:tc>
          <w:tcPr>
            <w:tcW w:w="444" w:type="dxa"/>
          </w:tcPr>
          <w:p w:rsidR="00C1121F" w:rsidRPr="00744DD0" w:rsidRDefault="00C1121F" w:rsidP="00C1121F">
            <w:pPr>
              <w:jc w:val="center"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/>
                <w:sz w:val="32"/>
              </w:rPr>
              <w:t>3</w:t>
            </w:r>
          </w:p>
        </w:tc>
        <w:tc>
          <w:tcPr>
            <w:tcW w:w="477" w:type="dxa"/>
          </w:tcPr>
          <w:p w:rsidR="00C1121F" w:rsidRPr="00744DD0" w:rsidRDefault="00C1121F" w:rsidP="00C1121F">
            <w:pPr>
              <w:jc w:val="center"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/>
                <w:sz w:val="32"/>
              </w:rPr>
              <w:t>2</w:t>
            </w:r>
          </w:p>
        </w:tc>
        <w:tc>
          <w:tcPr>
            <w:tcW w:w="344" w:type="dxa"/>
          </w:tcPr>
          <w:p w:rsidR="00C1121F" w:rsidRPr="00744DD0" w:rsidRDefault="00C1121F" w:rsidP="00C1121F">
            <w:pPr>
              <w:jc w:val="center"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/>
                <w:sz w:val="32"/>
              </w:rPr>
              <w:t>2</w:t>
            </w:r>
          </w:p>
        </w:tc>
        <w:tc>
          <w:tcPr>
            <w:tcW w:w="488" w:type="dxa"/>
          </w:tcPr>
          <w:p w:rsidR="00C1121F" w:rsidRPr="00744DD0" w:rsidRDefault="00C1121F" w:rsidP="00C1121F">
            <w:pPr>
              <w:jc w:val="center"/>
              <w:rPr>
                <w:rFonts w:ascii="TH SarabunPSK" w:hAnsi="TH SarabunPSK"/>
                <w:sz w:val="32"/>
              </w:rPr>
            </w:pPr>
          </w:p>
        </w:tc>
        <w:tc>
          <w:tcPr>
            <w:tcW w:w="356" w:type="dxa"/>
          </w:tcPr>
          <w:p w:rsidR="00C1121F" w:rsidRPr="00744DD0" w:rsidRDefault="00C1121F" w:rsidP="00C1121F">
            <w:pPr>
              <w:jc w:val="center"/>
              <w:rPr>
                <w:rFonts w:ascii="TH SarabunPSK" w:hAnsi="TH SarabunPSK"/>
                <w:sz w:val="32"/>
              </w:rPr>
            </w:pPr>
          </w:p>
        </w:tc>
        <w:tc>
          <w:tcPr>
            <w:tcW w:w="497" w:type="dxa"/>
          </w:tcPr>
          <w:p w:rsidR="00C1121F" w:rsidRPr="00744DD0" w:rsidRDefault="00C1121F" w:rsidP="00C1121F">
            <w:pPr>
              <w:jc w:val="center"/>
              <w:rPr>
                <w:rFonts w:ascii="TH SarabunPSK" w:hAnsi="TH SarabunPSK"/>
                <w:sz w:val="32"/>
              </w:rPr>
            </w:pPr>
          </w:p>
        </w:tc>
        <w:tc>
          <w:tcPr>
            <w:tcW w:w="363" w:type="dxa"/>
          </w:tcPr>
          <w:p w:rsidR="00C1121F" w:rsidRPr="00744DD0" w:rsidRDefault="00C1121F" w:rsidP="00C1121F">
            <w:pPr>
              <w:jc w:val="center"/>
              <w:rPr>
                <w:rFonts w:ascii="TH SarabunPSK" w:hAnsi="TH SarabunPSK"/>
                <w:sz w:val="32"/>
              </w:rPr>
            </w:pPr>
          </w:p>
        </w:tc>
        <w:tc>
          <w:tcPr>
            <w:tcW w:w="331" w:type="dxa"/>
          </w:tcPr>
          <w:p w:rsidR="00C1121F" w:rsidRPr="00744DD0" w:rsidRDefault="00C1121F" w:rsidP="00C1121F">
            <w:pPr>
              <w:jc w:val="center"/>
              <w:rPr>
                <w:rFonts w:ascii="TH SarabunPSK" w:hAnsi="TH SarabunPSK"/>
                <w:sz w:val="32"/>
              </w:rPr>
            </w:pPr>
          </w:p>
        </w:tc>
        <w:tc>
          <w:tcPr>
            <w:tcW w:w="352" w:type="dxa"/>
          </w:tcPr>
          <w:p w:rsidR="00C1121F" w:rsidRPr="00744DD0" w:rsidRDefault="00C1121F" w:rsidP="00C1121F">
            <w:pPr>
              <w:jc w:val="center"/>
              <w:rPr>
                <w:rFonts w:ascii="TH SarabunPSK" w:hAnsi="TH SarabunPSK"/>
                <w:sz w:val="32"/>
              </w:rPr>
            </w:pPr>
          </w:p>
        </w:tc>
        <w:tc>
          <w:tcPr>
            <w:tcW w:w="439" w:type="dxa"/>
          </w:tcPr>
          <w:p w:rsidR="00C1121F" w:rsidRPr="00744DD0" w:rsidRDefault="00C1121F" w:rsidP="00C1121F">
            <w:pPr>
              <w:jc w:val="center"/>
              <w:rPr>
                <w:rFonts w:ascii="TH SarabunPSK" w:hAnsi="TH SarabunPSK"/>
                <w:sz w:val="32"/>
              </w:rPr>
            </w:pPr>
          </w:p>
        </w:tc>
        <w:tc>
          <w:tcPr>
            <w:tcW w:w="371" w:type="dxa"/>
          </w:tcPr>
          <w:p w:rsidR="00C1121F" w:rsidRPr="00744DD0" w:rsidRDefault="00C1121F" w:rsidP="00C1121F">
            <w:pPr>
              <w:jc w:val="center"/>
              <w:rPr>
                <w:rFonts w:ascii="TH SarabunPSK" w:hAnsi="TH SarabunPSK"/>
                <w:sz w:val="32"/>
              </w:rPr>
            </w:pPr>
          </w:p>
        </w:tc>
        <w:tc>
          <w:tcPr>
            <w:tcW w:w="412" w:type="dxa"/>
          </w:tcPr>
          <w:p w:rsidR="00C1121F" w:rsidRPr="00744DD0" w:rsidRDefault="00C1121F" w:rsidP="00C1121F">
            <w:pPr>
              <w:jc w:val="center"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/>
                <w:sz w:val="32"/>
              </w:rPr>
              <w:t>1</w:t>
            </w:r>
          </w:p>
        </w:tc>
        <w:tc>
          <w:tcPr>
            <w:tcW w:w="352" w:type="dxa"/>
          </w:tcPr>
          <w:p w:rsidR="00C1121F" w:rsidRDefault="00C1121F" w:rsidP="00C1121F">
            <w:pPr>
              <w:jc w:val="center"/>
              <w:rPr>
                <w:rFonts w:ascii="TH SarabunPSK" w:hAnsi="TH SarabunPSK"/>
                <w:sz w:val="32"/>
              </w:rPr>
            </w:pPr>
          </w:p>
        </w:tc>
        <w:tc>
          <w:tcPr>
            <w:tcW w:w="269" w:type="dxa"/>
          </w:tcPr>
          <w:p w:rsidR="00C1121F" w:rsidRDefault="00C1121F" w:rsidP="00C1121F">
            <w:pPr>
              <w:jc w:val="center"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/>
                <w:sz w:val="32"/>
              </w:rPr>
              <w:t>1</w:t>
            </w:r>
          </w:p>
        </w:tc>
        <w:tc>
          <w:tcPr>
            <w:tcW w:w="1170" w:type="dxa"/>
          </w:tcPr>
          <w:p w:rsidR="00C1121F" w:rsidRPr="00F47189" w:rsidRDefault="00C1121F" w:rsidP="00C1121F">
            <w:pPr>
              <w:jc w:val="center"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/>
                <w:sz w:val="32"/>
              </w:rPr>
              <w:t>9</w:t>
            </w:r>
          </w:p>
        </w:tc>
        <w:tc>
          <w:tcPr>
            <w:tcW w:w="975" w:type="dxa"/>
          </w:tcPr>
          <w:p w:rsidR="00C1121F" w:rsidRPr="00744DD0" w:rsidRDefault="00C1121F" w:rsidP="00C1121F">
            <w:pPr>
              <w:jc w:val="center"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/>
                <w:sz w:val="32"/>
              </w:rPr>
              <w:t>7</w:t>
            </w:r>
          </w:p>
        </w:tc>
      </w:tr>
      <w:tr w:rsidR="00C1121F" w:rsidRPr="00744DD0" w:rsidTr="00C1121F">
        <w:tc>
          <w:tcPr>
            <w:tcW w:w="944" w:type="dxa"/>
          </w:tcPr>
          <w:p w:rsidR="00C1121F" w:rsidRDefault="00C1121F" w:rsidP="00C1121F">
            <w:pPr>
              <w:jc w:val="center"/>
              <w:rPr>
                <w:rFonts w:ascii="TH SarabunPSK" w:hAnsi="TH SarabunPSK"/>
                <w:sz w:val="32"/>
                <w:cs/>
              </w:rPr>
            </w:pPr>
            <w:r>
              <w:rPr>
                <w:rFonts w:ascii="TH SarabunPSK" w:hAnsi="TH SarabunPSK" w:hint="cs"/>
                <w:sz w:val="32"/>
                <w:cs/>
              </w:rPr>
              <w:t>206721</w:t>
            </w:r>
          </w:p>
        </w:tc>
        <w:tc>
          <w:tcPr>
            <w:tcW w:w="1064" w:type="dxa"/>
          </w:tcPr>
          <w:p w:rsidR="00C1121F" w:rsidRPr="00F47189" w:rsidRDefault="00C1121F" w:rsidP="00C1121F">
            <w:pPr>
              <w:jc w:val="center"/>
              <w:rPr>
                <w:rFonts w:ascii="TH SarabunPSK" w:hAnsi="TH SarabunPSK"/>
                <w:sz w:val="32"/>
              </w:rPr>
            </w:pPr>
            <w:r w:rsidRPr="00F47189">
              <w:rPr>
                <w:rFonts w:ascii="TH SarabunPSK" w:hAnsi="TH SarabunPSK"/>
                <w:sz w:val="32"/>
              </w:rPr>
              <w:t>1/256</w:t>
            </w:r>
            <w:r>
              <w:rPr>
                <w:rFonts w:ascii="TH SarabunPSK" w:hAnsi="TH SarabunPSK" w:hint="cs"/>
                <w:sz w:val="32"/>
                <w:cs/>
              </w:rPr>
              <w:t>1</w:t>
            </w:r>
          </w:p>
        </w:tc>
        <w:tc>
          <w:tcPr>
            <w:tcW w:w="444" w:type="dxa"/>
          </w:tcPr>
          <w:p w:rsidR="00C1121F" w:rsidRPr="00744DD0" w:rsidRDefault="00C1121F" w:rsidP="00C1121F">
            <w:pPr>
              <w:jc w:val="center"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/>
                <w:sz w:val="32"/>
              </w:rPr>
              <w:t>6</w:t>
            </w:r>
          </w:p>
        </w:tc>
        <w:tc>
          <w:tcPr>
            <w:tcW w:w="477" w:type="dxa"/>
          </w:tcPr>
          <w:p w:rsidR="00C1121F" w:rsidRPr="00744DD0" w:rsidRDefault="00C1121F" w:rsidP="00C1121F">
            <w:pPr>
              <w:jc w:val="center"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/>
                <w:sz w:val="32"/>
              </w:rPr>
              <w:t>1</w:t>
            </w:r>
          </w:p>
        </w:tc>
        <w:tc>
          <w:tcPr>
            <w:tcW w:w="344" w:type="dxa"/>
          </w:tcPr>
          <w:p w:rsidR="00C1121F" w:rsidRPr="00744DD0" w:rsidRDefault="00C1121F" w:rsidP="00C1121F">
            <w:pPr>
              <w:jc w:val="center"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/>
                <w:sz w:val="32"/>
              </w:rPr>
              <w:t>1</w:t>
            </w:r>
          </w:p>
        </w:tc>
        <w:tc>
          <w:tcPr>
            <w:tcW w:w="488" w:type="dxa"/>
          </w:tcPr>
          <w:p w:rsidR="00C1121F" w:rsidRPr="00744DD0" w:rsidRDefault="00C1121F" w:rsidP="00C1121F">
            <w:pPr>
              <w:jc w:val="center"/>
              <w:rPr>
                <w:rFonts w:ascii="TH SarabunPSK" w:hAnsi="TH SarabunPSK"/>
                <w:sz w:val="32"/>
              </w:rPr>
            </w:pPr>
          </w:p>
        </w:tc>
        <w:tc>
          <w:tcPr>
            <w:tcW w:w="356" w:type="dxa"/>
          </w:tcPr>
          <w:p w:rsidR="00C1121F" w:rsidRPr="00744DD0" w:rsidRDefault="00C1121F" w:rsidP="00C1121F">
            <w:pPr>
              <w:jc w:val="center"/>
              <w:rPr>
                <w:rFonts w:ascii="TH SarabunPSK" w:hAnsi="TH SarabunPSK"/>
                <w:sz w:val="32"/>
              </w:rPr>
            </w:pPr>
          </w:p>
        </w:tc>
        <w:tc>
          <w:tcPr>
            <w:tcW w:w="497" w:type="dxa"/>
          </w:tcPr>
          <w:p w:rsidR="00C1121F" w:rsidRPr="00744DD0" w:rsidRDefault="00C1121F" w:rsidP="00C1121F">
            <w:pPr>
              <w:jc w:val="center"/>
              <w:rPr>
                <w:rFonts w:ascii="TH SarabunPSK" w:hAnsi="TH SarabunPSK"/>
                <w:sz w:val="32"/>
              </w:rPr>
            </w:pPr>
          </w:p>
        </w:tc>
        <w:tc>
          <w:tcPr>
            <w:tcW w:w="363" w:type="dxa"/>
          </w:tcPr>
          <w:p w:rsidR="00C1121F" w:rsidRPr="00744DD0" w:rsidRDefault="00C1121F" w:rsidP="00C1121F">
            <w:pPr>
              <w:jc w:val="center"/>
              <w:rPr>
                <w:rFonts w:ascii="TH SarabunPSK" w:hAnsi="TH SarabunPSK"/>
                <w:sz w:val="32"/>
              </w:rPr>
            </w:pPr>
          </w:p>
        </w:tc>
        <w:tc>
          <w:tcPr>
            <w:tcW w:w="331" w:type="dxa"/>
          </w:tcPr>
          <w:p w:rsidR="00C1121F" w:rsidRPr="00744DD0" w:rsidRDefault="00C1121F" w:rsidP="00C1121F">
            <w:pPr>
              <w:jc w:val="center"/>
              <w:rPr>
                <w:rFonts w:ascii="TH SarabunPSK" w:hAnsi="TH SarabunPSK"/>
                <w:sz w:val="32"/>
              </w:rPr>
            </w:pPr>
          </w:p>
        </w:tc>
        <w:tc>
          <w:tcPr>
            <w:tcW w:w="352" w:type="dxa"/>
          </w:tcPr>
          <w:p w:rsidR="00C1121F" w:rsidRPr="00744DD0" w:rsidRDefault="00C1121F" w:rsidP="00C1121F">
            <w:pPr>
              <w:jc w:val="center"/>
              <w:rPr>
                <w:rFonts w:ascii="TH SarabunPSK" w:hAnsi="TH SarabunPSK"/>
                <w:sz w:val="32"/>
              </w:rPr>
            </w:pPr>
          </w:p>
        </w:tc>
        <w:tc>
          <w:tcPr>
            <w:tcW w:w="439" w:type="dxa"/>
          </w:tcPr>
          <w:p w:rsidR="00C1121F" w:rsidRPr="00744DD0" w:rsidRDefault="00C1121F" w:rsidP="00C1121F">
            <w:pPr>
              <w:jc w:val="center"/>
              <w:rPr>
                <w:rFonts w:ascii="TH SarabunPSK" w:hAnsi="TH SarabunPSK"/>
                <w:sz w:val="32"/>
              </w:rPr>
            </w:pPr>
          </w:p>
        </w:tc>
        <w:tc>
          <w:tcPr>
            <w:tcW w:w="371" w:type="dxa"/>
          </w:tcPr>
          <w:p w:rsidR="00C1121F" w:rsidRPr="00744DD0" w:rsidRDefault="00C1121F" w:rsidP="00C1121F">
            <w:pPr>
              <w:jc w:val="center"/>
              <w:rPr>
                <w:rFonts w:ascii="TH SarabunPSK" w:hAnsi="TH SarabunPSK"/>
                <w:sz w:val="32"/>
              </w:rPr>
            </w:pPr>
          </w:p>
        </w:tc>
        <w:tc>
          <w:tcPr>
            <w:tcW w:w="412" w:type="dxa"/>
          </w:tcPr>
          <w:p w:rsidR="00C1121F" w:rsidRPr="00744DD0" w:rsidRDefault="00C1121F" w:rsidP="00C1121F">
            <w:pPr>
              <w:jc w:val="center"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/>
                <w:sz w:val="32"/>
              </w:rPr>
              <w:t>2</w:t>
            </w:r>
          </w:p>
        </w:tc>
        <w:tc>
          <w:tcPr>
            <w:tcW w:w="352" w:type="dxa"/>
          </w:tcPr>
          <w:p w:rsidR="00C1121F" w:rsidRPr="00744DD0" w:rsidRDefault="00C1121F" w:rsidP="00C1121F">
            <w:pPr>
              <w:jc w:val="center"/>
              <w:rPr>
                <w:rFonts w:ascii="TH SarabunPSK" w:hAnsi="TH SarabunPSK"/>
                <w:sz w:val="32"/>
              </w:rPr>
            </w:pPr>
          </w:p>
        </w:tc>
        <w:tc>
          <w:tcPr>
            <w:tcW w:w="269" w:type="dxa"/>
          </w:tcPr>
          <w:p w:rsidR="00C1121F" w:rsidRPr="00744DD0" w:rsidRDefault="00C1121F" w:rsidP="00C1121F">
            <w:pPr>
              <w:jc w:val="center"/>
              <w:rPr>
                <w:rFonts w:ascii="TH SarabunPSK" w:hAnsi="TH SarabunPSK"/>
                <w:sz w:val="32"/>
              </w:rPr>
            </w:pPr>
          </w:p>
        </w:tc>
        <w:tc>
          <w:tcPr>
            <w:tcW w:w="1170" w:type="dxa"/>
          </w:tcPr>
          <w:p w:rsidR="00C1121F" w:rsidRPr="00F47189" w:rsidRDefault="00C1121F" w:rsidP="00C1121F">
            <w:pPr>
              <w:jc w:val="center"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/>
                <w:sz w:val="32"/>
              </w:rPr>
              <w:t>10</w:t>
            </w:r>
          </w:p>
        </w:tc>
        <w:tc>
          <w:tcPr>
            <w:tcW w:w="975" w:type="dxa"/>
          </w:tcPr>
          <w:p w:rsidR="00C1121F" w:rsidRPr="00744DD0" w:rsidRDefault="00C1121F" w:rsidP="00C1121F">
            <w:pPr>
              <w:jc w:val="center"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/>
                <w:sz w:val="32"/>
              </w:rPr>
              <w:t>8</w:t>
            </w:r>
          </w:p>
        </w:tc>
      </w:tr>
      <w:tr w:rsidR="00C1121F" w:rsidRPr="00744DD0" w:rsidTr="00C1121F">
        <w:tc>
          <w:tcPr>
            <w:tcW w:w="944" w:type="dxa"/>
          </w:tcPr>
          <w:p w:rsidR="00C1121F" w:rsidRDefault="00C1121F" w:rsidP="00C1121F">
            <w:pPr>
              <w:jc w:val="center"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>206730</w:t>
            </w:r>
          </w:p>
        </w:tc>
        <w:tc>
          <w:tcPr>
            <w:tcW w:w="1064" w:type="dxa"/>
          </w:tcPr>
          <w:p w:rsidR="00C1121F" w:rsidRPr="00F47189" w:rsidRDefault="00C1121F" w:rsidP="00C1121F">
            <w:pPr>
              <w:jc w:val="center"/>
              <w:rPr>
                <w:rFonts w:ascii="TH SarabunPSK" w:hAnsi="TH SarabunPSK"/>
                <w:sz w:val="32"/>
              </w:rPr>
            </w:pPr>
            <w:r w:rsidRPr="00F47189">
              <w:rPr>
                <w:rFonts w:ascii="TH SarabunPSK" w:hAnsi="TH SarabunPSK"/>
                <w:sz w:val="32"/>
              </w:rPr>
              <w:t>1/256</w:t>
            </w:r>
            <w:r>
              <w:rPr>
                <w:rFonts w:ascii="TH SarabunPSK" w:hAnsi="TH SarabunPSK" w:hint="cs"/>
                <w:sz w:val="32"/>
                <w:cs/>
              </w:rPr>
              <w:t>1</w:t>
            </w:r>
          </w:p>
        </w:tc>
        <w:tc>
          <w:tcPr>
            <w:tcW w:w="444" w:type="dxa"/>
          </w:tcPr>
          <w:p w:rsidR="00C1121F" w:rsidRPr="00744DD0" w:rsidRDefault="00C1121F" w:rsidP="00C1121F">
            <w:pPr>
              <w:jc w:val="center"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/>
                <w:sz w:val="32"/>
              </w:rPr>
              <w:t>3</w:t>
            </w:r>
          </w:p>
        </w:tc>
        <w:tc>
          <w:tcPr>
            <w:tcW w:w="477" w:type="dxa"/>
          </w:tcPr>
          <w:p w:rsidR="00C1121F" w:rsidRPr="00744DD0" w:rsidRDefault="00C1121F" w:rsidP="00C1121F">
            <w:pPr>
              <w:jc w:val="center"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/>
                <w:sz w:val="32"/>
              </w:rPr>
              <w:t>1</w:t>
            </w:r>
          </w:p>
        </w:tc>
        <w:tc>
          <w:tcPr>
            <w:tcW w:w="344" w:type="dxa"/>
          </w:tcPr>
          <w:p w:rsidR="00C1121F" w:rsidRPr="00744DD0" w:rsidRDefault="00C1121F" w:rsidP="00C1121F">
            <w:pPr>
              <w:jc w:val="center"/>
              <w:rPr>
                <w:rFonts w:ascii="TH SarabunPSK" w:hAnsi="TH SarabunPSK"/>
                <w:sz w:val="32"/>
              </w:rPr>
            </w:pPr>
          </w:p>
        </w:tc>
        <w:tc>
          <w:tcPr>
            <w:tcW w:w="488" w:type="dxa"/>
          </w:tcPr>
          <w:p w:rsidR="00C1121F" w:rsidRPr="00744DD0" w:rsidRDefault="00C1121F" w:rsidP="00C1121F">
            <w:pPr>
              <w:jc w:val="center"/>
              <w:rPr>
                <w:rFonts w:ascii="TH SarabunPSK" w:hAnsi="TH SarabunPSK"/>
                <w:sz w:val="32"/>
              </w:rPr>
            </w:pPr>
          </w:p>
        </w:tc>
        <w:tc>
          <w:tcPr>
            <w:tcW w:w="356" w:type="dxa"/>
          </w:tcPr>
          <w:p w:rsidR="00C1121F" w:rsidRPr="00744DD0" w:rsidRDefault="00C1121F" w:rsidP="00C1121F">
            <w:pPr>
              <w:jc w:val="center"/>
              <w:rPr>
                <w:rFonts w:ascii="TH SarabunPSK" w:hAnsi="TH SarabunPSK"/>
                <w:sz w:val="32"/>
              </w:rPr>
            </w:pPr>
          </w:p>
        </w:tc>
        <w:tc>
          <w:tcPr>
            <w:tcW w:w="497" w:type="dxa"/>
          </w:tcPr>
          <w:p w:rsidR="00C1121F" w:rsidRPr="00744DD0" w:rsidRDefault="00C1121F" w:rsidP="00C1121F">
            <w:pPr>
              <w:jc w:val="center"/>
              <w:rPr>
                <w:rFonts w:ascii="TH SarabunPSK" w:hAnsi="TH SarabunPSK"/>
                <w:sz w:val="32"/>
              </w:rPr>
            </w:pPr>
          </w:p>
        </w:tc>
        <w:tc>
          <w:tcPr>
            <w:tcW w:w="363" w:type="dxa"/>
          </w:tcPr>
          <w:p w:rsidR="00C1121F" w:rsidRPr="00744DD0" w:rsidRDefault="00C1121F" w:rsidP="00C1121F">
            <w:pPr>
              <w:jc w:val="center"/>
              <w:rPr>
                <w:rFonts w:ascii="TH SarabunPSK" w:hAnsi="TH SarabunPSK"/>
                <w:sz w:val="32"/>
              </w:rPr>
            </w:pPr>
          </w:p>
        </w:tc>
        <w:tc>
          <w:tcPr>
            <w:tcW w:w="331" w:type="dxa"/>
          </w:tcPr>
          <w:p w:rsidR="00C1121F" w:rsidRPr="00744DD0" w:rsidRDefault="00C1121F" w:rsidP="00C1121F">
            <w:pPr>
              <w:jc w:val="center"/>
              <w:rPr>
                <w:rFonts w:ascii="TH SarabunPSK" w:hAnsi="TH SarabunPSK"/>
                <w:sz w:val="32"/>
              </w:rPr>
            </w:pPr>
          </w:p>
        </w:tc>
        <w:tc>
          <w:tcPr>
            <w:tcW w:w="352" w:type="dxa"/>
          </w:tcPr>
          <w:p w:rsidR="00C1121F" w:rsidRPr="00744DD0" w:rsidRDefault="00C1121F" w:rsidP="00C1121F">
            <w:pPr>
              <w:jc w:val="center"/>
              <w:rPr>
                <w:rFonts w:ascii="TH SarabunPSK" w:hAnsi="TH SarabunPSK"/>
                <w:sz w:val="32"/>
              </w:rPr>
            </w:pPr>
          </w:p>
        </w:tc>
        <w:tc>
          <w:tcPr>
            <w:tcW w:w="439" w:type="dxa"/>
          </w:tcPr>
          <w:p w:rsidR="00C1121F" w:rsidRPr="00744DD0" w:rsidRDefault="00C1121F" w:rsidP="00C1121F">
            <w:pPr>
              <w:jc w:val="center"/>
              <w:rPr>
                <w:rFonts w:ascii="TH SarabunPSK" w:hAnsi="TH SarabunPSK"/>
                <w:sz w:val="32"/>
              </w:rPr>
            </w:pPr>
          </w:p>
        </w:tc>
        <w:tc>
          <w:tcPr>
            <w:tcW w:w="371" w:type="dxa"/>
          </w:tcPr>
          <w:p w:rsidR="00C1121F" w:rsidRPr="00744DD0" w:rsidRDefault="00C1121F" w:rsidP="00C1121F">
            <w:pPr>
              <w:jc w:val="center"/>
              <w:rPr>
                <w:rFonts w:ascii="TH SarabunPSK" w:hAnsi="TH SarabunPSK"/>
                <w:sz w:val="32"/>
              </w:rPr>
            </w:pPr>
          </w:p>
        </w:tc>
        <w:tc>
          <w:tcPr>
            <w:tcW w:w="412" w:type="dxa"/>
          </w:tcPr>
          <w:p w:rsidR="00C1121F" w:rsidRPr="00744DD0" w:rsidRDefault="00C1121F" w:rsidP="00C1121F">
            <w:pPr>
              <w:jc w:val="center"/>
              <w:rPr>
                <w:rFonts w:ascii="TH SarabunPSK" w:hAnsi="TH SarabunPSK"/>
                <w:sz w:val="32"/>
              </w:rPr>
            </w:pPr>
          </w:p>
        </w:tc>
        <w:tc>
          <w:tcPr>
            <w:tcW w:w="352" w:type="dxa"/>
          </w:tcPr>
          <w:p w:rsidR="00C1121F" w:rsidRPr="00744DD0" w:rsidRDefault="00C1121F" w:rsidP="00C1121F">
            <w:pPr>
              <w:jc w:val="center"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/>
                <w:sz w:val="32"/>
              </w:rPr>
              <w:t>2</w:t>
            </w:r>
          </w:p>
        </w:tc>
        <w:tc>
          <w:tcPr>
            <w:tcW w:w="269" w:type="dxa"/>
          </w:tcPr>
          <w:p w:rsidR="00C1121F" w:rsidRPr="00744DD0" w:rsidRDefault="00C1121F" w:rsidP="00C1121F">
            <w:pPr>
              <w:jc w:val="center"/>
              <w:rPr>
                <w:rFonts w:ascii="TH SarabunPSK" w:hAnsi="TH SarabunPSK"/>
                <w:sz w:val="32"/>
              </w:rPr>
            </w:pPr>
          </w:p>
        </w:tc>
        <w:tc>
          <w:tcPr>
            <w:tcW w:w="1170" w:type="dxa"/>
          </w:tcPr>
          <w:p w:rsidR="00C1121F" w:rsidRPr="00F47189" w:rsidRDefault="00C1121F" w:rsidP="00C1121F">
            <w:pPr>
              <w:jc w:val="center"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/>
                <w:sz w:val="32"/>
              </w:rPr>
              <w:t>6</w:t>
            </w:r>
          </w:p>
        </w:tc>
        <w:tc>
          <w:tcPr>
            <w:tcW w:w="975" w:type="dxa"/>
          </w:tcPr>
          <w:p w:rsidR="00C1121F" w:rsidRPr="00744DD0" w:rsidRDefault="00C1121F" w:rsidP="00C1121F">
            <w:pPr>
              <w:jc w:val="center"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/>
                <w:sz w:val="32"/>
              </w:rPr>
              <w:t>4</w:t>
            </w:r>
          </w:p>
        </w:tc>
      </w:tr>
      <w:tr w:rsidR="00C1121F" w:rsidRPr="00744DD0" w:rsidTr="00C1121F">
        <w:tc>
          <w:tcPr>
            <w:tcW w:w="944" w:type="dxa"/>
          </w:tcPr>
          <w:p w:rsidR="00C1121F" w:rsidRDefault="00C1121F" w:rsidP="00C1121F">
            <w:pPr>
              <w:jc w:val="center"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>20673</w:t>
            </w:r>
            <w:r>
              <w:rPr>
                <w:rFonts w:ascii="TH SarabunPSK" w:hAnsi="TH SarabunPSK"/>
                <w:sz w:val="32"/>
              </w:rPr>
              <w:t>6</w:t>
            </w:r>
          </w:p>
        </w:tc>
        <w:tc>
          <w:tcPr>
            <w:tcW w:w="1064" w:type="dxa"/>
          </w:tcPr>
          <w:p w:rsidR="00C1121F" w:rsidRPr="00F47189" w:rsidRDefault="00C1121F" w:rsidP="00C1121F">
            <w:pPr>
              <w:jc w:val="center"/>
              <w:rPr>
                <w:rFonts w:ascii="TH SarabunPSK" w:hAnsi="TH SarabunPSK"/>
                <w:sz w:val="32"/>
              </w:rPr>
            </w:pPr>
            <w:r w:rsidRPr="00F47189">
              <w:rPr>
                <w:rFonts w:ascii="TH SarabunPSK" w:hAnsi="TH SarabunPSK"/>
                <w:sz w:val="32"/>
              </w:rPr>
              <w:t>1/256</w:t>
            </w:r>
            <w:r>
              <w:rPr>
                <w:rFonts w:ascii="TH SarabunPSK" w:hAnsi="TH SarabunPSK" w:hint="cs"/>
                <w:sz w:val="32"/>
                <w:cs/>
              </w:rPr>
              <w:t>1</w:t>
            </w:r>
          </w:p>
        </w:tc>
        <w:tc>
          <w:tcPr>
            <w:tcW w:w="444" w:type="dxa"/>
          </w:tcPr>
          <w:p w:rsidR="00C1121F" w:rsidRPr="00744DD0" w:rsidRDefault="00C1121F" w:rsidP="00C1121F">
            <w:pPr>
              <w:jc w:val="center"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/>
                <w:sz w:val="32"/>
              </w:rPr>
              <w:t>12</w:t>
            </w:r>
          </w:p>
        </w:tc>
        <w:tc>
          <w:tcPr>
            <w:tcW w:w="477" w:type="dxa"/>
          </w:tcPr>
          <w:p w:rsidR="00C1121F" w:rsidRPr="00744DD0" w:rsidRDefault="00C1121F" w:rsidP="00C1121F">
            <w:pPr>
              <w:jc w:val="center"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/>
                <w:sz w:val="32"/>
              </w:rPr>
              <w:t>4</w:t>
            </w:r>
          </w:p>
        </w:tc>
        <w:tc>
          <w:tcPr>
            <w:tcW w:w="344" w:type="dxa"/>
          </w:tcPr>
          <w:p w:rsidR="00C1121F" w:rsidRPr="00744DD0" w:rsidRDefault="00C1121F" w:rsidP="00C1121F">
            <w:pPr>
              <w:jc w:val="center"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/>
                <w:sz w:val="32"/>
              </w:rPr>
              <w:t>3</w:t>
            </w:r>
          </w:p>
        </w:tc>
        <w:tc>
          <w:tcPr>
            <w:tcW w:w="488" w:type="dxa"/>
          </w:tcPr>
          <w:p w:rsidR="00C1121F" w:rsidRPr="00744DD0" w:rsidRDefault="00C1121F" w:rsidP="00C1121F">
            <w:pPr>
              <w:jc w:val="center"/>
              <w:rPr>
                <w:rFonts w:ascii="TH SarabunPSK" w:hAnsi="TH SarabunPSK"/>
                <w:sz w:val="32"/>
              </w:rPr>
            </w:pPr>
          </w:p>
        </w:tc>
        <w:tc>
          <w:tcPr>
            <w:tcW w:w="356" w:type="dxa"/>
          </w:tcPr>
          <w:p w:rsidR="00C1121F" w:rsidRPr="00744DD0" w:rsidRDefault="00C1121F" w:rsidP="00C1121F">
            <w:pPr>
              <w:jc w:val="center"/>
              <w:rPr>
                <w:rFonts w:ascii="TH SarabunPSK" w:hAnsi="TH SarabunPSK"/>
                <w:sz w:val="32"/>
              </w:rPr>
            </w:pPr>
          </w:p>
        </w:tc>
        <w:tc>
          <w:tcPr>
            <w:tcW w:w="497" w:type="dxa"/>
          </w:tcPr>
          <w:p w:rsidR="00C1121F" w:rsidRPr="00744DD0" w:rsidRDefault="00C1121F" w:rsidP="00C1121F">
            <w:pPr>
              <w:jc w:val="center"/>
              <w:rPr>
                <w:rFonts w:ascii="TH SarabunPSK" w:hAnsi="TH SarabunPSK"/>
                <w:sz w:val="32"/>
              </w:rPr>
            </w:pPr>
          </w:p>
        </w:tc>
        <w:tc>
          <w:tcPr>
            <w:tcW w:w="363" w:type="dxa"/>
          </w:tcPr>
          <w:p w:rsidR="00C1121F" w:rsidRPr="00744DD0" w:rsidRDefault="00C1121F" w:rsidP="00C1121F">
            <w:pPr>
              <w:jc w:val="center"/>
              <w:rPr>
                <w:rFonts w:ascii="TH SarabunPSK" w:hAnsi="TH SarabunPSK"/>
                <w:sz w:val="32"/>
              </w:rPr>
            </w:pPr>
          </w:p>
        </w:tc>
        <w:tc>
          <w:tcPr>
            <w:tcW w:w="331" w:type="dxa"/>
          </w:tcPr>
          <w:p w:rsidR="00C1121F" w:rsidRPr="00744DD0" w:rsidRDefault="00C1121F" w:rsidP="00C1121F">
            <w:pPr>
              <w:jc w:val="center"/>
              <w:rPr>
                <w:rFonts w:ascii="TH SarabunPSK" w:hAnsi="TH SarabunPSK"/>
                <w:sz w:val="32"/>
              </w:rPr>
            </w:pPr>
          </w:p>
        </w:tc>
        <w:tc>
          <w:tcPr>
            <w:tcW w:w="352" w:type="dxa"/>
          </w:tcPr>
          <w:p w:rsidR="00C1121F" w:rsidRPr="00744DD0" w:rsidRDefault="00C1121F" w:rsidP="00C1121F">
            <w:pPr>
              <w:jc w:val="center"/>
              <w:rPr>
                <w:rFonts w:ascii="TH SarabunPSK" w:hAnsi="TH SarabunPSK"/>
                <w:sz w:val="32"/>
              </w:rPr>
            </w:pPr>
          </w:p>
        </w:tc>
        <w:tc>
          <w:tcPr>
            <w:tcW w:w="439" w:type="dxa"/>
          </w:tcPr>
          <w:p w:rsidR="00C1121F" w:rsidRPr="00744DD0" w:rsidRDefault="00C1121F" w:rsidP="00C1121F">
            <w:pPr>
              <w:jc w:val="center"/>
              <w:rPr>
                <w:rFonts w:ascii="TH SarabunPSK" w:hAnsi="TH SarabunPSK"/>
                <w:sz w:val="32"/>
              </w:rPr>
            </w:pPr>
          </w:p>
        </w:tc>
        <w:tc>
          <w:tcPr>
            <w:tcW w:w="371" w:type="dxa"/>
          </w:tcPr>
          <w:p w:rsidR="00C1121F" w:rsidRPr="00744DD0" w:rsidRDefault="00C1121F" w:rsidP="00C1121F">
            <w:pPr>
              <w:jc w:val="center"/>
              <w:rPr>
                <w:rFonts w:ascii="TH SarabunPSK" w:hAnsi="TH SarabunPSK"/>
                <w:sz w:val="32"/>
              </w:rPr>
            </w:pPr>
          </w:p>
        </w:tc>
        <w:tc>
          <w:tcPr>
            <w:tcW w:w="412" w:type="dxa"/>
          </w:tcPr>
          <w:p w:rsidR="00C1121F" w:rsidRPr="00744DD0" w:rsidRDefault="00C1121F" w:rsidP="00C1121F">
            <w:pPr>
              <w:jc w:val="center"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/>
                <w:sz w:val="32"/>
              </w:rPr>
              <w:t>1</w:t>
            </w:r>
          </w:p>
        </w:tc>
        <w:tc>
          <w:tcPr>
            <w:tcW w:w="352" w:type="dxa"/>
          </w:tcPr>
          <w:p w:rsidR="00C1121F" w:rsidRPr="00744DD0" w:rsidRDefault="00C1121F" w:rsidP="00C1121F">
            <w:pPr>
              <w:jc w:val="center"/>
              <w:rPr>
                <w:rFonts w:ascii="TH SarabunPSK" w:hAnsi="TH SarabunPSK"/>
                <w:sz w:val="32"/>
              </w:rPr>
            </w:pPr>
          </w:p>
        </w:tc>
        <w:tc>
          <w:tcPr>
            <w:tcW w:w="269" w:type="dxa"/>
          </w:tcPr>
          <w:p w:rsidR="00C1121F" w:rsidRPr="00744DD0" w:rsidRDefault="00C1121F" w:rsidP="00C1121F">
            <w:pPr>
              <w:jc w:val="center"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/>
                <w:sz w:val="32"/>
              </w:rPr>
              <w:t>1</w:t>
            </w:r>
          </w:p>
        </w:tc>
        <w:tc>
          <w:tcPr>
            <w:tcW w:w="1170" w:type="dxa"/>
          </w:tcPr>
          <w:p w:rsidR="00C1121F" w:rsidRPr="00F47189" w:rsidRDefault="00C1121F" w:rsidP="00C1121F">
            <w:pPr>
              <w:jc w:val="center"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/>
                <w:sz w:val="32"/>
              </w:rPr>
              <w:t>21</w:t>
            </w:r>
          </w:p>
        </w:tc>
        <w:tc>
          <w:tcPr>
            <w:tcW w:w="975" w:type="dxa"/>
          </w:tcPr>
          <w:p w:rsidR="00C1121F" w:rsidRPr="00744DD0" w:rsidRDefault="00C1121F" w:rsidP="00C1121F">
            <w:pPr>
              <w:jc w:val="center"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/>
                <w:sz w:val="32"/>
              </w:rPr>
              <w:t>19</w:t>
            </w:r>
          </w:p>
        </w:tc>
      </w:tr>
      <w:tr w:rsidR="00C1121F" w:rsidRPr="00744DD0" w:rsidTr="00C1121F">
        <w:tc>
          <w:tcPr>
            <w:tcW w:w="944" w:type="dxa"/>
          </w:tcPr>
          <w:p w:rsidR="00C1121F" w:rsidRDefault="00C1121F" w:rsidP="00C1121F">
            <w:pPr>
              <w:jc w:val="center"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>206738</w:t>
            </w:r>
          </w:p>
        </w:tc>
        <w:tc>
          <w:tcPr>
            <w:tcW w:w="1064" w:type="dxa"/>
          </w:tcPr>
          <w:p w:rsidR="00C1121F" w:rsidRPr="00F47189" w:rsidRDefault="00C1121F" w:rsidP="00C1121F">
            <w:pPr>
              <w:jc w:val="center"/>
              <w:rPr>
                <w:rFonts w:ascii="TH SarabunPSK" w:hAnsi="TH SarabunPSK"/>
                <w:sz w:val="32"/>
              </w:rPr>
            </w:pPr>
            <w:r w:rsidRPr="00F47189">
              <w:rPr>
                <w:rFonts w:ascii="TH SarabunPSK" w:hAnsi="TH SarabunPSK"/>
                <w:sz w:val="32"/>
              </w:rPr>
              <w:t>1/256</w:t>
            </w:r>
            <w:r>
              <w:rPr>
                <w:rFonts w:ascii="TH SarabunPSK" w:hAnsi="TH SarabunPSK" w:hint="cs"/>
                <w:sz w:val="32"/>
                <w:cs/>
              </w:rPr>
              <w:t>1</w:t>
            </w:r>
          </w:p>
        </w:tc>
        <w:tc>
          <w:tcPr>
            <w:tcW w:w="444" w:type="dxa"/>
          </w:tcPr>
          <w:p w:rsidR="00C1121F" w:rsidRPr="00744DD0" w:rsidRDefault="00C1121F" w:rsidP="00C1121F">
            <w:pPr>
              <w:jc w:val="center"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/>
                <w:sz w:val="32"/>
              </w:rPr>
              <w:t>4</w:t>
            </w:r>
          </w:p>
        </w:tc>
        <w:tc>
          <w:tcPr>
            <w:tcW w:w="477" w:type="dxa"/>
          </w:tcPr>
          <w:p w:rsidR="00C1121F" w:rsidRPr="00744DD0" w:rsidRDefault="00C1121F" w:rsidP="00C1121F">
            <w:pPr>
              <w:jc w:val="center"/>
              <w:rPr>
                <w:rFonts w:ascii="TH SarabunPSK" w:hAnsi="TH SarabunPSK"/>
                <w:sz w:val="32"/>
              </w:rPr>
            </w:pPr>
          </w:p>
        </w:tc>
        <w:tc>
          <w:tcPr>
            <w:tcW w:w="344" w:type="dxa"/>
          </w:tcPr>
          <w:p w:rsidR="00C1121F" w:rsidRPr="00744DD0" w:rsidRDefault="00C1121F" w:rsidP="00C1121F">
            <w:pPr>
              <w:jc w:val="center"/>
              <w:rPr>
                <w:rFonts w:ascii="TH SarabunPSK" w:hAnsi="TH SarabunPSK"/>
                <w:sz w:val="32"/>
              </w:rPr>
            </w:pPr>
          </w:p>
        </w:tc>
        <w:tc>
          <w:tcPr>
            <w:tcW w:w="488" w:type="dxa"/>
          </w:tcPr>
          <w:p w:rsidR="00C1121F" w:rsidRPr="00744DD0" w:rsidRDefault="00C1121F" w:rsidP="00C1121F">
            <w:pPr>
              <w:jc w:val="center"/>
              <w:rPr>
                <w:rFonts w:ascii="TH SarabunPSK" w:hAnsi="TH SarabunPSK"/>
                <w:sz w:val="32"/>
              </w:rPr>
            </w:pPr>
          </w:p>
        </w:tc>
        <w:tc>
          <w:tcPr>
            <w:tcW w:w="356" w:type="dxa"/>
          </w:tcPr>
          <w:p w:rsidR="00C1121F" w:rsidRPr="00744DD0" w:rsidRDefault="00C1121F" w:rsidP="00C1121F">
            <w:pPr>
              <w:jc w:val="center"/>
              <w:rPr>
                <w:rFonts w:ascii="TH SarabunPSK" w:hAnsi="TH SarabunPSK"/>
                <w:sz w:val="32"/>
              </w:rPr>
            </w:pPr>
          </w:p>
        </w:tc>
        <w:tc>
          <w:tcPr>
            <w:tcW w:w="497" w:type="dxa"/>
          </w:tcPr>
          <w:p w:rsidR="00C1121F" w:rsidRPr="00744DD0" w:rsidRDefault="00C1121F" w:rsidP="00C1121F">
            <w:pPr>
              <w:jc w:val="center"/>
              <w:rPr>
                <w:rFonts w:ascii="TH SarabunPSK" w:hAnsi="TH SarabunPSK"/>
                <w:sz w:val="32"/>
              </w:rPr>
            </w:pPr>
          </w:p>
        </w:tc>
        <w:tc>
          <w:tcPr>
            <w:tcW w:w="363" w:type="dxa"/>
          </w:tcPr>
          <w:p w:rsidR="00C1121F" w:rsidRPr="00744DD0" w:rsidRDefault="00C1121F" w:rsidP="00C1121F">
            <w:pPr>
              <w:jc w:val="center"/>
              <w:rPr>
                <w:rFonts w:ascii="TH SarabunPSK" w:hAnsi="TH SarabunPSK"/>
                <w:sz w:val="32"/>
              </w:rPr>
            </w:pPr>
          </w:p>
        </w:tc>
        <w:tc>
          <w:tcPr>
            <w:tcW w:w="331" w:type="dxa"/>
          </w:tcPr>
          <w:p w:rsidR="00C1121F" w:rsidRPr="00744DD0" w:rsidRDefault="00C1121F" w:rsidP="00C1121F">
            <w:pPr>
              <w:jc w:val="center"/>
              <w:rPr>
                <w:rFonts w:ascii="TH SarabunPSK" w:hAnsi="TH SarabunPSK"/>
                <w:sz w:val="32"/>
              </w:rPr>
            </w:pPr>
          </w:p>
        </w:tc>
        <w:tc>
          <w:tcPr>
            <w:tcW w:w="352" w:type="dxa"/>
          </w:tcPr>
          <w:p w:rsidR="00C1121F" w:rsidRPr="00744DD0" w:rsidRDefault="00C1121F" w:rsidP="00C1121F">
            <w:pPr>
              <w:jc w:val="center"/>
              <w:rPr>
                <w:rFonts w:ascii="TH SarabunPSK" w:hAnsi="TH SarabunPSK"/>
                <w:sz w:val="32"/>
              </w:rPr>
            </w:pPr>
          </w:p>
        </w:tc>
        <w:tc>
          <w:tcPr>
            <w:tcW w:w="439" w:type="dxa"/>
          </w:tcPr>
          <w:p w:rsidR="00C1121F" w:rsidRPr="00744DD0" w:rsidRDefault="00C1121F" w:rsidP="00C1121F">
            <w:pPr>
              <w:jc w:val="center"/>
              <w:rPr>
                <w:rFonts w:ascii="TH SarabunPSK" w:hAnsi="TH SarabunPSK"/>
                <w:sz w:val="32"/>
              </w:rPr>
            </w:pPr>
          </w:p>
        </w:tc>
        <w:tc>
          <w:tcPr>
            <w:tcW w:w="371" w:type="dxa"/>
          </w:tcPr>
          <w:p w:rsidR="00C1121F" w:rsidRPr="00744DD0" w:rsidRDefault="00C1121F" w:rsidP="00C1121F">
            <w:pPr>
              <w:jc w:val="center"/>
              <w:rPr>
                <w:rFonts w:ascii="TH SarabunPSK" w:hAnsi="TH SarabunPSK"/>
                <w:sz w:val="32"/>
              </w:rPr>
            </w:pPr>
          </w:p>
        </w:tc>
        <w:tc>
          <w:tcPr>
            <w:tcW w:w="412" w:type="dxa"/>
          </w:tcPr>
          <w:p w:rsidR="00C1121F" w:rsidRPr="00744DD0" w:rsidRDefault="00C1121F" w:rsidP="00C1121F">
            <w:pPr>
              <w:jc w:val="center"/>
              <w:rPr>
                <w:rFonts w:ascii="TH SarabunPSK" w:hAnsi="TH SarabunPSK"/>
                <w:sz w:val="32"/>
              </w:rPr>
            </w:pPr>
          </w:p>
        </w:tc>
        <w:tc>
          <w:tcPr>
            <w:tcW w:w="352" w:type="dxa"/>
          </w:tcPr>
          <w:p w:rsidR="00C1121F" w:rsidRPr="00744DD0" w:rsidRDefault="00C1121F" w:rsidP="00C1121F">
            <w:pPr>
              <w:jc w:val="center"/>
              <w:rPr>
                <w:rFonts w:ascii="TH SarabunPSK" w:hAnsi="TH SarabunPSK"/>
                <w:sz w:val="32"/>
              </w:rPr>
            </w:pPr>
          </w:p>
        </w:tc>
        <w:tc>
          <w:tcPr>
            <w:tcW w:w="269" w:type="dxa"/>
          </w:tcPr>
          <w:p w:rsidR="00C1121F" w:rsidRPr="00744DD0" w:rsidRDefault="00C1121F" w:rsidP="00C1121F">
            <w:pPr>
              <w:jc w:val="center"/>
              <w:rPr>
                <w:rFonts w:ascii="TH SarabunPSK" w:hAnsi="TH SarabunPSK"/>
                <w:sz w:val="32"/>
              </w:rPr>
            </w:pPr>
          </w:p>
        </w:tc>
        <w:tc>
          <w:tcPr>
            <w:tcW w:w="1170" w:type="dxa"/>
          </w:tcPr>
          <w:p w:rsidR="00C1121F" w:rsidRPr="00F47189" w:rsidRDefault="00C1121F" w:rsidP="00C1121F">
            <w:pPr>
              <w:jc w:val="center"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/>
                <w:sz w:val="32"/>
              </w:rPr>
              <w:t>4</w:t>
            </w:r>
          </w:p>
        </w:tc>
        <w:tc>
          <w:tcPr>
            <w:tcW w:w="975" w:type="dxa"/>
          </w:tcPr>
          <w:p w:rsidR="00C1121F" w:rsidRPr="00744DD0" w:rsidRDefault="00C1121F" w:rsidP="00C1121F">
            <w:pPr>
              <w:jc w:val="center"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/>
                <w:sz w:val="32"/>
              </w:rPr>
              <w:t>4</w:t>
            </w:r>
          </w:p>
        </w:tc>
      </w:tr>
      <w:tr w:rsidR="00C1121F" w:rsidRPr="00744DD0" w:rsidTr="00C1121F">
        <w:tc>
          <w:tcPr>
            <w:tcW w:w="944" w:type="dxa"/>
          </w:tcPr>
          <w:p w:rsidR="00C1121F" w:rsidRDefault="00C1121F" w:rsidP="00C1121F">
            <w:pPr>
              <w:jc w:val="center"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>206766</w:t>
            </w:r>
          </w:p>
        </w:tc>
        <w:tc>
          <w:tcPr>
            <w:tcW w:w="1064" w:type="dxa"/>
          </w:tcPr>
          <w:p w:rsidR="00C1121F" w:rsidRPr="00F47189" w:rsidRDefault="00C1121F" w:rsidP="00C1121F">
            <w:pPr>
              <w:jc w:val="center"/>
              <w:rPr>
                <w:rFonts w:ascii="TH SarabunPSK" w:hAnsi="TH SarabunPSK"/>
                <w:sz w:val="32"/>
              </w:rPr>
            </w:pPr>
            <w:r w:rsidRPr="00F47189">
              <w:rPr>
                <w:rFonts w:ascii="TH SarabunPSK" w:hAnsi="TH SarabunPSK"/>
                <w:sz w:val="32"/>
              </w:rPr>
              <w:t>1/256</w:t>
            </w:r>
            <w:r>
              <w:rPr>
                <w:rFonts w:ascii="TH SarabunPSK" w:hAnsi="TH SarabunPSK" w:hint="cs"/>
                <w:sz w:val="32"/>
                <w:cs/>
              </w:rPr>
              <w:t>1</w:t>
            </w:r>
          </w:p>
        </w:tc>
        <w:tc>
          <w:tcPr>
            <w:tcW w:w="444" w:type="dxa"/>
          </w:tcPr>
          <w:p w:rsidR="00C1121F" w:rsidRPr="00744DD0" w:rsidRDefault="00C1121F" w:rsidP="00C1121F">
            <w:pPr>
              <w:jc w:val="center"/>
              <w:rPr>
                <w:rFonts w:ascii="TH SarabunPSK" w:hAnsi="TH SarabunPSK"/>
                <w:sz w:val="32"/>
              </w:rPr>
            </w:pPr>
          </w:p>
        </w:tc>
        <w:tc>
          <w:tcPr>
            <w:tcW w:w="477" w:type="dxa"/>
          </w:tcPr>
          <w:p w:rsidR="00C1121F" w:rsidRPr="00744DD0" w:rsidRDefault="00C1121F" w:rsidP="00C1121F">
            <w:pPr>
              <w:jc w:val="center"/>
              <w:rPr>
                <w:rFonts w:ascii="TH SarabunPSK" w:hAnsi="TH SarabunPSK"/>
                <w:sz w:val="32"/>
              </w:rPr>
            </w:pPr>
          </w:p>
        </w:tc>
        <w:tc>
          <w:tcPr>
            <w:tcW w:w="344" w:type="dxa"/>
          </w:tcPr>
          <w:p w:rsidR="00C1121F" w:rsidRPr="00744DD0" w:rsidRDefault="00C1121F" w:rsidP="00C1121F">
            <w:pPr>
              <w:jc w:val="center"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/>
                <w:sz w:val="32"/>
              </w:rPr>
              <w:t>1</w:t>
            </w:r>
          </w:p>
        </w:tc>
        <w:tc>
          <w:tcPr>
            <w:tcW w:w="488" w:type="dxa"/>
          </w:tcPr>
          <w:p w:rsidR="00C1121F" w:rsidRPr="00744DD0" w:rsidRDefault="00C1121F" w:rsidP="00C1121F">
            <w:pPr>
              <w:jc w:val="center"/>
              <w:rPr>
                <w:rFonts w:ascii="TH SarabunPSK" w:hAnsi="TH SarabunPSK"/>
                <w:sz w:val="32"/>
              </w:rPr>
            </w:pPr>
          </w:p>
        </w:tc>
        <w:tc>
          <w:tcPr>
            <w:tcW w:w="356" w:type="dxa"/>
          </w:tcPr>
          <w:p w:rsidR="00C1121F" w:rsidRPr="00744DD0" w:rsidRDefault="00C1121F" w:rsidP="00C1121F">
            <w:pPr>
              <w:jc w:val="center"/>
              <w:rPr>
                <w:rFonts w:ascii="TH SarabunPSK" w:hAnsi="TH SarabunPSK"/>
                <w:sz w:val="32"/>
              </w:rPr>
            </w:pPr>
          </w:p>
        </w:tc>
        <w:tc>
          <w:tcPr>
            <w:tcW w:w="497" w:type="dxa"/>
          </w:tcPr>
          <w:p w:rsidR="00C1121F" w:rsidRPr="00744DD0" w:rsidRDefault="00C1121F" w:rsidP="00C1121F">
            <w:pPr>
              <w:jc w:val="center"/>
              <w:rPr>
                <w:rFonts w:ascii="TH SarabunPSK" w:hAnsi="TH SarabunPSK"/>
                <w:sz w:val="32"/>
              </w:rPr>
            </w:pPr>
          </w:p>
        </w:tc>
        <w:tc>
          <w:tcPr>
            <w:tcW w:w="363" w:type="dxa"/>
          </w:tcPr>
          <w:p w:rsidR="00C1121F" w:rsidRPr="00744DD0" w:rsidRDefault="00C1121F" w:rsidP="00C1121F">
            <w:pPr>
              <w:jc w:val="center"/>
              <w:rPr>
                <w:rFonts w:ascii="TH SarabunPSK" w:hAnsi="TH SarabunPSK"/>
                <w:sz w:val="32"/>
              </w:rPr>
            </w:pPr>
          </w:p>
        </w:tc>
        <w:tc>
          <w:tcPr>
            <w:tcW w:w="331" w:type="dxa"/>
          </w:tcPr>
          <w:p w:rsidR="00C1121F" w:rsidRPr="00744DD0" w:rsidRDefault="00C1121F" w:rsidP="00C1121F">
            <w:pPr>
              <w:jc w:val="center"/>
              <w:rPr>
                <w:rFonts w:ascii="TH SarabunPSK" w:hAnsi="TH SarabunPSK"/>
                <w:sz w:val="32"/>
              </w:rPr>
            </w:pPr>
          </w:p>
        </w:tc>
        <w:tc>
          <w:tcPr>
            <w:tcW w:w="352" w:type="dxa"/>
          </w:tcPr>
          <w:p w:rsidR="00C1121F" w:rsidRPr="00744DD0" w:rsidRDefault="00C1121F" w:rsidP="00C1121F">
            <w:pPr>
              <w:jc w:val="center"/>
              <w:rPr>
                <w:rFonts w:ascii="TH SarabunPSK" w:hAnsi="TH SarabunPSK"/>
                <w:sz w:val="32"/>
              </w:rPr>
            </w:pPr>
          </w:p>
        </w:tc>
        <w:tc>
          <w:tcPr>
            <w:tcW w:w="439" w:type="dxa"/>
          </w:tcPr>
          <w:p w:rsidR="00C1121F" w:rsidRPr="00744DD0" w:rsidRDefault="00C1121F" w:rsidP="00C1121F">
            <w:pPr>
              <w:jc w:val="center"/>
              <w:rPr>
                <w:rFonts w:ascii="TH SarabunPSK" w:hAnsi="TH SarabunPSK"/>
                <w:sz w:val="32"/>
              </w:rPr>
            </w:pPr>
          </w:p>
        </w:tc>
        <w:tc>
          <w:tcPr>
            <w:tcW w:w="371" w:type="dxa"/>
          </w:tcPr>
          <w:p w:rsidR="00C1121F" w:rsidRPr="00744DD0" w:rsidRDefault="00C1121F" w:rsidP="00C1121F">
            <w:pPr>
              <w:jc w:val="center"/>
              <w:rPr>
                <w:rFonts w:ascii="TH SarabunPSK" w:hAnsi="TH SarabunPSK"/>
                <w:sz w:val="32"/>
              </w:rPr>
            </w:pPr>
          </w:p>
        </w:tc>
        <w:tc>
          <w:tcPr>
            <w:tcW w:w="412" w:type="dxa"/>
          </w:tcPr>
          <w:p w:rsidR="00C1121F" w:rsidRPr="00744DD0" w:rsidRDefault="00C1121F" w:rsidP="00C1121F">
            <w:pPr>
              <w:jc w:val="center"/>
              <w:rPr>
                <w:rFonts w:ascii="TH SarabunPSK" w:hAnsi="TH SarabunPSK"/>
                <w:sz w:val="32"/>
              </w:rPr>
            </w:pPr>
          </w:p>
        </w:tc>
        <w:tc>
          <w:tcPr>
            <w:tcW w:w="352" w:type="dxa"/>
          </w:tcPr>
          <w:p w:rsidR="00C1121F" w:rsidRPr="00744DD0" w:rsidRDefault="00C1121F" w:rsidP="00C1121F">
            <w:pPr>
              <w:jc w:val="center"/>
              <w:rPr>
                <w:rFonts w:ascii="TH SarabunPSK" w:hAnsi="TH SarabunPSK"/>
                <w:sz w:val="32"/>
              </w:rPr>
            </w:pPr>
          </w:p>
        </w:tc>
        <w:tc>
          <w:tcPr>
            <w:tcW w:w="269" w:type="dxa"/>
          </w:tcPr>
          <w:p w:rsidR="00C1121F" w:rsidRPr="00744DD0" w:rsidRDefault="00C1121F" w:rsidP="00C1121F">
            <w:pPr>
              <w:jc w:val="center"/>
              <w:rPr>
                <w:rFonts w:ascii="TH SarabunPSK" w:hAnsi="TH SarabunPSK"/>
                <w:sz w:val="32"/>
              </w:rPr>
            </w:pPr>
          </w:p>
        </w:tc>
        <w:tc>
          <w:tcPr>
            <w:tcW w:w="1170" w:type="dxa"/>
          </w:tcPr>
          <w:p w:rsidR="00C1121F" w:rsidRPr="00F47189" w:rsidRDefault="00C1121F" w:rsidP="00C1121F">
            <w:pPr>
              <w:jc w:val="center"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/>
                <w:sz w:val="32"/>
              </w:rPr>
              <w:t>1</w:t>
            </w:r>
          </w:p>
        </w:tc>
        <w:tc>
          <w:tcPr>
            <w:tcW w:w="975" w:type="dxa"/>
          </w:tcPr>
          <w:p w:rsidR="00C1121F" w:rsidRPr="00744DD0" w:rsidRDefault="00C1121F" w:rsidP="00C1121F">
            <w:pPr>
              <w:jc w:val="center"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/>
                <w:sz w:val="32"/>
              </w:rPr>
              <w:t>1</w:t>
            </w:r>
          </w:p>
        </w:tc>
      </w:tr>
      <w:tr w:rsidR="00C1121F" w:rsidRPr="00744DD0" w:rsidTr="00C1121F">
        <w:tc>
          <w:tcPr>
            <w:tcW w:w="944" w:type="dxa"/>
          </w:tcPr>
          <w:p w:rsidR="00C1121F" w:rsidRPr="00744DD0" w:rsidRDefault="00C1121F" w:rsidP="00C1121F">
            <w:pPr>
              <w:jc w:val="center"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>2067</w:t>
            </w:r>
            <w:r>
              <w:rPr>
                <w:rFonts w:ascii="TH SarabunPSK" w:hAnsi="TH SarabunPSK"/>
                <w:sz w:val="32"/>
              </w:rPr>
              <w:t>91</w:t>
            </w:r>
          </w:p>
        </w:tc>
        <w:tc>
          <w:tcPr>
            <w:tcW w:w="1064" w:type="dxa"/>
          </w:tcPr>
          <w:p w:rsidR="00C1121F" w:rsidRPr="00F47189" w:rsidRDefault="00C1121F" w:rsidP="00C1121F">
            <w:pPr>
              <w:jc w:val="center"/>
              <w:rPr>
                <w:rFonts w:ascii="TH SarabunPSK" w:hAnsi="TH SarabunPSK"/>
                <w:sz w:val="32"/>
              </w:rPr>
            </w:pPr>
            <w:r w:rsidRPr="00F47189">
              <w:rPr>
                <w:rFonts w:ascii="TH SarabunPSK" w:hAnsi="TH SarabunPSK"/>
                <w:sz w:val="32"/>
              </w:rPr>
              <w:t>1/256</w:t>
            </w:r>
            <w:r>
              <w:rPr>
                <w:rFonts w:ascii="TH SarabunPSK" w:hAnsi="TH SarabunPSK" w:hint="cs"/>
                <w:sz w:val="32"/>
                <w:cs/>
              </w:rPr>
              <w:t>1</w:t>
            </w:r>
          </w:p>
        </w:tc>
        <w:tc>
          <w:tcPr>
            <w:tcW w:w="444" w:type="dxa"/>
          </w:tcPr>
          <w:p w:rsidR="00C1121F" w:rsidRPr="00744DD0" w:rsidRDefault="00C1121F" w:rsidP="00C1121F">
            <w:pPr>
              <w:jc w:val="center"/>
              <w:rPr>
                <w:rFonts w:ascii="TH SarabunPSK" w:hAnsi="TH SarabunPSK"/>
                <w:sz w:val="32"/>
              </w:rPr>
            </w:pPr>
          </w:p>
        </w:tc>
        <w:tc>
          <w:tcPr>
            <w:tcW w:w="477" w:type="dxa"/>
          </w:tcPr>
          <w:p w:rsidR="00C1121F" w:rsidRPr="00744DD0" w:rsidRDefault="00C1121F" w:rsidP="00C1121F">
            <w:pPr>
              <w:jc w:val="center"/>
              <w:rPr>
                <w:rFonts w:ascii="TH SarabunPSK" w:hAnsi="TH SarabunPSK"/>
                <w:sz w:val="32"/>
              </w:rPr>
            </w:pPr>
          </w:p>
        </w:tc>
        <w:tc>
          <w:tcPr>
            <w:tcW w:w="344" w:type="dxa"/>
          </w:tcPr>
          <w:p w:rsidR="00C1121F" w:rsidRPr="00744DD0" w:rsidRDefault="00C1121F" w:rsidP="00C1121F">
            <w:pPr>
              <w:jc w:val="center"/>
              <w:rPr>
                <w:rFonts w:ascii="TH SarabunPSK" w:hAnsi="TH SarabunPSK"/>
                <w:sz w:val="32"/>
              </w:rPr>
            </w:pPr>
          </w:p>
        </w:tc>
        <w:tc>
          <w:tcPr>
            <w:tcW w:w="488" w:type="dxa"/>
          </w:tcPr>
          <w:p w:rsidR="00C1121F" w:rsidRPr="00744DD0" w:rsidRDefault="00C1121F" w:rsidP="00C1121F">
            <w:pPr>
              <w:jc w:val="center"/>
              <w:rPr>
                <w:rFonts w:ascii="TH SarabunPSK" w:hAnsi="TH SarabunPSK"/>
                <w:sz w:val="32"/>
              </w:rPr>
            </w:pPr>
          </w:p>
        </w:tc>
        <w:tc>
          <w:tcPr>
            <w:tcW w:w="356" w:type="dxa"/>
          </w:tcPr>
          <w:p w:rsidR="00C1121F" w:rsidRPr="00744DD0" w:rsidRDefault="00C1121F" w:rsidP="00C1121F">
            <w:pPr>
              <w:jc w:val="center"/>
              <w:rPr>
                <w:rFonts w:ascii="TH SarabunPSK" w:hAnsi="TH SarabunPSK"/>
                <w:sz w:val="32"/>
              </w:rPr>
            </w:pPr>
          </w:p>
        </w:tc>
        <w:tc>
          <w:tcPr>
            <w:tcW w:w="497" w:type="dxa"/>
          </w:tcPr>
          <w:p w:rsidR="00C1121F" w:rsidRPr="00744DD0" w:rsidRDefault="00C1121F" w:rsidP="00C1121F">
            <w:pPr>
              <w:jc w:val="center"/>
              <w:rPr>
                <w:rFonts w:ascii="TH SarabunPSK" w:hAnsi="TH SarabunPSK"/>
                <w:sz w:val="32"/>
              </w:rPr>
            </w:pPr>
          </w:p>
        </w:tc>
        <w:tc>
          <w:tcPr>
            <w:tcW w:w="363" w:type="dxa"/>
          </w:tcPr>
          <w:p w:rsidR="00C1121F" w:rsidRPr="00744DD0" w:rsidRDefault="00C1121F" w:rsidP="00C1121F">
            <w:pPr>
              <w:jc w:val="center"/>
              <w:rPr>
                <w:rFonts w:ascii="TH SarabunPSK" w:hAnsi="TH SarabunPSK"/>
                <w:sz w:val="32"/>
              </w:rPr>
            </w:pPr>
          </w:p>
        </w:tc>
        <w:tc>
          <w:tcPr>
            <w:tcW w:w="331" w:type="dxa"/>
          </w:tcPr>
          <w:p w:rsidR="00C1121F" w:rsidRPr="00744DD0" w:rsidRDefault="00C1121F" w:rsidP="00C1121F">
            <w:pPr>
              <w:jc w:val="center"/>
              <w:rPr>
                <w:rFonts w:ascii="TH SarabunPSK" w:hAnsi="TH SarabunPSK"/>
                <w:sz w:val="32"/>
              </w:rPr>
            </w:pPr>
          </w:p>
        </w:tc>
        <w:tc>
          <w:tcPr>
            <w:tcW w:w="352" w:type="dxa"/>
          </w:tcPr>
          <w:p w:rsidR="00C1121F" w:rsidRPr="00744DD0" w:rsidRDefault="00C1121F" w:rsidP="00C1121F">
            <w:pPr>
              <w:jc w:val="center"/>
              <w:rPr>
                <w:rFonts w:ascii="TH SarabunPSK" w:hAnsi="TH SarabunPSK"/>
                <w:sz w:val="32"/>
              </w:rPr>
            </w:pPr>
          </w:p>
        </w:tc>
        <w:tc>
          <w:tcPr>
            <w:tcW w:w="439" w:type="dxa"/>
          </w:tcPr>
          <w:p w:rsidR="00C1121F" w:rsidRPr="00744DD0" w:rsidRDefault="00C1121F" w:rsidP="00C1121F">
            <w:pPr>
              <w:jc w:val="center"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/>
                <w:sz w:val="32"/>
              </w:rPr>
              <w:t>6</w:t>
            </w:r>
          </w:p>
        </w:tc>
        <w:tc>
          <w:tcPr>
            <w:tcW w:w="371" w:type="dxa"/>
          </w:tcPr>
          <w:p w:rsidR="00C1121F" w:rsidRPr="00744DD0" w:rsidRDefault="00C1121F" w:rsidP="00C1121F">
            <w:pPr>
              <w:jc w:val="center"/>
              <w:rPr>
                <w:rFonts w:ascii="TH SarabunPSK" w:hAnsi="TH SarabunPSK"/>
                <w:sz w:val="32"/>
              </w:rPr>
            </w:pPr>
          </w:p>
        </w:tc>
        <w:tc>
          <w:tcPr>
            <w:tcW w:w="412" w:type="dxa"/>
          </w:tcPr>
          <w:p w:rsidR="00C1121F" w:rsidRPr="00744DD0" w:rsidRDefault="00C1121F" w:rsidP="00C1121F">
            <w:pPr>
              <w:jc w:val="center"/>
              <w:rPr>
                <w:rFonts w:ascii="TH SarabunPSK" w:hAnsi="TH SarabunPSK"/>
                <w:sz w:val="32"/>
              </w:rPr>
            </w:pPr>
          </w:p>
        </w:tc>
        <w:tc>
          <w:tcPr>
            <w:tcW w:w="352" w:type="dxa"/>
          </w:tcPr>
          <w:p w:rsidR="00C1121F" w:rsidRPr="00744DD0" w:rsidRDefault="00C1121F" w:rsidP="00C1121F">
            <w:pPr>
              <w:jc w:val="center"/>
              <w:rPr>
                <w:rFonts w:ascii="TH SarabunPSK" w:hAnsi="TH SarabunPSK"/>
                <w:sz w:val="32"/>
              </w:rPr>
            </w:pPr>
          </w:p>
        </w:tc>
        <w:tc>
          <w:tcPr>
            <w:tcW w:w="269" w:type="dxa"/>
          </w:tcPr>
          <w:p w:rsidR="00C1121F" w:rsidRPr="00744DD0" w:rsidRDefault="00C1121F" w:rsidP="00C1121F">
            <w:pPr>
              <w:jc w:val="center"/>
              <w:rPr>
                <w:rFonts w:ascii="TH SarabunPSK" w:hAnsi="TH SarabunPSK"/>
                <w:sz w:val="32"/>
              </w:rPr>
            </w:pPr>
          </w:p>
        </w:tc>
        <w:tc>
          <w:tcPr>
            <w:tcW w:w="1170" w:type="dxa"/>
          </w:tcPr>
          <w:p w:rsidR="00C1121F" w:rsidRPr="00F47189" w:rsidRDefault="00C1121F" w:rsidP="00C1121F">
            <w:pPr>
              <w:jc w:val="center"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/>
                <w:sz w:val="32"/>
              </w:rPr>
              <w:t>6</w:t>
            </w:r>
          </w:p>
        </w:tc>
        <w:tc>
          <w:tcPr>
            <w:tcW w:w="975" w:type="dxa"/>
          </w:tcPr>
          <w:p w:rsidR="00C1121F" w:rsidRPr="00744DD0" w:rsidRDefault="00C1121F" w:rsidP="00C1121F">
            <w:pPr>
              <w:jc w:val="center"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/>
                <w:sz w:val="32"/>
              </w:rPr>
              <w:t>6</w:t>
            </w:r>
          </w:p>
        </w:tc>
      </w:tr>
      <w:tr w:rsidR="00C1121F" w:rsidRPr="00744DD0" w:rsidTr="00C1121F">
        <w:tc>
          <w:tcPr>
            <w:tcW w:w="944" w:type="dxa"/>
          </w:tcPr>
          <w:p w:rsidR="00C1121F" w:rsidRPr="00744DD0" w:rsidRDefault="00C1121F" w:rsidP="00C1121F">
            <w:pPr>
              <w:jc w:val="center"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>2067</w:t>
            </w:r>
            <w:r>
              <w:rPr>
                <w:rFonts w:ascii="TH SarabunPSK" w:hAnsi="TH SarabunPSK"/>
                <w:sz w:val="32"/>
              </w:rPr>
              <w:t>99</w:t>
            </w:r>
          </w:p>
        </w:tc>
        <w:tc>
          <w:tcPr>
            <w:tcW w:w="1064" w:type="dxa"/>
          </w:tcPr>
          <w:p w:rsidR="00C1121F" w:rsidRPr="00F47189" w:rsidRDefault="00C1121F" w:rsidP="00C1121F">
            <w:pPr>
              <w:jc w:val="center"/>
              <w:rPr>
                <w:rFonts w:ascii="TH SarabunPSK" w:hAnsi="TH SarabunPSK"/>
                <w:sz w:val="32"/>
              </w:rPr>
            </w:pPr>
            <w:r w:rsidRPr="00F47189">
              <w:rPr>
                <w:rFonts w:ascii="TH SarabunPSK" w:hAnsi="TH SarabunPSK"/>
                <w:sz w:val="32"/>
              </w:rPr>
              <w:t>1/256</w:t>
            </w:r>
            <w:r>
              <w:rPr>
                <w:rFonts w:ascii="TH SarabunPSK" w:hAnsi="TH SarabunPSK" w:hint="cs"/>
                <w:sz w:val="32"/>
                <w:cs/>
              </w:rPr>
              <w:t>1</w:t>
            </w:r>
          </w:p>
        </w:tc>
        <w:tc>
          <w:tcPr>
            <w:tcW w:w="444" w:type="dxa"/>
          </w:tcPr>
          <w:p w:rsidR="00C1121F" w:rsidRPr="00744DD0" w:rsidRDefault="00C1121F" w:rsidP="00C1121F">
            <w:pPr>
              <w:jc w:val="center"/>
              <w:rPr>
                <w:rFonts w:ascii="TH SarabunPSK" w:hAnsi="TH SarabunPSK"/>
                <w:sz w:val="32"/>
              </w:rPr>
            </w:pPr>
          </w:p>
        </w:tc>
        <w:tc>
          <w:tcPr>
            <w:tcW w:w="477" w:type="dxa"/>
          </w:tcPr>
          <w:p w:rsidR="00C1121F" w:rsidRPr="00744DD0" w:rsidRDefault="00C1121F" w:rsidP="00C1121F">
            <w:pPr>
              <w:jc w:val="center"/>
              <w:rPr>
                <w:rFonts w:ascii="TH SarabunPSK" w:hAnsi="TH SarabunPSK"/>
                <w:sz w:val="32"/>
              </w:rPr>
            </w:pPr>
          </w:p>
        </w:tc>
        <w:tc>
          <w:tcPr>
            <w:tcW w:w="344" w:type="dxa"/>
          </w:tcPr>
          <w:p w:rsidR="00C1121F" w:rsidRPr="00744DD0" w:rsidRDefault="00C1121F" w:rsidP="00C1121F">
            <w:pPr>
              <w:jc w:val="center"/>
              <w:rPr>
                <w:rFonts w:ascii="TH SarabunPSK" w:hAnsi="TH SarabunPSK"/>
                <w:sz w:val="32"/>
              </w:rPr>
            </w:pPr>
          </w:p>
        </w:tc>
        <w:tc>
          <w:tcPr>
            <w:tcW w:w="488" w:type="dxa"/>
          </w:tcPr>
          <w:p w:rsidR="00C1121F" w:rsidRPr="00744DD0" w:rsidRDefault="00C1121F" w:rsidP="00C1121F">
            <w:pPr>
              <w:jc w:val="center"/>
              <w:rPr>
                <w:rFonts w:ascii="TH SarabunPSK" w:hAnsi="TH SarabunPSK"/>
                <w:sz w:val="32"/>
              </w:rPr>
            </w:pPr>
          </w:p>
        </w:tc>
        <w:tc>
          <w:tcPr>
            <w:tcW w:w="356" w:type="dxa"/>
          </w:tcPr>
          <w:p w:rsidR="00C1121F" w:rsidRPr="00744DD0" w:rsidRDefault="00C1121F" w:rsidP="00C1121F">
            <w:pPr>
              <w:jc w:val="center"/>
              <w:rPr>
                <w:rFonts w:ascii="TH SarabunPSK" w:hAnsi="TH SarabunPSK"/>
                <w:sz w:val="32"/>
              </w:rPr>
            </w:pPr>
          </w:p>
        </w:tc>
        <w:tc>
          <w:tcPr>
            <w:tcW w:w="497" w:type="dxa"/>
          </w:tcPr>
          <w:p w:rsidR="00C1121F" w:rsidRPr="00744DD0" w:rsidRDefault="00C1121F" w:rsidP="00C1121F">
            <w:pPr>
              <w:jc w:val="center"/>
              <w:rPr>
                <w:rFonts w:ascii="TH SarabunPSK" w:hAnsi="TH SarabunPSK"/>
                <w:sz w:val="32"/>
              </w:rPr>
            </w:pPr>
          </w:p>
        </w:tc>
        <w:tc>
          <w:tcPr>
            <w:tcW w:w="363" w:type="dxa"/>
          </w:tcPr>
          <w:p w:rsidR="00C1121F" w:rsidRPr="00744DD0" w:rsidRDefault="00C1121F" w:rsidP="00C1121F">
            <w:pPr>
              <w:jc w:val="center"/>
              <w:rPr>
                <w:rFonts w:ascii="TH SarabunPSK" w:hAnsi="TH SarabunPSK"/>
                <w:sz w:val="32"/>
              </w:rPr>
            </w:pPr>
          </w:p>
        </w:tc>
        <w:tc>
          <w:tcPr>
            <w:tcW w:w="331" w:type="dxa"/>
          </w:tcPr>
          <w:p w:rsidR="00C1121F" w:rsidRPr="00744DD0" w:rsidRDefault="00C1121F" w:rsidP="00C1121F">
            <w:pPr>
              <w:jc w:val="center"/>
              <w:rPr>
                <w:rFonts w:ascii="TH SarabunPSK" w:hAnsi="TH SarabunPSK"/>
                <w:sz w:val="32"/>
              </w:rPr>
            </w:pPr>
          </w:p>
        </w:tc>
        <w:tc>
          <w:tcPr>
            <w:tcW w:w="352" w:type="dxa"/>
          </w:tcPr>
          <w:p w:rsidR="00C1121F" w:rsidRPr="00744DD0" w:rsidRDefault="00C1121F" w:rsidP="00C1121F">
            <w:pPr>
              <w:jc w:val="center"/>
              <w:rPr>
                <w:rFonts w:ascii="TH SarabunPSK" w:hAnsi="TH SarabunPSK"/>
                <w:sz w:val="32"/>
              </w:rPr>
            </w:pPr>
          </w:p>
        </w:tc>
        <w:tc>
          <w:tcPr>
            <w:tcW w:w="439" w:type="dxa"/>
          </w:tcPr>
          <w:p w:rsidR="00C1121F" w:rsidRPr="00744DD0" w:rsidRDefault="00C1121F" w:rsidP="00C1121F">
            <w:pPr>
              <w:jc w:val="center"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/>
                <w:sz w:val="32"/>
              </w:rPr>
              <w:t>2</w:t>
            </w:r>
          </w:p>
        </w:tc>
        <w:tc>
          <w:tcPr>
            <w:tcW w:w="371" w:type="dxa"/>
          </w:tcPr>
          <w:p w:rsidR="00C1121F" w:rsidRPr="00744DD0" w:rsidRDefault="00C1121F" w:rsidP="00C1121F">
            <w:pPr>
              <w:jc w:val="center"/>
              <w:rPr>
                <w:rFonts w:ascii="TH SarabunPSK" w:hAnsi="TH SarabunPSK"/>
                <w:sz w:val="32"/>
              </w:rPr>
            </w:pPr>
          </w:p>
        </w:tc>
        <w:tc>
          <w:tcPr>
            <w:tcW w:w="412" w:type="dxa"/>
          </w:tcPr>
          <w:p w:rsidR="00C1121F" w:rsidRPr="00744DD0" w:rsidRDefault="00C1121F" w:rsidP="00C1121F">
            <w:pPr>
              <w:jc w:val="center"/>
              <w:rPr>
                <w:rFonts w:ascii="TH SarabunPSK" w:hAnsi="TH SarabunPSK"/>
                <w:sz w:val="32"/>
              </w:rPr>
            </w:pPr>
          </w:p>
        </w:tc>
        <w:tc>
          <w:tcPr>
            <w:tcW w:w="352" w:type="dxa"/>
          </w:tcPr>
          <w:p w:rsidR="00C1121F" w:rsidRPr="00744DD0" w:rsidRDefault="00C1121F" w:rsidP="00C1121F">
            <w:pPr>
              <w:jc w:val="center"/>
              <w:rPr>
                <w:rFonts w:ascii="TH SarabunPSK" w:hAnsi="TH SarabunPSK"/>
                <w:sz w:val="32"/>
              </w:rPr>
            </w:pPr>
          </w:p>
        </w:tc>
        <w:tc>
          <w:tcPr>
            <w:tcW w:w="269" w:type="dxa"/>
          </w:tcPr>
          <w:p w:rsidR="00C1121F" w:rsidRPr="00744DD0" w:rsidRDefault="00C1121F" w:rsidP="00C1121F">
            <w:pPr>
              <w:jc w:val="center"/>
              <w:rPr>
                <w:rFonts w:ascii="TH SarabunPSK" w:hAnsi="TH SarabunPSK"/>
                <w:sz w:val="32"/>
              </w:rPr>
            </w:pPr>
          </w:p>
        </w:tc>
        <w:tc>
          <w:tcPr>
            <w:tcW w:w="1170" w:type="dxa"/>
          </w:tcPr>
          <w:p w:rsidR="00C1121F" w:rsidRPr="00F47189" w:rsidRDefault="00C1121F" w:rsidP="00C1121F">
            <w:pPr>
              <w:jc w:val="center"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/>
                <w:sz w:val="32"/>
              </w:rPr>
              <w:t>2</w:t>
            </w:r>
          </w:p>
        </w:tc>
        <w:tc>
          <w:tcPr>
            <w:tcW w:w="975" w:type="dxa"/>
          </w:tcPr>
          <w:p w:rsidR="00C1121F" w:rsidRPr="00744DD0" w:rsidRDefault="00C1121F" w:rsidP="00C1121F">
            <w:pPr>
              <w:jc w:val="center"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/>
                <w:sz w:val="32"/>
              </w:rPr>
              <w:t>2</w:t>
            </w:r>
          </w:p>
        </w:tc>
      </w:tr>
      <w:tr w:rsidR="00C1121F" w:rsidRPr="00744DD0" w:rsidTr="00C1121F">
        <w:tc>
          <w:tcPr>
            <w:tcW w:w="944" w:type="dxa"/>
          </w:tcPr>
          <w:p w:rsidR="00C1121F" w:rsidRDefault="00C1121F" w:rsidP="00C1121F">
            <w:pPr>
              <w:jc w:val="center"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/>
                <w:sz w:val="32"/>
              </w:rPr>
              <w:t>2067</w:t>
            </w:r>
            <w:r>
              <w:rPr>
                <w:rFonts w:ascii="TH SarabunPSK" w:hAnsi="TH SarabunPSK" w:hint="cs"/>
                <w:sz w:val="32"/>
                <w:cs/>
              </w:rPr>
              <w:t>1</w:t>
            </w:r>
            <w:r w:rsidRPr="006F3250">
              <w:rPr>
                <w:rFonts w:ascii="TH SarabunPSK" w:hAnsi="TH SarabunPSK"/>
                <w:sz w:val="32"/>
              </w:rPr>
              <w:t>4</w:t>
            </w:r>
          </w:p>
        </w:tc>
        <w:tc>
          <w:tcPr>
            <w:tcW w:w="1064" w:type="dxa"/>
          </w:tcPr>
          <w:p w:rsidR="00C1121F" w:rsidRPr="00F47189" w:rsidRDefault="00C1121F" w:rsidP="00C1121F">
            <w:pPr>
              <w:jc w:val="center"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/>
                <w:sz w:val="32"/>
              </w:rPr>
              <w:t>2</w:t>
            </w:r>
            <w:r w:rsidRPr="00F47189">
              <w:rPr>
                <w:rFonts w:ascii="TH SarabunPSK" w:hAnsi="TH SarabunPSK"/>
                <w:sz w:val="32"/>
              </w:rPr>
              <w:t>/256</w:t>
            </w:r>
            <w:r>
              <w:rPr>
                <w:rFonts w:ascii="TH SarabunPSK" w:hAnsi="TH SarabunPSK" w:hint="cs"/>
                <w:sz w:val="32"/>
                <w:cs/>
              </w:rPr>
              <w:t>1</w:t>
            </w:r>
          </w:p>
        </w:tc>
        <w:tc>
          <w:tcPr>
            <w:tcW w:w="444" w:type="dxa"/>
          </w:tcPr>
          <w:p w:rsidR="00C1121F" w:rsidRPr="00744DD0" w:rsidRDefault="00C1121F" w:rsidP="00C1121F">
            <w:pPr>
              <w:jc w:val="center"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/>
                <w:sz w:val="32"/>
              </w:rPr>
              <w:t>2</w:t>
            </w:r>
          </w:p>
        </w:tc>
        <w:tc>
          <w:tcPr>
            <w:tcW w:w="477" w:type="dxa"/>
          </w:tcPr>
          <w:p w:rsidR="00C1121F" w:rsidRPr="00744DD0" w:rsidRDefault="00C1121F" w:rsidP="00C1121F">
            <w:pPr>
              <w:jc w:val="center"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/>
                <w:sz w:val="32"/>
              </w:rPr>
              <w:t>1</w:t>
            </w:r>
          </w:p>
        </w:tc>
        <w:tc>
          <w:tcPr>
            <w:tcW w:w="344" w:type="dxa"/>
          </w:tcPr>
          <w:p w:rsidR="00C1121F" w:rsidRPr="00744DD0" w:rsidRDefault="00C1121F" w:rsidP="00C1121F">
            <w:pPr>
              <w:jc w:val="center"/>
              <w:rPr>
                <w:rFonts w:ascii="TH SarabunPSK" w:hAnsi="TH SarabunPSK"/>
                <w:sz w:val="32"/>
              </w:rPr>
            </w:pPr>
          </w:p>
        </w:tc>
        <w:tc>
          <w:tcPr>
            <w:tcW w:w="488" w:type="dxa"/>
          </w:tcPr>
          <w:p w:rsidR="00C1121F" w:rsidRPr="00744DD0" w:rsidRDefault="00C1121F" w:rsidP="00C1121F">
            <w:pPr>
              <w:jc w:val="center"/>
              <w:rPr>
                <w:rFonts w:ascii="TH SarabunPSK" w:hAnsi="TH SarabunPSK"/>
                <w:sz w:val="32"/>
              </w:rPr>
            </w:pPr>
          </w:p>
        </w:tc>
        <w:tc>
          <w:tcPr>
            <w:tcW w:w="356" w:type="dxa"/>
          </w:tcPr>
          <w:p w:rsidR="00C1121F" w:rsidRPr="00744DD0" w:rsidRDefault="00C1121F" w:rsidP="00C1121F">
            <w:pPr>
              <w:jc w:val="center"/>
              <w:rPr>
                <w:rFonts w:ascii="TH SarabunPSK" w:hAnsi="TH SarabunPSK"/>
                <w:sz w:val="32"/>
              </w:rPr>
            </w:pPr>
          </w:p>
        </w:tc>
        <w:tc>
          <w:tcPr>
            <w:tcW w:w="497" w:type="dxa"/>
          </w:tcPr>
          <w:p w:rsidR="00C1121F" w:rsidRPr="00744DD0" w:rsidRDefault="00C1121F" w:rsidP="00C1121F">
            <w:pPr>
              <w:jc w:val="center"/>
              <w:rPr>
                <w:rFonts w:ascii="TH SarabunPSK" w:hAnsi="TH SarabunPSK"/>
                <w:sz w:val="32"/>
              </w:rPr>
            </w:pPr>
          </w:p>
        </w:tc>
        <w:tc>
          <w:tcPr>
            <w:tcW w:w="363" w:type="dxa"/>
          </w:tcPr>
          <w:p w:rsidR="00C1121F" w:rsidRPr="00744DD0" w:rsidRDefault="00C1121F" w:rsidP="00C1121F">
            <w:pPr>
              <w:jc w:val="center"/>
              <w:rPr>
                <w:rFonts w:ascii="TH SarabunPSK" w:hAnsi="TH SarabunPSK"/>
                <w:sz w:val="32"/>
              </w:rPr>
            </w:pPr>
          </w:p>
        </w:tc>
        <w:tc>
          <w:tcPr>
            <w:tcW w:w="331" w:type="dxa"/>
          </w:tcPr>
          <w:p w:rsidR="00C1121F" w:rsidRPr="00744DD0" w:rsidRDefault="00C1121F" w:rsidP="00C1121F">
            <w:pPr>
              <w:jc w:val="center"/>
              <w:rPr>
                <w:rFonts w:ascii="TH SarabunPSK" w:hAnsi="TH SarabunPSK"/>
                <w:sz w:val="32"/>
              </w:rPr>
            </w:pPr>
          </w:p>
        </w:tc>
        <w:tc>
          <w:tcPr>
            <w:tcW w:w="352" w:type="dxa"/>
          </w:tcPr>
          <w:p w:rsidR="00C1121F" w:rsidRPr="00744DD0" w:rsidRDefault="00C1121F" w:rsidP="00C1121F">
            <w:pPr>
              <w:jc w:val="center"/>
              <w:rPr>
                <w:rFonts w:ascii="TH SarabunPSK" w:hAnsi="TH SarabunPSK"/>
                <w:sz w:val="32"/>
              </w:rPr>
            </w:pPr>
          </w:p>
        </w:tc>
        <w:tc>
          <w:tcPr>
            <w:tcW w:w="439" w:type="dxa"/>
          </w:tcPr>
          <w:p w:rsidR="00C1121F" w:rsidRPr="00744DD0" w:rsidRDefault="00C1121F" w:rsidP="00C1121F">
            <w:pPr>
              <w:jc w:val="center"/>
              <w:rPr>
                <w:rFonts w:ascii="TH SarabunPSK" w:hAnsi="TH SarabunPSK"/>
                <w:sz w:val="32"/>
              </w:rPr>
            </w:pPr>
          </w:p>
        </w:tc>
        <w:tc>
          <w:tcPr>
            <w:tcW w:w="371" w:type="dxa"/>
          </w:tcPr>
          <w:p w:rsidR="00C1121F" w:rsidRPr="00744DD0" w:rsidRDefault="00C1121F" w:rsidP="00C1121F">
            <w:pPr>
              <w:jc w:val="center"/>
              <w:rPr>
                <w:rFonts w:ascii="TH SarabunPSK" w:hAnsi="TH SarabunPSK"/>
                <w:sz w:val="32"/>
              </w:rPr>
            </w:pPr>
          </w:p>
        </w:tc>
        <w:tc>
          <w:tcPr>
            <w:tcW w:w="412" w:type="dxa"/>
          </w:tcPr>
          <w:p w:rsidR="00C1121F" w:rsidRPr="00744DD0" w:rsidRDefault="00C1121F" w:rsidP="00C1121F">
            <w:pPr>
              <w:jc w:val="center"/>
              <w:rPr>
                <w:rFonts w:ascii="TH SarabunPSK" w:hAnsi="TH SarabunPSK"/>
                <w:sz w:val="32"/>
              </w:rPr>
            </w:pPr>
          </w:p>
        </w:tc>
        <w:tc>
          <w:tcPr>
            <w:tcW w:w="352" w:type="dxa"/>
          </w:tcPr>
          <w:p w:rsidR="00C1121F" w:rsidRPr="00744DD0" w:rsidRDefault="00C1121F" w:rsidP="00C1121F">
            <w:pPr>
              <w:jc w:val="center"/>
              <w:rPr>
                <w:rFonts w:ascii="TH SarabunPSK" w:hAnsi="TH SarabunPSK"/>
                <w:sz w:val="32"/>
              </w:rPr>
            </w:pPr>
          </w:p>
        </w:tc>
        <w:tc>
          <w:tcPr>
            <w:tcW w:w="269" w:type="dxa"/>
          </w:tcPr>
          <w:p w:rsidR="00C1121F" w:rsidRPr="00744DD0" w:rsidRDefault="00C1121F" w:rsidP="00C1121F">
            <w:pPr>
              <w:jc w:val="center"/>
              <w:rPr>
                <w:rFonts w:ascii="TH SarabunPSK" w:hAnsi="TH SarabunPSK"/>
                <w:sz w:val="32"/>
              </w:rPr>
            </w:pPr>
          </w:p>
        </w:tc>
        <w:tc>
          <w:tcPr>
            <w:tcW w:w="1170" w:type="dxa"/>
          </w:tcPr>
          <w:p w:rsidR="00C1121F" w:rsidRPr="00F47189" w:rsidRDefault="00C1121F" w:rsidP="00C1121F">
            <w:pPr>
              <w:jc w:val="center"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/>
                <w:sz w:val="32"/>
              </w:rPr>
              <w:t>3</w:t>
            </w:r>
          </w:p>
        </w:tc>
        <w:tc>
          <w:tcPr>
            <w:tcW w:w="975" w:type="dxa"/>
          </w:tcPr>
          <w:p w:rsidR="00C1121F" w:rsidRPr="00744DD0" w:rsidRDefault="00C1121F" w:rsidP="00C1121F">
            <w:pPr>
              <w:jc w:val="center"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/>
                <w:sz w:val="32"/>
              </w:rPr>
              <w:t>3</w:t>
            </w:r>
          </w:p>
        </w:tc>
      </w:tr>
      <w:tr w:rsidR="00C1121F" w:rsidRPr="00744DD0" w:rsidTr="00C1121F">
        <w:tc>
          <w:tcPr>
            <w:tcW w:w="944" w:type="dxa"/>
          </w:tcPr>
          <w:p w:rsidR="00C1121F" w:rsidRDefault="00C1121F" w:rsidP="00C1121F">
            <w:pPr>
              <w:jc w:val="center"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/>
                <w:sz w:val="32"/>
              </w:rPr>
              <w:t>2067</w:t>
            </w:r>
            <w:r>
              <w:rPr>
                <w:rFonts w:ascii="TH SarabunPSK" w:hAnsi="TH SarabunPSK" w:hint="cs"/>
                <w:sz w:val="32"/>
                <w:cs/>
              </w:rPr>
              <w:t>22</w:t>
            </w:r>
          </w:p>
        </w:tc>
        <w:tc>
          <w:tcPr>
            <w:tcW w:w="1064" w:type="dxa"/>
          </w:tcPr>
          <w:p w:rsidR="00C1121F" w:rsidRPr="00F47189" w:rsidRDefault="00C1121F" w:rsidP="00C1121F">
            <w:pPr>
              <w:jc w:val="center"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/>
                <w:sz w:val="32"/>
              </w:rPr>
              <w:t>2</w:t>
            </w:r>
            <w:r w:rsidRPr="00F47189">
              <w:rPr>
                <w:rFonts w:ascii="TH SarabunPSK" w:hAnsi="TH SarabunPSK"/>
                <w:sz w:val="32"/>
              </w:rPr>
              <w:t>/256</w:t>
            </w:r>
            <w:r>
              <w:rPr>
                <w:rFonts w:ascii="TH SarabunPSK" w:hAnsi="TH SarabunPSK" w:hint="cs"/>
                <w:sz w:val="32"/>
                <w:cs/>
              </w:rPr>
              <w:t>1</w:t>
            </w:r>
          </w:p>
        </w:tc>
        <w:tc>
          <w:tcPr>
            <w:tcW w:w="444" w:type="dxa"/>
          </w:tcPr>
          <w:p w:rsidR="00C1121F" w:rsidRPr="00744DD0" w:rsidRDefault="00C1121F" w:rsidP="00C1121F">
            <w:pPr>
              <w:jc w:val="center"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/>
                <w:sz w:val="32"/>
              </w:rPr>
              <w:t>1</w:t>
            </w:r>
          </w:p>
        </w:tc>
        <w:tc>
          <w:tcPr>
            <w:tcW w:w="477" w:type="dxa"/>
          </w:tcPr>
          <w:p w:rsidR="00C1121F" w:rsidRPr="00744DD0" w:rsidRDefault="00C1121F" w:rsidP="00C1121F">
            <w:pPr>
              <w:jc w:val="center"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/>
                <w:sz w:val="32"/>
              </w:rPr>
              <w:t>2</w:t>
            </w:r>
          </w:p>
        </w:tc>
        <w:tc>
          <w:tcPr>
            <w:tcW w:w="344" w:type="dxa"/>
          </w:tcPr>
          <w:p w:rsidR="00C1121F" w:rsidRPr="00744DD0" w:rsidRDefault="00C1121F" w:rsidP="00C1121F">
            <w:pPr>
              <w:jc w:val="center"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/>
                <w:sz w:val="32"/>
              </w:rPr>
              <w:t>2</w:t>
            </w:r>
          </w:p>
        </w:tc>
        <w:tc>
          <w:tcPr>
            <w:tcW w:w="488" w:type="dxa"/>
          </w:tcPr>
          <w:p w:rsidR="00C1121F" w:rsidRPr="00744DD0" w:rsidRDefault="00C1121F" w:rsidP="00C1121F">
            <w:pPr>
              <w:jc w:val="center"/>
              <w:rPr>
                <w:rFonts w:ascii="TH SarabunPSK" w:hAnsi="TH SarabunPSK"/>
                <w:sz w:val="32"/>
              </w:rPr>
            </w:pPr>
          </w:p>
        </w:tc>
        <w:tc>
          <w:tcPr>
            <w:tcW w:w="356" w:type="dxa"/>
          </w:tcPr>
          <w:p w:rsidR="00C1121F" w:rsidRPr="00744DD0" w:rsidRDefault="00C1121F" w:rsidP="00C1121F">
            <w:pPr>
              <w:jc w:val="center"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/>
                <w:sz w:val="32"/>
              </w:rPr>
              <w:t>1</w:t>
            </w:r>
          </w:p>
        </w:tc>
        <w:tc>
          <w:tcPr>
            <w:tcW w:w="497" w:type="dxa"/>
          </w:tcPr>
          <w:p w:rsidR="00C1121F" w:rsidRPr="00744DD0" w:rsidRDefault="00C1121F" w:rsidP="00C1121F">
            <w:pPr>
              <w:jc w:val="center"/>
              <w:rPr>
                <w:rFonts w:ascii="TH SarabunPSK" w:hAnsi="TH SarabunPSK"/>
                <w:sz w:val="32"/>
              </w:rPr>
            </w:pPr>
          </w:p>
        </w:tc>
        <w:tc>
          <w:tcPr>
            <w:tcW w:w="363" w:type="dxa"/>
          </w:tcPr>
          <w:p w:rsidR="00C1121F" w:rsidRPr="00744DD0" w:rsidRDefault="00C1121F" w:rsidP="00C1121F">
            <w:pPr>
              <w:jc w:val="center"/>
              <w:rPr>
                <w:rFonts w:ascii="TH SarabunPSK" w:hAnsi="TH SarabunPSK"/>
                <w:sz w:val="32"/>
              </w:rPr>
            </w:pPr>
          </w:p>
        </w:tc>
        <w:tc>
          <w:tcPr>
            <w:tcW w:w="331" w:type="dxa"/>
          </w:tcPr>
          <w:p w:rsidR="00C1121F" w:rsidRPr="00744DD0" w:rsidRDefault="00C1121F" w:rsidP="00C1121F">
            <w:pPr>
              <w:jc w:val="center"/>
              <w:rPr>
                <w:rFonts w:ascii="TH SarabunPSK" w:hAnsi="TH SarabunPSK"/>
                <w:sz w:val="32"/>
              </w:rPr>
            </w:pPr>
          </w:p>
        </w:tc>
        <w:tc>
          <w:tcPr>
            <w:tcW w:w="352" w:type="dxa"/>
          </w:tcPr>
          <w:p w:rsidR="00C1121F" w:rsidRPr="00744DD0" w:rsidRDefault="00C1121F" w:rsidP="00C1121F">
            <w:pPr>
              <w:jc w:val="center"/>
              <w:rPr>
                <w:rFonts w:ascii="TH SarabunPSK" w:hAnsi="TH SarabunPSK"/>
                <w:sz w:val="32"/>
              </w:rPr>
            </w:pPr>
          </w:p>
        </w:tc>
        <w:tc>
          <w:tcPr>
            <w:tcW w:w="439" w:type="dxa"/>
          </w:tcPr>
          <w:p w:rsidR="00C1121F" w:rsidRPr="00744DD0" w:rsidRDefault="00C1121F" w:rsidP="00C1121F">
            <w:pPr>
              <w:jc w:val="center"/>
              <w:rPr>
                <w:rFonts w:ascii="TH SarabunPSK" w:hAnsi="TH SarabunPSK"/>
                <w:sz w:val="32"/>
              </w:rPr>
            </w:pPr>
          </w:p>
        </w:tc>
        <w:tc>
          <w:tcPr>
            <w:tcW w:w="371" w:type="dxa"/>
          </w:tcPr>
          <w:p w:rsidR="00C1121F" w:rsidRPr="00744DD0" w:rsidRDefault="00C1121F" w:rsidP="00C1121F">
            <w:pPr>
              <w:jc w:val="center"/>
              <w:rPr>
                <w:rFonts w:ascii="TH SarabunPSK" w:hAnsi="TH SarabunPSK"/>
                <w:sz w:val="32"/>
              </w:rPr>
            </w:pPr>
          </w:p>
        </w:tc>
        <w:tc>
          <w:tcPr>
            <w:tcW w:w="412" w:type="dxa"/>
          </w:tcPr>
          <w:p w:rsidR="00C1121F" w:rsidRPr="00744DD0" w:rsidRDefault="00C1121F" w:rsidP="00C1121F">
            <w:pPr>
              <w:jc w:val="center"/>
              <w:rPr>
                <w:rFonts w:ascii="TH SarabunPSK" w:hAnsi="TH SarabunPSK"/>
                <w:sz w:val="32"/>
              </w:rPr>
            </w:pPr>
          </w:p>
        </w:tc>
        <w:tc>
          <w:tcPr>
            <w:tcW w:w="352" w:type="dxa"/>
          </w:tcPr>
          <w:p w:rsidR="00C1121F" w:rsidRPr="00744DD0" w:rsidRDefault="00C1121F" w:rsidP="00C1121F">
            <w:pPr>
              <w:jc w:val="center"/>
              <w:rPr>
                <w:rFonts w:ascii="TH SarabunPSK" w:hAnsi="TH SarabunPSK"/>
                <w:sz w:val="32"/>
              </w:rPr>
            </w:pPr>
          </w:p>
        </w:tc>
        <w:tc>
          <w:tcPr>
            <w:tcW w:w="269" w:type="dxa"/>
          </w:tcPr>
          <w:p w:rsidR="00C1121F" w:rsidRPr="00744DD0" w:rsidRDefault="00C1121F" w:rsidP="00C1121F">
            <w:pPr>
              <w:jc w:val="center"/>
              <w:rPr>
                <w:rFonts w:ascii="TH SarabunPSK" w:hAnsi="TH SarabunPSK"/>
                <w:sz w:val="32"/>
              </w:rPr>
            </w:pPr>
          </w:p>
        </w:tc>
        <w:tc>
          <w:tcPr>
            <w:tcW w:w="1170" w:type="dxa"/>
          </w:tcPr>
          <w:p w:rsidR="00C1121F" w:rsidRPr="00744DD0" w:rsidRDefault="00C1121F" w:rsidP="00C1121F">
            <w:pPr>
              <w:jc w:val="center"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/>
                <w:sz w:val="32"/>
              </w:rPr>
              <w:t>6</w:t>
            </w:r>
          </w:p>
        </w:tc>
        <w:tc>
          <w:tcPr>
            <w:tcW w:w="975" w:type="dxa"/>
          </w:tcPr>
          <w:p w:rsidR="00C1121F" w:rsidRPr="00744DD0" w:rsidRDefault="00C1121F" w:rsidP="00C1121F">
            <w:pPr>
              <w:jc w:val="center"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/>
                <w:sz w:val="32"/>
              </w:rPr>
              <w:t>6</w:t>
            </w:r>
          </w:p>
        </w:tc>
      </w:tr>
      <w:tr w:rsidR="00C1121F" w:rsidRPr="00744DD0" w:rsidTr="00C1121F">
        <w:tc>
          <w:tcPr>
            <w:tcW w:w="944" w:type="dxa"/>
          </w:tcPr>
          <w:p w:rsidR="00C1121F" w:rsidRDefault="00C1121F" w:rsidP="00C1121F">
            <w:pPr>
              <w:jc w:val="center"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/>
                <w:sz w:val="32"/>
              </w:rPr>
              <w:t>2067</w:t>
            </w:r>
            <w:r>
              <w:rPr>
                <w:rFonts w:ascii="TH SarabunPSK" w:hAnsi="TH SarabunPSK" w:hint="cs"/>
                <w:sz w:val="32"/>
                <w:cs/>
              </w:rPr>
              <w:t>24</w:t>
            </w:r>
          </w:p>
        </w:tc>
        <w:tc>
          <w:tcPr>
            <w:tcW w:w="1064" w:type="dxa"/>
          </w:tcPr>
          <w:p w:rsidR="00C1121F" w:rsidRPr="00F47189" w:rsidRDefault="00C1121F" w:rsidP="00C1121F">
            <w:pPr>
              <w:jc w:val="center"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/>
                <w:sz w:val="32"/>
              </w:rPr>
              <w:t>2</w:t>
            </w:r>
            <w:r w:rsidRPr="00F47189">
              <w:rPr>
                <w:rFonts w:ascii="TH SarabunPSK" w:hAnsi="TH SarabunPSK"/>
                <w:sz w:val="32"/>
              </w:rPr>
              <w:t>/256</w:t>
            </w:r>
            <w:r>
              <w:rPr>
                <w:rFonts w:ascii="TH SarabunPSK" w:hAnsi="TH SarabunPSK" w:hint="cs"/>
                <w:sz w:val="32"/>
                <w:cs/>
              </w:rPr>
              <w:t>1</w:t>
            </w:r>
          </w:p>
        </w:tc>
        <w:tc>
          <w:tcPr>
            <w:tcW w:w="444" w:type="dxa"/>
          </w:tcPr>
          <w:p w:rsidR="00C1121F" w:rsidRPr="00744DD0" w:rsidRDefault="00C1121F" w:rsidP="00C1121F">
            <w:pPr>
              <w:jc w:val="center"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/>
                <w:sz w:val="32"/>
              </w:rPr>
              <w:t>3</w:t>
            </w:r>
          </w:p>
        </w:tc>
        <w:tc>
          <w:tcPr>
            <w:tcW w:w="477" w:type="dxa"/>
          </w:tcPr>
          <w:p w:rsidR="00C1121F" w:rsidRPr="00744DD0" w:rsidRDefault="00C1121F" w:rsidP="00C1121F">
            <w:pPr>
              <w:jc w:val="center"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/>
                <w:sz w:val="32"/>
              </w:rPr>
              <w:t>1</w:t>
            </w:r>
          </w:p>
        </w:tc>
        <w:tc>
          <w:tcPr>
            <w:tcW w:w="344" w:type="dxa"/>
          </w:tcPr>
          <w:p w:rsidR="00C1121F" w:rsidRPr="00744DD0" w:rsidRDefault="00C1121F" w:rsidP="00C1121F">
            <w:pPr>
              <w:jc w:val="center"/>
              <w:rPr>
                <w:rFonts w:ascii="TH SarabunPSK" w:hAnsi="TH SarabunPSK"/>
                <w:sz w:val="32"/>
              </w:rPr>
            </w:pPr>
          </w:p>
        </w:tc>
        <w:tc>
          <w:tcPr>
            <w:tcW w:w="488" w:type="dxa"/>
          </w:tcPr>
          <w:p w:rsidR="00C1121F" w:rsidRPr="00744DD0" w:rsidRDefault="00C1121F" w:rsidP="00C1121F">
            <w:pPr>
              <w:jc w:val="center"/>
              <w:rPr>
                <w:rFonts w:ascii="TH SarabunPSK" w:hAnsi="TH SarabunPSK"/>
                <w:sz w:val="32"/>
              </w:rPr>
            </w:pPr>
          </w:p>
        </w:tc>
        <w:tc>
          <w:tcPr>
            <w:tcW w:w="356" w:type="dxa"/>
          </w:tcPr>
          <w:p w:rsidR="00C1121F" w:rsidRPr="00744DD0" w:rsidRDefault="00C1121F" w:rsidP="00C1121F">
            <w:pPr>
              <w:jc w:val="center"/>
              <w:rPr>
                <w:rFonts w:ascii="TH SarabunPSK" w:hAnsi="TH SarabunPSK"/>
                <w:sz w:val="32"/>
              </w:rPr>
            </w:pPr>
          </w:p>
        </w:tc>
        <w:tc>
          <w:tcPr>
            <w:tcW w:w="497" w:type="dxa"/>
          </w:tcPr>
          <w:p w:rsidR="00C1121F" w:rsidRPr="00744DD0" w:rsidRDefault="00C1121F" w:rsidP="00C1121F">
            <w:pPr>
              <w:jc w:val="center"/>
              <w:rPr>
                <w:rFonts w:ascii="TH SarabunPSK" w:hAnsi="TH SarabunPSK"/>
                <w:sz w:val="32"/>
              </w:rPr>
            </w:pPr>
          </w:p>
        </w:tc>
        <w:tc>
          <w:tcPr>
            <w:tcW w:w="363" w:type="dxa"/>
          </w:tcPr>
          <w:p w:rsidR="00C1121F" w:rsidRPr="00744DD0" w:rsidRDefault="00C1121F" w:rsidP="00C1121F">
            <w:pPr>
              <w:jc w:val="center"/>
              <w:rPr>
                <w:rFonts w:ascii="TH SarabunPSK" w:hAnsi="TH SarabunPSK"/>
                <w:sz w:val="32"/>
              </w:rPr>
            </w:pPr>
          </w:p>
        </w:tc>
        <w:tc>
          <w:tcPr>
            <w:tcW w:w="331" w:type="dxa"/>
          </w:tcPr>
          <w:p w:rsidR="00C1121F" w:rsidRPr="00744DD0" w:rsidRDefault="00C1121F" w:rsidP="00C1121F">
            <w:pPr>
              <w:jc w:val="center"/>
              <w:rPr>
                <w:rFonts w:ascii="TH SarabunPSK" w:hAnsi="TH SarabunPSK"/>
                <w:sz w:val="32"/>
              </w:rPr>
            </w:pPr>
          </w:p>
        </w:tc>
        <w:tc>
          <w:tcPr>
            <w:tcW w:w="352" w:type="dxa"/>
          </w:tcPr>
          <w:p w:rsidR="00C1121F" w:rsidRPr="00744DD0" w:rsidRDefault="00C1121F" w:rsidP="00C1121F">
            <w:pPr>
              <w:jc w:val="center"/>
              <w:rPr>
                <w:rFonts w:ascii="TH SarabunPSK" w:hAnsi="TH SarabunPSK"/>
                <w:sz w:val="32"/>
              </w:rPr>
            </w:pPr>
          </w:p>
        </w:tc>
        <w:tc>
          <w:tcPr>
            <w:tcW w:w="439" w:type="dxa"/>
          </w:tcPr>
          <w:p w:rsidR="00C1121F" w:rsidRPr="00744DD0" w:rsidRDefault="00C1121F" w:rsidP="00C1121F">
            <w:pPr>
              <w:jc w:val="center"/>
              <w:rPr>
                <w:rFonts w:ascii="TH SarabunPSK" w:hAnsi="TH SarabunPSK"/>
                <w:sz w:val="32"/>
              </w:rPr>
            </w:pPr>
          </w:p>
        </w:tc>
        <w:tc>
          <w:tcPr>
            <w:tcW w:w="371" w:type="dxa"/>
          </w:tcPr>
          <w:p w:rsidR="00C1121F" w:rsidRPr="00744DD0" w:rsidRDefault="00C1121F" w:rsidP="00C1121F">
            <w:pPr>
              <w:jc w:val="center"/>
              <w:rPr>
                <w:rFonts w:ascii="TH SarabunPSK" w:hAnsi="TH SarabunPSK"/>
                <w:sz w:val="32"/>
              </w:rPr>
            </w:pPr>
          </w:p>
        </w:tc>
        <w:tc>
          <w:tcPr>
            <w:tcW w:w="412" w:type="dxa"/>
          </w:tcPr>
          <w:p w:rsidR="00C1121F" w:rsidRPr="00744DD0" w:rsidRDefault="00C1121F" w:rsidP="00C1121F">
            <w:pPr>
              <w:jc w:val="center"/>
              <w:rPr>
                <w:rFonts w:ascii="TH SarabunPSK" w:hAnsi="TH SarabunPSK"/>
                <w:sz w:val="32"/>
              </w:rPr>
            </w:pPr>
          </w:p>
        </w:tc>
        <w:tc>
          <w:tcPr>
            <w:tcW w:w="352" w:type="dxa"/>
          </w:tcPr>
          <w:p w:rsidR="00C1121F" w:rsidRPr="00744DD0" w:rsidRDefault="00C1121F" w:rsidP="00C1121F">
            <w:pPr>
              <w:jc w:val="center"/>
              <w:rPr>
                <w:rFonts w:ascii="TH SarabunPSK" w:hAnsi="TH SarabunPSK"/>
                <w:sz w:val="32"/>
              </w:rPr>
            </w:pPr>
          </w:p>
        </w:tc>
        <w:tc>
          <w:tcPr>
            <w:tcW w:w="269" w:type="dxa"/>
          </w:tcPr>
          <w:p w:rsidR="00C1121F" w:rsidRPr="00744DD0" w:rsidRDefault="00C1121F" w:rsidP="00C1121F">
            <w:pPr>
              <w:jc w:val="center"/>
              <w:rPr>
                <w:rFonts w:ascii="TH SarabunPSK" w:hAnsi="TH SarabunPSK"/>
                <w:sz w:val="32"/>
              </w:rPr>
            </w:pPr>
          </w:p>
        </w:tc>
        <w:tc>
          <w:tcPr>
            <w:tcW w:w="1170" w:type="dxa"/>
          </w:tcPr>
          <w:p w:rsidR="00C1121F" w:rsidRPr="00744DD0" w:rsidRDefault="00C1121F" w:rsidP="00C1121F">
            <w:pPr>
              <w:jc w:val="center"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/>
                <w:sz w:val="32"/>
              </w:rPr>
              <w:t>4</w:t>
            </w:r>
          </w:p>
        </w:tc>
        <w:tc>
          <w:tcPr>
            <w:tcW w:w="975" w:type="dxa"/>
          </w:tcPr>
          <w:p w:rsidR="00C1121F" w:rsidRPr="00744DD0" w:rsidRDefault="00C1121F" w:rsidP="00C1121F">
            <w:pPr>
              <w:jc w:val="center"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/>
                <w:sz w:val="32"/>
              </w:rPr>
              <w:t>4</w:t>
            </w:r>
          </w:p>
        </w:tc>
      </w:tr>
      <w:tr w:rsidR="00C1121F" w:rsidRPr="00744DD0" w:rsidTr="00C1121F">
        <w:tc>
          <w:tcPr>
            <w:tcW w:w="944" w:type="dxa"/>
          </w:tcPr>
          <w:p w:rsidR="00C1121F" w:rsidRDefault="00C1121F" w:rsidP="00C1121F">
            <w:pPr>
              <w:jc w:val="center"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/>
                <w:sz w:val="32"/>
              </w:rPr>
              <w:t>2067</w:t>
            </w:r>
            <w:r>
              <w:rPr>
                <w:rFonts w:ascii="TH SarabunPSK" w:hAnsi="TH SarabunPSK" w:hint="cs"/>
                <w:sz w:val="32"/>
                <w:cs/>
              </w:rPr>
              <w:t>25</w:t>
            </w:r>
          </w:p>
        </w:tc>
        <w:tc>
          <w:tcPr>
            <w:tcW w:w="1064" w:type="dxa"/>
          </w:tcPr>
          <w:p w:rsidR="00C1121F" w:rsidRPr="00F47189" w:rsidRDefault="00C1121F" w:rsidP="00C1121F">
            <w:pPr>
              <w:jc w:val="center"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/>
                <w:sz w:val="32"/>
              </w:rPr>
              <w:t>2</w:t>
            </w:r>
            <w:r w:rsidRPr="00F47189">
              <w:rPr>
                <w:rFonts w:ascii="TH SarabunPSK" w:hAnsi="TH SarabunPSK"/>
                <w:sz w:val="32"/>
              </w:rPr>
              <w:t>/256</w:t>
            </w:r>
            <w:r>
              <w:rPr>
                <w:rFonts w:ascii="TH SarabunPSK" w:hAnsi="TH SarabunPSK" w:hint="cs"/>
                <w:sz w:val="32"/>
                <w:cs/>
              </w:rPr>
              <w:t>1</w:t>
            </w:r>
          </w:p>
        </w:tc>
        <w:tc>
          <w:tcPr>
            <w:tcW w:w="444" w:type="dxa"/>
          </w:tcPr>
          <w:p w:rsidR="00C1121F" w:rsidRPr="00744DD0" w:rsidRDefault="00C1121F" w:rsidP="00C1121F">
            <w:pPr>
              <w:jc w:val="center"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/>
                <w:sz w:val="32"/>
              </w:rPr>
              <w:t>1</w:t>
            </w:r>
          </w:p>
        </w:tc>
        <w:tc>
          <w:tcPr>
            <w:tcW w:w="477" w:type="dxa"/>
          </w:tcPr>
          <w:p w:rsidR="00C1121F" w:rsidRPr="00744DD0" w:rsidRDefault="00C1121F" w:rsidP="00C1121F">
            <w:pPr>
              <w:jc w:val="center"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/>
                <w:sz w:val="32"/>
              </w:rPr>
              <w:t>2</w:t>
            </w:r>
          </w:p>
        </w:tc>
        <w:tc>
          <w:tcPr>
            <w:tcW w:w="344" w:type="dxa"/>
          </w:tcPr>
          <w:p w:rsidR="00C1121F" w:rsidRPr="00744DD0" w:rsidRDefault="00C1121F" w:rsidP="00C1121F">
            <w:pPr>
              <w:jc w:val="center"/>
              <w:rPr>
                <w:rFonts w:ascii="TH SarabunPSK" w:hAnsi="TH SarabunPSK"/>
                <w:sz w:val="32"/>
              </w:rPr>
            </w:pPr>
          </w:p>
        </w:tc>
        <w:tc>
          <w:tcPr>
            <w:tcW w:w="488" w:type="dxa"/>
          </w:tcPr>
          <w:p w:rsidR="00C1121F" w:rsidRPr="00744DD0" w:rsidRDefault="00C1121F" w:rsidP="00C1121F">
            <w:pPr>
              <w:jc w:val="center"/>
              <w:rPr>
                <w:rFonts w:ascii="TH SarabunPSK" w:hAnsi="TH SarabunPSK"/>
                <w:sz w:val="32"/>
              </w:rPr>
            </w:pPr>
          </w:p>
        </w:tc>
        <w:tc>
          <w:tcPr>
            <w:tcW w:w="356" w:type="dxa"/>
          </w:tcPr>
          <w:p w:rsidR="00C1121F" w:rsidRPr="00744DD0" w:rsidRDefault="00C1121F" w:rsidP="00C1121F">
            <w:pPr>
              <w:jc w:val="center"/>
              <w:rPr>
                <w:rFonts w:ascii="TH SarabunPSK" w:hAnsi="TH SarabunPSK"/>
                <w:sz w:val="32"/>
              </w:rPr>
            </w:pPr>
          </w:p>
        </w:tc>
        <w:tc>
          <w:tcPr>
            <w:tcW w:w="497" w:type="dxa"/>
          </w:tcPr>
          <w:p w:rsidR="00C1121F" w:rsidRPr="00744DD0" w:rsidRDefault="00C1121F" w:rsidP="00C1121F">
            <w:pPr>
              <w:jc w:val="center"/>
              <w:rPr>
                <w:rFonts w:ascii="TH SarabunPSK" w:hAnsi="TH SarabunPSK"/>
                <w:sz w:val="32"/>
              </w:rPr>
            </w:pPr>
          </w:p>
        </w:tc>
        <w:tc>
          <w:tcPr>
            <w:tcW w:w="363" w:type="dxa"/>
          </w:tcPr>
          <w:p w:rsidR="00C1121F" w:rsidRPr="00744DD0" w:rsidRDefault="00C1121F" w:rsidP="00C1121F">
            <w:pPr>
              <w:jc w:val="center"/>
              <w:rPr>
                <w:rFonts w:ascii="TH SarabunPSK" w:hAnsi="TH SarabunPSK"/>
                <w:sz w:val="32"/>
              </w:rPr>
            </w:pPr>
          </w:p>
        </w:tc>
        <w:tc>
          <w:tcPr>
            <w:tcW w:w="331" w:type="dxa"/>
          </w:tcPr>
          <w:p w:rsidR="00C1121F" w:rsidRPr="00744DD0" w:rsidRDefault="00C1121F" w:rsidP="00C1121F">
            <w:pPr>
              <w:jc w:val="center"/>
              <w:rPr>
                <w:rFonts w:ascii="TH SarabunPSK" w:hAnsi="TH SarabunPSK"/>
                <w:sz w:val="32"/>
              </w:rPr>
            </w:pPr>
          </w:p>
        </w:tc>
        <w:tc>
          <w:tcPr>
            <w:tcW w:w="352" w:type="dxa"/>
          </w:tcPr>
          <w:p w:rsidR="00C1121F" w:rsidRPr="00744DD0" w:rsidRDefault="00C1121F" w:rsidP="00C1121F">
            <w:pPr>
              <w:jc w:val="center"/>
              <w:rPr>
                <w:rFonts w:ascii="TH SarabunPSK" w:hAnsi="TH SarabunPSK"/>
                <w:sz w:val="32"/>
              </w:rPr>
            </w:pPr>
          </w:p>
        </w:tc>
        <w:tc>
          <w:tcPr>
            <w:tcW w:w="439" w:type="dxa"/>
          </w:tcPr>
          <w:p w:rsidR="00C1121F" w:rsidRPr="00744DD0" w:rsidRDefault="00C1121F" w:rsidP="00C1121F">
            <w:pPr>
              <w:jc w:val="center"/>
              <w:rPr>
                <w:rFonts w:ascii="TH SarabunPSK" w:hAnsi="TH SarabunPSK"/>
                <w:sz w:val="32"/>
              </w:rPr>
            </w:pPr>
          </w:p>
        </w:tc>
        <w:tc>
          <w:tcPr>
            <w:tcW w:w="371" w:type="dxa"/>
          </w:tcPr>
          <w:p w:rsidR="00C1121F" w:rsidRPr="00744DD0" w:rsidRDefault="00C1121F" w:rsidP="00C1121F">
            <w:pPr>
              <w:jc w:val="center"/>
              <w:rPr>
                <w:rFonts w:ascii="TH SarabunPSK" w:hAnsi="TH SarabunPSK"/>
                <w:sz w:val="32"/>
              </w:rPr>
            </w:pPr>
          </w:p>
        </w:tc>
        <w:tc>
          <w:tcPr>
            <w:tcW w:w="412" w:type="dxa"/>
          </w:tcPr>
          <w:p w:rsidR="00C1121F" w:rsidRPr="00744DD0" w:rsidRDefault="00C1121F" w:rsidP="00C1121F">
            <w:pPr>
              <w:jc w:val="center"/>
              <w:rPr>
                <w:rFonts w:ascii="TH SarabunPSK" w:hAnsi="TH SarabunPSK"/>
                <w:sz w:val="32"/>
              </w:rPr>
            </w:pPr>
          </w:p>
        </w:tc>
        <w:tc>
          <w:tcPr>
            <w:tcW w:w="352" w:type="dxa"/>
          </w:tcPr>
          <w:p w:rsidR="00C1121F" w:rsidRPr="00744DD0" w:rsidRDefault="00C1121F" w:rsidP="00C1121F">
            <w:pPr>
              <w:jc w:val="center"/>
              <w:rPr>
                <w:rFonts w:ascii="TH SarabunPSK" w:hAnsi="TH SarabunPSK"/>
                <w:sz w:val="32"/>
              </w:rPr>
            </w:pPr>
          </w:p>
        </w:tc>
        <w:tc>
          <w:tcPr>
            <w:tcW w:w="269" w:type="dxa"/>
          </w:tcPr>
          <w:p w:rsidR="00C1121F" w:rsidRPr="00744DD0" w:rsidRDefault="00C1121F" w:rsidP="00C1121F">
            <w:pPr>
              <w:jc w:val="center"/>
              <w:rPr>
                <w:rFonts w:ascii="TH SarabunPSK" w:hAnsi="TH SarabunPSK"/>
                <w:sz w:val="32"/>
              </w:rPr>
            </w:pPr>
          </w:p>
        </w:tc>
        <w:tc>
          <w:tcPr>
            <w:tcW w:w="1170" w:type="dxa"/>
          </w:tcPr>
          <w:p w:rsidR="00C1121F" w:rsidRPr="00744DD0" w:rsidRDefault="00C1121F" w:rsidP="00C1121F">
            <w:pPr>
              <w:jc w:val="center"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/>
                <w:sz w:val="32"/>
              </w:rPr>
              <w:t>3</w:t>
            </w:r>
          </w:p>
        </w:tc>
        <w:tc>
          <w:tcPr>
            <w:tcW w:w="975" w:type="dxa"/>
          </w:tcPr>
          <w:p w:rsidR="00C1121F" w:rsidRPr="00744DD0" w:rsidRDefault="00C1121F" w:rsidP="00C1121F">
            <w:pPr>
              <w:jc w:val="center"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/>
                <w:sz w:val="32"/>
              </w:rPr>
              <w:t>3</w:t>
            </w:r>
          </w:p>
        </w:tc>
      </w:tr>
      <w:tr w:rsidR="00C1121F" w:rsidRPr="00744DD0" w:rsidTr="00C1121F">
        <w:tc>
          <w:tcPr>
            <w:tcW w:w="944" w:type="dxa"/>
          </w:tcPr>
          <w:p w:rsidR="00C1121F" w:rsidRDefault="00C1121F" w:rsidP="00C1121F">
            <w:pPr>
              <w:jc w:val="center"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/>
                <w:sz w:val="32"/>
              </w:rPr>
              <w:t>206731</w:t>
            </w:r>
          </w:p>
        </w:tc>
        <w:tc>
          <w:tcPr>
            <w:tcW w:w="1064" w:type="dxa"/>
          </w:tcPr>
          <w:p w:rsidR="00C1121F" w:rsidRPr="00F47189" w:rsidRDefault="00C1121F" w:rsidP="00C1121F">
            <w:pPr>
              <w:jc w:val="center"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/>
                <w:sz w:val="32"/>
              </w:rPr>
              <w:t>2</w:t>
            </w:r>
            <w:r w:rsidRPr="00F47189">
              <w:rPr>
                <w:rFonts w:ascii="TH SarabunPSK" w:hAnsi="TH SarabunPSK"/>
                <w:sz w:val="32"/>
              </w:rPr>
              <w:t>/256</w:t>
            </w:r>
            <w:r>
              <w:rPr>
                <w:rFonts w:ascii="TH SarabunPSK" w:hAnsi="TH SarabunPSK" w:hint="cs"/>
                <w:sz w:val="32"/>
                <w:cs/>
              </w:rPr>
              <w:t>1</w:t>
            </w:r>
          </w:p>
        </w:tc>
        <w:tc>
          <w:tcPr>
            <w:tcW w:w="444" w:type="dxa"/>
          </w:tcPr>
          <w:p w:rsidR="00C1121F" w:rsidRPr="00744DD0" w:rsidRDefault="00C1121F" w:rsidP="00C1121F">
            <w:pPr>
              <w:jc w:val="center"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/>
                <w:sz w:val="32"/>
              </w:rPr>
              <w:t>2</w:t>
            </w:r>
          </w:p>
        </w:tc>
        <w:tc>
          <w:tcPr>
            <w:tcW w:w="477" w:type="dxa"/>
          </w:tcPr>
          <w:p w:rsidR="00C1121F" w:rsidRPr="00744DD0" w:rsidRDefault="00C1121F" w:rsidP="00C1121F">
            <w:pPr>
              <w:jc w:val="center"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/>
                <w:sz w:val="32"/>
              </w:rPr>
              <w:t>2</w:t>
            </w:r>
          </w:p>
        </w:tc>
        <w:tc>
          <w:tcPr>
            <w:tcW w:w="344" w:type="dxa"/>
          </w:tcPr>
          <w:p w:rsidR="00C1121F" w:rsidRPr="00744DD0" w:rsidRDefault="00C1121F" w:rsidP="00C1121F">
            <w:pPr>
              <w:jc w:val="center"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/>
                <w:sz w:val="32"/>
              </w:rPr>
              <w:t>4</w:t>
            </w:r>
          </w:p>
        </w:tc>
        <w:tc>
          <w:tcPr>
            <w:tcW w:w="488" w:type="dxa"/>
          </w:tcPr>
          <w:p w:rsidR="00C1121F" w:rsidRPr="00744DD0" w:rsidRDefault="00C1121F" w:rsidP="00C1121F">
            <w:pPr>
              <w:jc w:val="center"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/>
                <w:sz w:val="32"/>
              </w:rPr>
              <w:t>2</w:t>
            </w:r>
          </w:p>
        </w:tc>
        <w:tc>
          <w:tcPr>
            <w:tcW w:w="356" w:type="dxa"/>
          </w:tcPr>
          <w:p w:rsidR="00C1121F" w:rsidRPr="00744DD0" w:rsidRDefault="00C1121F" w:rsidP="00C1121F">
            <w:pPr>
              <w:jc w:val="center"/>
              <w:rPr>
                <w:rFonts w:ascii="TH SarabunPSK" w:hAnsi="TH SarabunPSK"/>
                <w:sz w:val="32"/>
              </w:rPr>
            </w:pPr>
          </w:p>
        </w:tc>
        <w:tc>
          <w:tcPr>
            <w:tcW w:w="497" w:type="dxa"/>
          </w:tcPr>
          <w:p w:rsidR="00C1121F" w:rsidRPr="00744DD0" w:rsidRDefault="00C1121F" w:rsidP="00C1121F">
            <w:pPr>
              <w:jc w:val="center"/>
              <w:rPr>
                <w:rFonts w:ascii="TH SarabunPSK" w:hAnsi="TH SarabunPSK"/>
                <w:sz w:val="32"/>
              </w:rPr>
            </w:pPr>
          </w:p>
        </w:tc>
        <w:tc>
          <w:tcPr>
            <w:tcW w:w="363" w:type="dxa"/>
          </w:tcPr>
          <w:p w:rsidR="00C1121F" w:rsidRPr="00744DD0" w:rsidRDefault="00C1121F" w:rsidP="00C1121F">
            <w:pPr>
              <w:jc w:val="center"/>
              <w:rPr>
                <w:rFonts w:ascii="TH SarabunPSK" w:hAnsi="TH SarabunPSK"/>
                <w:sz w:val="32"/>
              </w:rPr>
            </w:pPr>
          </w:p>
        </w:tc>
        <w:tc>
          <w:tcPr>
            <w:tcW w:w="331" w:type="dxa"/>
          </w:tcPr>
          <w:p w:rsidR="00C1121F" w:rsidRPr="00744DD0" w:rsidRDefault="00C1121F" w:rsidP="00C1121F">
            <w:pPr>
              <w:jc w:val="center"/>
              <w:rPr>
                <w:rFonts w:ascii="TH SarabunPSK" w:hAnsi="TH SarabunPSK"/>
                <w:sz w:val="32"/>
              </w:rPr>
            </w:pPr>
          </w:p>
        </w:tc>
        <w:tc>
          <w:tcPr>
            <w:tcW w:w="352" w:type="dxa"/>
          </w:tcPr>
          <w:p w:rsidR="00C1121F" w:rsidRPr="00744DD0" w:rsidRDefault="00C1121F" w:rsidP="00C1121F">
            <w:pPr>
              <w:jc w:val="center"/>
              <w:rPr>
                <w:rFonts w:ascii="TH SarabunPSK" w:hAnsi="TH SarabunPSK"/>
                <w:sz w:val="32"/>
              </w:rPr>
            </w:pPr>
          </w:p>
        </w:tc>
        <w:tc>
          <w:tcPr>
            <w:tcW w:w="439" w:type="dxa"/>
          </w:tcPr>
          <w:p w:rsidR="00C1121F" w:rsidRPr="00744DD0" w:rsidRDefault="00C1121F" w:rsidP="00C1121F">
            <w:pPr>
              <w:jc w:val="center"/>
              <w:rPr>
                <w:rFonts w:ascii="TH SarabunPSK" w:hAnsi="TH SarabunPSK"/>
                <w:sz w:val="32"/>
              </w:rPr>
            </w:pPr>
          </w:p>
        </w:tc>
        <w:tc>
          <w:tcPr>
            <w:tcW w:w="371" w:type="dxa"/>
          </w:tcPr>
          <w:p w:rsidR="00C1121F" w:rsidRPr="00744DD0" w:rsidRDefault="00C1121F" w:rsidP="00C1121F">
            <w:pPr>
              <w:jc w:val="center"/>
              <w:rPr>
                <w:rFonts w:ascii="TH SarabunPSK" w:hAnsi="TH SarabunPSK"/>
                <w:sz w:val="32"/>
              </w:rPr>
            </w:pPr>
          </w:p>
        </w:tc>
        <w:tc>
          <w:tcPr>
            <w:tcW w:w="412" w:type="dxa"/>
          </w:tcPr>
          <w:p w:rsidR="00C1121F" w:rsidRPr="00744DD0" w:rsidRDefault="00C1121F" w:rsidP="00C1121F">
            <w:pPr>
              <w:jc w:val="center"/>
              <w:rPr>
                <w:rFonts w:ascii="TH SarabunPSK" w:hAnsi="TH SarabunPSK"/>
                <w:sz w:val="32"/>
              </w:rPr>
            </w:pPr>
          </w:p>
        </w:tc>
        <w:tc>
          <w:tcPr>
            <w:tcW w:w="352" w:type="dxa"/>
          </w:tcPr>
          <w:p w:rsidR="00C1121F" w:rsidRPr="00744DD0" w:rsidRDefault="00C1121F" w:rsidP="00C1121F">
            <w:pPr>
              <w:jc w:val="center"/>
              <w:rPr>
                <w:rFonts w:ascii="TH SarabunPSK" w:hAnsi="TH SarabunPSK"/>
                <w:sz w:val="32"/>
              </w:rPr>
            </w:pPr>
          </w:p>
        </w:tc>
        <w:tc>
          <w:tcPr>
            <w:tcW w:w="269" w:type="dxa"/>
          </w:tcPr>
          <w:p w:rsidR="00C1121F" w:rsidRPr="00744DD0" w:rsidRDefault="00C1121F" w:rsidP="00C1121F">
            <w:pPr>
              <w:jc w:val="center"/>
              <w:rPr>
                <w:rFonts w:ascii="TH SarabunPSK" w:hAnsi="TH SarabunPSK"/>
                <w:sz w:val="32"/>
              </w:rPr>
            </w:pPr>
          </w:p>
        </w:tc>
        <w:tc>
          <w:tcPr>
            <w:tcW w:w="1170" w:type="dxa"/>
          </w:tcPr>
          <w:p w:rsidR="00C1121F" w:rsidRPr="00744DD0" w:rsidRDefault="00C1121F" w:rsidP="00C1121F">
            <w:pPr>
              <w:jc w:val="center"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/>
                <w:sz w:val="32"/>
              </w:rPr>
              <w:t>10</w:t>
            </w:r>
          </w:p>
        </w:tc>
        <w:tc>
          <w:tcPr>
            <w:tcW w:w="975" w:type="dxa"/>
          </w:tcPr>
          <w:p w:rsidR="00C1121F" w:rsidRPr="00744DD0" w:rsidRDefault="00C1121F" w:rsidP="00C1121F">
            <w:pPr>
              <w:jc w:val="center"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/>
                <w:sz w:val="32"/>
              </w:rPr>
              <w:t>10</w:t>
            </w:r>
          </w:p>
        </w:tc>
      </w:tr>
      <w:tr w:rsidR="00C1121F" w:rsidRPr="00744DD0" w:rsidTr="00C1121F">
        <w:tc>
          <w:tcPr>
            <w:tcW w:w="944" w:type="dxa"/>
          </w:tcPr>
          <w:p w:rsidR="00C1121F" w:rsidRDefault="00C1121F" w:rsidP="00C1121F">
            <w:pPr>
              <w:jc w:val="center"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/>
                <w:sz w:val="32"/>
              </w:rPr>
              <w:t>206734</w:t>
            </w:r>
          </w:p>
        </w:tc>
        <w:tc>
          <w:tcPr>
            <w:tcW w:w="1064" w:type="dxa"/>
          </w:tcPr>
          <w:p w:rsidR="00C1121F" w:rsidRPr="00F47189" w:rsidRDefault="00C1121F" w:rsidP="00C1121F">
            <w:pPr>
              <w:jc w:val="center"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/>
                <w:sz w:val="32"/>
              </w:rPr>
              <w:t>2</w:t>
            </w:r>
            <w:r w:rsidRPr="00F47189">
              <w:rPr>
                <w:rFonts w:ascii="TH SarabunPSK" w:hAnsi="TH SarabunPSK"/>
                <w:sz w:val="32"/>
              </w:rPr>
              <w:t>/256</w:t>
            </w:r>
            <w:r>
              <w:rPr>
                <w:rFonts w:ascii="TH SarabunPSK" w:hAnsi="TH SarabunPSK" w:hint="cs"/>
                <w:sz w:val="32"/>
                <w:cs/>
              </w:rPr>
              <w:t>1</w:t>
            </w:r>
          </w:p>
        </w:tc>
        <w:tc>
          <w:tcPr>
            <w:tcW w:w="444" w:type="dxa"/>
          </w:tcPr>
          <w:p w:rsidR="00C1121F" w:rsidRPr="00744DD0" w:rsidRDefault="00C1121F" w:rsidP="00C1121F">
            <w:pPr>
              <w:jc w:val="center"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/>
                <w:sz w:val="32"/>
              </w:rPr>
              <w:t>3</w:t>
            </w:r>
          </w:p>
        </w:tc>
        <w:tc>
          <w:tcPr>
            <w:tcW w:w="477" w:type="dxa"/>
          </w:tcPr>
          <w:p w:rsidR="00C1121F" w:rsidRPr="00744DD0" w:rsidRDefault="00C1121F" w:rsidP="00C1121F">
            <w:pPr>
              <w:jc w:val="center"/>
              <w:rPr>
                <w:rFonts w:ascii="TH SarabunPSK" w:hAnsi="TH SarabunPSK"/>
                <w:sz w:val="32"/>
              </w:rPr>
            </w:pPr>
          </w:p>
        </w:tc>
        <w:tc>
          <w:tcPr>
            <w:tcW w:w="344" w:type="dxa"/>
          </w:tcPr>
          <w:p w:rsidR="00C1121F" w:rsidRPr="00744DD0" w:rsidRDefault="00C1121F" w:rsidP="00C1121F">
            <w:pPr>
              <w:jc w:val="center"/>
              <w:rPr>
                <w:rFonts w:ascii="TH SarabunPSK" w:hAnsi="TH SarabunPSK"/>
                <w:sz w:val="32"/>
              </w:rPr>
            </w:pPr>
          </w:p>
        </w:tc>
        <w:tc>
          <w:tcPr>
            <w:tcW w:w="488" w:type="dxa"/>
          </w:tcPr>
          <w:p w:rsidR="00C1121F" w:rsidRPr="00744DD0" w:rsidRDefault="00C1121F" w:rsidP="00C1121F">
            <w:pPr>
              <w:jc w:val="center"/>
              <w:rPr>
                <w:rFonts w:ascii="TH SarabunPSK" w:hAnsi="TH SarabunPSK"/>
                <w:sz w:val="32"/>
              </w:rPr>
            </w:pPr>
          </w:p>
        </w:tc>
        <w:tc>
          <w:tcPr>
            <w:tcW w:w="356" w:type="dxa"/>
          </w:tcPr>
          <w:p w:rsidR="00C1121F" w:rsidRPr="00744DD0" w:rsidRDefault="00C1121F" w:rsidP="00C1121F">
            <w:pPr>
              <w:jc w:val="center"/>
              <w:rPr>
                <w:rFonts w:ascii="TH SarabunPSK" w:hAnsi="TH SarabunPSK"/>
                <w:sz w:val="32"/>
              </w:rPr>
            </w:pPr>
          </w:p>
        </w:tc>
        <w:tc>
          <w:tcPr>
            <w:tcW w:w="497" w:type="dxa"/>
          </w:tcPr>
          <w:p w:rsidR="00C1121F" w:rsidRPr="00744DD0" w:rsidRDefault="00C1121F" w:rsidP="00C1121F">
            <w:pPr>
              <w:jc w:val="center"/>
              <w:rPr>
                <w:rFonts w:ascii="TH SarabunPSK" w:hAnsi="TH SarabunPSK"/>
                <w:sz w:val="32"/>
              </w:rPr>
            </w:pPr>
          </w:p>
        </w:tc>
        <w:tc>
          <w:tcPr>
            <w:tcW w:w="363" w:type="dxa"/>
          </w:tcPr>
          <w:p w:rsidR="00C1121F" w:rsidRPr="00744DD0" w:rsidRDefault="00C1121F" w:rsidP="00C1121F">
            <w:pPr>
              <w:jc w:val="center"/>
              <w:rPr>
                <w:rFonts w:ascii="TH SarabunPSK" w:hAnsi="TH SarabunPSK"/>
                <w:sz w:val="32"/>
              </w:rPr>
            </w:pPr>
          </w:p>
        </w:tc>
        <w:tc>
          <w:tcPr>
            <w:tcW w:w="331" w:type="dxa"/>
          </w:tcPr>
          <w:p w:rsidR="00C1121F" w:rsidRPr="00744DD0" w:rsidRDefault="00C1121F" w:rsidP="00C1121F">
            <w:pPr>
              <w:jc w:val="center"/>
              <w:rPr>
                <w:rFonts w:ascii="TH SarabunPSK" w:hAnsi="TH SarabunPSK"/>
                <w:sz w:val="32"/>
              </w:rPr>
            </w:pPr>
          </w:p>
        </w:tc>
        <w:tc>
          <w:tcPr>
            <w:tcW w:w="352" w:type="dxa"/>
          </w:tcPr>
          <w:p w:rsidR="00C1121F" w:rsidRPr="00744DD0" w:rsidRDefault="00C1121F" w:rsidP="00C1121F">
            <w:pPr>
              <w:jc w:val="center"/>
              <w:rPr>
                <w:rFonts w:ascii="TH SarabunPSK" w:hAnsi="TH SarabunPSK"/>
                <w:sz w:val="32"/>
              </w:rPr>
            </w:pPr>
          </w:p>
        </w:tc>
        <w:tc>
          <w:tcPr>
            <w:tcW w:w="439" w:type="dxa"/>
          </w:tcPr>
          <w:p w:rsidR="00C1121F" w:rsidRPr="00744DD0" w:rsidRDefault="00C1121F" w:rsidP="00C1121F">
            <w:pPr>
              <w:jc w:val="center"/>
              <w:rPr>
                <w:rFonts w:ascii="TH SarabunPSK" w:hAnsi="TH SarabunPSK"/>
                <w:sz w:val="32"/>
              </w:rPr>
            </w:pPr>
          </w:p>
        </w:tc>
        <w:tc>
          <w:tcPr>
            <w:tcW w:w="371" w:type="dxa"/>
          </w:tcPr>
          <w:p w:rsidR="00C1121F" w:rsidRPr="00744DD0" w:rsidRDefault="00C1121F" w:rsidP="00C1121F">
            <w:pPr>
              <w:jc w:val="center"/>
              <w:rPr>
                <w:rFonts w:ascii="TH SarabunPSK" w:hAnsi="TH SarabunPSK"/>
                <w:sz w:val="32"/>
              </w:rPr>
            </w:pPr>
          </w:p>
        </w:tc>
        <w:tc>
          <w:tcPr>
            <w:tcW w:w="412" w:type="dxa"/>
          </w:tcPr>
          <w:p w:rsidR="00C1121F" w:rsidRPr="00744DD0" w:rsidRDefault="00C1121F" w:rsidP="00C1121F">
            <w:pPr>
              <w:jc w:val="center"/>
              <w:rPr>
                <w:rFonts w:ascii="TH SarabunPSK" w:hAnsi="TH SarabunPSK"/>
                <w:sz w:val="32"/>
              </w:rPr>
            </w:pPr>
          </w:p>
        </w:tc>
        <w:tc>
          <w:tcPr>
            <w:tcW w:w="352" w:type="dxa"/>
          </w:tcPr>
          <w:p w:rsidR="00C1121F" w:rsidRPr="00744DD0" w:rsidRDefault="00C1121F" w:rsidP="00C1121F">
            <w:pPr>
              <w:jc w:val="center"/>
              <w:rPr>
                <w:rFonts w:ascii="TH SarabunPSK" w:hAnsi="TH SarabunPSK"/>
                <w:sz w:val="32"/>
              </w:rPr>
            </w:pPr>
          </w:p>
        </w:tc>
        <w:tc>
          <w:tcPr>
            <w:tcW w:w="269" w:type="dxa"/>
          </w:tcPr>
          <w:p w:rsidR="00C1121F" w:rsidRPr="00744DD0" w:rsidRDefault="00C1121F" w:rsidP="00C1121F">
            <w:pPr>
              <w:jc w:val="center"/>
              <w:rPr>
                <w:rFonts w:ascii="TH SarabunPSK" w:hAnsi="TH SarabunPSK"/>
                <w:sz w:val="32"/>
              </w:rPr>
            </w:pPr>
          </w:p>
        </w:tc>
        <w:tc>
          <w:tcPr>
            <w:tcW w:w="1170" w:type="dxa"/>
          </w:tcPr>
          <w:p w:rsidR="00C1121F" w:rsidRPr="00744DD0" w:rsidRDefault="00C1121F" w:rsidP="00C1121F">
            <w:pPr>
              <w:jc w:val="center"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/>
                <w:sz w:val="32"/>
              </w:rPr>
              <w:t>3</w:t>
            </w:r>
          </w:p>
        </w:tc>
        <w:tc>
          <w:tcPr>
            <w:tcW w:w="975" w:type="dxa"/>
          </w:tcPr>
          <w:p w:rsidR="00C1121F" w:rsidRPr="00744DD0" w:rsidRDefault="00C1121F" w:rsidP="00C1121F">
            <w:pPr>
              <w:jc w:val="center"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/>
                <w:sz w:val="32"/>
              </w:rPr>
              <w:t>3</w:t>
            </w:r>
          </w:p>
        </w:tc>
      </w:tr>
      <w:tr w:rsidR="00C1121F" w:rsidRPr="009C2BE3" w:rsidTr="00C1121F">
        <w:tc>
          <w:tcPr>
            <w:tcW w:w="944" w:type="dxa"/>
          </w:tcPr>
          <w:p w:rsidR="00C1121F" w:rsidRDefault="00C1121F" w:rsidP="00C1121F">
            <w:pPr>
              <w:jc w:val="center"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/>
                <w:sz w:val="32"/>
              </w:rPr>
              <w:t>206792</w:t>
            </w:r>
          </w:p>
        </w:tc>
        <w:tc>
          <w:tcPr>
            <w:tcW w:w="1064" w:type="dxa"/>
          </w:tcPr>
          <w:p w:rsidR="00C1121F" w:rsidRPr="00F47189" w:rsidRDefault="00C1121F" w:rsidP="00C1121F">
            <w:pPr>
              <w:jc w:val="center"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/>
                <w:sz w:val="32"/>
              </w:rPr>
              <w:t>2</w:t>
            </w:r>
            <w:r w:rsidRPr="00F47189">
              <w:rPr>
                <w:rFonts w:ascii="TH SarabunPSK" w:hAnsi="TH SarabunPSK"/>
                <w:sz w:val="32"/>
              </w:rPr>
              <w:t>/256</w:t>
            </w:r>
            <w:r>
              <w:rPr>
                <w:rFonts w:ascii="TH SarabunPSK" w:hAnsi="TH SarabunPSK" w:hint="cs"/>
                <w:sz w:val="32"/>
                <w:cs/>
              </w:rPr>
              <w:t>1</w:t>
            </w:r>
          </w:p>
        </w:tc>
        <w:tc>
          <w:tcPr>
            <w:tcW w:w="444" w:type="dxa"/>
          </w:tcPr>
          <w:p w:rsidR="00C1121F" w:rsidRPr="009C2BE3" w:rsidRDefault="00C1121F" w:rsidP="00C1121F">
            <w:pPr>
              <w:jc w:val="center"/>
              <w:rPr>
                <w:rFonts w:ascii="TH SarabunPSK" w:hAnsi="TH SarabunPSK"/>
                <w:sz w:val="32"/>
              </w:rPr>
            </w:pPr>
          </w:p>
        </w:tc>
        <w:tc>
          <w:tcPr>
            <w:tcW w:w="477" w:type="dxa"/>
          </w:tcPr>
          <w:p w:rsidR="00C1121F" w:rsidRPr="009C2BE3" w:rsidRDefault="00C1121F" w:rsidP="00C1121F">
            <w:pPr>
              <w:jc w:val="center"/>
              <w:rPr>
                <w:rFonts w:ascii="TH SarabunPSK" w:hAnsi="TH SarabunPSK"/>
                <w:sz w:val="32"/>
              </w:rPr>
            </w:pPr>
          </w:p>
        </w:tc>
        <w:tc>
          <w:tcPr>
            <w:tcW w:w="344" w:type="dxa"/>
          </w:tcPr>
          <w:p w:rsidR="00C1121F" w:rsidRPr="009C2BE3" w:rsidRDefault="00C1121F" w:rsidP="00C1121F">
            <w:pPr>
              <w:jc w:val="center"/>
              <w:rPr>
                <w:rFonts w:ascii="TH SarabunPSK" w:hAnsi="TH SarabunPSK"/>
                <w:sz w:val="32"/>
              </w:rPr>
            </w:pPr>
          </w:p>
        </w:tc>
        <w:tc>
          <w:tcPr>
            <w:tcW w:w="488" w:type="dxa"/>
          </w:tcPr>
          <w:p w:rsidR="00C1121F" w:rsidRPr="009C2BE3" w:rsidRDefault="00C1121F" w:rsidP="00C1121F">
            <w:pPr>
              <w:jc w:val="center"/>
              <w:rPr>
                <w:rFonts w:ascii="TH SarabunPSK" w:hAnsi="TH SarabunPSK"/>
                <w:sz w:val="32"/>
              </w:rPr>
            </w:pPr>
          </w:p>
        </w:tc>
        <w:tc>
          <w:tcPr>
            <w:tcW w:w="356" w:type="dxa"/>
          </w:tcPr>
          <w:p w:rsidR="00C1121F" w:rsidRPr="009C2BE3" w:rsidRDefault="00C1121F" w:rsidP="00C1121F">
            <w:pPr>
              <w:jc w:val="center"/>
              <w:rPr>
                <w:rFonts w:ascii="TH SarabunPSK" w:hAnsi="TH SarabunPSK"/>
                <w:sz w:val="32"/>
              </w:rPr>
            </w:pPr>
          </w:p>
        </w:tc>
        <w:tc>
          <w:tcPr>
            <w:tcW w:w="497" w:type="dxa"/>
          </w:tcPr>
          <w:p w:rsidR="00C1121F" w:rsidRPr="009C2BE3" w:rsidRDefault="00C1121F" w:rsidP="00C1121F">
            <w:pPr>
              <w:jc w:val="center"/>
              <w:rPr>
                <w:rFonts w:ascii="TH SarabunPSK" w:hAnsi="TH SarabunPSK"/>
                <w:sz w:val="32"/>
              </w:rPr>
            </w:pPr>
          </w:p>
        </w:tc>
        <w:tc>
          <w:tcPr>
            <w:tcW w:w="363" w:type="dxa"/>
          </w:tcPr>
          <w:p w:rsidR="00C1121F" w:rsidRPr="009C2BE3" w:rsidRDefault="00C1121F" w:rsidP="00C1121F">
            <w:pPr>
              <w:jc w:val="center"/>
              <w:rPr>
                <w:rFonts w:ascii="TH SarabunPSK" w:hAnsi="TH SarabunPSK"/>
                <w:sz w:val="32"/>
              </w:rPr>
            </w:pPr>
          </w:p>
        </w:tc>
        <w:tc>
          <w:tcPr>
            <w:tcW w:w="331" w:type="dxa"/>
          </w:tcPr>
          <w:p w:rsidR="00C1121F" w:rsidRPr="009C2BE3" w:rsidRDefault="00C1121F" w:rsidP="00C1121F">
            <w:pPr>
              <w:jc w:val="center"/>
              <w:rPr>
                <w:rFonts w:ascii="TH SarabunPSK" w:hAnsi="TH SarabunPSK"/>
                <w:sz w:val="32"/>
              </w:rPr>
            </w:pPr>
          </w:p>
        </w:tc>
        <w:tc>
          <w:tcPr>
            <w:tcW w:w="352" w:type="dxa"/>
          </w:tcPr>
          <w:p w:rsidR="00C1121F" w:rsidRPr="009C2BE3" w:rsidRDefault="00C1121F" w:rsidP="00C1121F">
            <w:pPr>
              <w:jc w:val="center"/>
              <w:rPr>
                <w:rFonts w:ascii="TH SarabunPSK" w:hAnsi="TH SarabunPSK"/>
                <w:sz w:val="32"/>
              </w:rPr>
            </w:pPr>
          </w:p>
        </w:tc>
        <w:tc>
          <w:tcPr>
            <w:tcW w:w="439" w:type="dxa"/>
          </w:tcPr>
          <w:p w:rsidR="00C1121F" w:rsidRPr="009C2BE3" w:rsidRDefault="00C1121F" w:rsidP="00C1121F">
            <w:pPr>
              <w:jc w:val="center"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/>
                <w:sz w:val="32"/>
              </w:rPr>
              <w:t>6</w:t>
            </w:r>
          </w:p>
        </w:tc>
        <w:tc>
          <w:tcPr>
            <w:tcW w:w="371" w:type="dxa"/>
          </w:tcPr>
          <w:p w:rsidR="00C1121F" w:rsidRPr="009C2BE3" w:rsidRDefault="00C1121F" w:rsidP="00C1121F">
            <w:pPr>
              <w:jc w:val="center"/>
              <w:rPr>
                <w:rFonts w:ascii="TH SarabunPSK" w:hAnsi="TH SarabunPSK"/>
                <w:sz w:val="32"/>
              </w:rPr>
            </w:pPr>
          </w:p>
        </w:tc>
        <w:tc>
          <w:tcPr>
            <w:tcW w:w="412" w:type="dxa"/>
          </w:tcPr>
          <w:p w:rsidR="00C1121F" w:rsidRPr="009C2BE3" w:rsidRDefault="00C1121F" w:rsidP="00C1121F">
            <w:pPr>
              <w:jc w:val="center"/>
              <w:rPr>
                <w:rFonts w:ascii="TH SarabunPSK" w:hAnsi="TH SarabunPSK"/>
                <w:sz w:val="32"/>
              </w:rPr>
            </w:pPr>
          </w:p>
        </w:tc>
        <w:tc>
          <w:tcPr>
            <w:tcW w:w="352" w:type="dxa"/>
          </w:tcPr>
          <w:p w:rsidR="00C1121F" w:rsidRPr="009C2BE3" w:rsidRDefault="00C1121F" w:rsidP="00C1121F">
            <w:pPr>
              <w:jc w:val="center"/>
              <w:rPr>
                <w:rFonts w:ascii="TH SarabunPSK" w:hAnsi="TH SarabunPSK"/>
                <w:sz w:val="32"/>
              </w:rPr>
            </w:pPr>
          </w:p>
        </w:tc>
        <w:tc>
          <w:tcPr>
            <w:tcW w:w="269" w:type="dxa"/>
          </w:tcPr>
          <w:p w:rsidR="00C1121F" w:rsidRPr="009C2BE3" w:rsidRDefault="00C1121F" w:rsidP="00C1121F">
            <w:pPr>
              <w:jc w:val="center"/>
              <w:rPr>
                <w:rFonts w:ascii="TH SarabunPSK" w:hAnsi="TH SarabunPSK"/>
                <w:sz w:val="32"/>
              </w:rPr>
            </w:pPr>
          </w:p>
        </w:tc>
        <w:tc>
          <w:tcPr>
            <w:tcW w:w="1170" w:type="dxa"/>
          </w:tcPr>
          <w:p w:rsidR="00C1121F" w:rsidRPr="009C2BE3" w:rsidRDefault="00C1121F" w:rsidP="00C1121F">
            <w:pPr>
              <w:jc w:val="center"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/>
                <w:sz w:val="32"/>
              </w:rPr>
              <w:t>6</w:t>
            </w:r>
          </w:p>
        </w:tc>
        <w:tc>
          <w:tcPr>
            <w:tcW w:w="975" w:type="dxa"/>
          </w:tcPr>
          <w:p w:rsidR="00C1121F" w:rsidRPr="009C2BE3" w:rsidRDefault="00C1121F" w:rsidP="00C1121F">
            <w:pPr>
              <w:jc w:val="center"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/>
                <w:sz w:val="32"/>
              </w:rPr>
              <w:t>6</w:t>
            </w:r>
          </w:p>
        </w:tc>
      </w:tr>
      <w:tr w:rsidR="00C1121F" w:rsidRPr="00744DD0" w:rsidTr="00C1121F">
        <w:tc>
          <w:tcPr>
            <w:tcW w:w="944" w:type="dxa"/>
          </w:tcPr>
          <w:p w:rsidR="00C1121F" w:rsidRDefault="00C1121F" w:rsidP="00C1121F">
            <w:pPr>
              <w:jc w:val="center"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>206799</w:t>
            </w:r>
          </w:p>
        </w:tc>
        <w:tc>
          <w:tcPr>
            <w:tcW w:w="1064" w:type="dxa"/>
          </w:tcPr>
          <w:p w:rsidR="00C1121F" w:rsidRDefault="00C1121F" w:rsidP="00C1121F">
            <w:pPr>
              <w:jc w:val="center"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>2/2561</w:t>
            </w:r>
          </w:p>
        </w:tc>
        <w:tc>
          <w:tcPr>
            <w:tcW w:w="444" w:type="dxa"/>
          </w:tcPr>
          <w:p w:rsidR="00C1121F" w:rsidRPr="00744DD0" w:rsidRDefault="00C1121F" w:rsidP="00C1121F">
            <w:pPr>
              <w:jc w:val="center"/>
              <w:rPr>
                <w:rFonts w:ascii="TH SarabunPSK" w:hAnsi="TH SarabunPSK"/>
                <w:sz w:val="32"/>
              </w:rPr>
            </w:pPr>
          </w:p>
        </w:tc>
        <w:tc>
          <w:tcPr>
            <w:tcW w:w="477" w:type="dxa"/>
          </w:tcPr>
          <w:p w:rsidR="00C1121F" w:rsidRPr="00744DD0" w:rsidRDefault="00C1121F" w:rsidP="00C1121F">
            <w:pPr>
              <w:jc w:val="center"/>
              <w:rPr>
                <w:rFonts w:ascii="TH SarabunPSK" w:hAnsi="TH SarabunPSK"/>
                <w:sz w:val="32"/>
              </w:rPr>
            </w:pPr>
          </w:p>
        </w:tc>
        <w:tc>
          <w:tcPr>
            <w:tcW w:w="344" w:type="dxa"/>
          </w:tcPr>
          <w:p w:rsidR="00C1121F" w:rsidRPr="00744DD0" w:rsidRDefault="00C1121F" w:rsidP="00C1121F">
            <w:pPr>
              <w:jc w:val="center"/>
              <w:rPr>
                <w:rFonts w:ascii="TH SarabunPSK" w:hAnsi="TH SarabunPSK"/>
                <w:sz w:val="32"/>
              </w:rPr>
            </w:pPr>
          </w:p>
        </w:tc>
        <w:tc>
          <w:tcPr>
            <w:tcW w:w="488" w:type="dxa"/>
          </w:tcPr>
          <w:p w:rsidR="00C1121F" w:rsidRPr="00744DD0" w:rsidRDefault="00C1121F" w:rsidP="00C1121F">
            <w:pPr>
              <w:jc w:val="center"/>
              <w:rPr>
                <w:rFonts w:ascii="TH SarabunPSK" w:hAnsi="TH SarabunPSK"/>
                <w:sz w:val="32"/>
              </w:rPr>
            </w:pPr>
          </w:p>
        </w:tc>
        <w:tc>
          <w:tcPr>
            <w:tcW w:w="356" w:type="dxa"/>
          </w:tcPr>
          <w:p w:rsidR="00C1121F" w:rsidRPr="00744DD0" w:rsidRDefault="00C1121F" w:rsidP="00C1121F">
            <w:pPr>
              <w:jc w:val="center"/>
              <w:rPr>
                <w:rFonts w:ascii="TH SarabunPSK" w:hAnsi="TH SarabunPSK"/>
                <w:sz w:val="32"/>
              </w:rPr>
            </w:pPr>
          </w:p>
        </w:tc>
        <w:tc>
          <w:tcPr>
            <w:tcW w:w="497" w:type="dxa"/>
          </w:tcPr>
          <w:p w:rsidR="00C1121F" w:rsidRPr="00744DD0" w:rsidRDefault="00C1121F" w:rsidP="00C1121F">
            <w:pPr>
              <w:jc w:val="center"/>
              <w:rPr>
                <w:rFonts w:ascii="TH SarabunPSK" w:hAnsi="TH SarabunPSK"/>
                <w:sz w:val="32"/>
              </w:rPr>
            </w:pPr>
          </w:p>
        </w:tc>
        <w:tc>
          <w:tcPr>
            <w:tcW w:w="363" w:type="dxa"/>
          </w:tcPr>
          <w:p w:rsidR="00C1121F" w:rsidRPr="00744DD0" w:rsidRDefault="00C1121F" w:rsidP="00C1121F">
            <w:pPr>
              <w:jc w:val="center"/>
              <w:rPr>
                <w:rFonts w:ascii="TH SarabunPSK" w:hAnsi="TH SarabunPSK"/>
                <w:sz w:val="32"/>
              </w:rPr>
            </w:pPr>
          </w:p>
        </w:tc>
        <w:tc>
          <w:tcPr>
            <w:tcW w:w="331" w:type="dxa"/>
          </w:tcPr>
          <w:p w:rsidR="00C1121F" w:rsidRPr="00744DD0" w:rsidRDefault="00C1121F" w:rsidP="00C1121F">
            <w:pPr>
              <w:jc w:val="center"/>
              <w:rPr>
                <w:rFonts w:ascii="TH SarabunPSK" w:hAnsi="TH SarabunPSK"/>
                <w:sz w:val="32"/>
              </w:rPr>
            </w:pPr>
          </w:p>
        </w:tc>
        <w:tc>
          <w:tcPr>
            <w:tcW w:w="352" w:type="dxa"/>
          </w:tcPr>
          <w:p w:rsidR="00C1121F" w:rsidRPr="00744DD0" w:rsidRDefault="00C1121F" w:rsidP="00C1121F">
            <w:pPr>
              <w:jc w:val="center"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/>
                <w:sz w:val="32"/>
              </w:rPr>
              <w:t>4</w:t>
            </w:r>
          </w:p>
        </w:tc>
        <w:tc>
          <w:tcPr>
            <w:tcW w:w="439" w:type="dxa"/>
          </w:tcPr>
          <w:p w:rsidR="00C1121F" w:rsidRPr="00744DD0" w:rsidRDefault="00C1121F" w:rsidP="00C1121F">
            <w:pPr>
              <w:jc w:val="center"/>
              <w:rPr>
                <w:rFonts w:ascii="TH SarabunPSK" w:hAnsi="TH SarabunPSK"/>
                <w:sz w:val="32"/>
              </w:rPr>
            </w:pPr>
          </w:p>
        </w:tc>
        <w:tc>
          <w:tcPr>
            <w:tcW w:w="371" w:type="dxa"/>
          </w:tcPr>
          <w:p w:rsidR="00C1121F" w:rsidRPr="00744DD0" w:rsidRDefault="00C1121F" w:rsidP="00C1121F">
            <w:pPr>
              <w:jc w:val="center"/>
              <w:rPr>
                <w:rFonts w:ascii="TH SarabunPSK" w:hAnsi="TH SarabunPSK"/>
                <w:sz w:val="32"/>
              </w:rPr>
            </w:pPr>
          </w:p>
        </w:tc>
        <w:tc>
          <w:tcPr>
            <w:tcW w:w="412" w:type="dxa"/>
          </w:tcPr>
          <w:p w:rsidR="00C1121F" w:rsidRPr="00744DD0" w:rsidRDefault="00C1121F" w:rsidP="00C1121F">
            <w:pPr>
              <w:jc w:val="center"/>
              <w:rPr>
                <w:rFonts w:ascii="TH SarabunPSK" w:hAnsi="TH SarabunPSK"/>
                <w:sz w:val="32"/>
              </w:rPr>
            </w:pPr>
          </w:p>
        </w:tc>
        <w:tc>
          <w:tcPr>
            <w:tcW w:w="352" w:type="dxa"/>
          </w:tcPr>
          <w:p w:rsidR="00C1121F" w:rsidRPr="00744DD0" w:rsidRDefault="00C1121F" w:rsidP="00C1121F">
            <w:pPr>
              <w:jc w:val="center"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/>
                <w:sz w:val="32"/>
              </w:rPr>
              <w:t>2</w:t>
            </w:r>
          </w:p>
        </w:tc>
        <w:tc>
          <w:tcPr>
            <w:tcW w:w="269" w:type="dxa"/>
          </w:tcPr>
          <w:p w:rsidR="00C1121F" w:rsidRPr="00744DD0" w:rsidRDefault="00C1121F" w:rsidP="00C1121F">
            <w:pPr>
              <w:jc w:val="center"/>
              <w:rPr>
                <w:rFonts w:ascii="TH SarabunPSK" w:hAnsi="TH SarabunPSK"/>
                <w:sz w:val="32"/>
              </w:rPr>
            </w:pPr>
          </w:p>
        </w:tc>
        <w:tc>
          <w:tcPr>
            <w:tcW w:w="1170" w:type="dxa"/>
          </w:tcPr>
          <w:p w:rsidR="00C1121F" w:rsidRPr="00744DD0" w:rsidRDefault="00C1121F" w:rsidP="00C1121F">
            <w:pPr>
              <w:jc w:val="center"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/>
                <w:sz w:val="32"/>
              </w:rPr>
              <w:t>6</w:t>
            </w:r>
          </w:p>
        </w:tc>
        <w:tc>
          <w:tcPr>
            <w:tcW w:w="975" w:type="dxa"/>
          </w:tcPr>
          <w:p w:rsidR="00C1121F" w:rsidRPr="00744DD0" w:rsidRDefault="00C1121F" w:rsidP="00C1121F">
            <w:pPr>
              <w:jc w:val="center"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/>
                <w:sz w:val="32"/>
              </w:rPr>
              <w:t>0</w:t>
            </w:r>
          </w:p>
        </w:tc>
      </w:tr>
    </w:tbl>
    <w:p w:rsidR="00C1121F" w:rsidRPr="00A164CA" w:rsidRDefault="00C1121F" w:rsidP="00C1121F">
      <w:pPr>
        <w:spacing w:after="0" w:line="240" w:lineRule="auto"/>
        <w:rPr>
          <w:rFonts w:ascii="TH SarabunPSK" w:hAnsi="TH SarabunPSK"/>
          <w:color w:val="FF0000"/>
          <w:sz w:val="32"/>
        </w:rPr>
      </w:pPr>
    </w:p>
    <w:p w:rsidR="00C1121F" w:rsidRDefault="00C1121F" w:rsidP="00C1121F">
      <w:pPr>
        <w:spacing w:after="0" w:line="240" w:lineRule="auto"/>
        <w:contextualSpacing/>
        <w:rPr>
          <w:rFonts w:ascii="TH SarabunPSK" w:hAnsi="TH SarabunPSK"/>
          <w:b/>
          <w:bCs/>
          <w:sz w:val="32"/>
        </w:rPr>
      </w:pPr>
    </w:p>
    <w:p w:rsidR="00C1121F" w:rsidRDefault="00C1121F" w:rsidP="00C1121F">
      <w:pPr>
        <w:spacing w:after="0" w:line="240" w:lineRule="auto"/>
        <w:contextualSpacing/>
        <w:rPr>
          <w:rFonts w:ascii="TH SarabunPSK" w:hAnsi="TH SarabunPSK"/>
          <w:b/>
          <w:bCs/>
          <w:sz w:val="32"/>
        </w:rPr>
      </w:pPr>
    </w:p>
    <w:p w:rsidR="00C1121F" w:rsidRDefault="00C1121F" w:rsidP="00C1121F">
      <w:pPr>
        <w:spacing w:after="0" w:line="240" w:lineRule="auto"/>
        <w:contextualSpacing/>
        <w:rPr>
          <w:rFonts w:ascii="TH SarabunPSK" w:hAnsi="TH SarabunPSK"/>
          <w:b/>
          <w:bCs/>
          <w:sz w:val="32"/>
        </w:rPr>
      </w:pPr>
    </w:p>
    <w:p w:rsidR="00C1121F" w:rsidRDefault="00C1121F" w:rsidP="00C1121F">
      <w:pPr>
        <w:spacing w:after="0" w:line="240" w:lineRule="auto"/>
        <w:contextualSpacing/>
        <w:rPr>
          <w:rFonts w:ascii="TH SarabunPSK" w:hAnsi="TH SarabunPSK"/>
          <w:b/>
          <w:bCs/>
          <w:sz w:val="32"/>
        </w:rPr>
      </w:pPr>
    </w:p>
    <w:p w:rsidR="00C1121F" w:rsidRDefault="00C1121F" w:rsidP="00C1121F">
      <w:pPr>
        <w:spacing w:after="0" w:line="240" w:lineRule="auto"/>
        <w:contextualSpacing/>
        <w:rPr>
          <w:rFonts w:ascii="TH SarabunPSK" w:hAnsi="TH SarabunPSK"/>
          <w:b/>
          <w:bCs/>
          <w:sz w:val="32"/>
        </w:rPr>
      </w:pPr>
    </w:p>
    <w:p w:rsidR="00C1121F" w:rsidRDefault="00C1121F" w:rsidP="00C1121F">
      <w:pPr>
        <w:spacing w:after="0" w:line="240" w:lineRule="auto"/>
        <w:contextualSpacing/>
        <w:rPr>
          <w:rFonts w:ascii="TH SarabunPSK" w:hAnsi="TH SarabunPSK"/>
          <w:b/>
          <w:bCs/>
          <w:sz w:val="32"/>
        </w:rPr>
      </w:pPr>
    </w:p>
    <w:p w:rsidR="00C1121F" w:rsidRDefault="00C1121F" w:rsidP="00C1121F">
      <w:pPr>
        <w:spacing w:after="0" w:line="240" w:lineRule="auto"/>
        <w:contextualSpacing/>
        <w:rPr>
          <w:rFonts w:ascii="TH SarabunPSK" w:hAnsi="TH SarabunPSK"/>
          <w:b/>
          <w:bCs/>
          <w:sz w:val="32"/>
        </w:rPr>
      </w:pPr>
    </w:p>
    <w:p w:rsidR="00C1121F" w:rsidRDefault="00C1121F" w:rsidP="00C1121F">
      <w:pPr>
        <w:spacing w:after="0" w:line="240" w:lineRule="auto"/>
        <w:rPr>
          <w:rFonts w:ascii="TH SarabunPSK" w:hAnsi="TH SarabunPSK"/>
          <w:sz w:val="32"/>
        </w:rPr>
      </w:pPr>
    </w:p>
    <w:p w:rsidR="00C1121F" w:rsidRDefault="00C1121F" w:rsidP="00C1121F">
      <w:pPr>
        <w:spacing w:after="0" w:line="240" w:lineRule="auto"/>
        <w:rPr>
          <w:rFonts w:ascii="TH SarabunPSK" w:hAnsi="TH SarabunPSK"/>
          <w:sz w:val="32"/>
        </w:rPr>
      </w:pPr>
    </w:p>
    <w:p w:rsidR="00C1121F" w:rsidRDefault="00C1121F" w:rsidP="00C1121F">
      <w:pPr>
        <w:shd w:val="clear" w:color="auto" w:fill="EAF1DD" w:themeFill="accent3" w:themeFillTint="33"/>
        <w:spacing w:after="0" w:line="240" w:lineRule="auto"/>
        <w:jc w:val="both"/>
        <w:rPr>
          <w:rFonts w:ascii="TH SarabunPSK" w:hAnsi="TH SarabunPSK"/>
          <w:b/>
          <w:bCs/>
          <w:sz w:val="32"/>
        </w:rPr>
      </w:pPr>
      <w:r>
        <w:rPr>
          <w:rFonts w:ascii="TH SarabunPSK" w:hAnsi="TH SarabunPSK" w:hint="cs"/>
          <w:b/>
          <w:bCs/>
          <w:sz w:val="32"/>
          <w:cs/>
        </w:rPr>
        <w:lastRenderedPageBreak/>
        <w:t xml:space="preserve">ตัวบ่งชี้ 5.1 </w:t>
      </w:r>
      <w:r w:rsidRPr="004671C0">
        <w:rPr>
          <w:rFonts w:ascii="TH SarabunPSK" w:hAnsi="TH SarabunPSK"/>
          <w:b/>
          <w:bCs/>
          <w:sz w:val="32"/>
          <w:cs/>
        </w:rPr>
        <w:t>สาระของรายวิชาในหลักสูตร</w:t>
      </w:r>
    </w:p>
    <w:p w:rsidR="00C1121F" w:rsidRPr="001458E0" w:rsidRDefault="00C1121F" w:rsidP="00C1121F">
      <w:pPr>
        <w:spacing w:after="0" w:line="240" w:lineRule="auto"/>
        <w:rPr>
          <w:rFonts w:ascii="TH SarabunPSK" w:hAnsi="TH SarabunPSK"/>
          <w:b/>
          <w:bCs/>
          <w:color w:val="000099"/>
          <w:sz w:val="32"/>
          <w:cs/>
        </w:rPr>
      </w:pPr>
      <w:r w:rsidRPr="001458E0">
        <w:rPr>
          <w:rFonts w:ascii="TH SarabunPSK" w:hAnsi="TH SarabunPSK" w:hint="cs"/>
          <w:b/>
          <w:bCs/>
          <w:color w:val="000099"/>
          <w:sz w:val="32"/>
          <w:cs/>
        </w:rPr>
        <w:t>ควร</w:t>
      </w:r>
      <w:r w:rsidRPr="001458E0">
        <w:rPr>
          <w:rFonts w:ascii="TH SarabunPSK" w:hAnsi="TH SarabunPSK"/>
          <w:b/>
          <w:bCs/>
          <w:color w:val="000099"/>
          <w:sz w:val="32"/>
          <w:cs/>
        </w:rPr>
        <w:t>อธิบาย</w:t>
      </w:r>
      <w:r w:rsidRPr="009704E2">
        <w:rPr>
          <w:rFonts w:ascii="TH SarabunPSK" w:hAnsi="TH SarabunPSK"/>
          <w:b/>
          <w:bCs/>
          <w:color w:val="000099"/>
          <w:sz w:val="32"/>
          <w:cs/>
        </w:rPr>
        <w:t>ระบบและกลไก ผลการดำเนินงานและผลลัพธ์ที่ได้ และผล/แผนการพัฒนาปรับปรุง</w:t>
      </w:r>
      <w:r>
        <w:rPr>
          <w:rFonts w:ascii="TH SarabunPSK" w:hAnsi="TH SarabunPSK" w:hint="cs"/>
          <w:b/>
          <w:bCs/>
          <w:color w:val="000099"/>
          <w:sz w:val="32"/>
          <w:cs/>
        </w:rPr>
        <w:t>ให้ครบทุกประเด็น</w:t>
      </w:r>
    </w:p>
    <w:p w:rsidR="00C1121F" w:rsidRDefault="00C1121F" w:rsidP="00C1121F">
      <w:pPr>
        <w:tabs>
          <w:tab w:val="left" w:pos="431"/>
        </w:tabs>
        <w:spacing w:after="0" w:line="240" w:lineRule="auto"/>
        <w:contextualSpacing/>
        <w:jc w:val="thaiDistribute"/>
        <w:rPr>
          <w:rFonts w:ascii="TH SarabunPSK" w:eastAsiaTheme="minorHAnsi" w:hAnsi="TH SarabunPSK"/>
          <w:b/>
          <w:bCs/>
          <w:sz w:val="32"/>
        </w:rPr>
      </w:pPr>
      <w:r w:rsidRPr="00BE41BD">
        <w:rPr>
          <w:rFonts w:ascii="TH SarabunPSK" w:hAnsi="TH SarabunPSK" w:hint="cs"/>
          <w:b/>
          <w:bCs/>
          <w:sz w:val="32"/>
          <w:cs/>
        </w:rPr>
        <w:t xml:space="preserve">1. </w:t>
      </w:r>
      <w:r w:rsidRPr="00BE41BD">
        <w:rPr>
          <w:rFonts w:ascii="TH SarabunPSK" w:hAnsi="TH SarabunPSK"/>
          <w:b/>
          <w:bCs/>
          <w:sz w:val="32"/>
          <w:cs/>
        </w:rPr>
        <w:t>หลักคิดในการออกแบบหลักสูตร ข้อมูลที่ใช้ในการพัฒนาหรือปรับปรุงหลักสูตรและวัตถุประสงค์ของหลักสูตร</w:t>
      </w:r>
      <w:r w:rsidRPr="00BE41BD">
        <w:rPr>
          <w:rFonts w:ascii="TH SarabunPSK" w:eastAsiaTheme="minorHAnsi" w:hAnsi="TH SarabunPSK"/>
          <w:b/>
          <w:bCs/>
          <w:sz w:val="32"/>
          <w:cs/>
        </w:rPr>
        <w:t xml:space="preserve">  </w:t>
      </w:r>
    </w:p>
    <w:p w:rsidR="00C1121F" w:rsidRPr="00954AF3" w:rsidRDefault="00C1121F" w:rsidP="00C1121F">
      <w:pPr>
        <w:tabs>
          <w:tab w:val="left" w:pos="431"/>
        </w:tabs>
        <w:spacing w:after="0" w:line="240" w:lineRule="auto"/>
        <w:contextualSpacing/>
        <w:jc w:val="thaiDistribute"/>
        <w:rPr>
          <w:rFonts w:ascii="TH SarabunPSK" w:eastAsiaTheme="minorHAnsi" w:hAnsi="TH SarabunPSK"/>
          <w:sz w:val="32"/>
          <w:cs/>
        </w:rPr>
      </w:pPr>
      <w:r w:rsidRPr="00954AF3">
        <w:rPr>
          <w:rFonts w:ascii="TH SarabunPSK" w:eastAsiaTheme="minorHAnsi" w:hAnsi="TH SarabunPSK"/>
          <w:sz w:val="32"/>
        </w:rPr>
        <w:t>1</w:t>
      </w:r>
      <w:r w:rsidRPr="00954AF3">
        <w:rPr>
          <w:rFonts w:ascii="TH SarabunPSK" w:eastAsiaTheme="minorHAnsi" w:hAnsi="TH SarabunPSK"/>
          <w:sz w:val="32"/>
          <w:cs/>
        </w:rPr>
        <w:t>.</w:t>
      </w:r>
      <w:r w:rsidRPr="00954AF3">
        <w:rPr>
          <w:rFonts w:ascii="TH SarabunPSK" w:eastAsiaTheme="minorHAnsi" w:hAnsi="TH SarabunPSK"/>
          <w:sz w:val="32"/>
        </w:rPr>
        <w:t>1</w:t>
      </w:r>
      <w:r w:rsidRPr="00954AF3">
        <w:rPr>
          <w:rFonts w:ascii="TH SarabunPSK" w:eastAsiaTheme="minorHAnsi" w:hAnsi="TH SarabunPSK"/>
          <w:sz w:val="32"/>
          <w:cs/>
        </w:rPr>
        <w:t xml:space="preserve"> การออกแบบหลักสูตรคณิตศาสตร์คำนึงถึงพื้นฐานหลักที่เป็นฐานสำคัญทางคณิตศาสตร์ซึ่งกระบวนวิชาเหล่านั้นเป็นกระบวนวิชาบังคับของหลักสูตร ส่วนที่เหลือเป็นวิชาเลือกซึ่งเป็นกระบวนวิชาใหม่ๆ</w:t>
      </w:r>
      <w:r w:rsidRPr="00954AF3">
        <w:rPr>
          <w:rFonts w:ascii="TH SarabunPSK" w:eastAsiaTheme="minorHAnsi" w:hAnsi="TH SarabunPSK"/>
          <w:sz w:val="32"/>
        </w:rPr>
        <w:t xml:space="preserve"> </w:t>
      </w:r>
      <w:r w:rsidRPr="00954AF3">
        <w:rPr>
          <w:rFonts w:ascii="TH SarabunPSK" w:eastAsiaTheme="minorHAnsi" w:hAnsi="TH SarabunPSK"/>
          <w:sz w:val="32"/>
          <w:cs/>
        </w:rPr>
        <w:t>ที่ทันสมัยเพื่อเป็นพื้นฐานในการทำวิจัยในทิศทางต่างๆ</w:t>
      </w:r>
      <w:r w:rsidRPr="00954AF3">
        <w:rPr>
          <w:rFonts w:ascii="TH SarabunPSK" w:eastAsiaTheme="minorHAnsi" w:hAnsi="TH SarabunPSK"/>
          <w:sz w:val="32"/>
        </w:rPr>
        <w:t xml:space="preserve"> </w:t>
      </w:r>
      <w:r w:rsidRPr="00954AF3">
        <w:rPr>
          <w:rFonts w:ascii="TH SarabunPSK" w:eastAsiaTheme="minorHAnsi" w:hAnsi="TH SarabunPSK"/>
          <w:sz w:val="32"/>
          <w:cs/>
        </w:rPr>
        <w:t xml:space="preserve">ของหลักสูตรโดยเน้นการแสวงหาความรู้ใหม่ในเชิงทฤษฎีที่เป็นพื้นฐานสำคัญต่อการพัฒนาทางวิทยาศาสตร์และเทคโนโลยี   สิ่งแวดล้อม  วิศวกรรมศาสตร์  เศรษฐศาสตร์  การเงิน  และ การบริหารจัดการ </w:t>
      </w:r>
    </w:p>
    <w:p w:rsidR="00C1121F" w:rsidRPr="00954AF3" w:rsidRDefault="00C1121F" w:rsidP="00C1121F">
      <w:pPr>
        <w:tabs>
          <w:tab w:val="left" w:pos="431"/>
        </w:tabs>
        <w:spacing w:line="216" w:lineRule="auto"/>
        <w:rPr>
          <w:rFonts w:ascii="TH SarabunPSK" w:eastAsiaTheme="minorHAnsi" w:hAnsi="TH SarabunPSK"/>
          <w:b/>
          <w:bCs/>
          <w:sz w:val="32"/>
          <w:cs/>
        </w:rPr>
      </w:pPr>
      <w:r w:rsidRPr="00954AF3">
        <w:rPr>
          <w:rFonts w:ascii="TH SarabunPSK" w:eastAsiaTheme="minorHAnsi" w:hAnsi="TH SarabunPSK"/>
          <w:sz w:val="32"/>
          <w:cs/>
        </w:rPr>
        <w:t>1.2 ข้อมูลที่ใช้ในการพัฒนาหรือปรับปรุงหลักสูตร</w:t>
      </w:r>
    </w:p>
    <w:p w:rsidR="00C1121F" w:rsidRPr="00954AF3" w:rsidRDefault="00C1121F" w:rsidP="00C1121F">
      <w:pPr>
        <w:tabs>
          <w:tab w:val="left" w:pos="431"/>
        </w:tabs>
        <w:spacing w:line="216" w:lineRule="auto"/>
        <w:rPr>
          <w:rFonts w:ascii="TH SarabunPSK" w:eastAsiaTheme="minorHAnsi" w:hAnsi="TH SarabunPSK"/>
          <w:sz w:val="32"/>
        </w:rPr>
      </w:pPr>
      <w:r w:rsidRPr="00954AF3">
        <w:rPr>
          <w:rFonts w:ascii="TH SarabunPSK" w:eastAsiaTheme="minorHAnsi" w:hAnsi="TH SarabunPSK"/>
          <w:sz w:val="32"/>
          <w:cs/>
        </w:rPr>
        <w:t>- ข้อเสนอแนะจากนักศึกษาที่ได้จากการสัมมนานักศึกษาบัณฑิตศึกษาในแต่ละปี</w:t>
      </w:r>
    </w:p>
    <w:p w:rsidR="00C1121F" w:rsidRPr="00954AF3" w:rsidRDefault="00C1121F" w:rsidP="00C1121F">
      <w:pPr>
        <w:tabs>
          <w:tab w:val="left" w:pos="431"/>
        </w:tabs>
        <w:spacing w:line="216" w:lineRule="auto"/>
        <w:rPr>
          <w:rFonts w:ascii="TH SarabunPSK" w:eastAsiaTheme="minorHAnsi" w:hAnsi="TH SarabunPSK"/>
          <w:sz w:val="32"/>
        </w:rPr>
      </w:pPr>
      <w:r w:rsidRPr="00954AF3">
        <w:rPr>
          <w:rFonts w:ascii="TH SarabunPSK" w:eastAsiaTheme="minorHAnsi" w:hAnsi="TH SarabunPSK"/>
          <w:sz w:val="32"/>
          <w:cs/>
        </w:rPr>
        <w:t>- ข้อเสนอแนะจากนักศึกษาศิษย์เก่าที่ได้จากการติดตามคุณภาพบัณฑิตในช่วงรับปริญญาของแต่ละปี</w:t>
      </w:r>
      <w:r w:rsidRPr="00954AF3">
        <w:rPr>
          <w:rFonts w:ascii="TH SarabunPSK" w:eastAsiaTheme="minorHAnsi" w:hAnsi="TH SarabunPSK"/>
          <w:sz w:val="32"/>
        </w:rPr>
        <w:br/>
      </w:r>
      <w:r w:rsidRPr="00954AF3">
        <w:rPr>
          <w:rFonts w:ascii="TH SarabunPSK" w:eastAsiaTheme="minorHAnsi" w:hAnsi="TH SarabunPSK"/>
          <w:sz w:val="32"/>
          <w:cs/>
        </w:rPr>
        <w:t>- ข้อมูลจากผู้ใช้บัณฑิตในทุกครั้งที่มีการปรับปรุงหลักสูตร</w:t>
      </w:r>
      <w:r w:rsidRPr="00954AF3">
        <w:rPr>
          <w:rFonts w:ascii="TH SarabunPSK" w:eastAsiaTheme="minorHAnsi" w:hAnsi="TH SarabunPSK"/>
          <w:sz w:val="32"/>
          <w:cs/>
        </w:rPr>
        <w:br/>
        <w:t xml:space="preserve">- ข้อมูลจากการสัมมนาอาจารย์ของภาควิชาในแต่ละปี </w:t>
      </w:r>
    </w:p>
    <w:p w:rsidR="00C1121F" w:rsidRPr="00954AF3" w:rsidRDefault="00C1121F" w:rsidP="00C1121F">
      <w:pPr>
        <w:tabs>
          <w:tab w:val="left" w:pos="431"/>
        </w:tabs>
        <w:spacing w:line="216" w:lineRule="auto"/>
        <w:rPr>
          <w:rFonts w:ascii="TH SarabunPSK" w:eastAsiaTheme="minorHAnsi" w:hAnsi="TH SarabunPSK"/>
          <w:sz w:val="32"/>
          <w:cs/>
        </w:rPr>
      </w:pPr>
      <w:r w:rsidRPr="00954AF3">
        <w:rPr>
          <w:rFonts w:ascii="TH SarabunPSK" w:eastAsiaTheme="minorHAnsi" w:hAnsi="TH SarabunPSK"/>
          <w:sz w:val="32"/>
          <w:cs/>
        </w:rPr>
        <w:t xml:space="preserve">1.3 วัตถุประสงค์ของหลักสูตร   เพื่อผลิตมหาบัณฑิตที่ </w:t>
      </w:r>
    </w:p>
    <w:p w:rsidR="00C1121F" w:rsidRPr="00954AF3" w:rsidRDefault="00C1121F" w:rsidP="00C1121F">
      <w:pPr>
        <w:tabs>
          <w:tab w:val="left" w:pos="431"/>
        </w:tabs>
        <w:spacing w:line="216" w:lineRule="auto"/>
        <w:rPr>
          <w:rFonts w:ascii="TH SarabunPSK" w:eastAsiaTheme="minorHAnsi" w:hAnsi="TH SarabunPSK"/>
          <w:sz w:val="32"/>
        </w:rPr>
      </w:pPr>
      <w:r w:rsidRPr="00954AF3">
        <w:rPr>
          <w:rFonts w:ascii="TH SarabunPSK" w:eastAsiaTheme="minorHAnsi" w:hAnsi="TH SarabunPSK"/>
          <w:sz w:val="32"/>
          <w:cs/>
        </w:rPr>
        <w:t>- มีความรู้พื้นฐานทางคณิตศาสตร์เป็นอย่างดี</w:t>
      </w:r>
      <w:r w:rsidRPr="00954AF3">
        <w:rPr>
          <w:rFonts w:ascii="TH SarabunPSK" w:eastAsiaTheme="minorHAnsi" w:hAnsi="TH SarabunPSK"/>
          <w:sz w:val="32"/>
        </w:rPr>
        <w:t xml:space="preserve"> </w:t>
      </w:r>
      <w:r w:rsidRPr="00954AF3">
        <w:rPr>
          <w:rFonts w:ascii="TH SarabunPSK" w:eastAsiaTheme="minorHAnsi" w:hAnsi="TH SarabunPSK"/>
          <w:sz w:val="32"/>
          <w:cs/>
        </w:rPr>
        <w:t xml:space="preserve">และสามารถค้นคว้าหาความรู้ได้ด้วยตนเองจนนำไปสู่การสร้างงานวิจัยทางคณิตศาสตร์อันเป็นพื้นฐานที่สำคัญต่อสาขาวิชาอื่น  </w:t>
      </w:r>
    </w:p>
    <w:p w:rsidR="00C1121F" w:rsidRPr="00954AF3" w:rsidRDefault="00C1121F" w:rsidP="00C1121F">
      <w:pPr>
        <w:tabs>
          <w:tab w:val="left" w:pos="431"/>
        </w:tabs>
        <w:spacing w:line="216" w:lineRule="auto"/>
        <w:rPr>
          <w:rFonts w:ascii="TH SarabunPSK" w:eastAsiaTheme="minorHAnsi" w:hAnsi="TH SarabunPSK"/>
          <w:sz w:val="32"/>
        </w:rPr>
      </w:pPr>
      <w:r w:rsidRPr="00954AF3">
        <w:rPr>
          <w:rFonts w:ascii="TH SarabunPSK" w:eastAsiaTheme="minorHAnsi" w:hAnsi="TH SarabunPSK"/>
          <w:sz w:val="32"/>
          <w:cs/>
        </w:rPr>
        <w:t>- มีความสามารถในการคิดวิเคราะห์และแก้ไขปัญหาต่างๆ ได้อย่างเป็นระบบ</w:t>
      </w:r>
    </w:p>
    <w:p w:rsidR="00C1121F" w:rsidRPr="00954AF3" w:rsidRDefault="00C1121F" w:rsidP="00C1121F">
      <w:pPr>
        <w:tabs>
          <w:tab w:val="left" w:pos="431"/>
        </w:tabs>
        <w:spacing w:line="216" w:lineRule="auto"/>
        <w:rPr>
          <w:rFonts w:ascii="TH SarabunPSK" w:eastAsiaTheme="minorHAnsi" w:hAnsi="TH SarabunPSK"/>
          <w:sz w:val="32"/>
          <w:cs/>
        </w:rPr>
      </w:pPr>
      <w:r w:rsidRPr="00954AF3">
        <w:rPr>
          <w:rFonts w:ascii="TH SarabunPSK" w:eastAsiaTheme="minorHAnsi" w:hAnsi="TH SarabunPSK"/>
          <w:sz w:val="32"/>
          <w:cs/>
        </w:rPr>
        <w:t>- เป็นผู้นำทางวิชาการมีความรับผิดชอบในหน้าที่ สามารถพัฒนาองค์กรหรือหน่วยงานได้</w:t>
      </w:r>
    </w:p>
    <w:p w:rsidR="00C1121F" w:rsidRDefault="00C1121F" w:rsidP="00C1121F">
      <w:pPr>
        <w:tabs>
          <w:tab w:val="left" w:pos="431"/>
        </w:tabs>
        <w:spacing w:after="0" w:line="240" w:lineRule="auto"/>
        <w:contextualSpacing/>
        <w:rPr>
          <w:rFonts w:ascii="TH SarabunPSK" w:eastAsiaTheme="minorHAnsi" w:hAnsi="TH SarabunPSK"/>
          <w:sz w:val="32"/>
        </w:rPr>
      </w:pPr>
      <w:r w:rsidRPr="00954AF3">
        <w:rPr>
          <w:rFonts w:ascii="TH SarabunPSK" w:eastAsiaTheme="minorHAnsi" w:hAnsi="TH SarabunPSK"/>
          <w:sz w:val="32"/>
          <w:cs/>
        </w:rPr>
        <w:t>- มีคุณธรรม จริยธรรม ค่านิยมที่ดีและสามารถพัฒนาตนเองได้อย่างต่อเนื่อง</w:t>
      </w:r>
    </w:p>
    <w:p w:rsidR="00C1121F" w:rsidRDefault="00C1121F" w:rsidP="00C1121F">
      <w:pPr>
        <w:tabs>
          <w:tab w:val="left" w:pos="431"/>
        </w:tabs>
        <w:spacing w:after="0" w:line="240" w:lineRule="auto"/>
        <w:contextualSpacing/>
        <w:rPr>
          <w:rFonts w:ascii="TH SarabunPSK" w:eastAsiaTheme="minorHAnsi" w:hAnsi="TH SarabunPSK"/>
          <w:sz w:val="32"/>
        </w:rPr>
      </w:pPr>
    </w:p>
    <w:p w:rsidR="00C1121F" w:rsidRPr="00BE41BD" w:rsidRDefault="00C1121F" w:rsidP="00C1121F">
      <w:pPr>
        <w:tabs>
          <w:tab w:val="left" w:pos="431"/>
        </w:tabs>
        <w:spacing w:after="0" w:line="240" w:lineRule="auto"/>
        <w:contextualSpacing/>
        <w:jc w:val="thaiDistribute"/>
        <w:rPr>
          <w:rFonts w:ascii="TH SarabunPSK" w:eastAsiaTheme="minorHAnsi" w:hAnsi="TH SarabunPSK"/>
          <w:b/>
          <w:bCs/>
          <w:sz w:val="32"/>
        </w:rPr>
      </w:pPr>
      <w:r w:rsidRPr="00BE41BD">
        <w:rPr>
          <w:rFonts w:ascii="TH SarabunPSK" w:eastAsiaTheme="minorHAnsi" w:hAnsi="TH SarabunPSK"/>
          <w:b/>
          <w:bCs/>
          <w:sz w:val="32"/>
        </w:rPr>
        <w:t>2</w:t>
      </w:r>
      <w:r w:rsidRPr="00BE41BD">
        <w:rPr>
          <w:rFonts w:ascii="TH SarabunPSK" w:eastAsiaTheme="minorHAnsi" w:hAnsi="TH SarabunPSK"/>
          <w:b/>
          <w:bCs/>
          <w:sz w:val="32"/>
          <w:cs/>
        </w:rPr>
        <w:t>. การปรับปรุงหลักสูตรให้ทันสมัยตามความก้าวหน้าในศาสตร์สาขาวิชานั้นๆ</w:t>
      </w:r>
    </w:p>
    <w:p w:rsidR="00C1121F" w:rsidRDefault="00C1121F" w:rsidP="00C1121F">
      <w:pPr>
        <w:spacing w:after="0" w:line="240" w:lineRule="auto"/>
        <w:contextualSpacing/>
        <w:jc w:val="thaiDistribute"/>
        <w:rPr>
          <w:rFonts w:ascii="TH SarabunPSK" w:eastAsiaTheme="minorHAnsi" w:hAnsi="TH SarabunPSK"/>
          <w:sz w:val="32"/>
        </w:rPr>
      </w:pPr>
      <w:r>
        <w:rPr>
          <w:rFonts w:ascii="TH SarabunPSK" w:eastAsiaTheme="minorHAnsi" w:hAnsi="TH SarabunPSK" w:hint="cs"/>
          <w:sz w:val="32"/>
          <w:cs/>
        </w:rPr>
        <w:t>ก่อนที่จะปรับปรุงหลักสูตรในแต่ละครั้งคณะกรรมการบริหารหลักสูตรจะดำเนินการดังนี้</w:t>
      </w:r>
    </w:p>
    <w:p w:rsidR="00C1121F" w:rsidRDefault="00C1121F" w:rsidP="00C1121F">
      <w:pPr>
        <w:jc w:val="thaiDistribute"/>
        <w:rPr>
          <w:rFonts w:ascii="TH SarabunPSK" w:eastAsiaTheme="minorHAnsi" w:hAnsi="TH SarabunPSK"/>
          <w:sz w:val="32"/>
        </w:rPr>
      </w:pPr>
      <w:r>
        <w:rPr>
          <w:rFonts w:ascii="TH SarabunPSK" w:eastAsiaTheme="minorHAnsi" w:hAnsi="TH SarabunPSK" w:hint="cs"/>
          <w:sz w:val="32"/>
          <w:cs/>
        </w:rPr>
        <w:t xml:space="preserve">2.1 </w:t>
      </w:r>
      <w:r w:rsidRPr="0009792E">
        <w:rPr>
          <w:rFonts w:ascii="TH SarabunPSK" w:eastAsiaTheme="minorHAnsi" w:hAnsi="TH SarabunPSK" w:hint="cs"/>
          <w:sz w:val="32"/>
          <w:cs/>
        </w:rPr>
        <w:t>ประเมินการเรียนการสอนของ</w:t>
      </w:r>
      <w:r>
        <w:rPr>
          <w:rFonts w:ascii="TH SarabunPSK" w:eastAsiaTheme="minorHAnsi" w:hAnsi="TH SarabunPSK" w:hint="cs"/>
          <w:sz w:val="32"/>
          <w:cs/>
        </w:rPr>
        <w:t>แต่ละกระบวนวิชาโดยดูจากข้อเสนอแนะของผู้สอนและผลการประเมิน</w:t>
      </w:r>
      <w:r w:rsidRPr="0009792E">
        <w:rPr>
          <w:rFonts w:ascii="TH SarabunPSK" w:eastAsiaTheme="minorHAnsi" w:hAnsi="TH SarabunPSK" w:hint="cs"/>
          <w:sz w:val="32"/>
          <w:cs/>
        </w:rPr>
        <w:t>กระบวนวิชา</w:t>
      </w:r>
      <w:r>
        <w:rPr>
          <w:rFonts w:ascii="TH SarabunPSK" w:eastAsiaTheme="minorHAnsi" w:hAnsi="TH SarabunPSK" w:hint="cs"/>
          <w:sz w:val="32"/>
          <w:cs/>
        </w:rPr>
        <w:t>จากนักศึกษาเป็นหลัก แล้วนำข้อมูลดังกล่าวมาวิเคราะห์และสรุปผลการประเมินเพื่อหาแนวทางในการพัฒนาการเรียนการสอนและปรับปรุงกระบวนวิชาให้ทันสมัยยิ่งขึ้น</w:t>
      </w:r>
    </w:p>
    <w:p w:rsidR="00C1121F" w:rsidRDefault="00C1121F" w:rsidP="00C1121F">
      <w:pPr>
        <w:jc w:val="thaiDistribute"/>
        <w:rPr>
          <w:rFonts w:ascii="TH SarabunPSK" w:eastAsiaTheme="minorHAnsi" w:hAnsi="TH SarabunPSK"/>
          <w:sz w:val="32"/>
        </w:rPr>
      </w:pPr>
    </w:p>
    <w:p w:rsidR="00C1121F" w:rsidRDefault="00C1121F" w:rsidP="00C1121F">
      <w:pPr>
        <w:jc w:val="thaiDistribute"/>
        <w:rPr>
          <w:rFonts w:ascii="TH SarabunPSK" w:eastAsiaTheme="minorHAnsi" w:hAnsi="TH SarabunPSK"/>
          <w:sz w:val="32"/>
        </w:rPr>
      </w:pPr>
    </w:p>
    <w:p w:rsidR="00C1121F" w:rsidRDefault="00C1121F" w:rsidP="00C1121F">
      <w:pPr>
        <w:jc w:val="thaiDistribute"/>
        <w:rPr>
          <w:rFonts w:ascii="TH SarabunPSK" w:eastAsiaTheme="minorHAnsi" w:hAnsi="TH SarabunPSK"/>
          <w:sz w:val="32"/>
        </w:rPr>
      </w:pPr>
    </w:p>
    <w:p w:rsidR="00C1121F" w:rsidRPr="00302084" w:rsidRDefault="00C1121F" w:rsidP="00C1121F">
      <w:pPr>
        <w:jc w:val="thaiDistribute"/>
        <w:rPr>
          <w:rFonts w:ascii="TH SarabunPSK" w:eastAsiaTheme="minorHAnsi" w:hAnsi="TH SarabunPSK"/>
          <w:sz w:val="32"/>
        </w:rPr>
      </w:pPr>
      <w:r>
        <w:rPr>
          <w:rFonts w:ascii="TH SarabunPSK" w:eastAsiaTheme="minorHAnsi" w:hAnsi="TH SarabunPSK" w:hint="cs"/>
          <w:sz w:val="32"/>
          <w:cs/>
        </w:rPr>
        <w:lastRenderedPageBreak/>
        <w:t>2.2 ประเมินภาพรวมของหลักสูตรจาก</w:t>
      </w:r>
      <w:r w:rsidRPr="00954AF3">
        <w:rPr>
          <w:rFonts w:ascii="TH SarabunPSK" w:eastAsiaTheme="minorHAnsi" w:hAnsi="TH SarabunPSK"/>
          <w:sz w:val="32"/>
          <w:cs/>
        </w:rPr>
        <w:t>ข้อ</w:t>
      </w:r>
      <w:r>
        <w:rPr>
          <w:rFonts w:ascii="TH SarabunPSK" w:eastAsiaTheme="minorHAnsi" w:hAnsi="TH SarabunPSK" w:hint="cs"/>
          <w:sz w:val="32"/>
          <w:cs/>
        </w:rPr>
        <w:t>คิดเห็นของ</w:t>
      </w:r>
      <w:r w:rsidRPr="00954AF3">
        <w:rPr>
          <w:rFonts w:ascii="TH SarabunPSK" w:eastAsiaTheme="minorHAnsi" w:hAnsi="TH SarabunPSK"/>
          <w:sz w:val="32"/>
          <w:cs/>
        </w:rPr>
        <w:t>ศิษย์เก่</w:t>
      </w:r>
      <w:r>
        <w:rPr>
          <w:rFonts w:ascii="TH SarabunPSK" w:eastAsiaTheme="minorHAnsi" w:hAnsi="TH SarabunPSK"/>
          <w:sz w:val="32"/>
          <w:cs/>
        </w:rPr>
        <w:t>า</w:t>
      </w:r>
      <w:r>
        <w:rPr>
          <w:rFonts w:ascii="TH SarabunPSK" w:eastAsiaTheme="minorHAnsi" w:hAnsi="TH SarabunPSK" w:hint="cs"/>
          <w:sz w:val="32"/>
          <w:cs/>
        </w:rPr>
        <w:t>และ</w:t>
      </w:r>
      <w:r w:rsidRPr="00954AF3">
        <w:rPr>
          <w:rFonts w:ascii="TH SarabunPSK" w:eastAsiaTheme="minorHAnsi" w:hAnsi="TH SarabunPSK"/>
          <w:sz w:val="32"/>
          <w:cs/>
        </w:rPr>
        <w:t>ผู้ใช้บัณฑิต</w:t>
      </w:r>
      <w:r>
        <w:rPr>
          <w:rFonts w:ascii="TH SarabunPSK" w:eastAsiaTheme="minorHAnsi" w:hAnsi="TH SarabunPSK" w:hint="cs"/>
          <w:sz w:val="32"/>
          <w:cs/>
        </w:rPr>
        <w:t>แล้วนำข้อมูลดังกล่าวมาวิเคราะห์และสรุปผลการประเมินเพื่อหาแนวทางในการพัฒนาบัณฑิตให้มีความรู้ความสามารถที่โดดเด่นเป็นที่ต้องการของหน่วยงานต่างๆ ทั้งของภาครัฐและเอกชน</w:t>
      </w:r>
    </w:p>
    <w:p w:rsidR="00C1121F" w:rsidRDefault="00C1121F" w:rsidP="00C1121F">
      <w:pPr>
        <w:spacing w:after="0" w:line="240" w:lineRule="auto"/>
        <w:contextualSpacing/>
        <w:jc w:val="thaiDistribute"/>
        <w:rPr>
          <w:rFonts w:ascii="TH SarabunPSK" w:hAnsi="TH SarabunPSK"/>
          <w:b/>
          <w:bCs/>
          <w:sz w:val="32"/>
        </w:rPr>
      </w:pPr>
      <w:r>
        <w:rPr>
          <w:rFonts w:ascii="TH SarabunPSK" w:eastAsiaTheme="minorHAnsi" w:hAnsi="TH SarabunPSK" w:hint="cs"/>
          <w:b/>
          <w:bCs/>
          <w:sz w:val="32"/>
          <w:cs/>
        </w:rPr>
        <w:t xml:space="preserve">3. </w:t>
      </w:r>
      <w:r>
        <w:rPr>
          <w:rFonts w:ascii="TH SarabunPSK" w:hAnsi="TH SarabunPSK" w:hint="cs"/>
          <w:b/>
          <w:bCs/>
          <w:sz w:val="32"/>
          <w:cs/>
        </w:rPr>
        <w:t>หัวข้อวิทยานิพนธ์และการค้นคว้าอิสระในระดับบัณฑิตศึกษาเหมาะสมกับปรัชญา วิสัยทัศน์ และวัตถุประสงค์ของหลักสูตรและสอดคล้องกับระดับของหลักสูตร</w:t>
      </w:r>
    </w:p>
    <w:p w:rsidR="00C1121F" w:rsidRPr="00954AF3" w:rsidRDefault="00C1121F" w:rsidP="00C1121F">
      <w:pPr>
        <w:spacing w:after="0" w:line="240" w:lineRule="auto"/>
        <w:contextualSpacing/>
        <w:jc w:val="thaiDistribute"/>
        <w:rPr>
          <w:rFonts w:ascii="TH SarabunPSK" w:hAnsi="TH SarabunPSK"/>
          <w:sz w:val="32"/>
          <w:cs/>
        </w:rPr>
      </w:pPr>
      <w:r w:rsidRPr="00954AF3">
        <w:rPr>
          <w:rFonts w:ascii="TH SarabunPSK" w:hAnsi="TH SarabunPSK"/>
          <w:sz w:val="32"/>
          <w:cs/>
        </w:rPr>
        <w:t>หลักสูตรมุ่งเน้นพัฒนาความรู้ความสามารถทางด้านคณิตศาสตร์</w:t>
      </w:r>
      <w:r>
        <w:rPr>
          <w:rFonts w:ascii="TH SarabunPSK" w:hAnsi="TH SarabunPSK" w:hint="cs"/>
          <w:sz w:val="32"/>
          <w:cs/>
        </w:rPr>
        <w:t>ระดับสูง</w:t>
      </w:r>
      <w:r w:rsidRPr="00954AF3">
        <w:rPr>
          <w:rFonts w:ascii="TH SarabunPSK" w:hAnsi="TH SarabunPSK"/>
          <w:sz w:val="32"/>
          <w:cs/>
        </w:rPr>
        <w:t>ให้แก่นักศึกษา โดยการสอนและมอบหมายให้นักศึกษาได้ฝึกค้นคว้าวิจัยด้วยตนเองโดยมีอาจารย์ที่ปรึกษาวิทยานิพนธ์/การค้นคว้าอิสระเป็นพี่เลี้ยงคอยให้คำชี้แนะแนวทางในการแสวงหาความรู้</w:t>
      </w:r>
      <w:r>
        <w:rPr>
          <w:rFonts w:ascii="TH SarabunPSK" w:hAnsi="TH SarabunPSK" w:hint="cs"/>
          <w:sz w:val="32"/>
          <w:cs/>
        </w:rPr>
        <w:t>ที่</w:t>
      </w:r>
      <w:r w:rsidRPr="0048662A">
        <w:rPr>
          <w:rFonts w:ascii="TH SarabunPSK" w:hAnsi="TH SarabunPSK" w:hint="cs"/>
          <w:sz w:val="32"/>
          <w:cs/>
        </w:rPr>
        <w:t>เหมาะสมกับปรัชญา วิสัยทัศน์ และวัตถุประสงค์ของหลักสูตร</w:t>
      </w:r>
      <w:r w:rsidRPr="0048662A">
        <w:rPr>
          <w:rFonts w:ascii="TH SarabunPSK" w:hAnsi="TH SarabunPSK"/>
          <w:sz w:val="32"/>
          <w:cs/>
        </w:rPr>
        <w:t xml:space="preserve"> </w:t>
      </w:r>
      <w:r w:rsidRPr="00954AF3">
        <w:rPr>
          <w:rFonts w:ascii="TH SarabunPSK" w:hAnsi="TH SarabunPSK"/>
          <w:sz w:val="32"/>
          <w:cs/>
        </w:rPr>
        <w:t>ดังนั้นหัวข้อวิทยานิพนธ์/การค้นคว้าอิสระจึงเป็นการพัฒนาความรู้ที่แสวงหามาได้เพื่อทำให้เกิดเป็นองค์ความรู้ใหม่ที่มีประโยชน์ต่อการพัฒนาความรู้ในสาขาคณิตศาสตร์</w:t>
      </w:r>
      <w:r>
        <w:rPr>
          <w:rFonts w:ascii="TH SarabunPSK" w:hAnsi="TH SarabunPSK" w:hint="cs"/>
          <w:sz w:val="32"/>
          <w:cs/>
        </w:rPr>
        <w:t>และสาขา</w:t>
      </w:r>
      <w:r w:rsidRPr="00954AF3">
        <w:rPr>
          <w:rFonts w:ascii="TH SarabunPSK" w:hAnsi="TH SarabunPSK"/>
          <w:sz w:val="32"/>
          <w:cs/>
        </w:rPr>
        <w:t>ที่เกี่ยวข้องต่อไป</w:t>
      </w:r>
    </w:p>
    <w:p w:rsidR="00C1121F" w:rsidRDefault="00C1121F" w:rsidP="00C1121F">
      <w:pPr>
        <w:spacing w:after="0" w:line="240" w:lineRule="auto"/>
        <w:contextualSpacing/>
        <w:jc w:val="both"/>
        <w:rPr>
          <w:rFonts w:ascii="TH SarabunPSK" w:hAnsi="TH SarabunPSK"/>
          <w:b/>
          <w:bCs/>
          <w:sz w:val="32"/>
        </w:rPr>
      </w:pPr>
    </w:p>
    <w:p w:rsidR="00C1121F" w:rsidRPr="00EC7CF4" w:rsidRDefault="00C1121F" w:rsidP="00C1121F">
      <w:pPr>
        <w:spacing w:after="0" w:line="240" w:lineRule="auto"/>
        <w:contextualSpacing/>
        <w:jc w:val="both"/>
        <w:rPr>
          <w:rFonts w:ascii="TH SarabunPSK" w:hAnsi="TH SarabunPSK"/>
          <w:b/>
          <w:bCs/>
          <w:sz w:val="32"/>
          <w:cs/>
        </w:rPr>
      </w:pPr>
      <w:r w:rsidRPr="00EC7CF4">
        <w:rPr>
          <w:rFonts w:ascii="TH SarabunPSK" w:hAnsi="TH SarabunPSK" w:hint="cs"/>
          <w:b/>
          <w:bCs/>
          <w:sz w:val="32"/>
          <w:cs/>
        </w:rPr>
        <w:t>สรุปผลการประเมิน</w:t>
      </w:r>
      <w:r>
        <w:rPr>
          <w:rFonts w:ascii="TH SarabunPSK" w:hAnsi="TH SarabunPSK" w:hint="cs"/>
          <w:b/>
          <w:bCs/>
          <w:sz w:val="32"/>
          <w:cs/>
        </w:rPr>
        <w:tab/>
        <w:t>คะแนนที่ได้เท่ากับ.....................</w:t>
      </w:r>
      <w:r>
        <w:rPr>
          <w:rFonts w:ascii="TH SarabunPSK" w:hAnsi="TH SarabunPSK"/>
          <w:b/>
          <w:bCs/>
          <w:sz w:val="32"/>
        </w:rPr>
        <w:t>3</w:t>
      </w:r>
      <w:r>
        <w:rPr>
          <w:rFonts w:ascii="TH SarabunPSK" w:hAnsi="TH SarabunPSK" w:hint="cs"/>
          <w:b/>
          <w:bCs/>
          <w:sz w:val="32"/>
          <w:cs/>
        </w:rPr>
        <w:t>...........................</w:t>
      </w:r>
    </w:p>
    <w:p w:rsidR="00C1121F" w:rsidRDefault="00C1121F" w:rsidP="00C1121F">
      <w:pPr>
        <w:spacing w:after="0" w:line="240" w:lineRule="auto"/>
        <w:contextualSpacing/>
        <w:jc w:val="thaiDistribute"/>
        <w:rPr>
          <w:rFonts w:ascii="TH SarabunPSK" w:hAnsi="TH SarabunPSK"/>
          <w:b/>
          <w:bCs/>
          <w:sz w:val="32"/>
        </w:rPr>
      </w:pPr>
    </w:p>
    <w:p w:rsidR="00C1121F" w:rsidRDefault="00C1121F" w:rsidP="00C1121F">
      <w:pPr>
        <w:shd w:val="clear" w:color="auto" w:fill="EAF1DD" w:themeFill="accent3" w:themeFillTint="33"/>
        <w:spacing w:after="0" w:line="240" w:lineRule="auto"/>
        <w:contextualSpacing/>
        <w:jc w:val="both"/>
        <w:rPr>
          <w:rFonts w:ascii="TH SarabunPSK" w:hAnsi="TH SarabunPSK"/>
          <w:b/>
          <w:bCs/>
          <w:sz w:val="32"/>
        </w:rPr>
      </w:pPr>
      <w:r>
        <w:rPr>
          <w:rFonts w:ascii="TH SarabunPSK" w:hAnsi="TH SarabunPSK" w:hint="cs"/>
          <w:b/>
          <w:bCs/>
          <w:sz w:val="32"/>
          <w:cs/>
        </w:rPr>
        <w:t xml:space="preserve">ตัวบ่งชี้ 5.2 </w:t>
      </w:r>
      <w:r w:rsidRPr="004671C0">
        <w:rPr>
          <w:rFonts w:ascii="TH SarabunPSK" w:hAnsi="TH SarabunPSK"/>
          <w:b/>
          <w:bCs/>
          <w:sz w:val="32"/>
          <w:cs/>
        </w:rPr>
        <w:t>การวางระบบผู้สอนและกระบวนการจัดการเรียนการสอน</w:t>
      </w:r>
    </w:p>
    <w:p w:rsidR="00C1121F" w:rsidRPr="001458E0" w:rsidRDefault="00C1121F" w:rsidP="00C1121F">
      <w:pPr>
        <w:spacing w:after="0" w:line="240" w:lineRule="auto"/>
        <w:contextualSpacing/>
        <w:rPr>
          <w:rFonts w:ascii="TH SarabunPSK" w:hAnsi="TH SarabunPSK"/>
          <w:b/>
          <w:bCs/>
          <w:color w:val="000099"/>
          <w:sz w:val="32"/>
          <w:cs/>
        </w:rPr>
      </w:pPr>
      <w:r w:rsidRPr="001458E0">
        <w:rPr>
          <w:rFonts w:ascii="TH SarabunPSK" w:hAnsi="TH SarabunPSK" w:hint="cs"/>
          <w:b/>
          <w:bCs/>
          <w:color w:val="000099"/>
          <w:sz w:val="32"/>
          <w:cs/>
        </w:rPr>
        <w:t>ควร</w:t>
      </w:r>
      <w:r w:rsidRPr="001458E0">
        <w:rPr>
          <w:rFonts w:ascii="TH SarabunPSK" w:hAnsi="TH SarabunPSK"/>
          <w:b/>
          <w:bCs/>
          <w:color w:val="000099"/>
          <w:sz w:val="32"/>
          <w:cs/>
        </w:rPr>
        <w:t>อธิบาย</w:t>
      </w:r>
      <w:r w:rsidRPr="009704E2">
        <w:rPr>
          <w:rFonts w:ascii="TH SarabunPSK" w:hAnsi="TH SarabunPSK"/>
          <w:b/>
          <w:bCs/>
          <w:color w:val="000099"/>
          <w:sz w:val="32"/>
          <w:cs/>
        </w:rPr>
        <w:t>ระบบและกลไก ผลการดำเนินงานและผลลัพธ์ที่ได้ และผล/แผนการพัฒนาปรับปรุง</w:t>
      </w:r>
      <w:r>
        <w:rPr>
          <w:rFonts w:ascii="TH SarabunPSK" w:hAnsi="TH SarabunPSK" w:hint="cs"/>
          <w:b/>
          <w:bCs/>
          <w:color w:val="000099"/>
          <w:sz w:val="32"/>
          <w:cs/>
        </w:rPr>
        <w:t>ให้ครบทุกประเด็นที่ทำให้กระบวนการจัดการเรียนการสอนตอบสนองความแตกต่างของผู้เรียน การจัดการศึกษาเน้นผู้เรียนเป็นสำคัญ ก่อให้เกิดผลการเรียนรู้บรรลุตามเป้าหมาย</w:t>
      </w:r>
    </w:p>
    <w:p w:rsidR="00C1121F" w:rsidRPr="00DB00F7" w:rsidRDefault="00C1121F" w:rsidP="00C1121F">
      <w:pPr>
        <w:spacing w:after="0" w:line="240" w:lineRule="auto"/>
        <w:contextualSpacing/>
        <w:jc w:val="thaiDistribute"/>
        <w:rPr>
          <w:rFonts w:ascii="TH SarabunPSK" w:hAnsi="TH SarabunPSK"/>
          <w:b/>
          <w:bCs/>
          <w:sz w:val="32"/>
        </w:rPr>
      </w:pPr>
      <w:r w:rsidRPr="00DB00F7">
        <w:rPr>
          <w:rFonts w:ascii="TH SarabunPSK" w:hAnsi="TH SarabunPSK" w:hint="cs"/>
          <w:b/>
          <w:bCs/>
          <w:sz w:val="32"/>
          <w:cs/>
        </w:rPr>
        <w:t xml:space="preserve">1. </w:t>
      </w:r>
      <w:r w:rsidRPr="00DB00F7">
        <w:rPr>
          <w:rFonts w:ascii="TH SarabunPSK" w:hAnsi="TH SarabunPSK"/>
          <w:b/>
          <w:bCs/>
          <w:sz w:val="32"/>
          <w:cs/>
        </w:rPr>
        <w:t xml:space="preserve">การพิจารณากำหนดผู้สอน </w:t>
      </w:r>
    </w:p>
    <w:p w:rsidR="00C1121F" w:rsidRPr="00302084" w:rsidRDefault="00C1121F" w:rsidP="00C1121F">
      <w:pPr>
        <w:spacing w:after="0" w:line="240" w:lineRule="auto"/>
        <w:ind w:firstLine="720"/>
        <w:contextualSpacing/>
        <w:rPr>
          <w:rFonts w:ascii="TH SarabunPSK" w:hAnsi="TH SarabunPSK"/>
          <w:sz w:val="32"/>
        </w:rPr>
      </w:pPr>
      <w:r w:rsidRPr="00302084">
        <w:rPr>
          <w:rFonts w:ascii="TH SarabunPSK" w:hAnsi="TH SarabunPSK" w:hint="cs"/>
          <w:sz w:val="32"/>
          <w:cs/>
        </w:rPr>
        <w:t xml:space="preserve">เพื่อให้ผู้เรียนได้รับองค์ความรู้ในวิชาที่เรียนอย่างครบถ้วน ตลอดจนได้แนวคิดและกระบวนการวิจัย ที่นำไปสู่การสร้างงานวิจัย ผู้สอนต้องเป็นผู้ที่มีความรู้ความเชียวชาญในรายวิชาที่ได้รับมอบหมาย เป็นผู้ที่สามารถถ่ายทอดความรู้ให้ผู้เรียนเข้าใจได้โดยง่าย เป็นผู้ที่มีประสบการณ์ในการทำงานวิจัย  </w:t>
      </w:r>
    </w:p>
    <w:p w:rsidR="00C1121F" w:rsidRPr="00302084" w:rsidRDefault="00C1121F" w:rsidP="00C1121F">
      <w:pPr>
        <w:spacing w:after="0" w:line="240" w:lineRule="auto"/>
        <w:ind w:firstLine="720"/>
        <w:contextualSpacing/>
        <w:rPr>
          <w:rFonts w:ascii="TH SarabunPSK" w:hAnsi="TH SarabunPSK"/>
          <w:sz w:val="32"/>
          <w:cs/>
        </w:rPr>
      </w:pPr>
      <w:r w:rsidRPr="00302084">
        <w:rPr>
          <w:rFonts w:ascii="TH SarabunPSK" w:hAnsi="TH SarabunPSK" w:hint="cs"/>
          <w:sz w:val="32"/>
          <w:cs/>
        </w:rPr>
        <w:t>เพื่อให้การเรียนการสอนมีประสิทธิภาพ ก่อนเปิดภาคการศึกษาคณะกรรมการบริหารหลักสูตรจะทำการตรวจสอบรายวิชาที่เปิดสอน และเนื้อหารายวิชา จากนั้นคณะกรรมการบริหารหลักสูตรประชุมกำหนดผู้สอนในแต่ละรายวิชา โดยพิจารณาจากความเชียวชาญ และประสบการณ์ของอาจารย์ที่สอดคล้องกับรายวิชา จากนั้นแจ้งอาจารย์ผู้สอนทราบเพื่อการเตรียมตัวในการสอน</w:t>
      </w:r>
    </w:p>
    <w:p w:rsidR="00C1121F" w:rsidRDefault="00C1121F" w:rsidP="00C1121F">
      <w:pPr>
        <w:spacing w:after="0" w:line="240" w:lineRule="auto"/>
        <w:contextualSpacing/>
        <w:jc w:val="both"/>
        <w:rPr>
          <w:rFonts w:ascii="TH SarabunPSK" w:hAnsi="TH SarabunPSK"/>
          <w:b/>
          <w:bCs/>
          <w:sz w:val="32"/>
        </w:rPr>
      </w:pPr>
    </w:p>
    <w:p w:rsidR="00C1121F" w:rsidRPr="00DB00F7" w:rsidRDefault="00C1121F" w:rsidP="00C1121F">
      <w:pPr>
        <w:spacing w:after="0" w:line="240" w:lineRule="auto"/>
        <w:contextualSpacing/>
        <w:jc w:val="both"/>
        <w:rPr>
          <w:rFonts w:ascii="TH SarabunPSK" w:hAnsi="TH SarabunPSK"/>
          <w:b/>
          <w:bCs/>
          <w:sz w:val="32"/>
        </w:rPr>
      </w:pPr>
      <w:r w:rsidRPr="00DB00F7">
        <w:rPr>
          <w:rFonts w:ascii="TH SarabunPSK" w:hAnsi="TH SarabunPSK" w:hint="cs"/>
          <w:b/>
          <w:bCs/>
          <w:sz w:val="32"/>
          <w:cs/>
        </w:rPr>
        <w:t xml:space="preserve">2. </w:t>
      </w:r>
      <w:r w:rsidRPr="00DB00F7">
        <w:rPr>
          <w:rFonts w:ascii="TH SarabunPSK" w:hAnsi="TH SarabunPSK"/>
          <w:b/>
          <w:bCs/>
          <w:sz w:val="32"/>
          <w:cs/>
        </w:rPr>
        <w:t>การกำกับ ติดตาม และตรวจสอบการจ</w:t>
      </w:r>
      <w:r>
        <w:rPr>
          <w:rFonts w:ascii="TH SarabunPSK" w:hAnsi="TH SarabunPSK"/>
          <w:b/>
          <w:bCs/>
          <w:sz w:val="32"/>
          <w:cs/>
        </w:rPr>
        <w:t xml:space="preserve">ัดทำ มคอ.3 และมคอ.4 </w:t>
      </w:r>
      <w:r>
        <w:rPr>
          <w:rFonts w:ascii="TH SarabunPSK" w:hAnsi="TH SarabunPSK" w:hint="cs"/>
          <w:b/>
          <w:bCs/>
          <w:sz w:val="32"/>
          <w:cs/>
        </w:rPr>
        <w:t>และการจัดการเรียนการสอน</w:t>
      </w:r>
    </w:p>
    <w:p w:rsidR="00C1121F" w:rsidRPr="00302084" w:rsidRDefault="00C1121F" w:rsidP="00C1121F">
      <w:pPr>
        <w:spacing w:after="0" w:line="240" w:lineRule="auto"/>
        <w:ind w:firstLine="720"/>
        <w:contextualSpacing/>
        <w:jc w:val="thaiDistribute"/>
        <w:rPr>
          <w:rFonts w:ascii="TH SarabunPSK" w:hAnsi="TH SarabunPSK"/>
          <w:sz w:val="32"/>
        </w:rPr>
      </w:pPr>
      <w:r w:rsidRPr="00302084">
        <w:rPr>
          <w:rFonts w:ascii="TH SarabunPSK" w:hAnsi="TH SarabunPSK" w:hint="cs"/>
          <w:sz w:val="32"/>
          <w:cs/>
        </w:rPr>
        <w:t xml:space="preserve">คณะกรรมการบริหารหลักสูตรมีหน้าที่ในการกำกับ ติดตาม และตรวจสอบการจัดทำ มคอ. 3 และการจัดการเรียนการสอน โดยก่อนการเปิดภาคการศึกษาคณะกรรมการบริหารหลักสูตร ได้แจ้งให้อาจารย์ผู้สอนในแต่ละรายวิชาจัดทำแผนการเรียนรู้ มคอ. 3 โดยให้เนื้อหาของรายวิชาตรงตามเนื้อหาที่กำหนดในหลักสูตร นอกจากนี้ คณะกรรมการบริหารหลักสูตร ได้มอบหมายให้ ผศ.ดร. นราวดี ภูดลสิทธิพัฒน์ เป็นผู้ตรวจสอบการจัดทำแผนการเรียนรู้ มคอ.3  </w:t>
      </w:r>
    </w:p>
    <w:p w:rsidR="00C1121F" w:rsidRPr="00302084" w:rsidRDefault="00C1121F" w:rsidP="00C1121F">
      <w:pPr>
        <w:spacing w:after="0" w:line="240" w:lineRule="auto"/>
        <w:contextualSpacing/>
        <w:jc w:val="thaiDistribute"/>
        <w:rPr>
          <w:rFonts w:ascii="TH SarabunPSK" w:hAnsi="TH SarabunPSK"/>
          <w:sz w:val="32"/>
        </w:rPr>
      </w:pPr>
      <w:r w:rsidRPr="00302084">
        <w:rPr>
          <w:rFonts w:ascii="TH SarabunPSK" w:hAnsi="TH SarabunPSK" w:hint="cs"/>
          <w:sz w:val="32"/>
          <w:cs/>
        </w:rPr>
        <w:t>ของอาจารย์ผู้สอนในแต่ละรายวิชา</w:t>
      </w:r>
    </w:p>
    <w:p w:rsidR="00C1121F" w:rsidRDefault="00C1121F" w:rsidP="00C1121F">
      <w:pPr>
        <w:spacing w:after="0" w:line="240" w:lineRule="auto"/>
        <w:contextualSpacing/>
        <w:jc w:val="thaiDistribute"/>
        <w:rPr>
          <w:rFonts w:ascii="TH SarabunPSK" w:hAnsi="TH SarabunPSK"/>
          <w:b/>
          <w:bCs/>
          <w:sz w:val="32"/>
        </w:rPr>
      </w:pPr>
    </w:p>
    <w:p w:rsidR="00C1121F" w:rsidRPr="00DB00F7" w:rsidRDefault="00C1121F" w:rsidP="00C1121F">
      <w:pPr>
        <w:spacing w:after="0" w:line="240" w:lineRule="auto"/>
        <w:contextualSpacing/>
        <w:jc w:val="thaiDistribute"/>
        <w:rPr>
          <w:rFonts w:ascii="TH SarabunPSK" w:hAnsi="TH SarabunPSK"/>
          <w:b/>
          <w:bCs/>
          <w:sz w:val="32"/>
        </w:rPr>
      </w:pPr>
      <w:r>
        <w:rPr>
          <w:rFonts w:ascii="TH SarabunPSK" w:hAnsi="TH SarabunPSK" w:hint="cs"/>
          <w:b/>
          <w:bCs/>
          <w:sz w:val="32"/>
          <w:cs/>
        </w:rPr>
        <w:t>3</w:t>
      </w:r>
      <w:r w:rsidRPr="00DB00F7">
        <w:rPr>
          <w:rFonts w:ascii="TH SarabunPSK" w:hAnsi="TH SarabunPSK" w:hint="cs"/>
          <w:b/>
          <w:bCs/>
          <w:sz w:val="32"/>
          <w:cs/>
        </w:rPr>
        <w:t xml:space="preserve">. </w:t>
      </w:r>
      <w:r w:rsidRPr="00DB00F7">
        <w:rPr>
          <w:rFonts w:ascii="TH SarabunPSK" w:hAnsi="TH SarabunPSK"/>
          <w:b/>
          <w:bCs/>
          <w:sz w:val="32"/>
          <w:cs/>
        </w:rPr>
        <w:t xml:space="preserve">การจัดการเรียนการสอนที่มีการฝึกปฏิบัติ ในระดับปริญญาตรี </w:t>
      </w:r>
    </w:p>
    <w:p w:rsidR="00C1121F" w:rsidRDefault="00C1121F" w:rsidP="00C1121F">
      <w:pPr>
        <w:spacing w:after="0" w:line="240" w:lineRule="auto"/>
        <w:contextualSpacing/>
        <w:jc w:val="both"/>
        <w:rPr>
          <w:rFonts w:ascii="TH SarabunPSK" w:hAnsi="TH SarabunPSK"/>
          <w:b/>
          <w:bCs/>
          <w:color w:val="C00000"/>
          <w:sz w:val="32"/>
          <w:cs/>
        </w:rPr>
      </w:pPr>
      <w:r>
        <w:rPr>
          <w:rFonts w:ascii="TH SarabunPSK" w:hAnsi="TH SarabunPSK" w:hint="cs"/>
          <w:sz w:val="28"/>
          <w:szCs w:val="28"/>
          <w:cs/>
        </w:rPr>
        <w:t>- ไม่มี -</w:t>
      </w:r>
    </w:p>
    <w:p w:rsidR="00C1121F" w:rsidRPr="00DB00F7" w:rsidRDefault="00C1121F" w:rsidP="00C1121F">
      <w:pPr>
        <w:spacing w:after="0" w:line="240" w:lineRule="auto"/>
        <w:contextualSpacing/>
        <w:jc w:val="thaiDistribute"/>
        <w:rPr>
          <w:rFonts w:ascii="TH SarabunPSK" w:hAnsi="TH SarabunPSK"/>
          <w:b/>
          <w:bCs/>
          <w:sz w:val="32"/>
        </w:rPr>
      </w:pPr>
      <w:r>
        <w:rPr>
          <w:rFonts w:ascii="TH SarabunPSK" w:hAnsi="TH SarabunPSK" w:hint="cs"/>
          <w:b/>
          <w:bCs/>
          <w:sz w:val="32"/>
          <w:cs/>
        </w:rPr>
        <w:lastRenderedPageBreak/>
        <w:t>4</w:t>
      </w:r>
      <w:r w:rsidRPr="00DB00F7">
        <w:rPr>
          <w:rFonts w:ascii="TH SarabunPSK" w:hAnsi="TH SarabunPSK" w:hint="cs"/>
          <w:b/>
          <w:bCs/>
          <w:sz w:val="32"/>
          <w:cs/>
        </w:rPr>
        <w:t xml:space="preserve">. </w:t>
      </w:r>
      <w:r>
        <w:rPr>
          <w:rFonts w:ascii="TH SarabunPSK" w:hAnsi="TH SarabunPSK" w:hint="cs"/>
          <w:b/>
          <w:bCs/>
          <w:sz w:val="32"/>
          <w:cs/>
        </w:rPr>
        <w:t>การจัด</w:t>
      </w:r>
      <w:r w:rsidRPr="00DB00F7">
        <w:rPr>
          <w:rFonts w:ascii="TH SarabunPSK" w:hAnsi="TH SarabunPSK"/>
          <w:b/>
          <w:bCs/>
          <w:sz w:val="32"/>
          <w:cs/>
        </w:rPr>
        <w:t xml:space="preserve">การเรียนการสอนในระดับปริญญาตรี </w:t>
      </w:r>
      <w:r>
        <w:rPr>
          <w:rFonts w:ascii="TH SarabunPSK" w:hAnsi="TH SarabunPSK" w:hint="cs"/>
          <w:b/>
          <w:bCs/>
          <w:sz w:val="32"/>
          <w:cs/>
        </w:rPr>
        <w:t>ที่มี</w:t>
      </w:r>
      <w:r w:rsidRPr="00DB00F7">
        <w:rPr>
          <w:rFonts w:ascii="TH SarabunPSK" w:hAnsi="TH SarabunPSK"/>
          <w:b/>
          <w:bCs/>
          <w:sz w:val="32"/>
          <w:cs/>
        </w:rPr>
        <w:t>การบูรณาการ</w:t>
      </w:r>
      <w:r>
        <w:rPr>
          <w:rFonts w:ascii="TH SarabunPSK" w:hAnsi="TH SarabunPSK" w:hint="cs"/>
          <w:b/>
          <w:bCs/>
          <w:sz w:val="32"/>
          <w:cs/>
        </w:rPr>
        <w:t>กับการวิจัย บริการวิชาการแก่สังคม และทำนุบำรุงศิลปวัฒนธรรม</w:t>
      </w:r>
      <w:r w:rsidRPr="00DB00F7">
        <w:rPr>
          <w:rFonts w:ascii="TH SarabunPSK" w:hAnsi="TH SarabunPSK"/>
          <w:b/>
          <w:bCs/>
          <w:sz w:val="32"/>
          <w:cs/>
        </w:rPr>
        <w:t xml:space="preserve"> </w:t>
      </w:r>
    </w:p>
    <w:p w:rsidR="00C1121F" w:rsidRDefault="00C1121F" w:rsidP="00C1121F">
      <w:pPr>
        <w:spacing w:after="0" w:line="240" w:lineRule="auto"/>
        <w:contextualSpacing/>
        <w:jc w:val="both"/>
        <w:rPr>
          <w:rFonts w:ascii="TH SarabunPSK" w:hAnsi="TH SarabunPSK"/>
          <w:b/>
          <w:bCs/>
          <w:color w:val="C00000"/>
          <w:sz w:val="32"/>
          <w:cs/>
        </w:rPr>
      </w:pPr>
      <w:r>
        <w:rPr>
          <w:rFonts w:ascii="TH SarabunPSK" w:hAnsi="TH SarabunPSK" w:hint="cs"/>
          <w:sz w:val="28"/>
          <w:szCs w:val="28"/>
          <w:cs/>
        </w:rPr>
        <w:t>- ไม่มี -</w:t>
      </w:r>
    </w:p>
    <w:p w:rsidR="00C1121F" w:rsidRDefault="00C1121F" w:rsidP="00C1121F">
      <w:pPr>
        <w:spacing w:after="0" w:line="240" w:lineRule="auto"/>
        <w:contextualSpacing/>
        <w:jc w:val="both"/>
        <w:rPr>
          <w:rFonts w:ascii="TH SarabunPSK" w:hAnsi="TH SarabunPSK"/>
          <w:b/>
          <w:bCs/>
          <w:sz w:val="32"/>
        </w:rPr>
      </w:pPr>
    </w:p>
    <w:p w:rsidR="00C1121F" w:rsidRPr="00DB00F7" w:rsidRDefault="00C1121F" w:rsidP="00C1121F">
      <w:pPr>
        <w:spacing w:after="0" w:line="240" w:lineRule="auto"/>
        <w:contextualSpacing/>
        <w:jc w:val="both"/>
        <w:rPr>
          <w:rFonts w:ascii="TH SarabunPSK" w:hAnsi="TH SarabunPSK"/>
          <w:b/>
          <w:bCs/>
          <w:sz w:val="32"/>
        </w:rPr>
      </w:pPr>
      <w:r>
        <w:rPr>
          <w:rFonts w:ascii="TH SarabunPSK" w:hAnsi="TH SarabunPSK" w:hint="cs"/>
          <w:b/>
          <w:bCs/>
          <w:sz w:val="32"/>
          <w:cs/>
        </w:rPr>
        <w:t>5</w:t>
      </w:r>
      <w:r w:rsidRPr="00DB00F7">
        <w:rPr>
          <w:rFonts w:ascii="TH SarabunPSK" w:hAnsi="TH SarabunPSK" w:hint="cs"/>
          <w:b/>
          <w:bCs/>
          <w:sz w:val="32"/>
          <w:cs/>
        </w:rPr>
        <w:t xml:space="preserve">. </w:t>
      </w:r>
      <w:r w:rsidRPr="00DB00F7">
        <w:rPr>
          <w:rFonts w:ascii="TH SarabunPSK" w:hAnsi="TH SarabunPSK"/>
          <w:b/>
          <w:bCs/>
          <w:sz w:val="32"/>
          <w:cs/>
        </w:rPr>
        <w:t>การ</w:t>
      </w:r>
      <w:r>
        <w:rPr>
          <w:rFonts w:ascii="TH SarabunPSK" w:hAnsi="TH SarabunPSK" w:hint="cs"/>
          <w:b/>
          <w:bCs/>
          <w:sz w:val="32"/>
          <w:cs/>
        </w:rPr>
        <w:t>ควบคุมหัวข้อวิทยานิพนธ์และการค้นคว้าอิสระในระดับบัณฑิตศึกษาให้สอดคล้องกับสาขาวิชาและความก้าวหน้าของศาสตร์</w:t>
      </w:r>
      <w:r w:rsidRPr="00DB00F7">
        <w:rPr>
          <w:rFonts w:ascii="TH SarabunPSK" w:hAnsi="TH SarabunPSK"/>
          <w:b/>
          <w:bCs/>
          <w:sz w:val="32"/>
          <w:cs/>
        </w:rPr>
        <w:t xml:space="preserve">  </w:t>
      </w:r>
    </w:p>
    <w:p w:rsidR="00C1121F" w:rsidRPr="00302084" w:rsidRDefault="00C1121F" w:rsidP="00C1121F">
      <w:pPr>
        <w:spacing w:after="0" w:line="240" w:lineRule="auto"/>
        <w:contextualSpacing/>
        <w:jc w:val="thaiDistribute"/>
        <w:rPr>
          <w:rFonts w:ascii="TH SarabunPSK" w:hAnsi="TH SarabunPSK"/>
          <w:sz w:val="32"/>
        </w:rPr>
      </w:pPr>
      <w:r w:rsidRPr="00302084">
        <w:rPr>
          <w:rFonts w:ascii="TH SarabunPSK" w:hAnsi="TH SarabunPSK" w:hint="cs"/>
          <w:sz w:val="32"/>
          <w:cs/>
        </w:rPr>
        <w:t>เมื่อผู้เรียนได้มีการกำหนดหัวข้อโครงร่างวิทยานิพนธ์กับอาจารย์ที่ปรึกษาวิทยานิพนธ์แล้ว ผู้เรียนจะต้องมีการนำเสนอโครงร่างวิทยานิพนธ์กับกรรมการบริหารหลักสูตรเพื่อพิจารณาว่า หัวข้อโครงร่างวิทยานิพนธ์ ไม่ซ้ำซ้อน และสอดคล้องกับสาชาวิชาคณิตศาสตร์</w:t>
      </w:r>
    </w:p>
    <w:p w:rsidR="00C1121F" w:rsidRPr="00BA3452" w:rsidRDefault="00C1121F" w:rsidP="00C1121F">
      <w:pPr>
        <w:spacing w:after="0" w:line="240" w:lineRule="auto"/>
        <w:contextualSpacing/>
        <w:jc w:val="thaiDistribute"/>
        <w:rPr>
          <w:rFonts w:ascii="TH SarabunPSK" w:hAnsi="TH SarabunPSK"/>
          <w:b/>
          <w:bCs/>
          <w:sz w:val="32"/>
          <w:cs/>
        </w:rPr>
      </w:pPr>
      <w:r>
        <w:rPr>
          <w:rFonts w:ascii="TH SarabunPSK" w:hAnsi="TH SarabunPSK"/>
          <w:b/>
          <w:bCs/>
          <w:sz w:val="32"/>
        </w:rPr>
        <w:t>6</w:t>
      </w:r>
      <w:r w:rsidRPr="00DB00F7">
        <w:rPr>
          <w:rFonts w:ascii="TH SarabunPSK" w:hAnsi="TH SarabunPSK"/>
          <w:b/>
          <w:bCs/>
          <w:sz w:val="32"/>
          <w:cs/>
        </w:rPr>
        <w:t>. การแต่งตั้งอาจารย์ที่ปรึกษาวิทยานิพนธ์และการค้นคว้าอิสระในระดับบัณฑิตศึกษา</w:t>
      </w:r>
      <w:r>
        <w:rPr>
          <w:rFonts w:ascii="TH SarabunPSK" w:hAnsi="TH SarabunPSK"/>
          <w:b/>
          <w:bCs/>
          <w:sz w:val="32"/>
          <w:cs/>
        </w:rPr>
        <w:t xml:space="preserve"> </w:t>
      </w:r>
      <w:r>
        <w:rPr>
          <w:rFonts w:ascii="TH SarabunPSK" w:hAnsi="TH SarabunPSK" w:hint="cs"/>
          <w:b/>
          <w:bCs/>
          <w:sz w:val="32"/>
          <w:cs/>
        </w:rPr>
        <w:t>ที่มีความเชื่อมโยง สอดคล้อง หรือสัมพันธ์กับหัวข้อวิทยานิพนธ์</w:t>
      </w:r>
    </w:p>
    <w:p w:rsidR="00C1121F" w:rsidRPr="00302084" w:rsidRDefault="00C1121F" w:rsidP="00C1121F">
      <w:pPr>
        <w:spacing w:after="0" w:line="240" w:lineRule="auto"/>
        <w:ind w:firstLine="720"/>
        <w:contextualSpacing/>
        <w:rPr>
          <w:rFonts w:ascii="TH SarabunPSK" w:hAnsi="TH SarabunPSK"/>
          <w:sz w:val="32"/>
        </w:rPr>
      </w:pPr>
      <w:r w:rsidRPr="00302084">
        <w:rPr>
          <w:rFonts w:ascii="TH SarabunPSK" w:hAnsi="TH SarabunPSK" w:hint="cs"/>
          <w:sz w:val="32"/>
          <w:cs/>
        </w:rPr>
        <w:t>การแต่งตั้งอาจารย์ที่ปรึกษาวิทยานิพนธ์ในระดับปริญญาโท ผู้เรียนเป็นผู้เลือกอาจารย์ที่ปรึกษาวิทยานิพนธ์ที่มีคุณสมบัติตามประกาศของบัณฑิตประกอบกับความถนัดของผู้เรียนและมีการกำหนดหัวข้อโครงร่างวิทยานิพนธ์กับอาจารย์ที่ปรึกษาวิทยานิพนธ์ จากนั้นกรรมการบริหารหลักสูตรทำการพิจารณาความเห็นชอบ</w:t>
      </w:r>
    </w:p>
    <w:p w:rsidR="00C1121F" w:rsidRDefault="00C1121F" w:rsidP="00C1121F">
      <w:pPr>
        <w:spacing w:after="0" w:line="240" w:lineRule="auto"/>
        <w:ind w:firstLine="720"/>
        <w:contextualSpacing/>
        <w:rPr>
          <w:rFonts w:ascii="TH SarabunPSK" w:hAnsi="TH SarabunPSK"/>
          <w:b/>
          <w:bCs/>
          <w:color w:val="C00000"/>
          <w:sz w:val="32"/>
        </w:rPr>
      </w:pPr>
    </w:p>
    <w:p w:rsidR="00C1121F" w:rsidRPr="00DB00F7" w:rsidRDefault="00C1121F" w:rsidP="00C1121F">
      <w:pPr>
        <w:spacing w:after="0" w:line="240" w:lineRule="auto"/>
        <w:contextualSpacing/>
        <w:jc w:val="thaiDistribute"/>
        <w:rPr>
          <w:rFonts w:ascii="TH SarabunPSK" w:hAnsi="TH SarabunPSK"/>
          <w:b/>
          <w:bCs/>
          <w:sz w:val="32"/>
        </w:rPr>
      </w:pPr>
      <w:r w:rsidRPr="00DB00F7">
        <w:rPr>
          <w:rFonts w:ascii="TH SarabunPSK" w:hAnsi="TH SarabunPSK"/>
          <w:b/>
          <w:bCs/>
          <w:sz w:val="32"/>
        </w:rPr>
        <w:t>7</w:t>
      </w:r>
      <w:r w:rsidRPr="00DB00F7">
        <w:rPr>
          <w:rFonts w:ascii="TH SarabunPSK" w:hAnsi="TH SarabunPSK"/>
          <w:b/>
          <w:bCs/>
          <w:sz w:val="32"/>
          <w:cs/>
        </w:rPr>
        <w:t>. การช่วยเหลือ กำกับ ติดตาม ในการทำวิทยานิพนธ์และการค้นคว้าอิสระและการตีพิมพ์ผลงาน</w:t>
      </w:r>
      <w:r>
        <w:rPr>
          <w:rFonts w:ascii="TH SarabunPSK" w:hAnsi="TH SarabunPSK" w:hint="cs"/>
          <w:b/>
          <w:bCs/>
          <w:sz w:val="32"/>
          <w:cs/>
        </w:rPr>
        <w:t>ในระดับบัณฑิตศึกษา</w:t>
      </w:r>
    </w:p>
    <w:p w:rsidR="00C1121F" w:rsidRPr="00302084" w:rsidRDefault="00C1121F" w:rsidP="00C1121F">
      <w:pPr>
        <w:spacing w:after="0" w:line="240" w:lineRule="auto"/>
        <w:contextualSpacing/>
        <w:rPr>
          <w:rFonts w:ascii="TH SarabunPSK" w:hAnsi="TH SarabunPSK"/>
          <w:sz w:val="32"/>
        </w:rPr>
      </w:pPr>
      <w:r w:rsidRPr="00302084">
        <w:rPr>
          <w:rFonts w:ascii="TH SarabunPSK" w:hAnsi="TH SarabunPSK" w:hint="cs"/>
          <w:sz w:val="32"/>
          <w:cs/>
        </w:rPr>
        <w:t xml:space="preserve">คณะกรรมการบริหารหลักสูตรทำหน้าที่ในการช่วยเหลือ กำกับ ติดตาม ในการทำวิทยานิพนธ์และการตีพิมพ์ผลงานในระดับปริญญาโท โดยการจัดกิจกรรมที่ให้นักศึกษาทุกคนรายงานความก้าวหน้าทุกภาคการศึกษา จัดทำแผนในการทำงานวิจัยและการตีพิมพ์ </w:t>
      </w:r>
    </w:p>
    <w:p w:rsidR="00C1121F" w:rsidRPr="00302084" w:rsidRDefault="00C1121F" w:rsidP="00C1121F">
      <w:pPr>
        <w:spacing w:after="0" w:line="240" w:lineRule="auto"/>
        <w:contextualSpacing/>
        <w:rPr>
          <w:rFonts w:ascii="TH SarabunPSK" w:hAnsi="TH SarabunPSK"/>
          <w:sz w:val="32"/>
        </w:rPr>
      </w:pPr>
      <w:r w:rsidRPr="00302084">
        <w:rPr>
          <w:rFonts w:ascii="TH SarabunPSK" w:hAnsi="TH SarabunPSK" w:hint="cs"/>
          <w:sz w:val="32"/>
          <w:cs/>
        </w:rPr>
        <w:t>นอกจากนี้ยังมีการจัดสรรงบประมาณเพื่อสนับสนุนในการนำเสนอผลงานวิจัยในงานสัมมนาทั้งในและต่างประเทศ</w:t>
      </w:r>
    </w:p>
    <w:p w:rsidR="00C1121F" w:rsidRDefault="00C1121F" w:rsidP="00C1121F">
      <w:pPr>
        <w:spacing w:after="0" w:line="240" w:lineRule="auto"/>
        <w:contextualSpacing/>
        <w:rPr>
          <w:rFonts w:ascii="TH SarabunPSK" w:hAnsi="TH SarabunPSK"/>
          <w:b/>
          <w:bCs/>
          <w:sz w:val="32"/>
        </w:rPr>
      </w:pPr>
    </w:p>
    <w:p w:rsidR="00C1121F" w:rsidRDefault="00C1121F" w:rsidP="00C1121F">
      <w:pPr>
        <w:spacing w:after="0" w:line="240" w:lineRule="auto"/>
        <w:contextualSpacing/>
        <w:rPr>
          <w:rFonts w:ascii="TH SarabunPSK" w:hAnsi="TH SarabunPSK"/>
          <w:b/>
          <w:bCs/>
          <w:sz w:val="32"/>
        </w:rPr>
      </w:pPr>
    </w:p>
    <w:p w:rsidR="00C1121F" w:rsidRPr="00EC7CF4" w:rsidRDefault="00C1121F" w:rsidP="00C1121F">
      <w:pPr>
        <w:spacing w:after="0" w:line="240" w:lineRule="auto"/>
        <w:contextualSpacing/>
        <w:rPr>
          <w:rFonts w:ascii="TH SarabunPSK" w:hAnsi="TH SarabunPSK"/>
          <w:b/>
          <w:bCs/>
          <w:sz w:val="32"/>
          <w:cs/>
        </w:rPr>
      </w:pPr>
      <w:r w:rsidRPr="00EC7CF4">
        <w:rPr>
          <w:rFonts w:ascii="TH SarabunPSK" w:hAnsi="TH SarabunPSK" w:hint="cs"/>
          <w:b/>
          <w:bCs/>
          <w:sz w:val="32"/>
          <w:cs/>
        </w:rPr>
        <w:t>สรุปผลการประเมิน</w:t>
      </w:r>
      <w:r>
        <w:rPr>
          <w:rFonts w:ascii="TH SarabunPSK" w:hAnsi="TH SarabunPSK" w:hint="cs"/>
          <w:b/>
          <w:bCs/>
          <w:sz w:val="32"/>
          <w:cs/>
        </w:rPr>
        <w:tab/>
        <w:t>คะแนนที่ได้เท่ากับ.....................3...........................</w:t>
      </w:r>
    </w:p>
    <w:p w:rsidR="00C1121F" w:rsidRDefault="00C1121F" w:rsidP="00C1121F">
      <w:pPr>
        <w:spacing w:after="0" w:line="240" w:lineRule="auto"/>
        <w:contextualSpacing/>
        <w:jc w:val="both"/>
        <w:rPr>
          <w:rFonts w:ascii="TH SarabunPSK" w:hAnsi="TH SarabunPSK"/>
          <w:b/>
          <w:bCs/>
          <w:color w:val="C00000"/>
          <w:sz w:val="32"/>
        </w:rPr>
      </w:pPr>
    </w:p>
    <w:p w:rsidR="00C1121F" w:rsidRDefault="00C1121F" w:rsidP="00C1121F">
      <w:pPr>
        <w:spacing w:after="0" w:line="240" w:lineRule="auto"/>
        <w:contextualSpacing/>
        <w:jc w:val="both"/>
        <w:rPr>
          <w:rFonts w:ascii="TH SarabunPSK" w:hAnsi="TH SarabunPSK"/>
          <w:b/>
          <w:bCs/>
          <w:color w:val="C00000"/>
          <w:sz w:val="32"/>
        </w:rPr>
      </w:pPr>
    </w:p>
    <w:p w:rsidR="00C1121F" w:rsidRDefault="00C1121F" w:rsidP="00C1121F">
      <w:pPr>
        <w:spacing w:after="0" w:line="240" w:lineRule="auto"/>
        <w:contextualSpacing/>
        <w:jc w:val="both"/>
        <w:rPr>
          <w:rFonts w:ascii="TH SarabunPSK" w:hAnsi="TH SarabunPSK"/>
          <w:b/>
          <w:bCs/>
          <w:color w:val="C00000"/>
          <w:sz w:val="32"/>
        </w:rPr>
      </w:pPr>
    </w:p>
    <w:p w:rsidR="00C1121F" w:rsidRDefault="00C1121F" w:rsidP="00C1121F">
      <w:pPr>
        <w:spacing w:after="0" w:line="240" w:lineRule="auto"/>
        <w:contextualSpacing/>
        <w:jc w:val="both"/>
        <w:rPr>
          <w:rFonts w:ascii="TH SarabunPSK" w:hAnsi="TH SarabunPSK"/>
          <w:b/>
          <w:bCs/>
          <w:color w:val="C00000"/>
          <w:sz w:val="32"/>
        </w:rPr>
      </w:pPr>
    </w:p>
    <w:p w:rsidR="00C1121F" w:rsidRDefault="00C1121F" w:rsidP="00C1121F">
      <w:pPr>
        <w:spacing w:after="0" w:line="240" w:lineRule="auto"/>
        <w:contextualSpacing/>
        <w:jc w:val="both"/>
        <w:rPr>
          <w:rFonts w:ascii="TH SarabunPSK" w:hAnsi="TH SarabunPSK"/>
          <w:b/>
          <w:bCs/>
          <w:color w:val="C00000"/>
          <w:sz w:val="32"/>
        </w:rPr>
      </w:pPr>
    </w:p>
    <w:p w:rsidR="00C1121F" w:rsidRDefault="00C1121F" w:rsidP="00C1121F">
      <w:pPr>
        <w:spacing w:after="0" w:line="240" w:lineRule="auto"/>
        <w:contextualSpacing/>
        <w:jc w:val="both"/>
        <w:rPr>
          <w:rFonts w:ascii="TH SarabunPSK" w:hAnsi="TH SarabunPSK"/>
          <w:b/>
          <w:bCs/>
          <w:color w:val="C00000"/>
          <w:sz w:val="32"/>
        </w:rPr>
      </w:pPr>
    </w:p>
    <w:p w:rsidR="00C1121F" w:rsidRDefault="00C1121F" w:rsidP="00C1121F">
      <w:pPr>
        <w:spacing w:after="0" w:line="240" w:lineRule="auto"/>
        <w:contextualSpacing/>
        <w:jc w:val="both"/>
        <w:rPr>
          <w:rFonts w:ascii="TH SarabunPSK" w:hAnsi="TH SarabunPSK"/>
          <w:b/>
          <w:bCs/>
          <w:color w:val="C00000"/>
          <w:sz w:val="32"/>
        </w:rPr>
      </w:pPr>
    </w:p>
    <w:p w:rsidR="00C1121F" w:rsidRDefault="00C1121F" w:rsidP="00C1121F">
      <w:pPr>
        <w:spacing w:after="0" w:line="240" w:lineRule="auto"/>
        <w:contextualSpacing/>
        <w:jc w:val="both"/>
        <w:rPr>
          <w:rFonts w:ascii="TH SarabunPSK" w:hAnsi="TH SarabunPSK"/>
          <w:b/>
          <w:bCs/>
          <w:color w:val="C00000"/>
          <w:sz w:val="32"/>
        </w:rPr>
      </w:pPr>
    </w:p>
    <w:p w:rsidR="00C1121F" w:rsidRPr="00302084" w:rsidRDefault="00C1121F" w:rsidP="00C1121F">
      <w:pPr>
        <w:spacing w:after="0" w:line="240" w:lineRule="auto"/>
        <w:contextualSpacing/>
        <w:jc w:val="both"/>
        <w:rPr>
          <w:rFonts w:ascii="TH SarabunPSK" w:hAnsi="TH SarabunPSK"/>
          <w:b/>
          <w:bCs/>
          <w:color w:val="C00000"/>
          <w:sz w:val="32"/>
        </w:rPr>
      </w:pPr>
    </w:p>
    <w:p w:rsidR="00C1121F" w:rsidRDefault="00C1121F" w:rsidP="00C1121F">
      <w:pPr>
        <w:spacing w:after="0" w:line="240" w:lineRule="auto"/>
        <w:contextualSpacing/>
        <w:jc w:val="both"/>
        <w:rPr>
          <w:rFonts w:ascii="TH SarabunPSK" w:hAnsi="TH SarabunPSK"/>
          <w:b/>
          <w:bCs/>
          <w:color w:val="C00000"/>
          <w:sz w:val="32"/>
        </w:rPr>
      </w:pPr>
    </w:p>
    <w:p w:rsidR="00C1121F" w:rsidRDefault="00C1121F" w:rsidP="00C1121F">
      <w:pPr>
        <w:spacing w:after="0" w:line="240" w:lineRule="auto"/>
        <w:contextualSpacing/>
        <w:jc w:val="both"/>
        <w:rPr>
          <w:rFonts w:ascii="TH SarabunPSK" w:hAnsi="TH SarabunPSK"/>
          <w:b/>
          <w:bCs/>
          <w:color w:val="C00000"/>
          <w:sz w:val="32"/>
        </w:rPr>
      </w:pPr>
    </w:p>
    <w:p w:rsidR="00C1121F" w:rsidRDefault="00C1121F" w:rsidP="00C1121F">
      <w:pPr>
        <w:spacing w:after="0" w:line="240" w:lineRule="auto"/>
        <w:contextualSpacing/>
        <w:jc w:val="both"/>
        <w:rPr>
          <w:rFonts w:ascii="TH SarabunPSK" w:hAnsi="TH SarabunPSK"/>
          <w:b/>
          <w:bCs/>
          <w:color w:val="C00000"/>
          <w:sz w:val="32"/>
        </w:rPr>
      </w:pPr>
    </w:p>
    <w:p w:rsidR="00C1121F" w:rsidRDefault="00C1121F" w:rsidP="00C1121F">
      <w:pPr>
        <w:shd w:val="clear" w:color="auto" w:fill="EAF1DD" w:themeFill="accent3" w:themeFillTint="33"/>
        <w:spacing w:after="0" w:line="240" w:lineRule="auto"/>
        <w:contextualSpacing/>
        <w:jc w:val="both"/>
        <w:rPr>
          <w:rFonts w:ascii="TH SarabunPSK" w:hAnsi="TH SarabunPSK"/>
          <w:b/>
          <w:bCs/>
          <w:sz w:val="32"/>
        </w:rPr>
      </w:pPr>
      <w:r>
        <w:rPr>
          <w:rFonts w:ascii="TH SarabunPSK" w:hAnsi="TH SarabunPSK" w:hint="cs"/>
          <w:b/>
          <w:bCs/>
          <w:sz w:val="32"/>
          <w:cs/>
        </w:rPr>
        <w:lastRenderedPageBreak/>
        <w:t xml:space="preserve">ตัวบ่งชี้ 5.3 </w:t>
      </w:r>
      <w:r w:rsidRPr="004671C0">
        <w:rPr>
          <w:rFonts w:ascii="TH SarabunPSK" w:hAnsi="TH SarabunPSK"/>
          <w:b/>
          <w:bCs/>
          <w:sz w:val="32"/>
          <w:cs/>
        </w:rPr>
        <w:t>การประเมินผู้เรียน</w:t>
      </w:r>
    </w:p>
    <w:p w:rsidR="00C1121F" w:rsidRPr="001458E0" w:rsidRDefault="00C1121F" w:rsidP="00C1121F">
      <w:pPr>
        <w:spacing w:after="0" w:line="240" w:lineRule="auto"/>
        <w:contextualSpacing/>
        <w:jc w:val="thaiDistribute"/>
        <w:rPr>
          <w:rFonts w:ascii="TH SarabunPSK" w:hAnsi="TH SarabunPSK"/>
          <w:b/>
          <w:bCs/>
          <w:color w:val="000099"/>
          <w:sz w:val="32"/>
          <w:cs/>
        </w:rPr>
      </w:pPr>
      <w:r w:rsidRPr="001458E0">
        <w:rPr>
          <w:rFonts w:ascii="TH SarabunPSK" w:hAnsi="TH SarabunPSK" w:hint="cs"/>
          <w:b/>
          <w:bCs/>
          <w:color w:val="000099"/>
          <w:sz w:val="32"/>
          <w:cs/>
        </w:rPr>
        <w:t>ควร</w:t>
      </w:r>
      <w:r w:rsidRPr="001458E0">
        <w:rPr>
          <w:rFonts w:ascii="TH SarabunPSK" w:hAnsi="TH SarabunPSK"/>
          <w:b/>
          <w:bCs/>
          <w:color w:val="000099"/>
          <w:sz w:val="32"/>
          <w:cs/>
        </w:rPr>
        <w:t>อธิบาย</w:t>
      </w:r>
      <w:r w:rsidRPr="009704E2">
        <w:rPr>
          <w:rFonts w:ascii="TH SarabunPSK" w:hAnsi="TH SarabunPSK"/>
          <w:b/>
          <w:bCs/>
          <w:color w:val="000099"/>
          <w:sz w:val="32"/>
          <w:cs/>
        </w:rPr>
        <w:t>ระบบและกลไก ผลการดำเนินงานและผลลัพธ์ที่ได้ และผล/แผนการพัฒนาปรับปรุง</w:t>
      </w:r>
      <w:r>
        <w:rPr>
          <w:rFonts w:ascii="TH SarabunPSK" w:hAnsi="TH SarabunPSK" w:hint="cs"/>
          <w:b/>
          <w:bCs/>
          <w:color w:val="000099"/>
          <w:sz w:val="32"/>
          <w:cs/>
        </w:rPr>
        <w:t>ให้ครบทุกประเด็นที่สะท้อนสภาพจริงด้วยวิธีการหรือเครื่องมือประเมินที่เชื่อถือได้ ให้ข้อมูลที่ช่วยให้ผู้สอนและผู้เรียนมีแนวทางในการปรับปรุงพัฒนาการเรียนการสอนต่อไป</w:t>
      </w:r>
    </w:p>
    <w:p w:rsidR="00C1121F" w:rsidRPr="00E52D5C" w:rsidRDefault="00C1121F" w:rsidP="00C1121F">
      <w:pPr>
        <w:spacing w:after="0" w:line="240" w:lineRule="auto"/>
        <w:contextualSpacing/>
        <w:rPr>
          <w:rFonts w:ascii="TH SarabunPSK" w:hAnsi="TH SarabunPSK"/>
          <w:b/>
          <w:bCs/>
          <w:sz w:val="32"/>
        </w:rPr>
      </w:pPr>
      <w:r w:rsidRPr="00E52D5C">
        <w:rPr>
          <w:rFonts w:ascii="TH SarabunPSK" w:hAnsi="TH SarabunPSK" w:hint="cs"/>
          <w:b/>
          <w:bCs/>
          <w:sz w:val="32"/>
          <w:cs/>
        </w:rPr>
        <w:t xml:space="preserve">1. </w:t>
      </w:r>
      <w:r w:rsidRPr="00E52D5C">
        <w:rPr>
          <w:rFonts w:ascii="TH SarabunPSK" w:hAnsi="TH SarabunPSK"/>
          <w:b/>
          <w:bCs/>
          <w:sz w:val="32"/>
          <w:cs/>
        </w:rPr>
        <w:t>การประเมินผลการเรียนรู้ตามกรอบมาตรฐานคุณวุฒิ</w:t>
      </w:r>
    </w:p>
    <w:p w:rsidR="00C1121F" w:rsidRPr="00302084" w:rsidRDefault="00C1121F" w:rsidP="00C1121F">
      <w:pPr>
        <w:spacing w:after="0" w:line="240" w:lineRule="auto"/>
        <w:contextualSpacing/>
        <w:rPr>
          <w:rFonts w:ascii="TH SarabunPSK" w:hAnsi="TH SarabunPSK"/>
          <w:sz w:val="32"/>
        </w:rPr>
      </w:pPr>
      <w:r w:rsidRPr="00302084">
        <w:rPr>
          <w:rFonts w:ascii="TH SarabunPSK" w:hAnsi="TH SarabunPSK" w:hint="cs"/>
          <w:color w:val="000000" w:themeColor="text1"/>
          <w:sz w:val="32"/>
          <w:cs/>
        </w:rPr>
        <w:t>มีการกำหนดให้มีการประเมินผลการเรียนรู้ของนักศึกษาตาม</w:t>
      </w:r>
      <w:r w:rsidRPr="00302084">
        <w:rPr>
          <w:rFonts w:ascii="TH SarabunPSK" w:hAnsi="TH SarabunPSK"/>
          <w:sz w:val="32"/>
          <w:cs/>
        </w:rPr>
        <w:t>กรอบมาตรฐานคุณวุฒิ</w:t>
      </w:r>
      <w:r w:rsidRPr="00302084">
        <w:rPr>
          <w:rFonts w:ascii="TH SarabunPSK" w:hAnsi="TH SarabunPSK" w:hint="cs"/>
          <w:sz w:val="32"/>
          <w:cs/>
        </w:rPr>
        <w:t xml:space="preserve"> โดยทั้งหลักสูตรให้ครอบคลุมผลการเรียนรู้ 5 ด้าน คือ 1. ด้านคุณธรรม จริยธรรม 2. ด้านความรู้ 3. ด้านทักษะทางปัญญา 4. ด้านความสัมพันธ์ระหว่างบุคคลและความรับผิดชอบ 5. ด้านทักษะการวิเคราะห์เชิงตัวเลข การสื่อสาร และการใช้เทคโนโลยีสารสนเทศ</w:t>
      </w:r>
    </w:p>
    <w:p w:rsidR="00C1121F" w:rsidRPr="00302084" w:rsidRDefault="00C1121F" w:rsidP="00C1121F">
      <w:pPr>
        <w:spacing w:after="0" w:line="240" w:lineRule="auto"/>
        <w:contextualSpacing/>
        <w:rPr>
          <w:rFonts w:ascii="TH SarabunPSK" w:hAnsi="TH SarabunPSK"/>
          <w:sz w:val="32"/>
        </w:rPr>
      </w:pPr>
      <w:r w:rsidRPr="00302084">
        <w:rPr>
          <w:rFonts w:ascii="TH SarabunPSK" w:hAnsi="TH SarabunPSK" w:hint="cs"/>
          <w:sz w:val="32"/>
          <w:cs/>
        </w:rPr>
        <w:t>โดยมีการประเมินผู้เรียนในแต่ละด้านดังนี้</w:t>
      </w:r>
    </w:p>
    <w:p w:rsidR="00C1121F" w:rsidRPr="00302084" w:rsidRDefault="00C1121F" w:rsidP="00576187">
      <w:pPr>
        <w:spacing w:after="0" w:line="240" w:lineRule="auto"/>
        <w:rPr>
          <w:rFonts w:ascii="TH SarabunPSK" w:eastAsia="Times New Roman" w:hAnsi="TH SarabunPSK"/>
          <w:sz w:val="32"/>
        </w:rPr>
      </w:pPr>
      <w:r>
        <w:rPr>
          <w:rFonts w:ascii="TH SarabunPSK" w:eastAsia="Times New Roman" w:hAnsi="TH SarabunPSK" w:hint="cs"/>
          <w:sz w:val="32"/>
          <w:cs/>
        </w:rPr>
        <w:t>(</w:t>
      </w:r>
      <w:r>
        <w:rPr>
          <w:rFonts w:ascii="TH SarabunPSK" w:eastAsia="Times New Roman" w:hAnsi="TH SarabunPSK"/>
          <w:sz w:val="32"/>
          <w:cs/>
        </w:rPr>
        <w:t>1</w:t>
      </w:r>
      <w:r>
        <w:rPr>
          <w:rFonts w:ascii="TH SarabunPSK" w:eastAsia="Times New Roman" w:hAnsi="TH SarabunPSK" w:hint="cs"/>
          <w:sz w:val="32"/>
          <w:cs/>
        </w:rPr>
        <w:t>)</w:t>
      </w:r>
      <w:r w:rsidRPr="00302084">
        <w:rPr>
          <w:rFonts w:ascii="TH SarabunPSK" w:eastAsia="Times New Roman" w:hAnsi="TH SarabunPSK"/>
          <w:sz w:val="32"/>
          <w:cs/>
        </w:rPr>
        <w:tab/>
        <w:t>ด้านคุณธรรม จริยธรรม</w:t>
      </w:r>
    </w:p>
    <w:p w:rsidR="00C1121F" w:rsidRPr="00302084" w:rsidRDefault="00C1121F" w:rsidP="00576187">
      <w:pPr>
        <w:spacing w:after="0" w:line="240" w:lineRule="auto"/>
        <w:ind w:firstLine="720"/>
        <w:rPr>
          <w:rFonts w:ascii="TH SarabunPSK" w:eastAsia="Times New Roman" w:hAnsi="TH SarabunPSK"/>
          <w:sz w:val="32"/>
        </w:rPr>
      </w:pPr>
      <w:r w:rsidRPr="00302084">
        <w:rPr>
          <w:rFonts w:ascii="TH SarabunPSK" w:eastAsia="Times New Roman" w:hAnsi="TH SarabunPSK"/>
          <w:sz w:val="32"/>
          <w:cs/>
        </w:rPr>
        <w:t>1)  ประเมินจากการเข้าชั้นเรียนตรงเวลา และการส่งงานตามระยะเวลาที่กำหนด</w:t>
      </w:r>
    </w:p>
    <w:p w:rsidR="00C1121F" w:rsidRPr="00302084" w:rsidRDefault="00C1121F" w:rsidP="00576187">
      <w:pPr>
        <w:spacing w:after="0" w:line="240" w:lineRule="auto"/>
        <w:rPr>
          <w:rFonts w:ascii="TH SarabunPSK" w:eastAsia="Times New Roman" w:hAnsi="TH SarabunPSK"/>
          <w:sz w:val="32"/>
        </w:rPr>
      </w:pPr>
      <w:r w:rsidRPr="00302084">
        <w:rPr>
          <w:rFonts w:ascii="TH SarabunPSK" w:eastAsia="Times New Roman" w:hAnsi="TH SarabunPSK"/>
          <w:sz w:val="32"/>
          <w:cs/>
        </w:rPr>
        <w:t xml:space="preserve"> </w:t>
      </w:r>
      <w:r w:rsidRPr="00302084">
        <w:rPr>
          <w:rFonts w:ascii="TH SarabunPSK" w:eastAsia="Times New Roman" w:hAnsi="TH SarabunPSK"/>
          <w:sz w:val="32"/>
          <w:cs/>
        </w:rPr>
        <w:tab/>
        <w:t>2)  ประเมินจากการมีวินัยและความพร้อมเพรียงในการเข้าร่วมกิจกรรมของนักศึกษา</w:t>
      </w:r>
    </w:p>
    <w:p w:rsidR="00C1121F" w:rsidRPr="00302084" w:rsidRDefault="00C1121F" w:rsidP="00576187">
      <w:pPr>
        <w:spacing w:after="0" w:line="240" w:lineRule="auto"/>
        <w:rPr>
          <w:rFonts w:ascii="TH SarabunPSK" w:eastAsia="Times New Roman" w:hAnsi="TH SarabunPSK"/>
          <w:sz w:val="32"/>
        </w:rPr>
      </w:pPr>
      <w:r w:rsidRPr="00302084">
        <w:rPr>
          <w:rFonts w:ascii="TH SarabunPSK" w:eastAsia="Times New Roman" w:hAnsi="TH SarabunPSK"/>
          <w:sz w:val="32"/>
          <w:cs/>
        </w:rPr>
        <w:tab/>
        <w:t>3)  ประเมินจากความสุจริตในการสอบและการส่งการบ้าน</w:t>
      </w:r>
    </w:p>
    <w:p w:rsidR="00C1121F" w:rsidRPr="00302084" w:rsidRDefault="00C1121F" w:rsidP="00576187">
      <w:pPr>
        <w:spacing w:after="0" w:line="240" w:lineRule="auto"/>
        <w:rPr>
          <w:rFonts w:ascii="TH SarabunPSK" w:eastAsia="Times New Roman" w:hAnsi="TH SarabunPSK"/>
          <w:sz w:val="32"/>
        </w:rPr>
      </w:pPr>
      <w:r w:rsidRPr="00302084">
        <w:rPr>
          <w:rFonts w:ascii="TH SarabunPSK" w:eastAsia="Times New Roman" w:hAnsi="TH SarabunPSK"/>
          <w:sz w:val="32"/>
          <w:cs/>
        </w:rPr>
        <w:tab/>
        <w:t>4)  ประเมินจากความรับผิดชอบในหน้าที่ที่ได้รับมอบหมาย</w:t>
      </w:r>
    </w:p>
    <w:p w:rsidR="00C1121F" w:rsidRPr="00302084" w:rsidRDefault="00C1121F" w:rsidP="00576187">
      <w:pPr>
        <w:spacing w:after="0" w:line="240" w:lineRule="auto"/>
        <w:rPr>
          <w:rFonts w:ascii="TH SarabunPSK" w:eastAsia="Times New Roman" w:hAnsi="TH SarabunPSK"/>
          <w:sz w:val="32"/>
        </w:rPr>
      </w:pPr>
      <w:r w:rsidRPr="00302084">
        <w:rPr>
          <w:rFonts w:ascii="TH SarabunPSK" w:eastAsia="Times New Roman" w:hAnsi="TH SarabunPSK"/>
          <w:sz w:val="32"/>
          <w:cs/>
        </w:rPr>
        <w:t xml:space="preserve">  </w:t>
      </w:r>
      <w:r w:rsidRPr="00302084">
        <w:rPr>
          <w:rFonts w:ascii="TH SarabunPSK" w:eastAsia="Times New Roman" w:hAnsi="TH SarabunPSK"/>
          <w:sz w:val="32"/>
          <w:cs/>
        </w:rPr>
        <w:tab/>
        <w:t>5)  ประเมินจากการสอบวิทยานิพนธ์และการเข้าร่วมกิจกรรมส่งเสริมคุณธรรม</w:t>
      </w:r>
    </w:p>
    <w:p w:rsidR="00C1121F" w:rsidRPr="00302084" w:rsidRDefault="00C1121F" w:rsidP="00576187">
      <w:pPr>
        <w:spacing w:after="0" w:line="240" w:lineRule="auto"/>
        <w:rPr>
          <w:rFonts w:ascii="TH SarabunPSK" w:eastAsia="Times New Roman" w:hAnsi="TH SarabunPSK"/>
          <w:sz w:val="32"/>
        </w:rPr>
      </w:pPr>
      <w:r w:rsidRPr="00302084">
        <w:rPr>
          <w:rFonts w:ascii="TH SarabunPSK" w:eastAsia="Times New Roman" w:hAnsi="TH SarabunPSK"/>
          <w:sz w:val="32"/>
          <w:cs/>
        </w:rPr>
        <w:tab/>
        <w:t xml:space="preserve">    จริยธรรม</w:t>
      </w:r>
    </w:p>
    <w:p w:rsidR="00C1121F" w:rsidRPr="00302084" w:rsidRDefault="00C1121F" w:rsidP="00576187">
      <w:pPr>
        <w:spacing w:after="0" w:line="240" w:lineRule="auto"/>
        <w:rPr>
          <w:rFonts w:ascii="TH SarabunPSK" w:eastAsia="Times New Roman" w:hAnsi="TH SarabunPSK"/>
          <w:sz w:val="32"/>
        </w:rPr>
      </w:pPr>
      <w:r>
        <w:rPr>
          <w:rFonts w:ascii="TH SarabunPSK" w:eastAsia="Times New Roman" w:hAnsi="TH SarabunPSK" w:hint="cs"/>
          <w:sz w:val="32"/>
          <w:cs/>
        </w:rPr>
        <w:t>(</w:t>
      </w:r>
      <w:r w:rsidRPr="00302084">
        <w:rPr>
          <w:rFonts w:ascii="TH SarabunPSK" w:eastAsia="Times New Roman" w:hAnsi="TH SarabunPSK"/>
          <w:sz w:val="32"/>
          <w:cs/>
        </w:rPr>
        <w:t>2</w:t>
      </w:r>
      <w:r>
        <w:rPr>
          <w:rFonts w:ascii="TH SarabunPSK" w:eastAsia="Times New Roman" w:hAnsi="TH SarabunPSK" w:hint="cs"/>
          <w:sz w:val="32"/>
          <w:cs/>
        </w:rPr>
        <w:t>)</w:t>
      </w:r>
      <w:r w:rsidRPr="00302084">
        <w:rPr>
          <w:rFonts w:ascii="TH SarabunPSK" w:eastAsia="Times New Roman" w:hAnsi="TH SarabunPSK"/>
          <w:sz w:val="32"/>
          <w:cs/>
        </w:rPr>
        <w:tab/>
        <w:t>ความรู้</w:t>
      </w:r>
    </w:p>
    <w:p w:rsidR="00C1121F" w:rsidRPr="00302084" w:rsidRDefault="00C1121F" w:rsidP="00576187">
      <w:pPr>
        <w:spacing w:after="0" w:line="240" w:lineRule="auto"/>
        <w:ind w:firstLine="720"/>
        <w:rPr>
          <w:rFonts w:ascii="TH SarabunPSK" w:eastAsia="Times New Roman" w:hAnsi="TH SarabunPSK"/>
          <w:sz w:val="32"/>
        </w:rPr>
      </w:pPr>
      <w:r w:rsidRPr="00302084">
        <w:rPr>
          <w:rFonts w:ascii="TH SarabunPSK" w:eastAsia="Times New Roman" w:hAnsi="TH SarabunPSK"/>
          <w:sz w:val="32"/>
          <w:cs/>
        </w:rPr>
        <w:t>1)  การทดสอบย่อย</w:t>
      </w:r>
    </w:p>
    <w:p w:rsidR="00C1121F" w:rsidRPr="00302084" w:rsidRDefault="00C1121F" w:rsidP="00576187">
      <w:pPr>
        <w:spacing w:after="0" w:line="240" w:lineRule="auto"/>
        <w:rPr>
          <w:rFonts w:ascii="TH SarabunPSK" w:eastAsia="Times New Roman" w:hAnsi="TH SarabunPSK"/>
          <w:sz w:val="32"/>
        </w:rPr>
      </w:pPr>
      <w:r w:rsidRPr="00302084">
        <w:rPr>
          <w:rFonts w:ascii="TH SarabunPSK" w:eastAsia="Times New Roman" w:hAnsi="TH SarabunPSK"/>
          <w:sz w:val="32"/>
          <w:cs/>
        </w:rPr>
        <w:t xml:space="preserve"> </w:t>
      </w:r>
      <w:r w:rsidRPr="00302084">
        <w:rPr>
          <w:rFonts w:ascii="TH SarabunPSK" w:eastAsia="Times New Roman" w:hAnsi="TH SarabunPSK"/>
          <w:sz w:val="32"/>
          <w:cs/>
        </w:rPr>
        <w:tab/>
        <w:t>2)  การสอบกลางภาคและสอบปลายภาคการศึกษา</w:t>
      </w:r>
    </w:p>
    <w:p w:rsidR="00C1121F" w:rsidRPr="00302084" w:rsidRDefault="00C1121F" w:rsidP="00576187">
      <w:pPr>
        <w:spacing w:after="0" w:line="240" w:lineRule="auto"/>
        <w:rPr>
          <w:rFonts w:ascii="TH SarabunPSK" w:eastAsia="Times New Roman" w:hAnsi="TH SarabunPSK"/>
          <w:sz w:val="32"/>
        </w:rPr>
      </w:pPr>
      <w:r w:rsidRPr="00302084">
        <w:rPr>
          <w:rFonts w:ascii="TH SarabunPSK" w:eastAsia="Times New Roman" w:hAnsi="TH SarabunPSK"/>
          <w:sz w:val="32"/>
          <w:cs/>
        </w:rPr>
        <w:t xml:space="preserve"> </w:t>
      </w:r>
      <w:r w:rsidRPr="00302084">
        <w:rPr>
          <w:rFonts w:ascii="TH SarabunPSK" w:eastAsia="Times New Roman" w:hAnsi="TH SarabunPSK"/>
          <w:sz w:val="32"/>
          <w:cs/>
        </w:rPr>
        <w:tab/>
        <w:t>3)  การบ้านหรือการเขียนรายงาน</w:t>
      </w:r>
    </w:p>
    <w:p w:rsidR="00C1121F" w:rsidRPr="00302084" w:rsidRDefault="00C1121F" w:rsidP="00576187">
      <w:pPr>
        <w:spacing w:after="0" w:line="240" w:lineRule="auto"/>
        <w:rPr>
          <w:rFonts w:ascii="TH SarabunPSK" w:eastAsia="Times New Roman" w:hAnsi="TH SarabunPSK"/>
          <w:sz w:val="32"/>
        </w:rPr>
      </w:pPr>
      <w:r w:rsidRPr="00302084">
        <w:rPr>
          <w:rFonts w:ascii="TH SarabunPSK" w:eastAsia="Times New Roman" w:hAnsi="TH SarabunPSK"/>
          <w:sz w:val="32"/>
          <w:cs/>
        </w:rPr>
        <w:t xml:space="preserve"> </w:t>
      </w:r>
      <w:r w:rsidRPr="00302084">
        <w:rPr>
          <w:rFonts w:ascii="TH SarabunPSK" w:eastAsia="Times New Roman" w:hAnsi="TH SarabunPSK"/>
          <w:sz w:val="32"/>
          <w:cs/>
        </w:rPr>
        <w:tab/>
        <w:t>4)  การนำเสนอหน้าชั้นเรียน</w:t>
      </w:r>
    </w:p>
    <w:p w:rsidR="00C1121F" w:rsidRPr="00302084" w:rsidRDefault="00C1121F" w:rsidP="00576187">
      <w:pPr>
        <w:spacing w:after="0" w:line="240" w:lineRule="auto"/>
        <w:rPr>
          <w:rFonts w:ascii="TH SarabunPSK" w:eastAsia="Times New Roman" w:hAnsi="TH SarabunPSK"/>
          <w:sz w:val="32"/>
        </w:rPr>
      </w:pPr>
      <w:r w:rsidRPr="00302084">
        <w:rPr>
          <w:rFonts w:ascii="TH SarabunPSK" w:eastAsia="Times New Roman" w:hAnsi="TH SarabunPSK"/>
          <w:sz w:val="32"/>
          <w:cs/>
        </w:rPr>
        <w:t xml:space="preserve"> </w:t>
      </w:r>
      <w:r w:rsidRPr="00302084">
        <w:rPr>
          <w:rFonts w:ascii="TH SarabunPSK" w:eastAsia="Times New Roman" w:hAnsi="TH SarabunPSK"/>
          <w:sz w:val="32"/>
          <w:cs/>
        </w:rPr>
        <w:tab/>
        <w:t xml:space="preserve">5)  ผลการรายงานในกระบวนวิชาสัมมนา  กระบวนวิชาหัวข้อเฉพาะทางคณิตศาสตร์ </w:t>
      </w:r>
    </w:p>
    <w:p w:rsidR="00C1121F" w:rsidRDefault="00C1121F" w:rsidP="00576187">
      <w:pPr>
        <w:spacing w:after="0" w:line="240" w:lineRule="auto"/>
        <w:rPr>
          <w:rFonts w:ascii="TH SarabunPSK" w:eastAsia="Times New Roman" w:hAnsi="TH SarabunPSK"/>
          <w:sz w:val="32"/>
        </w:rPr>
      </w:pPr>
      <w:r w:rsidRPr="00302084">
        <w:rPr>
          <w:rFonts w:ascii="TH SarabunPSK" w:eastAsia="Times New Roman" w:hAnsi="TH SarabunPSK"/>
          <w:sz w:val="32"/>
          <w:cs/>
        </w:rPr>
        <w:tab/>
        <w:t xml:space="preserve">   และกระบวนวิชาวิทยานิพนธ์ หรือการค้นคว้าแบบอิสระ</w:t>
      </w:r>
    </w:p>
    <w:p w:rsidR="00C1121F" w:rsidRPr="00302084" w:rsidRDefault="00C1121F" w:rsidP="00576187">
      <w:pPr>
        <w:spacing w:after="0" w:line="240" w:lineRule="auto"/>
        <w:rPr>
          <w:rFonts w:ascii="TH SarabunPSK" w:eastAsia="Times New Roman" w:hAnsi="TH SarabunPSK"/>
          <w:sz w:val="32"/>
        </w:rPr>
      </w:pPr>
      <w:r>
        <w:rPr>
          <w:rFonts w:ascii="TH SarabunPSK" w:eastAsia="Times New Roman" w:hAnsi="TH SarabunPSK" w:hint="cs"/>
          <w:sz w:val="32"/>
          <w:cs/>
        </w:rPr>
        <w:t>(3)</w:t>
      </w:r>
      <w:r w:rsidRPr="00302084">
        <w:rPr>
          <w:rFonts w:ascii="TH SarabunPSK" w:eastAsia="Times New Roman" w:hAnsi="TH SarabunPSK"/>
          <w:sz w:val="32"/>
          <w:cs/>
        </w:rPr>
        <w:tab/>
        <w:t xml:space="preserve">ทักษะทางปัญญา   </w:t>
      </w:r>
    </w:p>
    <w:p w:rsidR="00C1121F" w:rsidRPr="00302084" w:rsidRDefault="00C1121F" w:rsidP="00576187">
      <w:pPr>
        <w:spacing w:after="0" w:line="240" w:lineRule="auto"/>
        <w:ind w:firstLine="720"/>
        <w:rPr>
          <w:rFonts w:ascii="TH SarabunPSK" w:eastAsia="Times New Roman" w:hAnsi="TH SarabunPSK"/>
          <w:sz w:val="32"/>
        </w:rPr>
      </w:pPr>
      <w:r w:rsidRPr="00302084">
        <w:rPr>
          <w:rFonts w:ascii="TH SarabunPSK" w:eastAsia="Times New Roman" w:hAnsi="TH SarabunPSK"/>
          <w:sz w:val="32"/>
          <w:cs/>
        </w:rPr>
        <w:t xml:space="preserve">1)  การประเมินจากการเขียนรายงาน </w:t>
      </w:r>
    </w:p>
    <w:p w:rsidR="00C1121F" w:rsidRPr="00302084" w:rsidRDefault="00C1121F" w:rsidP="00576187">
      <w:pPr>
        <w:spacing w:after="0" w:line="240" w:lineRule="auto"/>
        <w:rPr>
          <w:rFonts w:ascii="TH SarabunPSK" w:eastAsia="Times New Roman" w:hAnsi="TH SarabunPSK"/>
          <w:sz w:val="32"/>
        </w:rPr>
      </w:pPr>
      <w:r w:rsidRPr="00302084">
        <w:rPr>
          <w:rFonts w:ascii="TH SarabunPSK" w:eastAsia="Times New Roman" w:hAnsi="TH SarabunPSK"/>
          <w:sz w:val="32"/>
          <w:cs/>
        </w:rPr>
        <w:tab/>
        <w:t xml:space="preserve">2)  การประเมินจากการตอบคำถามของนักศึกษาระหว่างการรายงานแบบปากเปล่า </w:t>
      </w:r>
    </w:p>
    <w:p w:rsidR="00C1121F" w:rsidRPr="00302084" w:rsidRDefault="00C1121F" w:rsidP="00576187">
      <w:pPr>
        <w:spacing w:after="0" w:line="240" w:lineRule="auto"/>
        <w:rPr>
          <w:rFonts w:ascii="TH SarabunPSK" w:eastAsia="Times New Roman" w:hAnsi="TH SarabunPSK"/>
          <w:sz w:val="32"/>
        </w:rPr>
      </w:pPr>
      <w:r w:rsidRPr="00302084">
        <w:rPr>
          <w:rFonts w:ascii="TH SarabunPSK" w:eastAsia="Times New Roman" w:hAnsi="TH SarabunPSK"/>
          <w:sz w:val="32"/>
          <w:cs/>
        </w:rPr>
        <w:t xml:space="preserve">               และการอภิปรายกลุ่ม</w:t>
      </w:r>
    </w:p>
    <w:p w:rsidR="00C1121F" w:rsidRPr="00302084" w:rsidRDefault="00C1121F" w:rsidP="00576187">
      <w:pPr>
        <w:spacing w:after="0" w:line="240" w:lineRule="auto"/>
        <w:rPr>
          <w:rFonts w:ascii="TH SarabunPSK" w:eastAsia="Times New Roman" w:hAnsi="TH SarabunPSK"/>
          <w:sz w:val="32"/>
        </w:rPr>
      </w:pPr>
      <w:r w:rsidRPr="00302084">
        <w:rPr>
          <w:rFonts w:ascii="TH SarabunPSK" w:eastAsia="Times New Roman" w:hAnsi="TH SarabunPSK"/>
          <w:sz w:val="32"/>
          <w:cs/>
        </w:rPr>
        <w:t xml:space="preserve"> </w:t>
      </w:r>
      <w:r w:rsidRPr="00302084">
        <w:rPr>
          <w:rFonts w:ascii="TH SarabunPSK" w:eastAsia="Times New Roman" w:hAnsi="TH SarabunPSK"/>
          <w:sz w:val="32"/>
          <w:cs/>
        </w:rPr>
        <w:tab/>
        <w:t>3)  การประเมินจากการสัมมนา การสอบโครงร่างวิทยานิพนธ์ และการสอบป้องกัน</w:t>
      </w:r>
    </w:p>
    <w:p w:rsidR="00C1121F" w:rsidRPr="00302084" w:rsidRDefault="00C1121F" w:rsidP="00576187">
      <w:pPr>
        <w:spacing w:after="0" w:line="240" w:lineRule="auto"/>
        <w:rPr>
          <w:rFonts w:ascii="TH SarabunPSK" w:eastAsia="Times New Roman" w:hAnsi="TH SarabunPSK"/>
          <w:sz w:val="32"/>
        </w:rPr>
      </w:pPr>
      <w:r w:rsidRPr="00302084">
        <w:rPr>
          <w:rFonts w:ascii="TH SarabunPSK" w:eastAsia="Times New Roman" w:hAnsi="TH SarabunPSK"/>
          <w:sz w:val="32"/>
          <w:cs/>
        </w:rPr>
        <w:tab/>
        <w:t xml:space="preserve">    วิทยานิพนธ์</w:t>
      </w:r>
    </w:p>
    <w:p w:rsidR="00C1121F" w:rsidRPr="00302084" w:rsidRDefault="00C1121F" w:rsidP="00576187">
      <w:pPr>
        <w:spacing w:after="0" w:line="240" w:lineRule="auto"/>
        <w:rPr>
          <w:rFonts w:ascii="TH SarabunPSK" w:eastAsia="Times New Roman" w:hAnsi="TH SarabunPSK"/>
          <w:sz w:val="32"/>
        </w:rPr>
      </w:pPr>
      <w:r>
        <w:rPr>
          <w:rFonts w:ascii="TH SarabunPSK" w:eastAsia="Times New Roman" w:hAnsi="TH SarabunPSK" w:hint="cs"/>
          <w:sz w:val="32"/>
          <w:cs/>
        </w:rPr>
        <w:t>(</w:t>
      </w:r>
      <w:r w:rsidRPr="00302084">
        <w:rPr>
          <w:rFonts w:ascii="TH SarabunPSK" w:eastAsia="Times New Roman" w:hAnsi="TH SarabunPSK"/>
          <w:sz w:val="32"/>
          <w:cs/>
        </w:rPr>
        <w:t>4</w:t>
      </w:r>
      <w:r>
        <w:rPr>
          <w:rFonts w:ascii="TH SarabunPSK" w:eastAsia="Times New Roman" w:hAnsi="TH SarabunPSK" w:hint="cs"/>
          <w:sz w:val="32"/>
          <w:cs/>
        </w:rPr>
        <w:t>)</w:t>
      </w:r>
      <w:r w:rsidRPr="00302084">
        <w:rPr>
          <w:rFonts w:ascii="TH SarabunPSK" w:eastAsia="Times New Roman" w:hAnsi="TH SarabunPSK"/>
          <w:sz w:val="32"/>
          <w:cs/>
        </w:rPr>
        <w:tab/>
        <w:t>ทักษะความสัมพันธ์ระหว่างบุคคลและความรับผิดชอบ</w:t>
      </w:r>
    </w:p>
    <w:p w:rsidR="00C1121F" w:rsidRPr="00302084" w:rsidRDefault="00C1121F" w:rsidP="00576187">
      <w:pPr>
        <w:spacing w:after="0" w:line="240" w:lineRule="auto"/>
        <w:ind w:firstLine="720"/>
        <w:rPr>
          <w:rFonts w:ascii="TH SarabunPSK" w:eastAsia="Times New Roman" w:hAnsi="TH SarabunPSK"/>
          <w:sz w:val="32"/>
        </w:rPr>
      </w:pPr>
      <w:r w:rsidRPr="00302084">
        <w:rPr>
          <w:rFonts w:ascii="TH SarabunPSK" w:eastAsia="Times New Roman" w:hAnsi="TH SarabunPSK"/>
          <w:sz w:val="32"/>
          <w:cs/>
        </w:rPr>
        <w:t>1)  สามารถทำงานกับผู้อื่นได้เป็นอย่างดี</w:t>
      </w:r>
    </w:p>
    <w:p w:rsidR="00C1121F" w:rsidRPr="00302084" w:rsidRDefault="00C1121F" w:rsidP="00576187">
      <w:pPr>
        <w:spacing w:after="0" w:line="240" w:lineRule="auto"/>
        <w:rPr>
          <w:rFonts w:ascii="TH SarabunPSK" w:eastAsia="Times New Roman" w:hAnsi="TH SarabunPSK"/>
          <w:sz w:val="32"/>
        </w:rPr>
      </w:pPr>
      <w:r w:rsidRPr="00302084">
        <w:rPr>
          <w:rFonts w:ascii="TH SarabunPSK" w:eastAsia="Times New Roman" w:hAnsi="TH SarabunPSK"/>
          <w:sz w:val="32"/>
          <w:cs/>
        </w:rPr>
        <w:t xml:space="preserve"> </w:t>
      </w:r>
      <w:r w:rsidRPr="00302084">
        <w:rPr>
          <w:rFonts w:ascii="TH SarabunPSK" w:eastAsia="Times New Roman" w:hAnsi="TH SarabunPSK"/>
          <w:sz w:val="32"/>
          <w:cs/>
        </w:rPr>
        <w:tab/>
        <w:t>2)  มีความรับผิดชอบต่องานที่ได้รับมอบหมาย</w:t>
      </w:r>
    </w:p>
    <w:p w:rsidR="00C1121F" w:rsidRPr="00302084" w:rsidRDefault="00C1121F" w:rsidP="00576187">
      <w:pPr>
        <w:spacing w:after="0" w:line="240" w:lineRule="auto"/>
        <w:rPr>
          <w:rFonts w:ascii="TH SarabunPSK" w:eastAsia="Times New Roman" w:hAnsi="TH SarabunPSK"/>
          <w:sz w:val="32"/>
        </w:rPr>
      </w:pPr>
      <w:r w:rsidRPr="00302084">
        <w:rPr>
          <w:rFonts w:ascii="TH SarabunPSK" w:eastAsia="Times New Roman" w:hAnsi="TH SarabunPSK"/>
          <w:sz w:val="32"/>
          <w:cs/>
        </w:rPr>
        <w:t xml:space="preserve"> </w:t>
      </w:r>
      <w:r w:rsidRPr="00302084">
        <w:rPr>
          <w:rFonts w:ascii="TH SarabunPSK" w:eastAsia="Times New Roman" w:hAnsi="TH SarabunPSK"/>
          <w:sz w:val="32"/>
          <w:cs/>
        </w:rPr>
        <w:tab/>
        <w:t>3)  สามารถปรับตัวเข้ากับสถานการณ์และวัฒนธรรมองค์กรที่ไปปฏิบัติงาน</w:t>
      </w:r>
    </w:p>
    <w:p w:rsidR="00C1121F" w:rsidRPr="00302084" w:rsidRDefault="00C1121F" w:rsidP="00576187">
      <w:pPr>
        <w:spacing w:after="0" w:line="240" w:lineRule="auto"/>
        <w:rPr>
          <w:rFonts w:ascii="TH SarabunPSK" w:eastAsia="Times New Roman" w:hAnsi="TH SarabunPSK"/>
          <w:sz w:val="32"/>
        </w:rPr>
      </w:pPr>
      <w:r w:rsidRPr="00302084">
        <w:rPr>
          <w:rFonts w:ascii="TH SarabunPSK" w:eastAsia="Times New Roman" w:hAnsi="TH SarabunPSK"/>
          <w:sz w:val="32"/>
          <w:cs/>
        </w:rPr>
        <w:t xml:space="preserve">               ได้เป็นอย่างดี</w:t>
      </w:r>
    </w:p>
    <w:p w:rsidR="00C1121F" w:rsidRPr="00302084" w:rsidRDefault="00C1121F" w:rsidP="00576187">
      <w:pPr>
        <w:spacing w:after="0" w:line="240" w:lineRule="auto"/>
        <w:rPr>
          <w:rFonts w:ascii="TH SarabunPSK" w:eastAsia="Times New Roman" w:hAnsi="TH SarabunPSK"/>
          <w:sz w:val="32"/>
        </w:rPr>
      </w:pPr>
      <w:r w:rsidRPr="00302084">
        <w:rPr>
          <w:rFonts w:ascii="TH SarabunPSK" w:eastAsia="Times New Roman" w:hAnsi="TH SarabunPSK"/>
          <w:sz w:val="32"/>
          <w:cs/>
        </w:rPr>
        <w:t xml:space="preserve"> </w:t>
      </w:r>
      <w:r w:rsidRPr="00302084">
        <w:rPr>
          <w:rFonts w:ascii="TH SarabunPSK" w:eastAsia="Times New Roman" w:hAnsi="TH SarabunPSK"/>
          <w:sz w:val="32"/>
          <w:cs/>
        </w:rPr>
        <w:tab/>
        <w:t>4)  มีมนุษยสัมพันธ์ที่ดีกับผู้ร่วมงานในองค์กรและกับบุคคลทั่วไป</w:t>
      </w:r>
    </w:p>
    <w:p w:rsidR="00C1121F" w:rsidRPr="00302084" w:rsidRDefault="00C1121F" w:rsidP="00576187">
      <w:pPr>
        <w:spacing w:after="0" w:line="240" w:lineRule="auto"/>
        <w:rPr>
          <w:rFonts w:ascii="TH SarabunPSK" w:eastAsia="Times New Roman" w:hAnsi="TH SarabunPSK"/>
          <w:sz w:val="32"/>
        </w:rPr>
      </w:pPr>
      <w:r w:rsidRPr="00302084">
        <w:rPr>
          <w:rFonts w:ascii="TH SarabunPSK" w:eastAsia="Times New Roman" w:hAnsi="TH SarabunPSK"/>
          <w:sz w:val="32"/>
          <w:cs/>
        </w:rPr>
        <w:t xml:space="preserve"> </w:t>
      </w:r>
      <w:r w:rsidRPr="00302084">
        <w:rPr>
          <w:rFonts w:ascii="TH SarabunPSK" w:eastAsia="Times New Roman" w:hAnsi="TH SarabunPSK"/>
          <w:sz w:val="32"/>
          <w:cs/>
        </w:rPr>
        <w:tab/>
        <w:t>5)  มีภาวะผู้นำ</w:t>
      </w:r>
    </w:p>
    <w:p w:rsidR="00C1121F" w:rsidRPr="00302084" w:rsidRDefault="00C1121F" w:rsidP="00576187">
      <w:pPr>
        <w:spacing w:after="0" w:line="240" w:lineRule="auto"/>
        <w:rPr>
          <w:rFonts w:ascii="TH SarabunPSK" w:eastAsia="Times New Roman" w:hAnsi="TH SarabunPSK"/>
          <w:sz w:val="32"/>
        </w:rPr>
      </w:pPr>
      <w:r>
        <w:rPr>
          <w:rFonts w:ascii="TH SarabunPSK" w:eastAsia="Times New Roman" w:hAnsi="TH SarabunPSK" w:hint="cs"/>
          <w:sz w:val="32"/>
          <w:cs/>
        </w:rPr>
        <w:t>(</w:t>
      </w:r>
      <w:r w:rsidRPr="00302084">
        <w:rPr>
          <w:rFonts w:ascii="TH SarabunPSK" w:eastAsia="Times New Roman" w:hAnsi="TH SarabunPSK"/>
          <w:sz w:val="32"/>
          <w:cs/>
        </w:rPr>
        <w:t>5</w:t>
      </w:r>
      <w:r>
        <w:rPr>
          <w:rFonts w:ascii="TH SarabunPSK" w:eastAsia="Times New Roman" w:hAnsi="TH SarabunPSK" w:hint="cs"/>
          <w:sz w:val="32"/>
          <w:cs/>
        </w:rPr>
        <w:t>)</w:t>
      </w:r>
      <w:r w:rsidRPr="00302084">
        <w:rPr>
          <w:rFonts w:ascii="TH SarabunPSK" w:eastAsia="Times New Roman" w:hAnsi="TH SarabunPSK"/>
          <w:sz w:val="32"/>
          <w:cs/>
        </w:rPr>
        <w:tab/>
        <w:t>ทักษะในการวิเคราะห์เชิงตัวเลข การสื่อสาร และการใช้เทคโนโลยีสารสนเทศ</w:t>
      </w:r>
    </w:p>
    <w:p w:rsidR="00C1121F" w:rsidRPr="00302084" w:rsidRDefault="00C1121F" w:rsidP="00576187">
      <w:pPr>
        <w:spacing w:after="0" w:line="240" w:lineRule="auto"/>
        <w:rPr>
          <w:rFonts w:ascii="TH SarabunPSK" w:eastAsia="Times New Roman" w:hAnsi="TH SarabunPSK"/>
          <w:sz w:val="32"/>
        </w:rPr>
      </w:pPr>
      <w:r w:rsidRPr="00302084">
        <w:rPr>
          <w:rFonts w:ascii="TH SarabunPSK" w:eastAsia="Times New Roman" w:hAnsi="TH SarabunPSK"/>
          <w:sz w:val="32"/>
          <w:cs/>
        </w:rPr>
        <w:lastRenderedPageBreak/>
        <w:t xml:space="preserve">  </w:t>
      </w:r>
      <w:r w:rsidRPr="00302084">
        <w:rPr>
          <w:rFonts w:ascii="TH SarabunPSK" w:eastAsia="Times New Roman" w:hAnsi="TH SarabunPSK"/>
          <w:sz w:val="32"/>
          <w:cs/>
        </w:rPr>
        <w:tab/>
        <w:t>1)  การวัดผลการเรียนในแต่ละภาคการศึกษา</w:t>
      </w:r>
    </w:p>
    <w:p w:rsidR="00C1121F" w:rsidRPr="00302084" w:rsidRDefault="00C1121F" w:rsidP="00576187">
      <w:pPr>
        <w:spacing w:after="0" w:line="240" w:lineRule="auto"/>
        <w:rPr>
          <w:rFonts w:ascii="TH SarabunPSK" w:eastAsia="Times New Roman" w:hAnsi="TH SarabunPSK"/>
          <w:sz w:val="32"/>
        </w:rPr>
      </w:pPr>
      <w:r w:rsidRPr="00302084">
        <w:rPr>
          <w:rFonts w:ascii="TH SarabunPSK" w:eastAsia="Times New Roman" w:hAnsi="TH SarabunPSK"/>
          <w:sz w:val="32"/>
          <w:cs/>
        </w:rPr>
        <w:t xml:space="preserve"> </w:t>
      </w:r>
      <w:r w:rsidRPr="00302084">
        <w:rPr>
          <w:rFonts w:ascii="TH SarabunPSK" w:eastAsia="Times New Roman" w:hAnsi="TH SarabunPSK"/>
          <w:sz w:val="32"/>
          <w:cs/>
        </w:rPr>
        <w:tab/>
        <w:t>2)  การทำรายงานและนำเสนอต่อชั้นเรียน</w:t>
      </w:r>
    </w:p>
    <w:p w:rsidR="00C1121F" w:rsidRPr="00302084" w:rsidRDefault="00C1121F" w:rsidP="00576187">
      <w:pPr>
        <w:spacing w:after="0" w:line="240" w:lineRule="auto"/>
        <w:rPr>
          <w:rFonts w:ascii="TH SarabunPSK" w:eastAsia="Times New Roman" w:hAnsi="TH SarabunPSK"/>
          <w:sz w:val="32"/>
        </w:rPr>
      </w:pPr>
      <w:r w:rsidRPr="00302084">
        <w:rPr>
          <w:rFonts w:ascii="TH SarabunPSK" w:eastAsia="Times New Roman" w:hAnsi="TH SarabunPSK"/>
          <w:sz w:val="32"/>
          <w:cs/>
        </w:rPr>
        <w:t xml:space="preserve"> </w:t>
      </w:r>
      <w:r w:rsidRPr="00302084">
        <w:rPr>
          <w:rFonts w:ascii="TH SarabunPSK" w:eastAsia="Times New Roman" w:hAnsi="TH SarabunPSK"/>
          <w:sz w:val="32"/>
          <w:cs/>
        </w:rPr>
        <w:tab/>
        <w:t>3)  การตีพิมพ์ผลงานวิทยานิพนธ์</w:t>
      </w:r>
    </w:p>
    <w:p w:rsidR="00C1121F" w:rsidRDefault="00C1121F" w:rsidP="00576187">
      <w:pPr>
        <w:spacing w:after="0" w:line="240" w:lineRule="auto"/>
        <w:contextualSpacing/>
        <w:jc w:val="both"/>
        <w:rPr>
          <w:rFonts w:ascii="TH SarabunPSK" w:hAnsi="TH SarabunPSK"/>
          <w:b/>
          <w:bCs/>
          <w:color w:val="C00000"/>
          <w:sz w:val="32"/>
        </w:rPr>
      </w:pPr>
    </w:p>
    <w:p w:rsidR="00C1121F" w:rsidRPr="00E52D5C" w:rsidRDefault="00C1121F" w:rsidP="00C1121F">
      <w:pPr>
        <w:spacing w:after="0" w:line="240" w:lineRule="auto"/>
        <w:contextualSpacing/>
        <w:rPr>
          <w:rFonts w:ascii="TH SarabunPSK" w:hAnsi="TH SarabunPSK"/>
          <w:b/>
          <w:bCs/>
          <w:sz w:val="32"/>
        </w:rPr>
      </w:pPr>
      <w:r w:rsidRPr="00E52D5C">
        <w:rPr>
          <w:rFonts w:ascii="TH SarabunPSK" w:hAnsi="TH SarabunPSK" w:hint="cs"/>
          <w:b/>
          <w:bCs/>
          <w:sz w:val="32"/>
          <w:cs/>
        </w:rPr>
        <w:t xml:space="preserve">2. </w:t>
      </w:r>
      <w:r w:rsidRPr="00E52D5C">
        <w:rPr>
          <w:rFonts w:ascii="TH SarabunPSK" w:hAnsi="TH SarabunPSK"/>
          <w:b/>
          <w:bCs/>
          <w:sz w:val="32"/>
          <w:cs/>
        </w:rPr>
        <w:t xml:space="preserve">การตรวจสอบการประเมินผลการเรียนรู้ของนักศึกษา  </w:t>
      </w:r>
    </w:p>
    <w:p w:rsidR="00C1121F" w:rsidRPr="003059ED" w:rsidRDefault="00C1121F" w:rsidP="00C1121F">
      <w:pPr>
        <w:rPr>
          <w:rFonts w:ascii="TH SarabunPSK" w:eastAsia="Cordia New" w:hAnsi="TH SarabunPSK"/>
          <w:b/>
          <w:bCs/>
          <w:sz w:val="32"/>
          <w:lang w:eastAsia="zh-CN"/>
        </w:rPr>
      </w:pPr>
      <w:r w:rsidRPr="00975BB6">
        <w:rPr>
          <w:rFonts w:ascii="TH SarabunPSK" w:eastAsia="Cordia New" w:hAnsi="TH SarabunPSK" w:hint="cs"/>
          <w:sz w:val="32"/>
          <w:cs/>
          <w:lang w:eastAsia="zh-CN"/>
        </w:rPr>
        <w:t>คณะกรรมการบริหารหลักสูตรตรวจสอบการ</w:t>
      </w:r>
      <w:r w:rsidRPr="00975BB6">
        <w:rPr>
          <w:rFonts w:ascii="TH SarabunPSK" w:hAnsi="TH SarabunPSK"/>
          <w:sz w:val="32"/>
          <w:cs/>
        </w:rPr>
        <w:t>ประเมินผลการเรียนรู้ของนักศึกษา</w:t>
      </w:r>
      <w:r w:rsidRPr="00975BB6">
        <w:rPr>
          <w:rFonts w:ascii="TH SarabunPSK" w:hAnsi="TH SarabunPSK" w:hint="cs"/>
          <w:sz w:val="32"/>
          <w:cs/>
        </w:rPr>
        <w:t>ในแต่ละรายวิชา</w:t>
      </w:r>
      <w:r w:rsidRPr="00975BB6">
        <w:rPr>
          <w:rFonts w:ascii="TH SarabunPSK" w:eastAsia="Cordia New" w:hAnsi="TH SarabunPSK" w:hint="cs"/>
          <w:sz w:val="32"/>
          <w:cs/>
          <w:lang w:eastAsia="zh-CN"/>
        </w:rPr>
        <w:t>ให้เป็นไปตาม</w:t>
      </w:r>
      <w:r w:rsidRPr="00975BB6">
        <w:rPr>
          <w:rFonts w:ascii="TH SarabunPSK" w:hAnsi="TH SarabunPSK"/>
          <w:sz w:val="32"/>
          <w:cs/>
        </w:rPr>
        <w:t>ตามกรอบมาตรฐานคุณวุฒิ</w:t>
      </w:r>
      <w:r w:rsidRPr="00975BB6">
        <w:rPr>
          <w:rFonts w:ascii="TH SarabunPSK" w:hAnsi="TH SarabunPSK" w:hint="cs"/>
          <w:sz w:val="32"/>
          <w:cs/>
        </w:rPr>
        <w:t>ที่ได้กำหนดไว้ใน</w:t>
      </w:r>
      <w:r w:rsidRPr="00975BB6">
        <w:rPr>
          <w:rFonts w:ascii="TH SarabunPSK" w:hAnsi="TH SarabunPSK"/>
          <w:sz w:val="32"/>
        </w:rPr>
        <w:t xml:space="preserve"> </w:t>
      </w:r>
      <w:r w:rsidRPr="00975BB6">
        <w:rPr>
          <w:rFonts w:ascii="TH SarabunPSK" w:hAnsi="TH SarabunPSK" w:hint="cs"/>
          <w:sz w:val="32"/>
          <w:cs/>
        </w:rPr>
        <w:t>มคอ.</w:t>
      </w:r>
      <w:r w:rsidRPr="00975BB6">
        <w:rPr>
          <w:rFonts w:ascii="TH SarabunPSK" w:eastAsia="Cordia New" w:hAnsi="TH SarabunPSK" w:hint="cs"/>
          <w:sz w:val="32"/>
          <w:cs/>
          <w:lang w:eastAsia="zh-CN"/>
        </w:rPr>
        <w:t xml:space="preserve"> 3 และให้สอดคล้องกับวิธีการประเมินที่กำหนดไว้ในแผนการสอนของกระบวนวิชา  สำหรับในรายวิชาที่มีความผิดปกติ กรรมการจะมีการแจ้งผู้สอนเพื่อหาแนวทางปรับปรุงแก้ไขต่อไป</w:t>
      </w:r>
    </w:p>
    <w:p w:rsidR="00C1121F" w:rsidRPr="00E52D5C" w:rsidRDefault="00C1121F" w:rsidP="00C1121F">
      <w:pPr>
        <w:spacing w:after="0" w:line="240" w:lineRule="auto"/>
        <w:contextualSpacing/>
        <w:rPr>
          <w:rFonts w:ascii="TH SarabunPSK" w:hAnsi="TH SarabunPSK"/>
          <w:b/>
          <w:bCs/>
          <w:sz w:val="32"/>
        </w:rPr>
      </w:pPr>
      <w:r w:rsidRPr="00E52D5C">
        <w:rPr>
          <w:rFonts w:ascii="TH SarabunPSK" w:hAnsi="TH SarabunPSK" w:hint="cs"/>
          <w:b/>
          <w:bCs/>
          <w:sz w:val="32"/>
          <w:cs/>
        </w:rPr>
        <w:t xml:space="preserve">3. </w:t>
      </w:r>
      <w:r w:rsidRPr="00E52D5C">
        <w:rPr>
          <w:rFonts w:ascii="TH SarabunPSK" w:hAnsi="TH SarabunPSK"/>
          <w:b/>
          <w:bCs/>
          <w:sz w:val="32"/>
          <w:cs/>
        </w:rPr>
        <w:t>การกำกับการประเมินการจัดการเรียนการสอน และประเมินหลักสูตร</w:t>
      </w:r>
      <w:r>
        <w:rPr>
          <w:rFonts w:ascii="TH SarabunPSK" w:hAnsi="TH SarabunPSK" w:hint="cs"/>
          <w:b/>
          <w:bCs/>
          <w:sz w:val="32"/>
          <w:cs/>
        </w:rPr>
        <w:t xml:space="preserve"> </w:t>
      </w:r>
      <w:r w:rsidRPr="00E52D5C">
        <w:rPr>
          <w:rFonts w:ascii="TH SarabunPSK" w:hAnsi="TH SarabunPSK"/>
          <w:b/>
          <w:bCs/>
          <w:sz w:val="32"/>
          <w:cs/>
        </w:rPr>
        <w:t xml:space="preserve">(มคอ. 5 มคอ.6 และมคอ.7)   </w:t>
      </w:r>
    </w:p>
    <w:p w:rsidR="00C1121F" w:rsidRDefault="00C1121F" w:rsidP="00C1121F">
      <w:pPr>
        <w:rPr>
          <w:rFonts w:ascii="TH SarabunPSK" w:eastAsia="Cordia New" w:hAnsi="TH SarabunPSK"/>
          <w:sz w:val="32"/>
          <w:lang w:eastAsia="zh-CN"/>
        </w:rPr>
      </w:pPr>
      <w:r w:rsidRPr="00AF00F1">
        <w:rPr>
          <w:rFonts w:ascii="TH SarabunPSK" w:eastAsia="Cordia New" w:hAnsi="TH SarabunPSK" w:hint="cs"/>
          <w:sz w:val="32"/>
          <w:cs/>
          <w:lang w:eastAsia="zh-CN"/>
        </w:rPr>
        <w:t xml:space="preserve">คณะกรรมการบริหารหลักสูตรตรวจสอบการประเมินผลการเรียนรู้ของนักศึกษาจาก มคอ. 5 ว่า เป็นไปตามที่กำหนดไว้ในแผนการสอนของกระบวนวิชา หรือไม่ สำหรับในรายวิชาที่มีความผิดปกติ กรรมการจะมีการแจ้งผู้สอนเพื่อหาแนวทางปรับปรุงแก้ไขต่อไป </w:t>
      </w:r>
    </w:p>
    <w:p w:rsidR="00C1121F" w:rsidRPr="003059ED" w:rsidRDefault="00C1121F" w:rsidP="00C1121F">
      <w:pPr>
        <w:spacing w:after="0" w:line="240" w:lineRule="auto"/>
        <w:contextualSpacing/>
        <w:jc w:val="thaiDistribute"/>
        <w:rPr>
          <w:rFonts w:ascii="TH SarabunPSK" w:hAnsi="TH SarabunPSK"/>
          <w:b/>
          <w:bCs/>
          <w:sz w:val="32"/>
        </w:rPr>
      </w:pPr>
      <w:r w:rsidRPr="003059ED">
        <w:rPr>
          <w:rFonts w:ascii="TH SarabunPSK" w:hAnsi="TH SarabunPSK" w:hint="cs"/>
          <w:b/>
          <w:bCs/>
          <w:sz w:val="32"/>
          <w:cs/>
        </w:rPr>
        <w:t xml:space="preserve">4. </w:t>
      </w:r>
      <w:r w:rsidRPr="003059ED">
        <w:rPr>
          <w:rFonts w:ascii="TH SarabunPSK" w:hAnsi="TH SarabunPSK"/>
          <w:b/>
          <w:bCs/>
          <w:sz w:val="32"/>
          <w:cs/>
        </w:rPr>
        <w:t>การประเมินวิทยานิพนธ์และการค้นคว้าอิสระในระดั</w:t>
      </w:r>
      <w:r w:rsidRPr="003059ED">
        <w:rPr>
          <w:rFonts w:ascii="TH SarabunPSK" w:hAnsi="TH SarabunPSK" w:hint="cs"/>
          <w:b/>
          <w:bCs/>
          <w:sz w:val="32"/>
          <w:cs/>
        </w:rPr>
        <w:t>บ</w:t>
      </w:r>
      <w:r w:rsidRPr="003059ED">
        <w:rPr>
          <w:rFonts w:ascii="TH SarabunPSK" w:hAnsi="TH SarabunPSK"/>
          <w:b/>
          <w:bCs/>
          <w:sz w:val="32"/>
          <w:cs/>
        </w:rPr>
        <w:t xml:space="preserve">บัณฑิตศึกษา  </w:t>
      </w:r>
    </w:p>
    <w:p w:rsidR="00C1121F" w:rsidRPr="00AF00F1" w:rsidRDefault="00C1121F" w:rsidP="00C1121F">
      <w:pPr>
        <w:spacing w:after="0" w:line="240" w:lineRule="auto"/>
        <w:jc w:val="thaiDistribute"/>
        <w:rPr>
          <w:rFonts w:ascii="TH SarabunPSK" w:eastAsia="Times New Roman" w:hAnsi="TH SarabunPSK"/>
          <w:sz w:val="32"/>
        </w:rPr>
      </w:pPr>
      <w:r w:rsidRPr="003059ED">
        <w:rPr>
          <w:rFonts w:ascii="TH Niramit AS" w:eastAsia="Times New Roman" w:hAnsi="TH Niramit AS" w:cs="TH Niramit AS"/>
          <w:b/>
          <w:bCs/>
          <w:sz w:val="32"/>
        </w:rPr>
        <w:t xml:space="preserve">  </w:t>
      </w:r>
      <w:r w:rsidRPr="003059ED">
        <w:rPr>
          <w:rFonts w:ascii="TH Niramit AS" w:eastAsia="Times New Roman" w:hAnsi="TH Niramit AS" w:cs="TH Niramit AS"/>
          <w:b/>
          <w:bCs/>
          <w:sz w:val="32"/>
        </w:rPr>
        <w:tab/>
      </w:r>
      <w:r w:rsidRPr="00AF00F1">
        <w:rPr>
          <w:rFonts w:ascii="TH SarabunPSK" w:eastAsia="Times New Roman" w:hAnsi="TH SarabunPSK"/>
          <w:sz w:val="32"/>
          <w:cs/>
        </w:rPr>
        <w:t xml:space="preserve">เมื่อนักศึกษาทำวิทยานิพนธ์เสร็จสิ้นแล้ว และได้รับความเห็นชอบจากอาจารย์ที่ปรึกษาวิทยานิพนธ์ นักศึกษาต้องยื่นเรื่องแต่งตั้งคณะกรรมการสอบวิทยานิพนธ์อย่างน้อย 2 สัปดาห์ ก่อนวันสอบ  โดยให้ประธานคณะกรรมการบัณฑิตศึกษาประจำคณะเป็นผู้พิจารณาแต่งตั้งคณะกรรมการสอบวิทยานิพนธ์จำนวนไม่น้อยกว่า 3 คน ซึ่งในจำนวนนั้นประกอบด้วยอาจารย์ประจำอย่างน้อย 1 คน และผู้ทรงคุณวุฒิภายนอกสถาบันจำนวนอย่างน้อย 1 คน ซึ่งมาจากสาขาวิชาเดียวกันหรือสาขาวิชาที่สัมพันธ์กัน อาจารย์ที่ปรึกษาวิทยานิพนธ์หลัก/ร่วม ต้องเข้าร่วมในกระบวนการสอบ โดยอาจเข้าร่วมในฐานะกรรมการสอบหรือผู้เข้าร่วมฟังก็ได้ แต่จะเป็นประธานกรรมการสอบไม่ได้  การสอบวิทยานิพนธ์จะต้องประกาศและเปิดโอกาสให้ผู้สนใจเข้าร่วมฟัง ควรใช้เวลาไม่เกิน 3 ชั่วโมง  และให้รายงานผลให้บัณฑิตวิทยาลัยทราบภายใน  1 สัปดาห์ </w:t>
      </w:r>
    </w:p>
    <w:p w:rsidR="00C1121F" w:rsidRPr="00AF00F1" w:rsidRDefault="00C1121F" w:rsidP="00C1121F">
      <w:pPr>
        <w:jc w:val="thaiDistribute"/>
        <w:rPr>
          <w:rFonts w:ascii="TH SarabunPSK" w:eastAsia="Times New Roman" w:hAnsi="TH SarabunPSK"/>
          <w:sz w:val="32"/>
        </w:rPr>
      </w:pPr>
      <w:r w:rsidRPr="00AF00F1">
        <w:rPr>
          <w:rFonts w:ascii="TH SarabunPSK" w:eastAsia="Times New Roman" w:hAnsi="TH SarabunPSK"/>
          <w:sz w:val="32"/>
          <w:cs/>
        </w:rPr>
        <w:tab/>
        <w:t xml:space="preserve">ทั้งนี้ผลงานวิทยานิพนธ์จะต้องได้รับการตีพิมพ์ หรืออย่างน้อยดำเนินการให้ผลงานหรือส่วนหนึ่งของผลงานได้รับการยอมรับให้ตีพิมพ์ในวารสารหรือสิ่งพิมพ์ทางวิชาการ หรือเสนอต่อที่ประชุมวิชาการที่มีรายงานการประชุม </w:t>
      </w:r>
      <w:r w:rsidRPr="00AF00F1">
        <w:rPr>
          <w:rFonts w:ascii="TH SarabunPSK" w:eastAsia="Times New Roman" w:hAnsi="TH SarabunPSK"/>
          <w:sz w:val="32"/>
        </w:rPr>
        <w:t xml:space="preserve">(proceedings) </w:t>
      </w:r>
      <w:r w:rsidRPr="00AF00F1">
        <w:rPr>
          <w:rFonts w:ascii="TH SarabunPSK" w:eastAsia="Times New Roman" w:hAnsi="TH SarabunPSK"/>
          <w:sz w:val="32"/>
          <w:cs/>
        </w:rPr>
        <w:t>โดยผลงานที่เผยแพร่นั้นต้องเป็นบทความฉบับเต็ม (</w:t>
      </w:r>
      <w:r w:rsidRPr="00AF00F1">
        <w:rPr>
          <w:rFonts w:ascii="TH SarabunPSK" w:eastAsia="Times New Roman" w:hAnsi="TH SarabunPSK"/>
          <w:sz w:val="32"/>
        </w:rPr>
        <w:t xml:space="preserve">full paper) </w:t>
      </w:r>
      <w:r w:rsidRPr="00AF00F1">
        <w:rPr>
          <w:rFonts w:ascii="TH SarabunPSK" w:eastAsia="Times New Roman" w:hAnsi="TH SarabunPSK"/>
          <w:sz w:val="32"/>
          <w:cs/>
        </w:rPr>
        <w:t>และมีชื่อของนักศึกษาเป็นชื่อแรก จำนวนอย่างน้อย  1  เรื่อง</w:t>
      </w:r>
    </w:p>
    <w:p w:rsidR="00C1121F" w:rsidRPr="003059ED" w:rsidRDefault="00C1121F" w:rsidP="00C1121F">
      <w:pPr>
        <w:spacing w:after="0" w:line="240" w:lineRule="auto"/>
        <w:contextualSpacing/>
        <w:jc w:val="both"/>
        <w:rPr>
          <w:rFonts w:ascii="TH SarabunPSK" w:hAnsi="TH SarabunPSK"/>
          <w:b/>
          <w:bCs/>
          <w:color w:val="0000CC"/>
          <w:sz w:val="32"/>
        </w:rPr>
      </w:pPr>
    </w:p>
    <w:p w:rsidR="00C1121F" w:rsidRPr="003059ED" w:rsidRDefault="00C1121F" w:rsidP="00C1121F">
      <w:pPr>
        <w:spacing w:after="0" w:line="240" w:lineRule="auto"/>
        <w:contextualSpacing/>
        <w:jc w:val="both"/>
        <w:rPr>
          <w:rFonts w:ascii="TH SarabunPSK" w:hAnsi="TH SarabunPSK"/>
          <w:b/>
          <w:bCs/>
          <w:sz w:val="32"/>
        </w:rPr>
      </w:pPr>
      <w:r w:rsidRPr="003059ED">
        <w:rPr>
          <w:rFonts w:ascii="TH SarabunPSK" w:hAnsi="TH SarabunPSK" w:hint="cs"/>
          <w:b/>
          <w:bCs/>
          <w:sz w:val="32"/>
          <w:cs/>
        </w:rPr>
        <w:t>สรุปผลการประเมิน</w:t>
      </w:r>
      <w:r w:rsidRPr="003059ED">
        <w:rPr>
          <w:rFonts w:ascii="TH SarabunPSK" w:hAnsi="TH SarabunPSK" w:hint="cs"/>
          <w:b/>
          <w:bCs/>
          <w:sz w:val="32"/>
          <w:cs/>
        </w:rPr>
        <w:tab/>
        <w:t>คะแนนที่ได้เท่ากับ....................</w:t>
      </w:r>
      <w:r>
        <w:rPr>
          <w:rFonts w:ascii="TH SarabunPSK" w:hAnsi="TH SarabunPSK" w:hint="cs"/>
          <w:b/>
          <w:bCs/>
          <w:sz w:val="32"/>
          <w:cs/>
        </w:rPr>
        <w:t>3</w:t>
      </w:r>
      <w:r w:rsidRPr="003059ED">
        <w:rPr>
          <w:rFonts w:ascii="TH SarabunPSK" w:hAnsi="TH SarabunPSK" w:hint="cs"/>
          <w:b/>
          <w:bCs/>
          <w:sz w:val="32"/>
          <w:cs/>
        </w:rPr>
        <w:t>............................</w:t>
      </w:r>
    </w:p>
    <w:p w:rsidR="00C1121F" w:rsidRDefault="00C1121F" w:rsidP="00C1121F">
      <w:pPr>
        <w:spacing w:after="0" w:line="240" w:lineRule="auto"/>
        <w:contextualSpacing/>
        <w:jc w:val="both"/>
        <w:rPr>
          <w:rFonts w:ascii="TH SarabunPSK" w:hAnsi="TH SarabunPSK"/>
          <w:b/>
          <w:bCs/>
          <w:sz w:val="32"/>
        </w:rPr>
      </w:pPr>
    </w:p>
    <w:p w:rsidR="00C1121F" w:rsidRDefault="00C1121F" w:rsidP="00C1121F">
      <w:pPr>
        <w:spacing w:after="0" w:line="240" w:lineRule="auto"/>
        <w:contextualSpacing/>
        <w:jc w:val="both"/>
        <w:rPr>
          <w:rFonts w:ascii="TH SarabunPSK" w:hAnsi="TH SarabunPSK"/>
          <w:b/>
          <w:bCs/>
          <w:sz w:val="32"/>
        </w:rPr>
      </w:pPr>
    </w:p>
    <w:p w:rsidR="00576187" w:rsidRDefault="00576187" w:rsidP="00C1121F">
      <w:pPr>
        <w:spacing w:after="0" w:line="240" w:lineRule="auto"/>
        <w:contextualSpacing/>
        <w:jc w:val="both"/>
        <w:rPr>
          <w:rFonts w:ascii="TH SarabunPSK" w:hAnsi="TH SarabunPSK"/>
          <w:b/>
          <w:bCs/>
          <w:sz w:val="32"/>
        </w:rPr>
      </w:pPr>
    </w:p>
    <w:p w:rsidR="00576187" w:rsidRDefault="00576187" w:rsidP="00C1121F">
      <w:pPr>
        <w:spacing w:after="0" w:line="240" w:lineRule="auto"/>
        <w:contextualSpacing/>
        <w:jc w:val="both"/>
        <w:rPr>
          <w:rFonts w:ascii="TH SarabunPSK" w:hAnsi="TH SarabunPSK"/>
          <w:b/>
          <w:bCs/>
          <w:sz w:val="32"/>
        </w:rPr>
      </w:pPr>
    </w:p>
    <w:p w:rsidR="00576187" w:rsidRDefault="00576187" w:rsidP="00C1121F">
      <w:pPr>
        <w:spacing w:after="0" w:line="240" w:lineRule="auto"/>
        <w:contextualSpacing/>
        <w:jc w:val="both"/>
        <w:rPr>
          <w:rFonts w:ascii="TH SarabunPSK" w:hAnsi="TH SarabunPSK"/>
          <w:b/>
          <w:bCs/>
          <w:sz w:val="32"/>
        </w:rPr>
      </w:pPr>
    </w:p>
    <w:p w:rsidR="00576187" w:rsidRPr="00576187" w:rsidRDefault="00576187" w:rsidP="00C1121F">
      <w:pPr>
        <w:spacing w:after="0" w:line="240" w:lineRule="auto"/>
        <w:contextualSpacing/>
        <w:jc w:val="both"/>
        <w:rPr>
          <w:rFonts w:ascii="TH SarabunPSK" w:hAnsi="TH SarabunPSK" w:hint="cs"/>
          <w:b/>
          <w:bCs/>
          <w:sz w:val="32"/>
        </w:rPr>
      </w:pPr>
    </w:p>
    <w:p w:rsidR="00C1121F" w:rsidRPr="00C6728A" w:rsidRDefault="00C1121F" w:rsidP="00C1121F">
      <w:pPr>
        <w:shd w:val="clear" w:color="auto" w:fill="EAF1DD" w:themeFill="accent3" w:themeFillTint="33"/>
        <w:spacing w:after="0" w:line="240" w:lineRule="auto"/>
        <w:contextualSpacing/>
        <w:rPr>
          <w:rFonts w:ascii="TH Sarabun New" w:hAnsi="TH Sarabun New" w:cs="TH Sarabun New"/>
          <w:b/>
          <w:bCs/>
          <w:sz w:val="32"/>
        </w:rPr>
      </w:pPr>
      <w:r w:rsidRPr="00C6728A">
        <w:rPr>
          <w:rFonts w:ascii="TH Sarabun New" w:hAnsi="TH Sarabun New" w:cs="TH Sarabun New"/>
          <w:b/>
          <w:bCs/>
          <w:sz w:val="32"/>
          <w:cs/>
        </w:rPr>
        <w:lastRenderedPageBreak/>
        <w:t>ตัวบ่งชี้ 5.4 ผลการดำเนินงานหลักสูตรตามกรอบมาตรฐานคุณวุฒิระดับอุดมศึกษาแห่งชาติตามที่ระบุใน มคอ. 2 ของหลักสูตร</w:t>
      </w:r>
    </w:p>
    <w:p w:rsidR="00C1121F" w:rsidRPr="00C6728A" w:rsidRDefault="00C1121F" w:rsidP="00C1121F">
      <w:pPr>
        <w:spacing w:after="0" w:line="240" w:lineRule="auto"/>
        <w:contextualSpacing/>
        <w:rPr>
          <w:rFonts w:ascii="TH Sarabun New" w:hAnsi="TH Sarabun New" w:cs="TH Sarabun New"/>
          <w:b/>
          <w:bCs/>
          <w:sz w:val="32"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C1121F" w:rsidRPr="00C6728A" w:rsidTr="00C1121F">
        <w:trPr>
          <w:tblHeader/>
        </w:trPr>
        <w:tc>
          <w:tcPr>
            <w:tcW w:w="6062" w:type="dxa"/>
            <w:shd w:val="clear" w:color="auto" w:fill="CCCCFF"/>
          </w:tcPr>
          <w:p w:rsidR="00C1121F" w:rsidRPr="00C6728A" w:rsidRDefault="00C1121F" w:rsidP="00C1121F">
            <w:pPr>
              <w:ind w:left="180"/>
              <w:contextualSpacing/>
              <w:jc w:val="center"/>
              <w:rPr>
                <w:rFonts w:ascii="TH Sarabun New" w:hAnsi="TH Sarabun New" w:cs="TH Sarabun New"/>
                <w:b/>
                <w:bCs/>
                <w:sz w:val="32"/>
              </w:rPr>
            </w:pPr>
            <w:r w:rsidRPr="00C6728A">
              <w:rPr>
                <w:rFonts w:ascii="TH Sarabun New" w:hAnsi="TH Sarabun New" w:cs="TH Sarabun New"/>
                <w:b/>
                <w:bCs/>
                <w:color w:val="000000"/>
                <w:sz w:val="32"/>
                <w:cs/>
              </w:rPr>
              <w:t xml:space="preserve"> ตัวอย่าง </w:t>
            </w:r>
            <w:r w:rsidRPr="00C6728A">
              <w:rPr>
                <w:rFonts w:ascii="TH Sarabun New" w:hAnsi="TH Sarabun New" w:cs="TH Sarabun New"/>
                <w:b/>
                <w:bCs/>
                <w:sz w:val="32"/>
                <w:cs/>
              </w:rPr>
              <w:t>ตัวบ่งชี้ผลการดำเนินงาน</w:t>
            </w:r>
          </w:p>
        </w:tc>
        <w:tc>
          <w:tcPr>
            <w:tcW w:w="3544" w:type="dxa"/>
            <w:shd w:val="clear" w:color="auto" w:fill="CCCCFF"/>
          </w:tcPr>
          <w:p w:rsidR="00C1121F" w:rsidRPr="00C6728A" w:rsidRDefault="00C1121F" w:rsidP="00C1121F">
            <w:pPr>
              <w:contextualSpacing/>
              <w:jc w:val="center"/>
              <w:rPr>
                <w:rFonts w:ascii="TH Sarabun New" w:hAnsi="TH Sarabun New" w:cs="TH Sarabun New"/>
                <w:b/>
                <w:bCs/>
                <w:sz w:val="32"/>
              </w:rPr>
            </w:pPr>
            <w:r w:rsidRPr="00C6728A">
              <w:rPr>
                <w:rFonts w:ascii="TH Sarabun New" w:hAnsi="TH Sarabun New" w:cs="TH Sarabun New"/>
                <w:b/>
                <w:bCs/>
                <w:sz w:val="32"/>
                <w:cs/>
              </w:rPr>
              <w:t>ผลการดำเนินงาน</w:t>
            </w:r>
          </w:p>
        </w:tc>
      </w:tr>
      <w:tr w:rsidR="00C1121F" w:rsidRPr="00C6728A" w:rsidTr="00C1121F">
        <w:tc>
          <w:tcPr>
            <w:tcW w:w="6062" w:type="dxa"/>
          </w:tcPr>
          <w:p w:rsidR="00C1121F" w:rsidRPr="00C6728A" w:rsidRDefault="00C1121F" w:rsidP="00EA769C">
            <w:pPr>
              <w:pStyle w:val="ListParagraph"/>
              <w:numPr>
                <w:ilvl w:val="0"/>
                <w:numId w:val="4"/>
              </w:numPr>
              <w:tabs>
                <w:tab w:val="left" w:pos="290"/>
              </w:tabs>
              <w:ind w:left="284" w:hanging="284"/>
              <w:rPr>
                <w:rFonts w:ascii="TH Sarabun New" w:hAnsi="TH Sarabun New" w:cs="TH Sarabun New"/>
                <w:sz w:val="32"/>
                <w:szCs w:val="32"/>
              </w:rPr>
            </w:pPr>
            <w:r w:rsidRPr="00C6728A"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  <w:t xml:space="preserve">มีการประชุมหลักสูตรเพื่อวางแผน ติดตาม และทบทวนการดำเนินงานหลักสูตร อย่างน้อยปีการศึกษาละสองครั้ง </w:t>
            </w:r>
            <w:r w:rsidRPr="00C6728A">
              <w:rPr>
                <w:rFonts w:ascii="TH Sarabun New" w:hAnsi="TH Sarabun New" w:cs="TH Sarabun New"/>
                <w:b/>
                <w:bCs/>
                <w:i/>
                <w:iCs/>
                <w:color w:val="FF0000"/>
                <w:sz w:val="32"/>
                <w:szCs w:val="32"/>
                <w:u w:val="thick"/>
                <w:cs/>
              </w:rPr>
              <w:t>โดยมีอาจารย์ผู้รับผิดชอบหลักสูตรเข้าร่วมประชุม อย่างน้อยร้อยละ 80 และ</w:t>
            </w:r>
            <w:r w:rsidRPr="00C6728A">
              <w:rPr>
                <w:rFonts w:ascii="TH Sarabun New" w:hAnsi="TH Sarabun New" w:cs="TH Sarabun New"/>
                <w:sz w:val="32"/>
                <w:szCs w:val="32"/>
                <w:cs/>
              </w:rPr>
              <w:t>มีการบันทึกการประชุมทุกครั้ง</w:t>
            </w:r>
          </w:p>
        </w:tc>
        <w:tc>
          <w:tcPr>
            <w:tcW w:w="3544" w:type="dxa"/>
          </w:tcPr>
          <w:p w:rsidR="00C1121F" w:rsidRPr="00C91DE7" w:rsidRDefault="00C1121F" w:rsidP="00C1121F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C91DE7">
              <w:rPr>
                <w:rFonts w:ascii="TH Sarabun New" w:hAnsi="TH Sarabun New" w:cs="TH Sarabun New"/>
                <w:sz w:val="28"/>
                <w:szCs w:val="28"/>
                <w:cs/>
              </w:rPr>
              <w:t>หลักสูตรมีการประชุมตามรายละเอียดดังนี้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55"/>
              <w:gridCol w:w="1170"/>
              <w:gridCol w:w="1193"/>
            </w:tblGrid>
            <w:tr w:rsidR="00C1121F" w:rsidRPr="00C91DE7" w:rsidTr="00C1121F">
              <w:tc>
                <w:tcPr>
                  <w:tcW w:w="955" w:type="dxa"/>
                </w:tcPr>
                <w:p w:rsidR="00C1121F" w:rsidRPr="004343DF" w:rsidRDefault="00C1121F" w:rsidP="00C1121F">
                  <w:pPr>
                    <w:rPr>
                      <w:rFonts w:ascii="TH Sarabun New" w:hAnsi="TH Sarabun New" w:cs="TH Sarabun New"/>
                      <w:color w:val="000000" w:themeColor="text1"/>
                      <w:sz w:val="28"/>
                      <w:szCs w:val="28"/>
                      <w:cs/>
                    </w:rPr>
                  </w:pPr>
                  <w:r w:rsidRPr="004343DF">
                    <w:rPr>
                      <w:rFonts w:ascii="TH Sarabun New" w:hAnsi="TH Sarabun New" w:cs="TH Sarabun New"/>
                      <w:color w:val="000000" w:themeColor="text1"/>
                      <w:sz w:val="28"/>
                      <w:szCs w:val="28"/>
                      <w:cs/>
                    </w:rPr>
                    <w:t>ครั้งที่ประชุม</w:t>
                  </w:r>
                </w:p>
              </w:tc>
              <w:tc>
                <w:tcPr>
                  <w:tcW w:w="1170" w:type="dxa"/>
                </w:tcPr>
                <w:p w:rsidR="00C1121F" w:rsidRPr="004343DF" w:rsidRDefault="00C1121F" w:rsidP="00C1121F">
                  <w:pPr>
                    <w:rPr>
                      <w:rFonts w:ascii="TH Sarabun New" w:hAnsi="TH Sarabun New" w:cs="TH Sarabun New"/>
                      <w:color w:val="000000" w:themeColor="text1"/>
                      <w:sz w:val="28"/>
                      <w:szCs w:val="28"/>
                    </w:rPr>
                  </w:pPr>
                  <w:r w:rsidRPr="004343DF">
                    <w:rPr>
                      <w:rFonts w:ascii="TH Sarabun New" w:hAnsi="TH Sarabun New" w:cs="TH Sarabun New"/>
                      <w:color w:val="000000" w:themeColor="text1"/>
                      <w:sz w:val="28"/>
                      <w:szCs w:val="28"/>
                      <w:cs/>
                    </w:rPr>
                    <w:t>วันที่ประชุม</w:t>
                  </w:r>
                </w:p>
              </w:tc>
              <w:tc>
                <w:tcPr>
                  <w:tcW w:w="1193" w:type="dxa"/>
                </w:tcPr>
                <w:p w:rsidR="00C1121F" w:rsidRPr="004343DF" w:rsidRDefault="00C1121F" w:rsidP="00C1121F">
                  <w:pPr>
                    <w:jc w:val="center"/>
                    <w:rPr>
                      <w:rFonts w:ascii="TH Sarabun New" w:hAnsi="TH Sarabun New" w:cs="TH Sarabun New"/>
                      <w:color w:val="000000" w:themeColor="text1"/>
                      <w:sz w:val="28"/>
                      <w:szCs w:val="28"/>
                      <w:cs/>
                    </w:rPr>
                  </w:pPr>
                  <w:r w:rsidRPr="004343DF">
                    <w:rPr>
                      <w:rFonts w:ascii="TH Sarabun New" w:hAnsi="TH Sarabun New" w:cs="TH Sarabun New"/>
                      <w:color w:val="000000" w:themeColor="text1"/>
                      <w:sz w:val="28"/>
                      <w:szCs w:val="28"/>
                      <w:cs/>
                    </w:rPr>
                    <w:t>อ.หลักสูตรเข้าร่วม (คน)</w:t>
                  </w:r>
                </w:p>
              </w:tc>
            </w:tr>
            <w:tr w:rsidR="00C1121F" w:rsidRPr="00C91DE7" w:rsidTr="00C1121F">
              <w:tc>
                <w:tcPr>
                  <w:tcW w:w="955" w:type="dxa"/>
                </w:tcPr>
                <w:p w:rsidR="00C1121F" w:rsidRPr="004343DF" w:rsidRDefault="00C1121F" w:rsidP="00C1121F">
                  <w:pPr>
                    <w:jc w:val="center"/>
                    <w:rPr>
                      <w:rFonts w:ascii="TH Sarabun New" w:hAnsi="TH Sarabun New" w:cs="TH Sarabun New"/>
                      <w:color w:val="000000" w:themeColor="text1"/>
                      <w:sz w:val="28"/>
                      <w:szCs w:val="28"/>
                      <w:cs/>
                    </w:rPr>
                  </w:pPr>
                  <w:r w:rsidRPr="004343DF">
                    <w:rPr>
                      <w:rFonts w:ascii="TH Sarabun New" w:hAnsi="TH Sarabun New" w:cs="TH Sarabun New" w:hint="cs"/>
                      <w:color w:val="000000" w:themeColor="text1"/>
                      <w:sz w:val="28"/>
                      <w:szCs w:val="28"/>
                      <w:cs/>
                    </w:rPr>
                    <w:t>9</w:t>
                  </w:r>
                  <w:r w:rsidRPr="004343DF">
                    <w:rPr>
                      <w:rFonts w:ascii="TH Sarabun New" w:hAnsi="TH Sarabun New" w:cs="TH Sarabun New"/>
                      <w:color w:val="000000" w:themeColor="text1"/>
                      <w:sz w:val="28"/>
                      <w:szCs w:val="28"/>
                      <w:cs/>
                    </w:rPr>
                    <w:t>/256</w:t>
                  </w:r>
                  <w:r w:rsidRPr="004343DF">
                    <w:rPr>
                      <w:rFonts w:ascii="TH Sarabun New" w:hAnsi="TH Sarabun New" w:cs="TH Sarabun New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170" w:type="dxa"/>
                </w:tcPr>
                <w:p w:rsidR="00C1121F" w:rsidRPr="004343DF" w:rsidRDefault="00C1121F" w:rsidP="00C1121F">
                  <w:pPr>
                    <w:jc w:val="center"/>
                    <w:rPr>
                      <w:rFonts w:ascii="TH Sarabun New" w:hAnsi="TH Sarabun New" w:cs="TH Sarabun New"/>
                      <w:color w:val="000000" w:themeColor="text1"/>
                      <w:sz w:val="28"/>
                      <w:szCs w:val="28"/>
                    </w:rPr>
                  </w:pPr>
                  <w:r w:rsidRPr="004343DF">
                    <w:rPr>
                      <w:rFonts w:ascii="TH Sarabun New" w:hAnsi="TH Sarabun New" w:cs="TH Sarabun New"/>
                      <w:color w:val="000000" w:themeColor="text1"/>
                      <w:sz w:val="28"/>
                      <w:szCs w:val="28"/>
                      <w:cs/>
                    </w:rPr>
                    <w:t>26 กันยายน 2561</w:t>
                  </w:r>
                </w:p>
              </w:tc>
              <w:tc>
                <w:tcPr>
                  <w:tcW w:w="1193" w:type="dxa"/>
                </w:tcPr>
                <w:p w:rsidR="00C1121F" w:rsidRPr="004343DF" w:rsidRDefault="00C1121F" w:rsidP="00C1121F">
                  <w:pPr>
                    <w:jc w:val="center"/>
                    <w:rPr>
                      <w:rFonts w:ascii="TH Sarabun New" w:hAnsi="TH Sarabun New" w:cs="TH Sarabun New"/>
                      <w:color w:val="000000" w:themeColor="text1"/>
                      <w:sz w:val="28"/>
                      <w:szCs w:val="28"/>
                    </w:rPr>
                  </w:pPr>
                  <w:r w:rsidRPr="004343DF">
                    <w:rPr>
                      <w:rFonts w:ascii="TH Sarabun New" w:hAnsi="TH Sarabun New" w:cs="TH Sarabun New" w:hint="cs"/>
                      <w:color w:val="000000" w:themeColor="text1"/>
                      <w:sz w:val="28"/>
                      <w:szCs w:val="28"/>
                      <w:cs/>
                    </w:rPr>
                    <w:t>3</w:t>
                  </w:r>
                </w:p>
                <w:p w:rsidR="00C1121F" w:rsidRPr="004343DF" w:rsidRDefault="00C1121F" w:rsidP="00C1121F">
                  <w:pPr>
                    <w:rPr>
                      <w:rFonts w:ascii="TH Sarabun New" w:hAnsi="TH Sarabun New" w:cs="TH Sarabun New"/>
                      <w:color w:val="000000" w:themeColor="text1"/>
                      <w:sz w:val="28"/>
                      <w:szCs w:val="28"/>
                      <w:cs/>
                    </w:rPr>
                  </w:pPr>
                </w:p>
              </w:tc>
            </w:tr>
            <w:tr w:rsidR="00C1121F" w:rsidRPr="00C91DE7" w:rsidTr="00C1121F">
              <w:tc>
                <w:tcPr>
                  <w:tcW w:w="955" w:type="dxa"/>
                </w:tcPr>
                <w:p w:rsidR="00C1121F" w:rsidRPr="004343DF" w:rsidRDefault="00C1121F" w:rsidP="00C1121F">
                  <w:pPr>
                    <w:jc w:val="center"/>
                    <w:rPr>
                      <w:rFonts w:ascii="TH Sarabun New" w:hAnsi="TH Sarabun New" w:cs="TH Sarabun New"/>
                      <w:color w:val="000000" w:themeColor="text1"/>
                      <w:sz w:val="28"/>
                      <w:szCs w:val="28"/>
                    </w:rPr>
                  </w:pPr>
                  <w:r w:rsidRPr="004343DF">
                    <w:rPr>
                      <w:rFonts w:ascii="TH Sarabun New" w:hAnsi="TH Sarabun New" w:cs="TH Sarabun New" w:hint="cs"/>
                      <w:color w:val="000000" w:themeColor="text1"/>
                      <w:sz w:val="28"/>
                      <w:szCs w:val="28"/>
                      <w:cs/>
                    </w:rPr>
                    <w:t>10</w:t>
                  </w:r>
                  <w:r w:rsidRPr="004343DF">
                    <w:rPr>
                      <w:rFonts w:ascii="TH Sarabun New" w:hAnsi="TH Sarabun New" w:cs="TH Sarabun New"/>
                      <w:color w:val="000000" w:themeColor="text1"/>
                      <w:sz w:val="28"/>
                      <w:szCs w:val="28"/>
                      <w:cs/>
                    </w:rPr>
                    <w:t>/256</w:t>
                  </w:r>
                  <w:r w:rsidRPr="004343DF">
                    <w:rPr>
                      <w:rFonts w:ascii="TH Sarabun New" w:hAnsi="TH Sarabun New" w:cs="TH Sarabun New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170" w:type="dxa"/>
                </w:tcPr>
                <w:p w:rsidR="00C1121F" w:rsidRPr="004343DF" w:rsidRDefault="00C1121F" w:rsidP="00C1121F">
                  <w:pPr>
                    <w:jc w:val="center"/>
                    <w:rPr>
                      <w:rFonts w:ascii="TH Sarabun New" w:hAnsi="TH Sarabun New" w:cs="TH Sarabun New"/>
                      <w:color w:val="000000" w:themeColor="text1"/>
                      <w:sz w:val="28"/>
                      <w:szCs w:val="28"/>
                    </w:rPr>
                  </w:pPr>
                  <w:r w:rsidRPr="004343DF">
                    <w:rPr>
                      <w:rFonts w:ascii="TH Sarabun New" w:hAnsi="TH Sarabun New" w:cs="TH Sarabun New"/>
                      <w:color w:val="000000" w:themeColor="text1"/>
                      <w:sz w:val="28"/>
                      <w:szCs w:val="28"/>
                      <w:cs/>
                    </w:rPr>
                    <w:t>31 ตุลาคม 2561</w:t>
                  </w:r>
                </w:p>
              </w:tc>
              <w:tc>
                <w:tcPr>
                  <w:tcW w:w="1193" w:type="dxa"/>
                </w:tcPr>
                <w:p w:rsidR="00C1121F" w:rsidRPr="004343DF" w:rsidRDefault="00C1121F" w:rsidP="00C1121F">
                  <w:pPr>
                    <w:jc w:val="center"/>
                    <w:rPr>
                      <w:rFonts w:ascii="TH Sarabun New" w:hAnsi="TH Sarabun New" w:cs="TH Sarabun New"/>
                      <w:color w:val="000000" w:themeColor="text1"/>
                      <w:sz w:val="28"/>
                      <w:szCs w:val="28"/>
                      <w:cs/>
                    </w:rPr>
                  </w:pPr>
                  <w:r w:rsidRPr="004343DF">
                    <w:rPr>
                      <w:rFonts w:ascii="TH Sarabun New" w:hAnsi="TH Sarabun New" w:cs="TH Sarabun New" w:hint="cs"/>
                      <w:color w:val="000000" w:themeColor="text1"/>
                      <w:sz w:val="28"/>
                      <w:szCs w:val="28"/>
                      <w:cs/>
                    </w:rPr>
                    <w:t>3</w:t>
                  </w:r>
                </w:p>
              </w:tc>
            </w:tr>
            <w:tr w:rsidR="00C1121F" w:rsidRPr="00C91DE7" w:rsidTr="00C1121F">
              <w:tc>
                <w:tcPr>
                  <w:tcW w:w="955" w:type="dxa"/>
                </w:tcPr>
                <w:p w:rsidR="00C1121F" w:rsidRPr="004343DF" w:rsidRDefault="00C1121F" w:rsidP="00C1121F">
                  <w:pPr>
                    <w:jc w:val="center"/>
                    <w:rPr>
                      <w:rFonts w:ascii="TH Sarabun New" w:hAnsi="TH Sarabun New" w:cs="TH Sarabun New"/>
                      <w:color w:val="000000" w:themeColor="text1"/>
                      <w:sz w:val="28"/>
                      <w:szCs w:val="28"/>
                    </w:rPr>
                  </w:pPr>
                  <w:r w:rsidRPr="004343DF">
                    <w:rPr>
                      <w:rFonts w:ascii="TH Sarabun New" w:hAnsi="TH Sarabun New" w:cs="TH Sarabun New" w:hint="cs"/>
                      <w:color w:val="000000" w:themeColor="text1"/>
                      <w:sz w:val="28"/>
                      <w:szCs w:val="28"/>
                      <w:cs/>
                    </w:rPr>
                    <w:t>1</w:t>
                  </w:r>
                  <w:r w:rsidRPr="004343DF">
                    <w:rPr>
                      <w:rFonts w:ascii="TH Sarabun New" w:hAnsi="TH Sarabun New" w:cs="TH Sarabun New"/>
                      <w:color w:val="000000" w:themeColor="text1"/>
                      <w:sz w:val="28"/>
                      <w:szCs w:val="28"/>
                      <w:cs/>
                    </w:rPr>
                    <w:t>/256</w:t>
                  </w:r>
                  <w:r w:rsidRPr="004343DF">
                    <w:rPr>
                      <w:rFonts w:ascii="TH Sarabun New" w:hAnsi="TH Sarabun New" w:cs="TH Sarabun New" w:hint="cs"/>
                      <w:color w:val="000000" w:themeColor="text1"/>
                      <w:sz w:val="28"/>
                      <w:szCs w:val="28"/>
                      <w:cs/>
                    </w:rPr>
                    <w:t>2</w:t>
                  </w:r>
                </w:p>
              </w:tc>
              <w:tc>
                <w:tcPr>
                  <w:tcW w:w="1170" w:type="dxa"/>
                </w:tcPr>
                <w:p w:rsidR="00C1121F" w:rsidRPr="004343DF" w:rsidRDefault="00C1121F" w:rsidP="00C1121F">
                  <w:pPr>
                    <w:jc w:val="center"/>
                    <w:rPr>
                      <w:rFonts w:ascii="TH Sarabun New" w:hAnsi="TH Sarabun New" w:cs="TH Sarabun New"/>
                      <w:color w:val="000000" w:themeColor="text1"/>
                      <w:sz w:val="28"/>
                      <w:szCs w:val="28"/>
                    </w:rPr>
                  </w:pPr>
                  <w:r w:rsidRPr="004343DF">
                    <w:rPr>
                      <w:rFonts w:ascii="TH Sarabun New" w:hAnsi="TH Sarabun New" w:cs="TH Sarabun New"/>
                      <w:color w:val="000000" w:themeColor="text1"/>
                      <w:sz w:val="28"/>
                      <w:szCs w:val="28"/>
                      <w:cs/>
                    </w:rPr>
                    <w:t xml:space="preserve">30  มกราคม  2562  </w:t>
                  </w:r>
                </w:p>
              </w:tc>
              <w:tc>
                <w:tcPr>
                  <w:tcW w:w="1193" w:type="dxa"/>
                </w:tcPr>
                <w:p w:rsidR="00C1121F" w:rsidRPr="004343DF" w:rsidRDefault="00C1121F" w:rsidP="00C1121F">
                  <w:pPr>
                    <w:jc w:val="center"/>
                    <w:rPr>
                      <w:rFonts w:ascii="TH Sarabun New" w:hAnsi="TH Sarabun New" w:cs="TH Sarabun New"/>
                      <w:color w:val="000000" w:themeColor="text1"/>
                      <w:sz w:val="28"/>
                      <w:szCs w:val="28"/>
                      <w:cs/>
                    </w:rPr>
                  </w:pPr>
                  <w:r w:rsidRPr="004343DF">
                    <w:rPr>
                      <w:rFonts w:ascii="TH Sarabun New" w:hAnsi="TH Sarabun New" w:cs="TH Sarabun New" w:hint="cs"/>
                      <w:color w:val="000000" w:themeColor="text1"/>
                      <w:sz w:val="28"/>
                      <w:szCs w:val="28"/>
                      <w:cs/>
                    </w:rPr>
                    <w:t>3</w:t>
                  </w:r>
                </w:p>
              </w:tc>
            </w:tr>
            <w:tr w:rsidR="00C1121F" w:rsidRPr="00C91DE7" w:rsidTr="00C1121F">
              <w:tc>
                <w:tcPr>
                  <w:tcW w:w="955" w:type="dxa"/>
                </w:tcPr>
                <w:p w:rsidR="00C1121F" w:rsidRPr="004343DF" w:rsidRDefault="00C1121F" w:rsidP="00C1121F">
                  <w:pPr>
                    <w:jc w:val="center"/>
                    <w:rPr>
                      <w:rFonts w:ascii="TH Sarabun New" w:hAnsi="TH Sarabun New" w:cs="TH Sarabun New"/>
                      <w:color w:val="000000" w:themeColor="text1"/>
                      <w:sz w:val="28"/>
                      <w:szCs w:val="28"/>
                    </w:rPr>
                  </w:pPr>
                  <w:r w:rsidRPr="004343DF">
                    <w:rPr>
                      <w:rFonts w:ascii="TH Sarabun New" w:hAnsi="TH Sarabun New" w:cs="TH Sarabun New" w:hint="cs"/>
                      <w:color w:val="000000" w:themeColor="text1"/>
                      <w:sz w:val="28"/>
                      <w:szCs w:val="28"/>
                      <w:cs/>
                    </w:rPr>
                    <w:t>2</w:t>
                  </w:r>
                  <w:r w:rsidRPr="004343DF">
                    <w:rPr>
                      <w:rFonts w:ascii="TH Sarabun New" w:hAnsi="TH Sarabun New" w:cs="TH Sarabun New"/>
                      <w:color w:val="000000" w:themeColor="text1"/>
                      <w:sz w:val="28"/>
                      <w:szCs w:val="28"/>
                      <w:cs/>
                    </w:rPr>
                    <w:t>/256</w:t>
                  </w:r>
                  <w:r w:rsidRPr="004343DF">
                    <w:rPr>
                      <w:rFonts w:ascii="TH Sarabun New" w:hAnsi="TH Sarabun New" w:cs="TH Sarabun New" w:hint="cs"/>
                      <w:color w:val="000000" w:themeColor="text1"/>
                      <w:sz w:val="28"/>
                      <w:szCs w:val="28"/>
                      <w:cs/>
                    </w:rPr>
                    <w:t>2</w:t>
                  </w:r>
                </w:p>
              </w:tc>
              <w:tc>
                <w:tcPr>
                  <w:tcW w:w="1170" w:type="dxa"/>
                </w:tcPr>
                <w:p w:rsidR="00C1121F" w:rsidRPr="004343DF" w:rsidRDefault="00C1121F" w:rsidP="00C1121F">
                  <w:pPr>
                    <w:jc w:val="center"/>
                    <w:rPr>
                      <w:rFonts w:ascii="TH Sarabun New" w:hAnsi="TH Sarabun New" w:cs="TH Sarabun New"/>
                      <w:color w:val="000000" w:themeColor="text1"/>
                      <w:sz w:val="28"/>
                      <w:szCs w:val="28"/>
                      <w:cs/>
                    </w:rPr>
                  </w:pPr>
                  <w:r w:rsidRPr="004343DF">
                    <w:rPr>
                      <w:rFonts w:ascii="TH Sarabun New" w:hAnsi="TH Sarabun New" w:cs="TH Sarabun New"/>
                      <w:color w:val="000000" w:themeColor="text1"/>
                      <w:sz w:val="28"/>
                      <w:szCs w:val="28"/>
                      <w:cs/>
                    </w:rPr>
                    <w:t xml:space="preserve">27  กุมภาพันธ์  2562  </w:t>
                  </w:r>
                </w:p>
              </w:tc>
              <w:tc>
                <w:tcPr>
                  <w:tcW w:w="1193" w:type="dxa"/>
                </w:tcPr>
                <w:p w:rsidR="00C1121F" w:rsidRPr="004343DF" w:rsidRDefault="00C1121F" w:rsidP="00C1121F">
                  <w:pPr>
                    <w:jc w:val="center"/>
                    <w:rPr>
                      <w:rFonts w:ascii="TH Sarabun New" w:hAnsi="TH Sarabun New" w:cs="TH Sarabun New"/>
                      <w:color w:val="000000" w:themeColor="text1"/>
                      <w:sz w:val="28"/>
                      <w:szCs w:val="28"/>
                      <w:cs/>
                    </w:rPr>
                  </w:pPr>
                  <w:r>
                    <w:rPr>
                      <w:rFonts w:ascii="TH Sarabun New" w:hAnsi="TH Sarabun New" w:cs="TH Sarabun New" w:hint="cs"/>
                      <w:color w:val="000000" w:themeColor="text1"/>
                      <w:sz w:val="28"/>
                      <w:szCs w:val="28"/>
                      <w:cs/>
                    </w:rPr>
                    <w:t>3</w:t>
                  </w:r>
                </w:p>
              </w:tc>
            </w:tr>
            <w:tr w:rsidR="00C1121F" w:rsidRPr="00C91DE7" w:rsidTr="00C1121F">
              <w:tc>
                <w:tcPr>
                  <w:tcW w:w="955" w:type="dxa"/>
                </w:tcPr>
                <w:p w:rsidR="00C1121F" w:rsidRPr="004343DF" w:rsidRDefault="00C1121F" w:rsidP="00C1121F">
                  <w:pPr>
                    <w:jc w:val="center"/>
                    <w:rPr>
                      <w:rFonts w:ascii="TH Sarabun New" w:hAnsi="TH Sarabun New" w:cs="TH Sarabun New"/>
                      <w:color w:val="000000" w:themeColor="text1"/>
                      <w:sz w:val="28"/>
                      <w:szCs w:val="28"/>
                      <w:cs/>
                    </w:rPr>
                  </w:pPr>
                  <w:r w:rsidRPr="004343DF">
                    <w:rPr>
                      <w:rFonts w:ascii="TH Sarabun New" w:hAnsi="TH Sarabun New" w:cs="TH Sarabun New" w:hint="cs"/>
                      <w:color w:val="000000" w:themeColor="text1"/>
                      <w:sz w:val="28"/>
                      <w:szCs w:val="28"/>
                      <w:cs/>
                    </w:rPr>
                    <w:t>5/2562</w:t>
                  </w:r>
                </w:p>
              </w:tc>
              <w:tc>
                <w:tcPr>
                  <w:tcW w:w="1170" w:type="dxa"/>
                </w:tcPr>
                <w:p w:rsidR="00C1121F" w:rsidRPr="004343DF" w:rsidRDefault="00C1121F" w:rsidP="00C1121F">
                  <w:pPr>
                    <w:jc w:val="center"/>
                    <w:rPr>
                      <w:rFonts w:ascii="TH Sarabun New" w:hAnsi="TH Sarabun New" w:cs="TH Sarabun New"/>
                      <w:color w:val="000000" w:themeColor="text1"/>
                      <w:sz w:val="28"/>
                      <w:szCs w:val="28"/>
                      <w:cs/>
                    </w:rPr>
                  </w:pPr>
                  <w:r w:rsidRPr="004343DF">
                    <w:rPr>
                      <w:rFonts w:ascii="TH Sarabun New" w:hAnsi="TH Sarabun New" w:cs="TH Sarabun New"/>
                      <w:color w:val="000000" w:themeColor="text1"/>
                      <w:sz w:val="28"/>
                      <w:szCs w:val="28"/>
                      <w:cs/>
                    </w:rPr>
                    <w:t xml:space="preserve">21  พฤษภาคม  2562   </w:t>
                  </w:r>
                </w:p>
              </w:tc>
              <w:tc>
                <w:tcPr>
                  <w:tcW w:w="1193" w:type="dxa"/>
                </w:tcPr>
                <w:p w:rsidR="00C1121F" w:rsidRPr="004343DF" w:rsidRDefault="00C1121F" w:rsidP="00C1121F">
                  <w:pPr>
                    <w:jc w:val="center"/>
                    <w:rPr>
                      <w:rFonts w:ascii="TH Sarabun New" w:hAnsi="TH Sarabun New" w:cs="TH Sarabun New"/>
                      <w:color w:val="000000" w:themeColor="text1"/>
                      <w:sz w:val="28"/>
                      <w:szCs w:val="28"/>
                      <w:cs/>
                    </w:rPr>
                  </w:pPr>
                  <w:r>
                    <w:rPr>
                      <w:rFonts w:ascii="TH Sarabun New" w:hAnsi="TH Sarabun New" w:cs="TH Sarabun New" w:hint="cs"/>
                      <w:color w:val="000000" w:themeColor="text1"/>
                      <w:sz w:val="28"/>
                      <w:szCs w:val="28"/>
                      <w:cs/>
                    </w:rPr>
                    <w:t>3</w:t>
                  </w:r>
                </w:p>
              </w:tc>
            </w:tr>
          </w:tbl>
          <w:p w:rsidR="00C1121F" w:rsidRPr="00C91DE7" w:rsidRDefault="00C1121F" w:rsidP="00C1121F">
            <w:pPr>
              <w:contextualSpacing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C1121F" w:rsidRPr="00C6728A" w:rsidTr="00C1121F">
        <w:tc>
          <w:tcPr>
            <w:tcW w:w="6062" w:type="dxa"/>
          </w:tcPr>
          <w:p w:rsidR="00C1121F" w:rsidRPr="00C6728A" w:rsidRDefault="00C1121F" w:rsidP="00EA769C">
            <w:pPr>
              <w:pStyle w:val="ListParagraph"/>
              <w:numPr>
                <w:ilvl w:val="0"/>
                <w:numId w:val="4"/>
              </w:numPr>
              <w:ind w:left="284" w:hanging="284"/>
              <w:rPr>
                <w:rFonts w:ascii="TH Sarabun New" w:hAnsi="TH Sarabun New" w:cs="TH Sarabun New"/>
                <w:sz w:val="32"/>
                <w:szCs w:val="32"/>
              </w:rPr>
            </w:pPr>
            <w:r w:rsidRPr="00C6728A"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  <w:t>มีรายละเอียดของหลักสูตร ตามแบบ มคอ.2 ที่สอดคล้องกับกรอบมาตรฐานคุณวุฒิแห่งชาติ หรือมาตรฐานคุณวุฒิสาขา</w:t>
            </w:r>
            <w:r w:rsidRPr="00C6728A">
              <w:rPr>
                <w:rFonts w:ascii="TH Sarabun New" w:hAnsi="TH Sarabun New" w:cs="TH Sarabun New"/>
                <w:spacing w:val="-4"/>
                <w:sz w:val="32"/>
                <w:szCs w:val="32"/>
                <w:rtl/>
                <w:cs/>
              </w:rPr>
              <w:t>/</w:t>
            </w:r>
            <w:r w:rsidRPr="00C6728A"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  <w:t>สาขาวิชา</w:t>
            </w:r>
          </w:p>
        </w:tc>
        <w:tc>
          <w:tcPr>
            <w:tcW w:w="3544" w:type="dxa"/>
          </w:tcPr>
          <w:p w:rsidR="00C1121F" w:rsidRPr="00C91DE7" w:rsidRDefault="00C1121F" w:rsidP="00C1121F">
            <w:pPr>
              <w:jc w:val="thaiDistribute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</w:rPr>
              <w:t xml:space="preserve">- </w:t>
            </w:r>
            <w:r w:rsidRPr="00C91DE7"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</w:rPr>
              <w:t>สภามหาวิทยาลัยอนุมัติหลักสูตร</w:t>
            </w:r>
            <w:r w:rsidRPr="00C91DE7"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  <w:t xml:space="preserve"> </w:t>
            </w:r>
            <w:r w:rsidRPr="00C91DE7"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</w:rPr>
              <w:t xml:space="preserve">ในการประชุมครั้งที่ </w:t>
            </w: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>7</w:t>
            </w: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/25</w:t>
            </w: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>61</w:t>
            </w: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 เมื่อวันที่  </w:t>
            </w: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>21</w:t>
            </w:r>
            <w:r w:rsidRPr="00C91DE7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>กรกฎ</w:t>
            </w: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าคม</w:t>
            </w: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 </w:t>
            </w: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25</w:t>
            </w: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>61</w:t>
            </w:r>
          </w:p>
          <w:p w:rsidR="00C1121F" w:rsidRDefault="00C1121F" w:rsidP="00C1121F">
            <w:pPr>
              <w:jc w:val="thaiDistribute"/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- </w:t>
            </w:r>
            <w:r w:rsidRPr="00C91DE7">
              <w:rPr>
                <w:rFonts w:ascii="TH Sarabun New" w:hAnsi="TH Sarabun New" w:cs="TH Sarabun New"/>
                <w:sz w:val="28"/>
                <w:szCs w:val="28"/>
                <w:cs/>
              </w:rPr>
              <w:t>สกอ./สภาวิชาชีพ รับทราบหลักสูตร</w:t>
            </w:r>
            <w:r w:rsidRPr="00C91DE7">
              <w:rPr>
                <w:rFonts w:ascii="TH Sarabun New" w:hAnsi="TH Sarabun New" w:cs="TH Sarabun New"/>
                <w:sz w:val="28"/>
                <w:szCs w:val="28"/>
              </w:rPr>
              <w:t xml:space="preserve"> </w:t>
            </w:r>
            <w:r w:rsidRPr="00C91DE7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วันที่  </w:t>
            </w: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>เดือน   พ.ศ.</w:t>
            </w:r>
          </w:p>
          <w:p w:rsidR="00C1121F" w:rsidRDefault="00C1121F" w:rsidP="00C1121F">
            <w:pPr>
              <w:jc w:val="thaiDistribute"/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- สภาวิชาการให้ความเห็นชอบ</w:t>
            </w: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>หลักสูตร</w:t>
            </w:r>
            <w:r w:rsidRPr="00C325A8">
              <w:rPr>
                <w:rFonts w:ascii="TH Sarabun New" w:hAnsi="TH Sarabun New" w:cs="TH Sarabun New"/>
                <w:sz w:val="28"/>
                <w:szCs w:val="28"/>
                <w:cs/>
              </w:rPr>
              <w:t>ใน</w:t>
            </w: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>การ</w:t>
            </w:r>
            <w:r w:rsidRPr="00C325A8">
              <w:rPr>
                <w:rFonts w:ascii="TH Sarabun New" w:hAnsi="TH Sarabun New" w:cs="TH Sarabun New"/>
                <w:sz w:val="28"/>
                <w:szCs w:val="28"/>
                <w:cs/>
              </w:rPr>
              <w:t>ประชุมครั้งที่</w:t>
            </w:r>
            <w:r w:rsidRPr="00333E46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 </w:t>
            </w:r>
            <w:r w:rsidRPr="00333E46">
              <w:rPr>
                <w:rFonts w:ascii="TH Sarabun New" w:hAnsi="TH Sarabun New" w:cs="TH Sarabun New" w:hint="cs"/>
                <w:sz w:val="28"/>
                <w:szCs w:val="28"/>
                <w:cs/>
              </w:rPr>
              <w:t>8</w:t>
            </w:r>
            <w:r w:rsidRPr="00333E46">
              <w:rPr>
                <w:rFonts w:ascii="TH Sarabun New" w:hAnsi="TH Sarabun New" w:cs="TH Sarabun New"/>
                <w:sz w:val="28"/>
                <w:szCs w:val="28"/>
                <w:cs/>
              </w:rPr>
              <w:t>/25</w:t>
            </w:r>
            <w:r w:rsidRPr="00333E46">
              <w:rPr>
                <w:rFonts w:ascii="TH Sarabun New" w:hAnsi="TH Sarabun New" w:cs="TH Sarabun New" w:hint="cs"/>
                <w:sz w:val="28"/>
                <w:szCs w:val="28"/>
                <w:cs/>
              </w:rPr>
              <w:t>61</w:t>
            </w:r>
            <w:r w:rsidRPr="00333E46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  เมื่อวันที่  1</w:t>
            </w:r>
            <w:r w:rsidRPr="00333E46">
              <w:rPr>
                <w:rFonts w:ascii="TH Sarabun New" w:hAnsi="TH Sarabun New" w:cs="TH Sarabun New" w:hint="cs"/>
                <w:sz w:val="28"/>
                <w:szCs w:val="28"/>
                <w:cs/>
              </w:rPr>
              <w:t>0</w:t>
            </w:r>
            <w:r w:rsidRPr="00333E46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  </w:t>
            </w:r>
            <w:r w:rsidRPr="00333E46"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กรกฎาคม </w:t>
            </w:r>
            <w:r w:rsidRPr="00333E46">
              <w:rPr>
                <w:rFonts w:ascii="TH Sarabun New" w:hAnsi="TH Sarabun New" w:cs="TH Sarabun New"/>
                <w:sz w:val="28"/>
                <w:szCs w:val="28"/>
                <w:cs/>
              </w:rPr>
              <w:t>25</w:t>
            </w:r>
            <w:r w:rsidRPr="00333E46">
              <w:rPr>
                <w:rFonts w:ascii="TH Sarabun New" w:hAnsi="TH Sarabun New" w:cs="TH Sarabun New" w:hint="cs"/>
                <w:sz w:val="28"/>
                <w:szCs w:val="28"/>
                <w:cs/>
              </w:rPr>
              <w:t>61</w:t>
            </w:r>
          </w:p>
          <w:p w:rsidR="00C1121F" w:rsidRPr="007206A0" w:rsidRDefault="00C1121F" w:rsidP="00C1121F">
            <w:pPr>
              <w:jc w:val="thaiDistribute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A31E2A">
              <w:rPr>
                <w:rFonts w:ascii="TH Sarabun New" w:hAnsi="TH Sarabun New" w:cs="TH Sarabun New" w:hint="cs"/>
                <w:sz w:val="28"/>
                <w:szCs w:val="28"/>
                <w:cs/>
              </w:rPr>
              <w:t>- มีการเปลี่ยนแปลงโครงสร้างหลักสูตรเล็กน้อย</w:t>
            </w:r>
            <w:r w:rsidRPr="00A31E2A">
              <w:rPr>
                <w:rFonts w:ascii="TH Sarabun New" w:hAnsi="TH Sarabun New" w:cs="TH Sarabun New"/>
                <w:sz w:val="28"/>
                <w:szCs w:val="28"/>
              </w:rPr>
              <w:t xml:space="preserve"> </w:t>
            </w:r>
            <w:r w:rsidRPr="00A31E2A">
              <w:rPr>
                <w:rFonts w:ascii="TH Sarabun New" w:hAnsi="TH Sarabun New" w:cs="TH Sarabun New" w:hint="cs"/>
                <w:sz w:val="28"/>
                <w:szCs w:val="28"/>
                <w:cs/>
              </w:rPr>
              <w:t>ผ่านความเห็นชอบจากที่ประชุมคณะกรรมการบัณฑิตประจำคณะวิทยาศาสตร์ ใน</w:t>
            </w:r>
            <w:r w:rsidRPr="00A31E2A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คราวประชุมครั้งที่ </w:t>
            </w:r>
            <w:r w:rsidRPr="00A31E2A">
              <w:rPr>
                <w:rFonts w:ascii="TH Sarabun New" w:hAnsi="TH Sarabun New" w:cs="TH Sarabun New" w:hint="cs"/>
                <w:sz w:val="28"/>
                <w:szCs w:val="28"/>
                <w:cs/>
              </w:rPr>
              <w:t>5</w:t>
            </w:r>
            <w:r w:rsidRPr="00A31E2A">
              <w:rPr>
                <w:rFonts w:ascii="TH Sarabun New" w:hAnsi="TH Sarabun New" w:cs="TH Sarabun New"/>
                <w:sz w:val="28"/>
                <w:szCs w:val="28"/>
                <w:cs/>
              </w:rPr>
              <w:t>/25</w:t>
            </w:r>
            <w:r w:rsidRPr="00A31E2A">
              <w:rPr>
                <w:rFonts w:ascii="TH Sarabun New" w:hAnsi="TH Sarabun New" w:cs="TH Sarabun New" w:hint="cs"/>
                <w:sz w:val="28"/>
                <w:szCs w:val="28"/>
                <w:cs/>
              </w:rPr>
              <w:t>62</w:t>
            </w:r>
            <w:r w:rsidRPr="00A31E2A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  เมื่อวันที่  </w:t>
            </w:r>
            <w:r w:rsidRPr="00A31E2A">
              <w:rPr>
                <w:rFonts w:ascii="TH Sarabun New" w:hAnsi="TH Sarabun New" w:cs="TH Sarabun New" w:hint="cs"/>
                <w:sz w:val="28"/>
                <w:szCs w:val="28"/>
                <w:cs/>
              </w:rPr>
              <w:t>8</w:t>
            </w:r>
            <w:r w:rsidRPr="00A31E2A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  </w:t>
            </w:r>
            <w:r w:rsidRPr="00A31E2A">
              <w:rPr>
                <w:rFonts w:ascii="TH Sarabun New" w:hAnsi="TH Sarabun New" w:cs="TH Sarabun New" w:hint="cs"/>
                <w:sz w:val="28"/>
                <w:szCs w:val="28"/>
                <w:cs/>
              </w:rPr>
              <w:t>พฤษภ</w:t>
            </w:r>
            <w:r w:rsidRPr="00A31E2A">
              <w:rPr>
                <w:rFonts w:ascii="TH Sarabun New" w:hAnsi="TH Sarabun New" w:cs="TH Sarabun New"/>
                <w:sz w:val="28"/>
                <w:szCs w:val="28"/>
                <w:cs/>
              </w:rPr>
              <w:t>าคม  25</w:t>
            </w:r>
            <w:r w:rsidRPr="00A31E2A">
              <w:rPr>
                <w:rFonts w:ascii="TH Sarabun New" w:hAnsi="TH Sarabun New" w:cs="TH Sarabun New" w:hint="cs"/>
                <w:sz w:val="28"/>
                <w:szCs w:val="28"/>
                <w:cs/>
              </w:rPr>
              <w:t>62</w:t>
            </w:r>
          </w:p>
          <w:p w:rsidR="00C1121F" w:rsidRPr="00C91DE7" w:rsidRDefault="00C1121F" w:rsidP="00C1121F">
            <w:pPr>
              <w:contextualSpacing/>
              <w:rPr>
                <w:rFonts w:ascii="TH Sarabun New" w:hAnsi="TH Sarabun New" w:cs="TH Sarabun New"/>
                <w:sz w:val="28"/>
                <w:szCs w:val="28"/>
              </w:rPr>
            </w:pPr>
            <w:r w:rsidRPr="007206A0">
              <w:rPr>
                <w:rFonts w:ascii="TH Sarabun New" w:hAnsi="TH Sarabun New" w:cs="TH Sarabun New"/>
                <w:sz w:val="28"/>
                <w:szCs w:val="28"/>
                <w:cs/>
              </w:rPr>
              <w:t>- มีการ</w:t>
            </w:r>
            <w:r w:rsidRPr="007206A0">
              <w:rPr>
                <w:rFonts w:ascii="TH Sarabun New" w:hAnsi="TH Sarabun New" w:cs="TH Sarabun New" w:hint="cs"/>
                <w:sz w:val="28"/>
                <w:szCs w:val="28"/>
                <w:cs/>
              </w:rPr>
              <w:t>เปลี่ยนแปลงผู้รับผิดชอบ</w:t>
            </w:r>
            <w:r w:rsidRPr="007206A0">
              <w:rPr>
                <w:rFonts w:ascii="TH Sarabun New" w:hAnsi="TH Sarabun New" w:cs="TH Sarabun New"/>
                <w:sz w:val="28"/>
                <w:szCs w:val="28"/>
                <w:cs/>
              </w:rPr>
              <w:t>หลักสูตร</w:t>
            </w:r>
            <w:r w:rsidRPr="007206A0">
              <w:rPr>
                <w:rFonts w:ascii="TH Sarabun New" w:hAnsi="TH Sarabun New" w:cs="TH Sarabun New"/>
                <w:sz w:val="28"/>
                <w:szCs w:val="28"/>
              </w:rPr>
              <w:t xml:space="preserve"> </w:t>
            </w:r>
            <w:r w:rsidRPr="007206A0">
              <w:rPr>
                <w:rFonts w:ascii="TH Sarabun New" w:hAnsi="TH Sarabun New" w:cs="TH Sarabun New" w:hint="cs"/>
                <w:sz w:val="28"/>
                <w:szCs w:val="28"/>
                <w:cs/>
              </w:rPr>
              <w:t>ผ่านความเห็นชอบจากที่ประชุมคณะกรรมการบัณฑิตประจำคณะวิทยาศาสตร์ ใน</w:t>
            </w:r>
            <w:r w:rsidRPr="007206A0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คราวประชุมครั้งที่ </w:t>
            </w:r>
            <w:r w:rsidRPr="007206A0">
              <w:rPr>
                <w:rFonts w:ascii="TH Sarabun New" w:hAnsi="TH Sarabun New" w:cs="TH Sarabun New" w:hint="cs"/>
                <w:sz w:val="28"/>
                <w:szCs w:val="28"/>
                <w:cs/>
              </w:rPr>
              <w:t>6</w:t>
            </w:r>
            <w:r w:rsidRPr="007206A0">
              <w:rPr>
                <w:rFonts w:ascii="TH Sarabun New" w:hAnsi="TH Sarabun New" w:cs="TH Sarabun New"/>
                <w:sz w:val="28"/>
                <w:szCs w:val="28"/>
                <w:cs/>
              </w:rPr>
              <w:t>/25</w:t>
            </w:r>
            <w:r w:rsidRPr="007206A0">
              <w:rPr>
                <w:rFonts w:ascii="TH Sarabun New" w:hAnsi="TH Sarabun New" w:cs="TH Sarabun New" w:hint="cs"/>
                <w:sz w:val="28"/>
                <w:szCs w:val="28"/>
                <w:cs/>
              </w:rPr>
              <w:t>62</w:t>
            </w:r>
            <w:r w:rsidRPr="007206A0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  เมื่อวันที่  </w:t>
            </w:r>
            <w:r w:rsidRPr="007206A0">
              <w:rPr>
                <w:rFonts w:ascii="TH Sarabun New" w:hAnsi="TH Sarabun New" w:cs="TH Sarabun New" w:hint="cs"/>
                <w:sz w:val="28"/>
                <w:szCs w:val="28"/>
                <w:cs/>
              </w:rPr>
              <w:t>24</w:t>
            </w:r>
            <w:r w:rsidRPr="007206A0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  </w:t>
            </w:r>
            <w:r w:rsidRPr="007206A0">
              <w:rPr>
                <w:rFonts w:ascii="TH Sarabun New" w:hAnsi="TH Sarabun New" w:cs="TH Sarabun New" w:hint="cs"/>
                <w:sz w:val="28"/>
                <w:szCs w:val="28"/>
                <w:cs/>
              </w:rPr>
              <w:t>พฤษภ</w:t>
            </w:r>
            <w:r w:rsidRPr="007206A0">
              <w:rPr>
                <w:rFonts w:ascii="TH Sarabun New" w:hAnsi="TH Sarabun New" w:cs="TH Sarabun New"/>
                <w:sz w:val="28"/>
                <w:szCs w:val="28"/>
                <w:cs/>
              </w:rPr>
              <w:t>าคม  25</w:t>
            </w:r>
            <w:r w:rsidRPr="007206A0">
              <w:rPr>
                <w:rFonts w:ascii="TH Sarabun New" w:hAnsi="TH Sarabun New" w:cs="TH Sarabun New" w:hint="cs"/>
                <w:sz w:val="28"/>
                <w:szCs w:val="28"/>
                <w:cs/>
              </w:rPr>
              <w:t>62</w:t>
            </w:r>
          </w:p>
        </w:tc>
      </w:tr>
      <w:tr w:rsidR="00C1121F" w:rsidRPr="00C6728A" w:rsidTr="00C1121F">
        <w:tc>
          <w:tcPr>
            <w:tcW w:w="6062" w:type="dxa"/>
          </w:tcPr>
          <w:p w:rsidR="00C1121F" w:rsidRPr="00C6728A" w:rsidRDefault="00C1121F" w:rsidP="00EA769C">
            <w:pPr>
              <w:numPr>
                <w:ilvl w:val="0"/>
                <w:numId w:val="4"/>
              </w:numPr>
              <w:ind w:left="284" w:hanging="284"/>
              <w:contextualSpacing/>
              <w:rPr>
                <w:rFonts w:ascii="TH Sarabun New" w:hAnsi="TH Sarabun New" w:cs="TH Sarabun New"/>
                <w:sz w:val="32"/>
              </w:rPr>
            </w:pPr>
            <w:r w:rsidRPr="00C6728A">
              <w:rPr>
                <w:rFonts w:ascii="TH Sarabun New" w:hAnsi="TH Sarabun New" w:cs="TH Sarabun New"/>
                <w:spacing w:val="-4"/>
                <w:sz w:val="32"/>
                <w:cs/>
              </w:rPr>
              <w:t>มีรายละเอียดของกระบวนวิชา และรายละเอียดของประสบการณ์ภาคสนาม (ถ้ามี) ตามแบบ มคอ.3 และ มคอ.4 ให้ครบทุกกระบวนวิชาที่เปิดสอนในหลักสูตร อย่างน้อยก่อนเปิดภาคการศึกษา</w:t>
            </w:r>
          </w:p>
        </w:tc>
        <w:tc>
          <w:tcPr>
            <w:tcW w:w="3544" w:type="dxa"/>
          </w:tcPr>
          <w:p w:rsidR="00C1121F" w:rsidRPr="00C91DE7" w:rsidRDefault="00C1121F" w:rsidP="00C1121F">
            <w:pPr>
              <w:contextualSpacing/>
              <w:rPr>
                <w:rFonts w:ascii="TH Sarabun New" w:hAnsi="TH Sarabun New" w:cs="TH Sarabun New"/>
                <w:sz w:val="28"/>
                <w:szCs w:val="28"/>
              </w:rPr>
            </w:pPr>
            <w:r w:rsidRPr="00C91DE7">
              <w:rPr>
                <w:rFonts w:ascii="TH Sarabun New" w:hAnsi="TH Sarabun New" w:cs="TH Sarabun New"/>
                <w:sz w:val="28"/>
                <w:szCs w:val="28"/>
                <w:cs/>
              </w:rPr>
              <w:t>มีรายละเอียด มคอ.</w:t>
            </w:r>
            <w:r w:rsidRPr="00C91DE7">
              <w:rPr>
                <w:rFonts w:ascii="TH Sarabun New" w:hAnsi="TH Sarabun New" w:cs="TH Sarabun New"/>
                <w:sz w:val="28"/>
                <w:szCs w:val="28"/>
              </w:rPr>
              <w:t xml:space="preserve"> </w:t>
            </w:r>
            <w:r w:rsidRPr="00C91DE7">
              <w:rPr>
                <w:rFonts w:ascii="TH Sarabun New" w:hAnsi="TH Sarabun New" w:cs="TH Sarabun New"/>
                <w:sz w:val="28"/>
                <w:szCs w:val="28"/>
                <w:cs/>
              </w:rPr>
              <w:t>3</w:t>
            </w:r>
          </w:p>
          <w:p w:rsidR="00C1121F" w:rsidRPr="00E80CBA" w:rsidRDefault="00C1121F" w:rsidP="00C1121F">
            <w:pPr>
              <w:contextualSpacing/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</w:pPr>
            <w:r w:rsidRPr="00C91DE7">
              <w:rPr>
                <w:rFonts w:ascii="TH Sarabun New" w:hAnsi="TH Sarabun New" w:cs="TH Sarabun New"/>
                <w:sz w:val="28"/>
                <w:szCs w:val="28"/>
                <w:cs/>
              </w:rPr>
              <w:t>ภาคเรียนที่ 1/25</w:t>
            </w:r>
            <w:r w:rsidRPr="00C91DE7">
              <w:rPr>
                <w:rFonts w:ascii="TH Sarabun New" w:hAnsi="TH Sarabun New" w:cs="TH Sarabun New"/>
                <w:sz w:val="28"/>
                <w:szCs w:val="28"/>
              </w:rPr>
              <w:t>61</w:t>
            </w:r>
            <w:r w:rsidRPr="00C91DE7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   จำนวน </w:t>
            </w:r>
            <w:r w:rsidRPr="00E80CBA"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  <w:t>9</w:t>
            </w:r>
            <w:r w:rsidRPr="00E80CBA"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</w:rPr>
              <w:t xml:space="preserve"> วิชา</w:t>
            </w:r>
          </w:p>
          <w:p w:rsidR="00C1121F" w:rsidRPr="00E80CBA" w:rsidRDefault="00C1121F" w:rsidP="00C1121F">
            <w:pPr>
              <w:contextualSpacing/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</w:pPr>
            <w:r w:rsidRPr="00E80CBA"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</w:rPr>
              <w:t>ภาคเรียนที่ 2/25</w:t>
            </w:r>
            <w:r w:rsidRPr="00E80CBA"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  <w:t>61</w:t>
            </w:r>
            <w:r w:rsidRPr="00E80CBA"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</w:rPr>
              <w:t xml:space="preserve">   จำนวน </w:t>
            </w:r>
            <w:r w:rsidRPr="00E80CBA"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  <w:t>8</w:t>
            </w:r>
            <w:r w:rsidRPr="00E80CBA"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</w:rPr>
              <w:t xml:space="preserve"> วิชา</w:t>
            </w:r>
          </w:p>
          <w:p w:rsidR="00C1121F" w:rsidRPr="00C91DE7" w:rsidRDefault="00C1121F" w:rsidP="00C1121F">
            <w:pPr>
              <w:contextualSpacing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C91DE7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ข้อมูลในภาคผนวก</w:t>
            </w:r>
          </w:p>
        </w:tc>
      </w:tr>
      <w:tr w:rsidR="00C1121F" w:rsidRPr="00C6728A" w:rsidTr="00C1121F">
        <w:tc>
          <w:tcPr>
            <w:tcW w:w="6062" w:type="dxa"/>
          </w:tcPr>
          <w:p w:rsidR="00C1121F" w:rsidRPr="00C6728A" w:rsidRDefault="00C1121F" w:rsidP="00EA769C">
            <w:pPr>
              <w:numPr>
                <w:ilvl w:val="0"/>
                <w:numId w:val="4"/>
              </w:numPr>
              <w:ind w:left="284" w:hanging="284"/>
              <w:contextualSpacing/>
              <w:rPr>
                <w:rFonts w:ascii="TH Sarabun New" w:hAnsi="TH Sarabun New" w:cs="TH Sarabun New"/>
                <w:sz w:val="32"/>
              </w:rPr>
            </w:pPr>
            <w:r w:rsidRPr="00C6728A">
              <w:rPr>
                <w:rFonts w:ascii="TH Sarabun New" w:hAnsi="TH Sarabun New" w:cs="TH Sarabun New"/>
                <w:spacing w:val="-4"/>
                <w:sz w:val="32"/>
                <w:cs/>
              </w:rPr>
              <w:lastRenderedPageBreak/>
              <w:t>จัดทำรายงานผลการดำเนินการของกระบวนวิชา และรายงานผลการดำเนินการของประสบการณ์ภาคสนาม  ตามแบบ มคอ.5 และ มคอ.6 ให้ครบทุกกระบวนวิชาที่เปิดสอนในหลักสูตร ภายใน 30 วัน หลังวันปิดภาคการศึกษา</w:t>
            </w:r>
          </w:p>
        </w:tc>
        <w:tc>
          <w:tcPr>
            <w:tcW w:w="3544" w:type="dxa"/>
          </w:tcPr>
          <w:p w:rsidR="00C1121F" w:rsidRPr="00C91DE7" w:rsidRDefault="00C1121F" w:rsidP="00C1121F">
            <w:pPr>
              <w:contextualSpacing/>
              <w:rPr>
                <w:rFonts w:ascii="TH Sarabun New" w:hAnsi="TH Sarabun New" w:cs="TH Sarabun New"/>
                <w:sz w:val="28"/>
                <w:szCs w:val="28"/>
              </w:rPr>
            </w:pPr>
            <w:r w:rsidRPr="00C91DE7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มีรายละเอียด มคอ. </w:t>
            </w:r>
            <w:r w:rsidRPr="00C91DE7">
              <w:rPr>
                <w:rFonts w:ascii="TH Sarabun New" w:hAnsi="TH Sarabun New" w:cs="TH Sarabun New"/>
                <w:sz w:val="28"/>
                <w:szCs w:val="28"/>
              </w:rPr>
              <w:t>5</w:t>
            </w:r>
          </w:p>
          <w:p w:rsidR="00C1121F" w:rsidRPr="00E80CBA" w:rsidRDefault="00C1121F" w:rsidP="00C1121F">
            <w:pPr>
              <w:contextualSpacing/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</w:pPr>
            <w:r w:rsidRPr="00C91DE7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ภาคเรียนที่ </w:t>
            </w:r>
            <w:r w:rsidRPr="00C91DE7">
              <w:rPr>
                <w:rFonts w:ascii="TH Sarabun New" w:hAnsi="TH Sarabun New" w:cs="TH Sarabun New"/>
                <w:sz w:val="28"/>
                <w:szCs w:val="28"/>
              </w:rPr>
              <w:t>1/2561</w:t>
            </w:r>
            <w:r w:rsidRPr="00C91DE7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   จำนวน </w:t>
            </w:r>
            <w:r w:rsidRPr="00E80CBA"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  <w:t xml:space="preserve">9 </w:t>
            </w:r>
            <w:r w:rsidRPr="00E80CBA"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</w:rPr>
              <w:t>วิชา</w:t>
            </w:r>
          </w:p>
          <w:p w:rsidR="00C1121F" w:rsidRPr="00E80CBA" w:rsidRDefault="00C1121F" w:rsidP="00C1121F">
            <w:pPr>
              <w:contextualSpacing/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</w:pPr>
            <w:r w:rsidRPr="00E80CBA"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</w:rPr>
              <w:t xml:space="preserve">ภาคเรียนที่ </w:t>
            </w:r>
            <w:r w:rsidRPr="00E80CBA"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  <w:t>2/2561</w:t>
            </w:r>
            <w:r w:rsidRPr="00E80CBA"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</w:rPr>
              <w:t xml:space="preserve">   จำนวน </w:t>
            </w:r>
            <w:r w:rsidRPr="00E80CBA"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  <w:t xml:space="preserve">8 </w:t>
            </w:r>
            <w:r w:rsidRPr="00E80CBA"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</w:rPr>
              <w:t>วิชา</w:t>
            </w:r>
          </w:p>
          <w:p w:rsidR="00C1121F" w:rsidRPr="006E4789" w:rsidRDefault="00C1121F" w:rsidP="00C1121F">
            <w:pPr>
              <w:contextualSpacing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6E4789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ข้อมูลในภาคผนวก</w:t>
            </w:r>
          </w:p>
        </w:tc>
      </w:tr>
      <w:tr w:rsidR="00C1121F" w:rsidRPr="00C6728A" w:rsidTr="00C1121F">
        <w:tc>
          <w:tcPr>
            <w:tcW w:w="6062" w:type="dxa"/>
          </w:tcPr>
          <w:p w:rsidR="00C1121F" w:rsidRPr="00C6728A" w:rsidRDefault="00C1121F" w:rsidP="00EA769C">
            <w:pPr>
              <w:numPr>
                <w:ilvl w:val="0"/>
                <w:numId w:val="4"/>
              </w:numPr>
              <w:ind w:left="284" w:hanging="284"/>
              <w:contextualSpacing/>
              <w:rPr>
                <w:rFonts w:ascii="TH Sarabun New" w:hAnsi="TH Sarabun New" w:cs="TH Sarabun New"/>
                <w:sz w:val="32"/>
              </w:rPr>
            </w:pPr>
            <w:r w:rsidRPr="00C6728A">
              <w:rPr>
                <w:rFonts w:ascii="TH Sarabun New" w:hAnsi="TH Sarabun New" w:cs="TH Sarabun New"/>
                <w:spacing w:val="-4"/>
                <w:sz w:val="32"/>
                <w:cs/>
              </w:rPr>
              <w:t xml:space="preserve">จัดทำรายงานผลการดำเนินการของหลักสูตรตามแบบ มคอ.7 </w:t>
            </w:r>
            <w:r w:rsidRPr="00C6728A">
              <w:rPr>
                <w:rFonts w:ascii="TH Sarabun New" w:hAnsi="TH Sarabun New" w:cs="TH Sarabun New"/>
                <w:spacing w:val="-4"/>
                <w:sz w:val="32"/>
                <w:rtl/>
                <w:cs/>
              </w:rPr>
              <w:t xml:space="preserve"> </w:t>
            </w:r>
            <w:r w:rsidRPr="00C6728A">
              <w:rPr>
                <w:rFonts w:ascii="TH Sarabun New" w:hAnsi="TH Sarabun New" w:cs="TH Sarabun New"/>
                <w:spacing w:val="-4"/>
                <w:sz w:val="32"/>
                <w:cs/>
              </w:rPr>
              <w:t>ภายใน 60 วัน หลังสิ้นสุดปีการศึกษา</w:t>
            </w:r>
          </w:p>
        </w:tc>
        <w:tc>
          <w:tcPr>
            <w:tcW w:w="3544" w:type="dxa"/>
          </w:tcPr>
          <w:p w:rsidR="00C1121F" w:rsidRPr="00C91DE7" w:rsidRDefault="00C1121F" w:rsidP="00C1121F">
            <w:pPr>
              <w:contextualSpacing/>
              <w:rPr>
                <w:rFonts w:ascii="TH Sarabun New" w:hAnsi="TH Sarabun New" w:cs="TH Sarabun New"/>
                <w:sz w:val="28"/>
                <w:szCs w:val="28"/>
              </w:rPr>
            </w:pPr>
            <w:r w:rsidRPr="00C91DE7">
              <w:rPr>
                <w:rFonts w:ascii="TH Sarabun New" w:hAnsi="TH Sarabun New" w:cs="TH Sarabun New"/>
                <w:sz w:val="28"/>
                <w:szCs w:val="28"/>
                <w:cs/>
              </w:rPr>
              <w:t>จัดทำรายงานผลการดำเนินการของหลักสูตร</w:t>
            </w:r>
            <w:r w:rsidRPr="00C91DE7">
              <w:rPr>
                <w:rFonts w:ascii="TH Sarabun New" w:hAnsi="TH Sarabun New" w:cs="TH Sarabun New"/>
                <w:sz w:val="28"/>
                <w:szCs w:val="28"/>
              </w:rPr>
              <w:t xml:space="preserve"> </w:t>
            </w:r>
            <w:r w:rsidRPr="00C91DE7">
              <w:rPr>
                <w:rFonts w:ascii="TH Sarabun New" w:hAnsi="TH Sarabun New" w:cs="TH Sarabun New"/>
                <w:sz w:val="28"/>
                <w:szCs w:val="28"/>
                <w:cs/>
              </w:rPr>
              <w:t>ตามแบบ มคอ.7 ภายใน 60 วัน หลังสิ้นสุดปีการศึกษา ตามกำหนด</w:t>
            </w:r>
          </w:p>
        </w:tc>
      </w:tr>
      <w:tr w:rsidR="00C1121F" w:rsidRPr="00C6728A" w:rsidTr="00C1121F">
        <w:tc>
          <w:tcPr>
            <w:tcW w:w="6062" w:type="dxa"/>
          </w:tcPr>
          <w:p w:rsidR="00C1121F" w:rsidRPr="00C6728A" w:rsidRDefault="00C1121F" w:rsidP="00EA769C">
            <w:pPr>
              <w:numPr>
                <w:ilvl w:val="0"/>
                <w:numId w:val="4"/>
              </w:numPr>
              <w:ind w:left="284" w:right="-108" w:hanging="284"/>
              <w:contextualSpacing/>
              <w:rPr>
                <w:rFonts w:ascii="TH Sarabun New" w:hAnsi="TH Sarabun New" w:cs="TH Sarabun New"/>
                <w:sz w:val="32"/>
              </w:rPr>
            </w:pPr>
            <w:r w:rsidRPr="00C6728A">
              <w:rPr>
                <w:rFonts w:ascii="TH Sarabun New" w:hAnsi="TH Sarabun New" w:cs="TH Sarabun New"/>
                <w:spacing w:val="-4"/>
                <w:sz w:val="32"/>
                <w:cs/>
              </w:rPr>
              <w:t>มีการทวนสอบผลสัมฤทธิ์ของนักศึกษาตามมาตรฐานผลการเรียนรู้ ที่กำหนดใน มคอ.</w:t>
            </w:r>
            <w:r w:rsidRPr="00C6728A">
              <w:rPr>
                <w:rFonts w:ascii="TH Sarabun New" w:hAnsi="TH Sarabun New" w:cs="TH Sarabun New"/>
                <w:spacing w:val="-4"/>
                <w:sz w:val="32"/>
                <w:rtl/>
                <w:cs/>
              </w:rPr>
              <w:t>3</w:t>
            </w:r>
            <w:r w:rsidRPr="00C6728A">
              <w:rPr>
                <w:rFonts w:ascii="TH Sarabun New" w:hAnsi="TH Sarabun New" w:cs="TH Sarabun New"/>
                <w:spacing w:val="-4"/>
                <w:sz w:val="32"/>
                <w:cs/>
              </w:rPr>
              <w:t xml:space="preserve"> และ มคอ.4 (ถ้ามี) อย่างน้อยร้อยละ </w:t>
            </w:r>
            <w:r w:rsidRPr="00C6728A">
              <w:rPr>
                <w:rFonts w:ascii="TH Sarabun New" w:hAnsi="TH Sarabun New" w:cs="TH Sarabun New"/>
                <w:spacing w:val="-4"/>
                <w:sz w:val="32"/>
              </w:rPr>
              <w:t>25</w:t>
            </w:r>
            <w:r w:rsidRPr="00C6728A">
              <w:rPr>
                <w:rFonts w:ascii="TH Sarabun New" w:hAnsi="TH Sarabun New" w:cs="TH Sarabun New"/>
                <w:spacing w:val="-4"/>
                <w:sz w:val="32"/>
                <w:cs/>
              </w:rPr>
              <w:t xml:space="preserve"> ของวิชาเอก/วิชาบังคับที่เปิดสอนในแต่ละปีการศึกษา</w:t>
            </w:r>
          </w:p>
        </w:tc>
        <w:tc>
          <w:tcPr>
            <w:tcW w:w="3544" w:type="dxa"/>
          </w:tcPr>
          <w:p w:rsidR="00C1121F" w:rsidRPr="00C91DE7" w:rsidRDefault="00C1121F" w:rsidP="00C1121F">
            <w:pPr>
              <w:contextualSpacing/>
              <w:rPr>
                <w:rFonts w:ascii="TH Sarabun New" w:hAnsi="TH Sarabun New" w:cs="TH Sarabun New"/>
                <w:sz w:val="28"/>
                <w:szCs w:val="28"/>
              </w:rPr>
            </w:pPr>
            <w:r w:rsidRPr="00C91DE7">
              <w:rPr>
                <w:rFonts w:ascii="TH Sarabun New" w:eastAsia="MS Mincho" w:hAnsi="TH Sarabun New" w:cs="TH Sarabun New"/>
                <w:sz w:val="28"/>
                <w:szCs w:val="28"/>
                <w:cs/>
                <w:lang w:eastAsia="ja-JP"/>
              </w:rPr>
              <w:t xml:space="preserve">มีการทวนสอบผลสัมฤทธิ์ของนักศึกษาตามมาตรฐานผลการเรียนรู้  ระดับปริญญาโท สาขาวิชาคณิตศาสตร์  </w:t>
            </w:r>
            <w:r w:rsidRPr="002033ED">
              <w:rPr>
                <w:rFonts w:ascii="TH Sarabun New" w:eastAsia="MS Mincho" w:hAnsi="TH Sarabun New" w:cs="TH Sarabun New"/>
                <w:color w:val="000000" w:themeColor="text1"/>
                <w:sz w:val="28"/>
                <w:szCs w:val="28"/>
                <w:cs/>
                <w:lang w:eastAsia="ja-JP"/>
              </w:rPr>
              <w:t xml:space="preserve">จำนวน </w:t>
            </w:r>
            <w:r w:rsidRPr="002033ED">
              <w:rPr>
                <w:rFonts w:ascii="TH Sarabun New" w:hAnsi="TH Sarabun New" w:cs="TH Sarabun New" w:hint="cs"/>
                <w:color w:val="000000" w:themeColor="text1"/>
                <w:sz w:val="28"/>
                <w:szCs w:val="28"/>
                <w:cs/>
              </w:rPr>
              <w:t>4</w:t>
            </w:r>
            <w:r w:rsidRPr="002033ED">
              <w:rPr>
                <w:rFonts w:ascii="TH Sarabun New" w:eastAsia="MS Mincho" w:hAnsi="TH Sarabun New" w:cs="TH Sarabun New"/>
                <w:color w:val="000000" w:themeColor="text1"/>
                <w:sz w:val="28"/>
                <w:szCs w:val="28"/>
                <w:cs/>
                <w:lang w:eastAsia="ja-JP"/>
              </w:rPr>
              <w:t xml:space="preserve"> วิชา คือ </w:t>
            </w:r>
            <w:r w:rsidRPr="002033ED">
              <w:rPr>
                <w:rFonts w:ascii="TH Sarabun New" w:eastAsia="MS Mincho" w:hAnsi="TH Sarabun New" w:cs="TH Sarabun New" w:hint="cs"/>
                <w:color w:val="000000" w:themeColor="text1"/>
                <w:sz w:val="28"/>
                <w:szCs w:val="28"/>
                <w:cs/>
                <w:lang w:eastAsia="ja-JP"/>
              </w:rPr>
              <w:t xml:space="preserve">206713 206738 </w:t>
            </w:r>
            <w:r w:rsidRPr="002033ED">
              <w:rPr>
                <w:rFonts w:ascii="TH Sarabun New" w:eastAsia="MS Mincho" w:hAnsi="TH Sarabun New" w:cs="TH Sarabun New"/>
                <w:color w:val="000000" w:themeColor="text1"/>
                <w:sz w:val="28"/>
                <w:szCs w:val="28"/>
                <w:cs/>
                <w:lang w:eastAsia="ja-JP"/>
              </w:rPr>
              <w:t>206714</w:t>
            </w:r>
            <w:r w:rsidRPr="002033ED">
              <w:rPr>
                <w:rFonts w:ascii="TH Sarabun New" w:eastAsia="MS Mincho" w:hAnsi="TH Sarabun New" w:cs="TH Sarabun New" w:hint="cs"/>
                <w:color w:val="000000" w:themeColor="text1"/>
                <w:sz w:val="28"/>
                <w:szCs w:val="28"/>
                <w:cs/>
                <w:lang w:eastAsia="ja-JP"/>
              </w:rPr>
              <w:t xml:space="preserve"> </w:t>
            </w:r>
            <w:r w:rsidRPr="002033ED">
              <w:rPr>
                <w:rFonts w:ascii="TH Sarabun New" w:eastAsia="MS Mincho" w:hAnsi="TH Sarabun New" w:cs="TH Sarabun New"/>
                <w:color w:val="000000" w:themeColor="text1"/>
                <w:sz w:val="28"/>
                <w:szCs w:val="28"/>
                <w:cs/>
                <w:lang w:eastAsia="ja-JP"/>
              </w:rPr>
              <w:t>206725 ซึ่ง</w:t>
            </w:r>
            <w:r w:rsidRPr="00C91DE7">
              <w:rPr>
                <w:rFonts w:ascii="TH Sarabun New" w:eastAsia="MS Mincho" w:hAnsi="TH Sarabun New" w:cs="TH Sarabun New"/>
                <w:sz w:val="28"/>
                <w:szCs w:val="28"/>
                <w:cs/>
                <w:lang w:eastAsia="ja-JP"/>
              </w:rPr>
              <w:t xml:space="preserve">มี </w:t>
            </w:r>
            <w:r w:rsidRPr="00C91DE7">
              <w:rPr>
                <w:rFonts w:ascii="TH Sarabun New" w:eastAsia="MS Mincho" w:hAnsi="TH Sarabun New" w:cs="TH Sarabun New"/>
                <w:b/>
                <w:bCs/>
                <w:sz w:val="28"/>
                <w:szCs w:val="28"/>
                <w:cs/>
                <w:lang w:eastAsia="ja-JP"/>
              </w:rPr>
              <w:t>ข้อมูลในภาคผนวก</w:t>
            </w:r>
          </w:p>
        </w:tc>
      </w:tr>
      <w:tr w:rsidR="00C1121F" w:rsidRPr="00C6728A" w:rsidTr="00C1121F">
        <w:tc>
          <w:tcPr>
            <w:tcW w:w="6062" w:type="dxa"/>
          </w:tcPr>
          <w:p w:rsidR="00C1121F" w:rsidRPr="00C6728A" w:rsidRDefault="00C1121F" w:rsidP="00EA769C">
            <w:pPr>
              <w:numPr>
                <w:ilvl w:val="0"/>
                <w:numId w:val="4"/>
              </w:numPr>
              <w:ind w:left="284" w:hanging="284"/>
              <w:contextualSpacing/>
              <w:rPr>
                <w:rFonts w:ascii="TH Sarabun New" w:hAnsi="TH Sarabun New" w:cs="TH Sarabun New"/>
                <w:sz w:val="32"/>
              </w:rPr>
            </w:pPr>
            <w:r w:rsidRPr="00C6728A">
              <w:rPr>
                <w:rFonts w:ascii="TH Sarabun New" w:hAnsi="TH Sarabun New" w:cs="TH Sarabun New"/>
                <w:spacing w:val="-4"/>
                <w:sz w:val="32"/>
                <w:cs/>
              </w:rPr>
              <w:t>มีการพัฒนา</w:t>
            </w:r>
            <w:r w:rsidRPr="00C6728A">
              <w:rPr>
                <w:rFonts w:ascii="TH Sarabun New" w:hAnsi="TH Sarabun New" w:cs="TH Sarabun New"/>
                <w:spacing w:val="-4"/>
                <w:sz w:val="32"/>
                <w:rtl/>
                <w:cs/>
              </w:rPr>
              <w:t>/</w:t>
            </w:r>
            <w:r w:rsidRPr="00C6728A">
              <w:rPr>
                <w:rFonts w:ascii="TH Sarabun New" w:hAnsi="TH Sarabun New" w:cs="TH Sarabun New"/>
                <w:spacing w:val="-4"/>
                <w:sz w:val="32"/>
                <w:cs/>
              </w:rPr>
              <w:t>ปรับปรุงการจัดการเรียนการสอน กลยุทธ์การสอน หรือ การประเมินผลการเรียนรู้ จากผลการประเมินการดำเนินงานที่รายงานใน มคอ</w:t>
            </w:r>
            <w:r w:rsidRPr="00C6728A">
              <w:rPr>
                <w:rFonts w:ascii="TH Sarabun New" w:hAnsi="TH Sarabun New" w:cs="TH Sarabun New"/>
                <w:spacing w:val="-4"/>
                <w:sz w:val="32"/>
                <w:rtl/>
                <w:cs/>
              </w:rPr>
              <w:t>.</w:t>
            </w:r>
            <w:r w:rsidRPr="00C6728A">
              <w:rPr>
                <w:rFonts w:ascii="TH Sarabun New" w:hAnsi="TH Sarabun New" w:cs="TH Sarabun New"/>
                <w:spacing w:val="-4"/>
                <w:sz w:val="32"/>
                <w:cs/>
              </w:rPr>
              <w:t>7</w:t>
            </w:r>
            <w:r w:rsidRPr="00C6728A">
              <w:rPr>
                <w:rFonts w:ascii="TH Sarabun New" w:hAnsi="TH Sarabun New" w:cs="TH Sarabun New"/>
                <w:spacing w:val="-4"/>
                <w:sz w:val="32"/>
                <w:rtl/>
                <w:cs/>
              </w:rPr>
              <w:t xml:space="preserve"> </w:t>
            </w:r>
            <w:r w:rsidRPr="00C6728A">
              <w:rPr>
                <w:rFonts w:ascii="TH Sarabun New" w:hAnsi="TH Sarabun New" w:cs="TH Sarabun New"/>
                <w:spacing w:val="-4"/>
                <w:sz w:val="32"/>
                <w:cs/>
              </w:rPr>
              <w:t>ปีที่แล้ว</w:t>
            </w:r>
          </w:p>
        </w:tc>
        <w:tc>
          <w:tcPr>
            <w:tcW w:w="3544" w:type="dxa"/>
          </w:tcPr>
          <w:p w:rsidR="00C1121F" w:rsidRPr="00C91DE7" w:rsidRDefault="00C1121F" w:rsidP="00C1121F">
            <w:pPr>
              <w:contextualSpacing/>
              <w:rPr>
                <w:rFonts w:ascii="TH Sarabun New" w:hAnsi="TH Sarabun New" w:cs="TH Sarabun New"/>
                <w:sz w:val="28"/>
                <w:szCs w:val="28"/>
              </w:rPr>
            </w:pPr>
            <w:r w:rsidRPr="00C91DE7">
              <w:rPr>
                <w:rFonts w:ascii="TH Sarabun New" w:hAnsi="TH Sarabun New" w:cs="TH Sarabun New"/>
                <w:sz w:val="28"/>
                <w:szCs w:val="28"/>
                <w:cs/>
              </w:rPr>
              <w:t>ภาควิชาฯ ได้ดำเนินการแล้ว ตามรายละเอียด มคอ.7 ปี 2561</w:t>
            </w:r>
            <w:r w:rsidRPr="00C91DE7">
              <w:rPr>
                <w:rFonts w:ascii="TH Sarabun New" w:hAnsi="TH Sarabun New" w:cs="TH Sarabun New"/>
                <w:sz w:val="28"/>
                <w:szCs w:val="28"/>
              </w:rPr>
              <w:t xml:space="preserve"> </w:t>
            </w:r>
          </w:p>
        </w:tc>
      </w:tr>
      <w:tr w:rsidR="00C1121F" w:rsidRPr="00C6728A" w:rsidTr="00C1121F">
        <w:tc>
          <w:tcPr>
            <w:tcW w:w="6062" w:type="dxa"/>
          </w:tcPr>
          <w:p w:rsidR="00C1121F" w:rsidRPr="00C6728A" w:rsidRDefault="00C1121F" w:rsidP="00EA769C">
            <w:pPr>
              <w:numPr>
                <w:ilvl w:val="0"/>
                <w:numId w:val="4"/>
              </w:numPr>
              <w:ind w:left="284" w:hanging="284"/>
              <w:contextualSpacing/>
              <w:rPr>
                <w:rFonts w:ascii="TH Sarabun New" w:hAnsi="TH Sarabun New" w:cs="TH Sarabun New"/>
                <w:sz w:val="32"/>
              </w:rPr>
            </w:pPr>
            <w:r w:rsidRPr="00C6728A">
              <w:rPr>
                <w:rFonts w:ascii="TH Sarabun New" w:hAnsi="TH Sarabun New" w:cs="TH Sarabun New"/>
                <w:b/>
                <w:bCs/>
                <w:i/>
                <w:iCs/>
                <w:color w:val="FF0000"/>
                <w:sz w:val="32"/>
                <w:u w:val="thick"/>
                <w:cs/>
              </w:rPr>
              <w:t>อาจารย์ผู้รับผิดชอบหลักสูตร</w:t>
            </w:r>
            <w:r w:rsidRPr="00C6728A">
              <w:rPr>
                <w:rFonts w:ascii="TH Sarabun New" w:hAnsi="TH Sarabun New" w:cs="TH Sarabun New"/>
                <w:spacing w:val="-4"/>
                <w:sz w:val="32"/>
                <w:cs/>
              </w:rPr>
              <w:t>ที่ได้รับการแต่งตั้งใหม่  ได้รับคำแนะนำด้านการบริหารจัดการหลักสูตร</w:t>
            </w:r>
          </w:p>
        </w:tc>
        <w:tc>
          <w:tcPr>
            <w:tcW w:w="3544" w:type="dxa"/>
          </w:tcPr>
          <w:p w:rsidR="00C1121F" w:rsidRPr="005E2AF2" w:rsidRDefault="00C1121F" w:rsidP="00C1121F">
            <w:pPr>
              <w:contextualSpacing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5E2AF2">
              <w:rPr>
                <w:rFonts w:ascii="TH Sarabun New" w:hAnsi="TH Sarabun New" w:cs="TH Sarabun New"/>
                <w:sz w:val="28"/>
                <w:szCs w:val="28"/>
                <w:cs/>
              </w:rPr>
              <w:t>มีการแต่งตั้งผู้รับผิดชอบหลักสูตร</w:t>
            </w:r>
            <w:r w:rsidRPr="005E2AF2">
              <w:rPr>
                <w:rFonts w:ascii="TH Sarabun New" w:hAnsi="TH Sarabun New" w:cs="TH Sarabun New" w:hint="cs"/>
                <w:sz w:val="28"/>
                <w:szCs w:val="28"/>
                <w:cs/>
              </w:rPr>
              <w:t>ชุด</w:t>
            </w:r>
            <w:r w:rsidRPr="005E2AF2">
              <w:rPr>
                <w:rFonts w:ascii="TH Sarabun New" w:hAnsi="TH Sarabun New" w:cs="TH Sarabun New"/>
                <w:sz w:val="28"/>
                <w:szCs w:val="28"/>
                <w:cs/>
              </w:rPr>
              <w:t>ใหม่</w:t>
            </w:r>
            <w:r w:rsidRPr="005E2AF2">
              <w:rPr>
                <w:rFonts w:ascii="TH Sarabun New" w:hAnsi="TH Sarabun New" w:cs="TH Sarabun New" w:hint="cs"/>
                <w:sz w:val="28"/>
                <w:szCs w:val="28"/>
                <w:cs/>
              </w:rPr>
              <w:t>และ</w:t>
            </w:r>
            <w:r w:rsidRPr="005E2AF2">
              <w:rPr>
                <w:rFonts w:ascii="TH Sarabun New" w:hAnsi="TH Sarabun New" w:cs="TH Sarabun New"/>
                <w:sz w:val="28"/>
                <w:szCs w:val="28"/>
                <w:cs/>
              </w:rPr>
              <w:t>ได้รับคำแนะนำด้านการบริหารจัดการหลักสูตร</w:t>
            </w:r>
            <w:r w:rsidRPr="005E2AF2">
              <w:rPr>
                <w:rFonts w:ascii="TH Sarabun New" w:hAnsi="TH Sarabun New" w:cs="TH Sarabun New" w:hint="cs"/>
                <w:sz w:val="28"/>
                <w:szCs w:val="28"/>
                <w:cs/>
              </w:rPr>
              <w:t>จาก</w:t>
            </w:r>
            <w:r w:rsidRPr="005E2AF2">
              <w:rPr>
                <w:rFonts w:ascii="TH Sarabun New" w:hAnsi="TH Sarabun New" w:cs="TH Sarabun New"/>
                <w:sz w:val="28"/>
                <w:szCs w:val="28"/>
                <w:cs/>
              </w:rPr>
              <w:t>ผู้รับผิดชอบหลักสูตร</w:t>
            </w:r>
            <w:r w:rsidRPr="005E2AF2">
              <w:rPr>
                <w:rFonts w:ascii="TH Sarabun New" w:hAnsi="TH Sarabun New" w:cs="TH Sarabun New" w:hint="cs"/>
                <w:sz w:val="28"/>
                <w:szCs w:val="28"/>
                <w:cs/>
              </w:rPr>
              <w:t>ชุดเก่า</w:t>
            </w:r>
          </w:p>
        </w:tc>
      </w:tr>
      <w:tr w:rsidR="00C1121F" w:rsidRPr="00C6728A" w:rsidTr="00C1121F">
        <w:tc>
          <w:tcPr>
            <w:tcW w:w="6062" w:type="dxa"/>
          </w:tcPr>
          <w:p w:rsidR="00C1121F" w:rsidRPr="00C6728A" w:rsidRDefault="00C1121F" w:rsidP="00EA769C">
            <w:pPr>
              <w:numPr>
                <w:ilvl w:val="0"/>
                <w:numId w:val="4"/>
              </w:numPr>
              <w:ind w:left="284" w:hanging="284"/>
              <w:contextualSpacing/>
              <w:rPr>
                <w:rFonts w:ascii="TH Sarabun New" w:hAnsi="TH Sarabun New" w:cs="TH Sarabun New"/>
                <w:sz w:val="32"/>
              </w:rPr>
            </w:pPr>
            <w:r w:rsidRPr="00C6728A">
              <w:rPr>
                <w:rFonts w:ascii="TH Sarabun New" w:hAnsi="TH Sarabun New" w:cs="TH Sarabun New"/>
                <w:b/>
                <w:bCs/>
                <w:i/>
                <w:iCs/>
                <w:color w:val="FF0000"/>
                <w:sz w:val="32"/>
                <w:u w:val="thick"/>
                <w:cs/>
              </w:rPr>
              <w:t>อาจารย์ผู้รับผิดชอบหลักสูตร</w:t>
            </w:r>
            <w:r w:rsidRPr="00C6728A">
              <w:rPr>
                <w:rFonts w:ascii="TH Sarabun New" w:hAnsi="TH Sarabun New" w:cs="TH Sarabun New"/>
                <w:spacing w:val="-4"/>
                <w:sz w:val="32"/>
                <w:cs/>
              </w:rPr>
              <w:t>ทุกคนได้รับการพัฒนาทางวิชาการ และ</w:t>
            </w:r>
            <w:r w:rsidRPr="00C6728A">
              <w:rPr>
                <w:rFonts w:ascii="TH Sarabun New" w:hAnsi="TH Sarabun New" w:cs="TH Sarabun New"/>
                <w:spacing w:val="-4"/>
                <w:sz w:val="32"/>
                <w:rtl/>
                <w:cs/>
              </w:rPr>
              <w:t>/</w:t>
            </w:r>
            <w:r w:rsidRPr="00C6728A">
              <w:rPr>
                <w:rFonts w:ascii="TH Sarabun New" w:hAnsi="TH Sarabun New" w:cs="TH Sarabun New"/>
                <w:spacing w:val="-4"/>
                <w:sz w:val="32"/>
                <w:cs/>
              </w:rPr>
              <w:t>หรือวิชาชีพ อย่างน้อยปีละ 1 ครั้ง</w:t>
            </w:r>
          </w:p>
        </w:tc>
        <w:tc>
          <w:tcPr>
            <w:tcW w:w="3544" w:type="dxa"/>
          </w:tcPr>
          <w:tbl>
            <w:tblPr>
              <w:tblStyle w:val="TableGrid"/>
              <w:tblpPr w:leftFromText="180" w:rightFromText="180" w:horzAnchor="margin" w:tblpY="480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512"/>
              <w:gridCol w:w="1806"/>
            </w:tblGrid>
            <w:tr w:rsidR="00C1121F" w:rsidRPr="00C91DE7" w:rsidTr="00C1121F">
              <w:tc>
                <w:tcPr>
                  <w:tcW w:w="1512" w:type="dxa"/>
                </w:tcPr>
                <w:p w:rsidR="00C1121F" w:rsidRPr="00C91DE7" w:rsidRDefault="00C1121F" w:rsidP="00C1121F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90"/>
                      <w:tab w:val="left" w:pos="2340"/>
                    </w:tabs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</w:pPr>
                  <w:r w:rsidRPr="00C91DE7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>ผศ.ดร.สายัญ ปันมา</w:t>
                  </w:r>
                </w:p>
              </w:tc>
              <w:tc>
                <w:tcPr>
                  <w:tcW w:w="1806" w:type="dxa"/>
                </w:tcPr>
                <w:p w:rsidR="00C1121F" w:rsidRDefault="00C1121F" w:rsidP="00C1121F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90"/>
                      <w:tab w:val="left" w:pos="2340"/>
                    </w:tabs>
                    <w:rPr>
                      <w:rFonts w:ascii="TH Sarabun New" w:hAnsi="TH Sarabun New" w:cs="TH Sarabun New"/>
                      <w:sz w:val="28"/>
                      <w:szCs w:val="28"/>
                    </w:rPr>
                  </w:pPr>
                  <w:r>
                    <w:rPr>
                      <w:rFonts w:ascii="TH Sarabun New" w:hAnsi="TH Sarabun New" w:cs="TH Sarabun New" w:hint="cs"/>
                      <w:sz w:val="28"/>
                      <w:szCs w:val="28"/>
                      <w:cs/>
                    </w:rPr>
                    <w:t xml:space="preserve">โครงการพัฒนาอาจารย์ฯ เรื่อง แนวคิดการศึกษาที่เน้นผลการเรียนรู้แบบ </w:t>
                  </w:r>
                  <w:r>
                    <w:rPr>
                      <w:rFonts w:ascii="TH Sarabun New" w:hAnsi="TH Sarabun New" w:cs="TH Sarabun New"/>
                      <w:sz w:val="28"/>
                      <w:szCs w:val="28"/>
                    </w:rPr>
                    <w:t xml:space="preserve">OBE </w:t>
                  </w:r>
                </w:p>
                <w:p w:rsidR="00C1121F" w:rsidRPr="00C91DE7" w:rsidRDefault="00C1121F" w:rsidP="00C1121F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90"/>
                      <w:tab w:val="left" w:pos="2340"/>
                    </w:tabs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</w:pPr>
                  <w:r>
                    <w:rPr>
                      <w:rFonts w:ascii="TH Sarabun New" w:hAnsi="TH Sarabun New" w:cs="TH Sarabun New" w:hint="cs"/>
                      <w:sz w:val="28"/>
                      <w:szCs w:val="28"/>
                      <w:cs/>
                    </w:rPr>
                    <w:t>มหาวิทยาลัยเชียงใหม่ เชียงใหม่ วันที่ 12-13 มีนาคม 2562</w:t>
                  </w:r>
                </w:p>
              </w:tc>
            </w:tr>
            <w:tr w:rsidR="00C1121F" w:rsidRPr="00C91DE7" w:rsidTr="00C1121F">
              <w:tc>
                <w:tcPr>
                  <w:tcW w:w="1512" w:type="dxa"/>
                </w:tcPr>
                <w:p w:rsidR="00C1121F" w:rsidRPr="00C91DE7" w:rsidRDefault="00C1121F" w:rsidP="00C1121F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90"/>
                      <w:tab w:val="left" w:pos="2340"/>
                    </w:tabs>
                    <w:rPr>
                      <w:rFonts w:ascii="TH Sarabun New" w:hAnsi="TH Sarabun New" w:cs="TH Sarabun New"/>
                      <w:sz w:val="28"/>
                      <w:szCs w:val="28"/>
                    </w:rPr>
                  </w:pPr>
                  <w:r w:rsidRPr="00C91DE7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>ผศ.ดร.</w:t>
                  </w:r>
                  <w:r>
                    <w:rPr>
                      <w:rFonts w:ascii="TH Sarabun New" w:hAnsi="TH Sarabun New" w:cs="TH Sarabun New" w:hint="cs"/>
                      <w:sz w:val="28"/>
                      <w:szCs w:val="28"/>
                      <w:cs/>
                    </w:rPr>
                    <w:t>อรรถพล แก้วขาว</w:t>
                  </w:r>
                </w:p>
              </w:tc>
              <w:tc>
                <w:tcPr>
                  <w:tcW w:w="1806" w:type="dxa"/>
                </w:tcPr>
                <w:p w:rsidR="00C1121F" w:rsidRPr="00F53A0B" w:rsidRDefault="00C1121F" w:rsidP="00C1121F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90"/>
                      <w:tab w:val="left" w:pos="2340"/>
                    </w:tabs>
                    <w:rPr>
                      <w:rFonts w:ascii="TH Sarabun New" w:hAnsi="TH Sarabun New" w:cs="TH Sarabun New"/>
                      <w:sz w:val="24"/>
                      <w:szCs w:val="24"/>
                      <w:cs/>
                    </w:rPr>
                  </w:pPr>
                  <w:r w:rsidRPr="00F53A0B">
                    <w:rPr>
                      <w:rFonts w:ascii="TH Sarabun New" w:hAnsi="TH Sarabun New" w:cs="TH Sarabun New"/>
                      <w:sz w:val="24"/>
                      <w:szCs w:val="24"/>
                    </w:rPr>
                    <w:t xml:space="preserve">The </w:t>
                  </w:r>
                  <w:r w:rsidRPr="00F53A0B">
                    <w:rPr>
                      <w:rFonts w:ascii="TH Sarabun New" w:hAnsi="TH Sarabun New" w:cs="TH Sarabun New"/>
                      <w:sz w:val="24"/>
                      <w:szCs w:val="24"/>
                      <w:cs/>
                    </w:rPr>
                    <w:t>10</w:t>
                  </w:r>
                  <w:r w:rsidRPr="00F53A0B">
                    <w:rPr>
                      <w:rFonts w:ascii="TH Sarabun New" w:hAnsi="TH Sarabun New" w:cs="TH Sarabun New"/>
                      <w:sz w:val="24"/>
                      <w:szCs w:val="24"/>
                    </w:rPr>
                    <w:t>th Asian Conference on Fixed Point Theory and Optimization (ACFPTO</w:t>
                  </w:r>
                  <w:r w:rsidRPr="00F53A0B">
                    <w:rPr>
                      <w:rFonts w:ascii="TH Sarabun New" w:hAnsi="TH Sarabun New" w:cs="TH Sarabun New"/>
                      <w:sz w:val="24"/>
                      <w:szCs w:val="24"/>
                      <w:cs/>
                    </w:rPr>
                    <w:t>2018)</w:t>
                  </w:r>
                  <w:r w:rsidRPr="00F53A0B">
                    <w:rPr>
                      <w:rFonts w:ascii="TH Sarabun New" w:hAnsi="TH Sarabun New" w:cs="TH Sarabun New"/>
                      <w:sz w:val="24"/>
                      <w:szCs w:val="24"/>
                    </w:rPr>
                    <w:t xml:space="preserve">, </w:t>
                  </w:r>
                </w:p>
                <w:p w:rsidR="00C1121F" w:rsidRPr="00F53A0B" w:rsidRDefault="00C1121F" w:rsidP="00C1121F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90"/>
                      <w:tab w:val="left" w:pos="2340"/>
                    </w:tabs>
                    <w:rPr>
                      <w:rFonts w:ascii="TH Sarabun New" w:hAnsi="TH Sarabun New" w:cs="TH Sarabun New"/>
                      <w:sz w:val="24"/>
                      <w:szCs w:val="24"/>
                      <w:cs/>
                    </w:rPr>
                  </w:pPr>
                  <w:r w:rsidRPr="00F53A0B">
                    <w:rPr>
                      <w:rFonts w:ascii="TH Sarabun New" w:hAnsi="TH Sarabun New" w:cs="TH Sarabun New"/>
                      <w:sz w:val="24"/>
                      <w:szCs w:val="24"/>
                    </w:rPr>
                    <w:t xml:space="preserve">The Empress Hotel, </w:t>
                  </w:r>
                  <w:r>
                    <w:rPr>
                      <w:rFonts w:ascii="TH Sarabun New" w:hAnsi="TH Sarabun New" w:cs="TH Sarabun New" w:hint="cs"/>
                      <w:sz w:val="24"/>
                      <w:szCs w:val="24"/>
                      <w:cs/>
                    </w:rPr>
                    <w:t>มหาวิทยาลัยเชียงใหม่ เชียงใหม่</w:t>
                  </w:r>
                </w:p>
                <w:p w:rsidR="00C1121F" w:rsidRPr="00C91DE7" w:rsidRDefault="00C1121F" w:rsidP="00C1121F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90"/>
                      <w:tab w:val="left" w:pos="2340"/>
                    </w:tabs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</w:pPr>
                  <w:r w:rsidRPr="00F53A0B">
                    <w:rPr>
                      <w:rFonts w:ascii="TH Sarabun New" w:hAnsi="TH Sarabun New" w:cs="TH Sarabun New"/>
                      <w:sz w:val="24"/>
                      <w:szCs w:val="24"/>
                      <w:cs/>
                    </w:rPr>
                    <w:t xml:space="preserve">วันที่ </w:t>
                  </w:r>
                  <w:r w:rsidRPr="00F53A0B">
                    <w:rPr>
                      <w:rFonts w:ascii="TH Sarabun New" w:hAnsi="TH Sarabun New" w:cs="TH Sarabun New"/>
                      <w:sz w:val="24"/>
                      <w:szCs w:val="24"/>
                    </w:rPr>
                    <w:t xml:space="preserve">16-18 </w:t>
                  </w:r>
                  <w:r w:rsidRPr="00F53A0B">
                    <w:rPr>
                      <w:rFonts w:ascii="TH Sarabun New" w:hAnsi="TH Sarabun New" w:cs="TH Sarabun New"/>
                      <w:sz w:val="24"/>
                      <w:szCs w:val="24"/>
                      <w:cs/>
                    </w:rPr>
                    <w:t xml:space="preserve">ก.ค. </w:t>
                  </w:r>
                  <w:r w:rsidRPr="00F53A0B">
                    <w:rPr>
                      <w:rFonts w:ascii="TH Sarabun New" w:hAnsi="TH Sarabun New" w:cs="TH Sarabun New"/>
                      <w:sz w:val="24"/>
                      <w:szCs w:val="24"/>
                    </w:rPr>
                    <w:t>61</w:t>
                  </w:r>
                </w:p>
              </w:tc>
            </w:tr>
            <w:tr w:rsidR="00C1121F" w:rsidRPr="00C91DE7" w:rsidTr="00C1121F">
              <w:tc>
                <w:tcPr>
                  <w:tcW w:w="1512" w:type="dxa"/>
                </w:tcPr>
                <w:p w:rsidR="00C1121F" w:rsidRPr="00C91DE7" w:rsidRDefault="00C1121F" w:rsidP="00C1121F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90"/>
                      <w:tab w:val="left" w:pos="2340"/>
                    </w:tabs>
                    <w:rPr>
                      <w:rFonts w:ascii="TH Sarabun New" w:hAnsi="TH Sarabun New" w:cs="TH Sarabun New"/>
                      <w:sz w:val="28"/>
                      <w:szCs w:val="28"/>
                    </w:rPr>
                  </w:pPr>
                  <w:r w:rsidRPr="00C91DE7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>ผศ.ดร.นราวดี  ภูดลสิทธิพัฒน์</w:t>
                  </w:r>
                </w:p>
              </w:tc>
              <w:tc>
                <w:tcPr>
                  <w:tcW w:w="1806" w:type="dxa"/>
                </w:tcPr>
                <w:p w:rsidR="00C1121F" w:rsidRDefault="00C1121F" w:rsidP="00C1121F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90"/>
                      <w:tab w:val="left" w:pos="2340"/>
                    </w:tabs>
                    <w:rPr>
                      <w:rFonts w:ascii="TH Sarabun New" w:hAnsi="TH Sarabun New" w:cs="TH Sarabun New"/>
                      <w:sz w:val="28"/>
                      <w:szCs w:val="28"/>
                    </w:rPr>
                  </w:pPr>
                  <w:r w:rsidRPr="005E5CC0">
                    <w:rPr>
                      <w:rFonts w:ascii="TH Sarabun New" w:hAnsi="TH Sarabun New" w:cs="TH Sarabun New"/>
                      <w:sz w:val="28"/>
                      <w:szCs w:val="28"/>
                    </w:rPr>
                    <w:t xml:space="preserve">International Conference in Mathematics and Applications (ICMA-MU </w:t>
                  </w:r>
                  <w:r w:rsidRPr="005E5CC0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>2018)</w:t>
                  </w:r>
                </w:p>
                <w:p w:rsidR="00C1121F" w:rsidRPr="00C91DE7" w:rsidRDefault="00C1121F" w:rsidP="00C1121F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90"/>
                      <w:tab w:val="left" w:pos="2340"/>
                    </w:tabs>
                    <w:rPr>
                      <w:rFonts w:ascii="TH Sarabun New" w:hAnsi="TH Sarabun New" w:cs="TH Sarabun New"/>
                      <w:sz w:val="28"/>
                      <w:szCs w:val="28"/>
                    </w:rPr>
                  </w:pPr>
                  <w:r>
                    <w:rPr>
                      <w:rFonts w:ascii="TH Sarabun New" w:hAnsi="TH Sarabun New" w:cs="TH Sarabun New" w:hint="cs"/>
                      <w:sz w:val="28"/>
                      <w:szCs w:val="28"/>
                      <w:cs/>
                    </w:rPr>
                    <w:lastRenderedPageBreak/>
                    <w:t>มหาวิทยาลัยมหิดล กรุงเทพฯ วันที่ 16-18 ธันวาคม 2561</w:t>
                  </w:r>
                </w:p>
              </w:tc>
            </w:tr>
          </w:tbl>
          <w:p w:rsidR="00C1121F" w:rsidRPr="00C91DE7" w:rsidRDefault="00C1121F" w:rsidP="00C1121F">
            <w:pPr>
              <w:contextualSpacing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C1121F" w:rsidRPr="00C6728A" w:rsidTr="00C1121F">
        <w:tc>
          <w:tcPr>
            <w:tcW w:w="6062" w:type="dxa"/>
          </w:tcPr>
          <w:p w:rsidR="00C1121F" w:rsidRPr="00C6728A" w:rsidRDefault="00C1121F" w:rsidP="00EA769C">
            <w:pPr>
              <w:numPr>
                <w:ilvl w:val="0"/>
                <w:numId w:val="4"/>
              </w:numPr>
              <w:ind w:left="284" w:hanging="284"/>
              <w:contextualSpacing/>
              <w:rPr>
                <w:rFonts w:ascii="TH Sarabun New" w:hAnsi="TH Sarabun New" w:cs="TH Sarabun New"/>
                <w:sz w:val="32"/>
              </w:rPr>
            </w:pPr>
            <w:r w:rsidRPr="00C6728A">
              <w:rPr>
                <w:rFonts w:ascii="TH Sarabun New" w:hAnsi="TH Sarabun New" w:cs="TH Sarabun New"/>
                <w:spacing w:val="-4"/>
                <w:sz w:val="32"/>
                <w:cs/>
              </w:rPr>
              <w:lastRenderedPageBreak/>
              <w:t>ระดับความพึงพอใจของนักศึกษาปีสุดท้าย</w:t>
            </w:r>
            <w:r w:rsidRPr="00C6728A">
              <w:rPr>
                <w:rFonts w:ascii="TH Sarabun New" w:hAnsi="TH Sarabun New" w:cs="TH Sarabun New"/>
                <w:spacing w:val="-4"/>
                <w:sz w:val="32"/>
                <w:rtl/>
                <w:cs/>
              </w:rPr>
              <w:t>/</w:t>
            </w:r>
            <w:r w:rsidRPr="00C6728A">
              <w:rPr>
                <w:rFonts w:ascii="TH Sarabun New" w:hAnsi="TH Sarabun New" w:cs="TH Sarabun New"/>
                <w:spacing w:val="-4"/>
                <w:sz w:val="32"/>
                <w:cs/>
              </w:rPr>
              <w:t>บัณฑิตใหม่ที่มีต่อคุณภาพหลักสูตร เฉลี่ยไม่น้อยกว่า 3.5</w:t>
            </w:r>
            <w:r w:rsidRPr="00C6728A">
              <w:rPr>
                <w:rFonts w:ascii="TH Sarabun New" w:hAnsi="TH Sarabun New" w:cs="TH Sarabun New"/>
                <w:spacing w:val="-4"/>
                <w:sz w:val="32"/>
              </w:rPr>
              <w:t>1</w:t>
            </w:r>
            <w:r w:rsidRPr="00C6728A">
              <w:rPr>
                <w:rFonts w:ascii="TH Sarabun New" w:hAnsi="TH Sarabun New" w:cs="TH Sarabun New"/>
                <w:spacing w:val="-4"/>
                <w:sz w:val="32"/>
                <w:cs/>
              </w:rPr>
              <w:t xml:space="preserve"> จากคะแนนเต็ม 5</w:t>
            </w:r>
            <w:r w:rsidRPr="00C6728A">
              <w:rPr>
                <w:rFonts w:ascii="TH Sarabun New" w:hAnsi="TH Sarabun New" w:cs="TH Sarabun New"/>
                <w:spacing w:val="-4"/>
                <w:sz w:val="32"/>
                <w:rtl/>
                <w:cs/>
              </w:rPr>
              <w:t>.</w:t>
            </w:r>
            <w:r w:rsidRPr="00C6728A">
              <w:rPr>
                <w:rFonts w:ascii="TH Sarabun New" w:hAnsi="TH Sarabun New" w:cs="TH Sarabun New"/>
                <w:spacing w:val="-4"/>
                <w:sz w:val="32"/>
                <w:cs/>
              </w:rPr>
              <w:t>0</w:t>
            </w:r>
            <w:r w:rsidRPr="00C6728A">
              <w:rPr>
                <w:rFonts w:ascii="TH Sarabun New" w:hAnsi="TH Sarabun New" w:cs="TH Sarabun New"/>
                <w:sz w:val="32"/>
              </w:rPr>
              <w:t>0</w:t>
            </w:r>
          </w:p>
        </w:tc>
        <w:tc>
          <w:tcPr>
            <w:tcW w:w="3544" w:type="dxa"/>
          </w:tcPr>
          <w:p w:rsidR="00C1121F" w:rsidRPr="00C91DE7" w:rsidRDefault="00C1121F" w:rsidP="00C1121F">
            <w:pPr>
              <w:contextualSpacing/>
              <w:rPr>
                <w:rFonts w:ascii="TH Sarabun New" w:hAnsi="TH Sarabun New" w:cs="TH Sarabun New"/>
                <w:sz w:val="28"/>
                <w:szCs w:val="28"/>
              </w:rPr>
            </w:pPr>
            <w:r w:rsidRPr="00C91DE7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หลักสูตรปริญญาโท สาขาวิชาคณิตศาสตร์ มีนักศึกษาที่ศึกษาต่อ  จำนวน </w:t>
            </w:r>
            <w:r w:rsidRPr="008B5531"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  <w:t>4</w:t>
            </w:r>
            <w:r w:rsidRPr="008B5531"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C91DE7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ราย  และประกอบอาชีพอิสระ </w:t>
            </w:r>
            <w:r w:rsidRPr="008B5531"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  <w:t>2</w:t>
            </w:r>
            <w:r w:rsidRPr="00C91DE7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 ราย</w:t>
            </w:r>
          </w:p>
          <w:p w:rsidR="00C1121F" w:rsidRPr="00C91DE7" w:rsidRDefault="00C1121F" w:rsidP="00C1121F">
            <w:pPr>
              <w:contextualSpacing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C91DE7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ผลการประเมินของนักศึกษาปีสุดท้าย/บัณฑิตใหม่ที่มีต่อหลักสูตร มีค่าเฉลี่ยเท่ากับ  </w:t>
            </w:r>
            <w:r>
              <w:rPr>
                <w:rFonts w:ascii="TH Sarabun New" w:hAnsi="TH Sarabun New" w:cs="TH Sarabun New"/>
                <w:sz w:val="28"/>
                <w:szCs w:val="28"/>
              </w:rPr>
              <w:t>3.86</w:t>
            </w:r>
          </w:p>
        </w:tc>
      </w:tr>
      <w:tr w:rsidR="00C1121F" w:rsidRPr="00C6728A" w:rsidTr="00C1121F">
        <w:tc>
          <w:tcPr>
            <w:tcW w:w="6062" w:type="dxa"/>
          </w:tcPr>
          <w:p w:rsidR="00C1121F" w:rsidRPr="00C6728A" w:rsidRDefault="00C1121F" w:rsidP="00EA769C">
            <w:pPr>
              <w:numPr>
                <w:ilvl w:val="0"/>
                <w:numId w:val="4"/>
              </w:numPr>
              <w:ind w:left="284" w:hanging="284"/>
              <w:contextualSpacing/>
              <w:rPr>
                <w:rFonts w:ascii="TH Sarabun New" w:hAnsi="TH Sarabun New" w:cs="TH Sarabun New"/>
                <w:sz w:val="32"/>
              </w:rPr>
            </w:pPr>
            <w:r>
              <w:br w:type="page"/>
            </w:r>
            <w:r w:rsidRPr="00C6728A">
              <w:rPr>
                <w:rFonts w:ascii="TH Sarabun New" w:hAnsi="TH Sarabun New" w:cs="TH Sarabun New"/>
                <w:spacing w:val="-4"/>
                <w:sz w:val="32"/>
                <w:cs/>
              </w:rPr>
              <w:t>ระดับความพึงพอใจของผู้ใช้บัณฑิตที่มีต่อบัณฑิตใหม่ เฉลี่ยไม่น้อยกว่า 3.5</w:t>
            </w:r>
            <w:r w:rsidRPr="00C6728A">
              <w:rPr>
                <w:rFonts w:ascii="TH Sarabun New" w:hAnsi="TH Sarabun New" w:cs="TH Sarabun New"/>
                <w:spacing w:val="-4"/>
                <w:sz w:val="32"/>
              </w:rPr>
              <w:t>1</w:t>
            </w:r>
            <w:r w:rsidRPr="00C6728A">
              <w:rPr>
                <w:rFonts w:ascii="TH Sarabun New" w:hAnsi="TH Sarabun New" w:cs="TH Sarabun New"/>
                <w:spacing w:val="-4"/>
                <w:sz w:val="32"/>
                <w:cs/>
              </w:rPr>
              <w:t xml:space="preserve"> จากคะแนนเต็ม 5</w:t>
            </w:r>
            <w:r w:rsidRPr="00C6728A">
              <w:rPr>
                <w:rFonts w:ascii="TH Sarabun New" w:hAnsi="TH Sarabun New" w:cs="TH Sarabun New"/>
                <w:spacing w:val="-4"/>
                <w:sz w:val="32"/>
                <w:rtl/>
                <w:cs/>
              </w:rPr>
              <w:t>.</w:t>
            </w:r>
            <w:r w:rsidRPr="00C6728A">
              <w:rPr>
                <w:rFonts w:ascii="TH Sarabun New" w:hAnsi="TH Sarabun New" w:cs="TH Sarabun New"/>
                <w:spacing w:val="-4"/>
                <w:sz w:val="32"/>
                <w:cs/>
              </w:rPr>
              <w:t>0</w:t>
            </w:r>
            <w:r w:rsidRPr="00C6728A">
              <w:rPr>
                <w:rFonts w:ascii="TH Sarabun New" w:hAnsi="TH Sarabun New" w:cs="TH Sarabun New"/>
                <w:sz w:val="32"/>
              </w:rPr>
              <w:t>0</w:t>
            </w:r>
          </w:p>
        </w:tc>
        <w:tc>
          <w:tcPr>
            <w:tcW w:w="3544" w:type="dxa"/>
          </w:tcPr>
          <w:p w:rsidR="00C1121F" w:rsidRPr="006B32F9" w:rsidRDefault="00C1121F" w:rsidP="00C1121F">
            <w:pPr>
              <w:contextualSpacing/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</w:pPr>
            <w:r w:rsidRPr="006B32F9"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</w:rPr>
              <w:t xml:space="preserve">หลักสูตรปริญญาโท สาขาวิชาคณิตศาสตร์ มีนักศึกษาที่ศึกษาต่อ  จำนวน </w:t>
            </w:r>
            <w:r w:rsidRPr="006B32F9">
              <w:rPr>
                <w:rFonts w:ascii="TH Sarabun New" w:hAnsi="TH Sarabun New" w:cs="TH Sarabun New" w:hint="cs"/>
                <w:color w:val="000000" w:themeColor="text1"/>
                <w:sz w:val="28"/>
                <w:szCs w:val="28"/>
                <w:cs/>
              </w:rPr>
              <w:t>4</w:t>
            </w:r>
            <w:r w:rsidRPr="006B32F9"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</w:rPr>
              <w:t xml:space="preserve"> ราย  และประกอบอาชีพอิสระ </w:t>
            </w:r>
            <w:r w:rsidRPr="006B32F9">
              <w:rPr>
                <w:rFonts w:ascii="TH Sarabun New" w:hAnsi="TH Sarabun New" w:cs="TH Sarabun New" w:hint="cs"/>
                <w:color w:val="000000" w:themeColor="text1"/>
                <w:sz w:val="28"/>
                <w:szCs w:val="28"/>
                <w:cs/>
              </w:rPr>
              <w:t>2</w:t>
            </w:r>
            <w:r w:rsidRPr="006B32F9"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</w:rPr>
              <w:t xml:space="preserve"> ราย</w:t>
            </w:r>
          </w:p>
          <w:p w:rsidR="00C1121F" w:rsidRPr="00C91DE7" w:rsidRDefault="00C1121F" w:rsidP="00C1121F">
            <w:pPr>
              <w:contextualSpacing/>
              <w:rPr>
                <w:rFonts w:ascii="TH Sarabun New" w:hAnsi="TH Sarabun New" w:cs="TH Sarabun New"/>
                <w:sz w:val="28"/>
                <w:szCs w:val="28"/>
              </w:rPr>
            </w:pPr>
            <w:r w:rsidRPr="00C91DE7">
              <w:rPr>
                <w:rFonts w:ascii="TH Sarabun New" w:hAnsi="TH Sarabun New" w:cs="TH Sarabun New"/>
                <w:sz w:val="28"/>
                <w:szCs w:val="28"/>
                <w:cs/>
              </w:rPr>
              <w:t>ได้รับการประเมิน</w:t>
            </w:r>
            <w:r w:rsidRPr="00C91DE7">
              <w:rPr>
                <w:rFonts w:ascii="TH Sarabun New" w:hAnsi="TH Sarabun New" w:cs="TH Sarabun New"/>
                <w:spacing w:val="-4"/>
                <w:sz w:val="28"/>
                <w:szCs w:val="28"/>
                <w:cs/>
              </w:rPr>
              <w:t>ระดับความพึงพอใจของผู้ใช้บัณฑิตที่มีต่อบัณฑิตใหม่</w:t>
            </w:r>
            <w:r w:rsidRPr="00C91DE7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 จำนวน </w:t>
            </w:r>
            <w:r w:rsidRPr="00625044"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  <w:t>2</w:t>
            </w:r>
            <w:r w:rsidRPr="00C91DE7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 ราย มีผลการประเมิน</w:t>
            </w:r>
            <w:r w:rsidRPr="00C91DE7">
              <w:rPr>
                <w:rFonts w:ascii="TH Sarabun New" w:hAnsi="TH Sarabun New" w:cs="TH Sarabun New"/>
                <w:spacing w:val="-4"/>
                <w:sz w:val="28"/>
                <w:szCs w:val="28"/>
                <w:cs/>
              </w:rPr>
              <w:t xml:space="preserve">ระดับความพึงพอใจของผู้ใช้บัณฑิตที่มีต่อบัณฑิตใหม่ มีค่าเฉลี่ย </w:t>
            </w:r>
            <w:r>
              <w:rPr>
                <w:rFonts w:ascii="TH Sarabun New" w:hAnsi="TH Sarabun New" w:cs="TH Sarabun New" w:hint="cs"/>
                <w:spacing w:val="-4"/>
                <w:sz w:val="28"/>
                <w:szCs w:val="28"/>
                <w:cs/>
              </w:rPr>
              <w:t>4.11</w:t>
            </w:r>
          </w:p>
        </w:tc>
      </w:tr>
      <w:tr w:rsidR="00C1121F" w:rsidRPr="00C6728A" w:rsidTr="00C1121F">
        <w:tc>
          <w:tcPr>
            <w:tcW w:w="6062" w:type="dxa"/>
          </w:tcPr>
          <w:p w:rsidR="00C1121F" w:rsidRPr="00C6728A" w:rsidRDefault="00C1121F" w:rsidP="00C1121F">
            <w:pPr>
              <w:jc w:val="center"/>
              <w:rPr>
                <w:rFonts w:ascii="TH Sarabun New" w:hAnsi="TH Sarabun New" w:cs="TH Sarabun New"/>
                <w:b/>
                <w:bCs/>
                <w:sz w:val="32"/>
              </w:rPr>
            </w:pPr>
            <w:r w:rsidRPr="00C6728A">
              <w:rPr>
                <w:rFonts w:ascii="TH Sarabun New" w:hAnsi="TH Sarabun New" w:cs="TH Sarabun New"/>
                <w:b/>
                <w:bCs/>
                <w:sz w:val="32"/>
                <w:cs/>
              </w:rPr>
              <w:t>รวมตัวบ่งชี้ผลการดำเนินงานที่ระบุไว้ในปีนี้</w:t>
            </w:r>
          </w:p>
        </w:tc>
        <w:tc>
          <w:tcPr>
            <w:tcW w:w="3544" w:type="dxa"/>
          </w:tcPr>
          <w:p w:rsidR="00C1121F" w:rsidRPr="00C91DE7" w:rsidRDefault="00C1121F" w:rsidP="00C1121F">
            <w:pPr>
              <w:contextualSpacing/>
              <w:rPr>
                <w:rFonts w:ascii="TH Sarabun New" w:hAnsi="TH Sarabun New" w:cs="TH Sarabun New"/>
                <w:sz w:val="28"/>
                <w:szCs w:val="28"/>
              </w:rPr>
            </w:pPr>
            <w:r w:rsidRPr="00C91DE7">
              <w:rPr>
                <w:rFonts w:ascii="TH Sarabun New" w:hAnsi="TH Sarabun New" w:cs="TH Sarabun New"/>
                <w:sz w:val="28"/>
                <w:szCs w:val="28"/>
                <w:cs/>
              </w:rPr>
              <w:t>1</w:t>
            </w: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>1</w:t>
            </w:r>
          </w:p>
        </w:tc>
      </w:tr>
      <w:tr w:rsidR="00C1121F" w:rsidRPr="00C6728A" w:rsidTr="00C1121F">
        <w:tc>
          <w:tcPr>
            <w:tcW w:w="6062" w:type="dxa"/>
          </w:tcPr>
          <w:p w:rsidR="00C1121F" w:rsidRPr="00C6728A" w:rsidRDefault="00C1121F" w:rsidP="00C1121F">
            <w:pPr>
              <w:jc w:val="center"/>
              <w:rPr>
                <w:rFonts w:ascii="TH Sarabun New" w:hAnsi="TH Sarabun New" w:cs="TH Sarabun New"/>
                <w:b/>
                <w:bCs/>
                <w:sz w:val="32"/>
              </w:rPr>
            </w:pPr>
            <w:r w:rsidRPr="00C6728A">
              <w:rPr>
                <w:rFonts w:ascii="TH Sarabun New" w:hAnsi="TH Sarabun New" w:cs="TH Sarabun New"/>
                <w:b/>
                <w:bCs/>
                <w:sz w:val="32"/>
                <w:cs/>
              </w:rPr>
              <w:t>จำนวนตัวบ่งชี้ที่มีการดำเนินงานผ่าน</w:t>
            </w:r>
          </w:p>
        </w:tc>
        <w:tc>
          <w:tcPr>
            <w:tcW w:w="3544" w:type="dxa"/>
          </w:tcPr>
          <w:p w:rsidR="00C1121F" w:rsidRPr="00C91DE7" w:rsidRDefault="00C1121F" w:rsidP="00C1121F">
            <w:pPr>
              <w:contextualSpacing/>
              <w:rPr>
                <w:rFonts w:ascii="TH Sarabun New" w:hAnsi="TH Sarabun New" w:cs="TH Sarabun New"/>
                <w:sz w:val="28"/>
                <w:szCs w:val="28"/>
              </w:rPr>
            </w:pPr>
            <w:r w:rsidRPr="00C91DE7">
              <w:rPr>
                <w:rFonts w:ascii="TH Sarabun New" w:hAnsi="TH Sarabun New" w:cs="TH Sarabun New"/>
                <w:sz w:val="28"/>
                <w:szCs w:val="28"/>
                <w:cs/>
              </w:rPr>
              <w:t>1</w:t>
            </w: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>1</w:t>
            </w:r>
          </w:p>
        </w:tc>
      </w:tr>
      <w:tr w:rsidR="00C1121F" w:rsidRPr="00C6728A" w:rsidTr="00C1121F">
        <w:tc>
          <w:tcPr>
            <w:tcW w:w="6062" w:type="dxa"/>
          </w:tcPr>
          <w:p w:rsidR="00C1121F" w:rsidRPr="00C6728A" w:rsidRDefault="00C1121F" w:rsidP="00C1121F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cs/>
              </w:rPr>
            </w:pPr>
            <w:r w:rsidRPr="00C6728A">
              <w:rPr>
                <w:rFonts w:ascii="TH Sarabun New" w:hAnsi="TH Sarabun New" w:cs="TH Sarabun New"/>
                <w:b/>
                <w:bCs/>
                <w:sz w:val="32"/>
                <w:cs/>
              </w:rPr>
              <w:t>ร้อยละของตัวบ่งชี้ที่ดำเนินงานผ่านในปีนี้</w:t>
            </w:r>
          </w:p>
        </w:tc>
        <w:tc>
          <w:tcPr>
            <w:tcW w:w="3544" w:type="dxa"/>
          </w:tcPr>
          <w:p w:rsidR="00C1121F" w:rsidRPr="00C91DE7" w:rsidRDefault="00C1121F" w:rsidP="00C1121F">
            <w:pPr>
              <w:contextualSpacing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C91DE7">
              <w:rPr>
                <w:rFonts w:ascii="TH Sarabun New" w:hAnsi="TH Sarabun New" w:cs="TH Sarabun New"/>
                <w:sz w:val="28"/>
                <w:szCs w:val="28"/>
                <w:cs/>
              </w:rPr>
              <w:t>1</w:t>
            </w:r>
            <w:r>
              <w:rPr>
                <w:rFonts w:ascii="TH Sarabun New" w:hAnsi="TH Sarabun New" w:cs="TH Sarabun New"/>
                <w:sz w:val="28"/>
                <w:szCs w:val="28"/>
              </w:rPr>
              <w:t>00</w:t>
            </w:r>
          </w:p>
        </w:tc>
      </w:tr>
    </w:tbl>
    <w:p w:rsidR="00C1121F" w:rsidRPr="00C6728A" w:rsidRDefault="00C1121F" w:rsidP="00C1121F">
      <w:pPr>
        <w:spacing w:after="0" w:line="240" w:lineRule="auto"/>
        <w:contextualSpacing/>
        <w:rPr>
          <w:rFonts w:ascii="TH Sarabun New" w:hAnsi="TH Sarabun New" w:cs="TH Sarabun New"/>
          <w:sz w:val="32"/>
        </w:rPr>
      </w:pPr>
    </w:p>
    <w:p w:rsidR="00C1121F" w:rsidRPr="00C6728A" w:rsidRDefault="00C1121F" w:rsidP="00C1121F">
      <w:pPr>
        <w:spacing w:after="0" w:line="240" w:lineRule="auto"/>
        <w:contextualSpacing/>
        <w:jc w:val="both"/>
        <w:rPr>
          <w:rFonts w:ascii="TH Sarabun New" w:hAnsi="TH Sarabun New" w:cs="TH Sarabun New"/>
          <w:b/>
          <w:bCs/>
          <w:sz w:val="32"/>
          <w:cs/>
        </w:rPr>
      </w:pPr>
      <w:r w:rsidRPr="00C6728A">
        <w:rPr>
          <w:rFonts w:ascii="TH Sarabun New" w:hAnsi="TH Sarabun New" w:cs="TH Sarabun New"/>
          <w:b/>
          <w:bCs/>
          <w:sz w:val="32"/>
          <w:cs/>
        </w:rPr>
        <w:t>สรุปผลการประเมิน</w:t>
      </w:r>
      <w:r w:rsidRPr="00C6728A">
        <w:rPr>
          <w:rFonts w:ascii="TH Sarabun New" w:hAnsi="TH Sarabun New" w:cs="TH Sarabun New"/>
          <w:b/>
          <w:bCs/>
          <w:sz w:val="32"/>
          <w:cs/>
        </w:rPr>
        <w:tab/>
        <w:t>คะแนนที่ได้เท่ากับ..................3..............................</w:t>
      </w:r>
    </w:p>
    <w:p w:rsidR="00C1121F" w:rsidRPr="00C6728A" w:rsidRDefault="00C1121F" w:rsidP="00C1121F">
      <w:pPr>
        <w:spacing w:after="0" w:line="240" w:lineRule="auto"/>
        <w:contextualSpacing/>
        <w:rPr>
          <w:rFonts w:ascii="TH Sarabun New" w:hAnsi="TH Sarabun New" w:cs="TH Sarabun New"/>
          <w:sz w:val="32"/>
        </w:rPr>
      </w:pPr>
    </w:p>
    <w:p w:rsidR="00C1121F" w:rsidRPr="00C6728A" w:rsidRDefault="00C1121F" w:rsidP="00C1121F">
      <w:pPr>
        <w:spacing w:after="0" w:line="240" w:lineRule="auto"/>
        <w:contextualSpacing/>
        <w:rPr>
          <w:rFonts w:ascii="TH Sarabun New" w:hAnsi="TH Sarabun New" w:cs="TH Sarabun New"/>
          <w:b/>
          <w:bCs/>
          <w:sz w:val="32"/>
        </w:rPr>
      </w:pPr>
      <w:r w:rsidRPr="00C6728A">
        <w:rPr>
          <w:rFonts w:ascii="TH Sarabun New" w:hAnsi="TH Sarabun New" w:cs="TH Sarabun New"/>
          <w:b/>
          <w:bCs/>
          <w:sz w:val="32"/>
          <w:cs/>
        </w:rPr>
        <w:t>การวิเคราะห์รายวิชาที่มีผลการเรียนไม่ปกติ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13"/>
        <w:gridCol w:w="1537"/>
        <w:gridCol w:w="1393"/>
        <w:gridCol w:w="1537"/>
        <w:gridCol w:w="1801"/>
        <w:gridCol w:w="1535"/>
      </w:tblGrid>
      <w:tr w:rsidR="00C1121F" w:rsidRPr="00C6728A" w:rsidTr="00C1121F">
        <w:trPr>
          <w:tblHeader/>
        </w:trPr>
        <w:tc>
          <w:tcPr>
            <w:tcW w:w="1242" w:type="dxa"/>
          </w:tcPr>
          <w:p w:rsidR="00C1121F" w:rsidRPr="00C6728A" w:rsidRDefault="00C1121F" w:rsidP="00C1121F">
            <w:pPr>
              <w:contextualSpacing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C6728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รหัส ชื่อวิชา</w:t>
            </w:r>
          </w:p>
        </w:tc>
        <w:tc>
          <w:tcPr>
            <w:tcW w:w="1560" w:type="dxa"/>
          </w:tcPr>
          <w:p w:rsidR="00C1121F" w:rsidRPr="00C6728A" w:rsidRDefault="00C1121F" w:rsidP="00C1121F">
            <w:pPr>
              <w:contextualSpacing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C6728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ภาคการศึกษา</w:t>
            </w:r>
          </w:p>
        </w:tc>
        <w:tc>
          <w:tcPr>
            <w:tcW w:w="1417" w:type="dxa"/>
          </w:tcPr>
          <w:p w:rsidR="00C1121F" w:rsidRPr="00C6728A" w:rsidRDefault="00C1121F" w:rsidP="00C1121F">
            <w:pPr>
              <w:contextualSpacing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C6728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ความผิดปกติ</w:t>
            </w:r>
          </w:p>
        </w:tc>
        <w:tc>
          <w:tcPr>
            <w:tcW w:w="1559" w:type="dxa"/>
          </w:tcPr>
          <w:p w:rsidR="00C1121F" w:rsidRPr="00C6728A" w:rsidRDefault="00C1121F" w:rsidP="00C1121F">
            <w:pPr>
              <w:contextualSpacing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C6728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การตรวจสอบ</w:t>
            </w:r>
          </w:p>
        </w:tc>
        <w:tc>
          <w:tcPr>
            <w:tcW w:w="1843" w:type="dxa"/>
          </w:tcPr>
          <w:p w:rsidR="00C1121F" w:rsidRPr="00C6728A" w:rsidRDefault="00C1121F" w:rsidP="00C1121F">
            <w:pPr>
              <w:contextualSpacing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C6728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เหตุที่ทำให้ผิดปกติ</w:t>
            </w:r>
          </w:p>
        </w:tc>
        <w:tc>
          <w:tcPr>
            <w:tcW w:w="1559" w:type="dxa"/>
          </w:tcPr>
          <w:p w:rsidR="00C1121F" w:rsidRPr="00C6728A" w:rsidRDefault="00C1121F" w:rsidP="00C1121F">
            <w:pPr>
              <w:contextualSpacing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C6728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มาตรการแก้ไข</w:t>
            </w:r>
          </w:p>
        </w:tc>
      </w:tr>
      <w:tr w:rsidR="00C1121F" w:rsidRPr="00C6728A" w:rsidTr="00C1121F">
        <w:tc>
          <w:tcPr>
            <w:tcW w:w="1242" w:type="dxa"/>
          </w:tcPr>
          <w:p w:rsidR="00C1121F" w:rsidRPr="00C6728A" w:rsidRDefault="00C1121F" w:rsidP="00C1121F">
            <w:pPr>
              <w:rPr>
                <w:rFonts w:ascii="TH Sarabun New" w:hAnsi="TH Sarabun New" w:cs="TH Sarabun New"/>
                <w:sz w:val="32"/>
              </w:rPr>
            </w:pPr>
          </w:p>
        </w:tc>
        <w:tc>
          <w:tcPr>
            <w:tcW w:w="1560" w:type="dxa"/>
          </w:tcPr>
          <w:p w:rsidR="00C1121F" w:rsidRPr="00C6728A" w:rsidRDefault="00C1121F" w:rsidP="00C1121F">
            <w:pPr>
              <w:rPr>
                <w:rFonts w:ascii="TH Sarabun New" w:hAnsi="TH Sarabun New" w:cs="TH Sarabun New"/>
                <w:sz w:val="32"/>
              </w:rPr>
            </w:pPr>
          </w:p>
        </w:tc>
        <w:tc>
          <w:tcPr>
            <w:tcW w:w="1417" w:type="dxa"/>
          </w:tcPr>
          <w:p w:rsidR="00C1121F" w:rsidRPr="00C6728A" w:rsidRDefault="00C1121F" w:rsidP="00C1121F">
            <w:pPr>
              <w:jc w:val="center"/>
              <w:rPr>
                <w:rFonts w:ascii="TH Sarabun New" w:hAnsi="TH Sarabun New" w:cs="TH Sarabun New"/>
                <w:sz w:val="32"/>
              </w:rPr>
            </w:pPr>
            <w:r w:rsidRPr="00C6728A">
              <w:rPr>
                <w:rFonts w:ascii="TH Sarabun New" w:hAnsi="TH Sarabun New" w:cs="TH Sarabun New"/>
                <w:sz w:val="32"/>
              </w:rPr>
              <w:t xml:space="preserve">- </w:t>
            </w:r>
            <w:r w:rsidRPr="00C6728A">
              <w:rPr>
                <w:rFonts w:ascii="TH Sarabun New" w:hAnsi="TH Sarabun New" w:cs="TH Sarabun New"/>
                <w:sz w:val="32"/>
                <w:cs/>
              </w:rPr>
              <w:t>ไม่มี -</w:t>
            </w:r>
          </w:p>
        </w:tc>
        <w:tc>
          <w:tcPr>
            <w:tcW w:w="1559" w:type="dxa"/>
          </w:tcPr>
          <w:p w:rsidR="00C1121F" w:rsidRPr="00C6728A" w:rsidRDefault="00C1121F" w:rsidP="00C1121F">
            <w:pPr>
              <w:rPr>
                <w:rFonts w:ascii="TH Sarabun New" w:hAnsi="TH Sarabun New" w:cs="TH Sarabun New"/>
                <w:sz w:val="32"/>
              </w:rPr>
            </w:pPr>
          </w:p>
        </w:tc>
        <w:tc>
          <w:tcPr>
            <w:tcW w:w="1843" w:type="dxa"/>
          </w:tcPr>
          <w:p w:rsidR="00C1121F" w:rsidRPr="00C6728A" w:rsidRDefault="00C1121F" w:rsidP="00C1121F">
            <w:pPr>
              <w:rPr>
                <w:rFonts w:ascii="TH Sarabun New" w:hAnsi="TH Sarabun New" w:cs="TH Sarabun New"/>
                <w:sz w:val="32"/>
              </w:rPr>
            </w:pPr>
          </w:p>
        </w:tc>
        <w:tc>
          <w:tcPr>
            <w:tcW w:w="1559" w:type="dxa"/>
          </w:tcPr>
          <w:p w:rsidR="00C1121F" w:rsidRPr="00C6728A" w:rsidRDefault="00C1121F" w:rsidP="00C1121F">
            <w:pPr>
              <w:rPr>
                <w:rFonts w:ascii="TH Sarabun New" w:hAnsi="TH Sarabun New" w:cs="TH Sarabun New"/>
                <w:sz w:val="32"/>
              </w:rPr>
            </w:pPr>
          </w:p>
        </w:tc>
      </w:tr>
      <w:tr w:rsidR="00C1121F" w:rsidRPr="00C6728A" w:rsidTr="00C1121F">
        <w:tc>
          <w:tcPr>
            <w:tcW w:w="1242" w:type="dxa"/>
          </w:tcPr>
          <w:p w:rsidR="00C1121F" w:rsidRPr="00C6728A" w:rsidRDefault="00C1121F" w:rsidP="00C1121F">
            <w:pPr>
              <w:rPr>
                <w:rFonts w:ascii="TH Sarabun New" w:hAnsi="TH Sarabun New" w:cs="TH Sarabun New"/>
                <w:sz w:val="32"/>
              </w:rPr>
            </w:pPr>
          </w:p>
        </w:tc>
        <w:tc>
          <w:tcPr>
            <w:tcW w:w="1560" w:type="dxa"/>
          </w:tcPr>
          <w:p w:rsidR="00C1121F" w:rsidRPr="00C6728A" w:rsidRDefault="00C1121F" w:rsidP="00C1121F">
            <w:pPr>
              <w:rPr>
                <w:rFonts w:ascii="TH Sarabun New" w:hAnsi="TH Sarabun New" w:cs="TH Sarabun New"/>
                <w:sz w:val="32"/>
              </w:rPr>
            </w:pPr>
          </w:p>
        </w:tc>
        <w:tc>
          <w:tcPr>
            <w:tcW w:w="1417" w:type="dxa"/>
          </w:tcPr>
          <w:p w:rsidR="00C1121F" w:rsidRPr="00C6728A" w:rsidRDefault="00C1121F" w:rsidP="00C1121F">
            <w:pPr>
              <w:rPr>
                <w:rFonts w:ascii="TH Sarabun New" w:hAnsi="TH Sarabun New" w:cs="TH Sarabun New"/>
                <w:sz w:val="32"/>
              </w:rPr>
            </w:pPr>
          </w:p>
        </w:tc>
        <w:tc>
          <w:tcPr>
            <w:tcW w:w="1559" w:type="dxa"/>
          </w:tcPr>
          <w:p w:rsidR="00C1121F" w:rsidRPr="00C6728A" w:rsidRDefault="00C1121F" w:rsidP="00C1121F">
            <w:pPr>
              <w:rPr>
                <w:rFonts w:ascii="TH Sarabun New" w:hAnsi="TH Sarabun New" w:cs="TH Sarabun New"/>
                <w:sz w:val="32"/>
              </w:rPr>
            </w:pPr>
          </w:p>
        </w:tc>
        <w:tc>
          <w:tcPr>
            <w:tcW w:w="1843" w:type="dxa"/>
          </w:tcPr>
          <w:p w:rsidR="00C1121F" w:rsidRPr="00C6728A" w:rsidRDefault="00C1121F" w:rsidP="00C1121F">
            <w:pPr>
              <w:rPr>
                <w:rFonts w:ascii="TH Sarabun New" w:hAnsi="TH Sarabun New" w:cs="TH Sarabun New"/>
                <w:sz w:val="32"/>
              </w:rPr>
            </w:pPr>
          </w:p>
        </w:tc>
        <w:tc>
          <w:tcPr>
            <w:tcW w:w="1559" w:type="dxa"/>
          </w:tcPr>
          <w:p w:rsidR="00C1121F" w:rsidRPr="00C6728A" w:rsidRDefault="00C1121F" w:rsidP="00C1121F">
            <w:pPr>
              <w:rPr>
                <w:rFonts w:ascii="TH Sarabun New" w:hAnsi="TH Sarabun New" w:cs="TH Sarabun New"/>
                <w:sz w:val="32"/>
              </w:rPr>
            </w:pPr>
          </w:p>
        </w:tc>
      </w:tr>
      <w:tr w:rsidR="00C1121F" w:rsidRPr="00C6728A" w:rsidTr="00C1121F">
        <w:tc>
          <w:tcPr>
            <w:tcW w:w="1242" w:type="dxa"/>
          </w:tcPr>
          <w:p w:rsidR="00C1121F" w:rsidRPr="00C6728A" w:rsidRDefault="00C1121F" w:rsidP="00C1121F">
            <w:pPr>
              <w:rPr>
                <w:rFonts w:ascii="TH Sarabun New" w:hAnsi="TH Sarabun New" w:cs="TH Sarabun New"/>
                <w:sz w:val="32"/>
              </w:rPr>
            </w:pPr>
          </w:p>
        </w:tc>
        <w:tc>
          <w:tcPr>
            <w:tcW w:w="1560" w:type="dxa"/>
          </w:tcPr>
          <w:p w:rsidR="00C1121F" w:rsidRPr="00C6728A" w:rsidRDefault="00C1121F" w:rsidP="00C1121F">
            <w:pPr>
              <w:rPr>
                <w:rFonts w:ascii="TH Sarabun New" w:hAnsi="TH Sarabun New" w:cs="TH Sarabun New"/>
                <w:sz w:val="32"/>
              </w:rPr>
            </w:pPr>
          </w:p>
        </w:tc>
        <w:tc>
          <w:tcPr>
            <w:tcW w:w="1417" w:type="dxa"/>
          </w:tcPr>
          <w:p w:rsidR="00C1121F" w:rsidRPr="00C6728A" w:rsidRDefault="00C1121F" w:rsidP="00C1121F">
            <w:pPr>
              <w:rPr>
                <w:rFonts w:ascii="TH Sarabun New" w:hAnsi="TH Sarabun New" w:cs="TH Sarabun New"/>
                <w:sz w:val="32"/>
              </w:rPr>
            </w:pPr>
          </w:p>
        </w:tc>
        <w:tc>
          <w:tcPr>
            <w:tcW w:w="1559" w:type="dxa"/>
          </w:tcPr>
          <w:p w:rsidR="00C1121F" w:rsidRPr="00C6728A" w:rsidRDefault="00C1121F" w:rsidP="00C1121F">
            <w:pPr>
              <w:rPr>
                <w:rFonts w:ascii="TH Sarabun New" w:hAnsi="TH Sarabun New" w:cs="TH Sarabun New"/>
                <w:sz w:val="32"/>
              </w:rPr>
            </w:pPr>
          </w:p>
        </w:tc>
        <w:tc>
          <w:tcPr>
            <w:tcW w:w="1843" w:type="dxa"/>
          </w:tcPr>
          <w:p w:rsidR="00C1121F" w:rsidRPr="00C6728A" w:rsidRDefault="00C1121F" w:rsidP="00C1121F">
            <w:pPr>
              <w:rPr>
                <w:rFonts w:ascii="TH Sarabun New" w:hAnsi="TH Sarabun New" w:cs="TH Sarabun New"/>
                <w:sz w:val="32"/>
              </w:rPr>
            </w:pPr>
          </w:p>
        </w:tc>
        <w:tc>
          <w:tcPr>
            <w:tcW w:w="1559" w:type="dxa"/>
          </w:tcPr>
          <w:p w:rsidR="00C1121F" w:rsidRPr="00C6728A" w:rsidRDefault="00C1121F" w:rsidP="00C1121F">
            <w:pPr>
              <w:rPr>
                <w:rFonts w:ascii="TH Sarabun New" w:hAnsi="TH Sarabun New" w:cs="TH Sarabun New"/>
                <w:sz w:val="32"/>
              </w:rPr>
            </w:pPr>
          </w:p>
        </w:tc>
      </w:tr>
      <w:tr w:rsidR="00C1121F" w:rsidRPr="00C6728A" w:rsidTr="00C1121F">
        <w:tc>
          <w:tcPr>
            <w:tcW w:w="1242" w:type="dxa"/>
          </w:tcPr>
          <w:p w:rsidR="00C1121F" w:rsidRPr="00C6728A" w:rsidRDefault="00C1121F" w:rsidP="00C1121F">
            <w:pPr>
              <w:rPr>
                <w:rFonts w:ascii="TH Sarabun New" w:hAnsi="TH Sarabun New" w:cs="TH Sarabun New"/>
                <w:sz w:val="32"/>
              </w:rPr>
            </w:pPr>
          </w:p>
        </w:tc>
        <w:tc>
          <w:tcPr>
            <w:tcW w:w="1560" w:type="dxa"/>
          </w:tcPr>
          <w:p w:rsidR="00C1121F" w:rsidRPr="00C6728A" w:rsidRDefault="00C1121F" w:rsidP="00C1121F">
            <w:pPr>
              <w:rPr>
                <w:rFonts w:ascii="TH Sarabun New" w:hAnsi="TH Sarabun New" w:cs="TH Sarabun New"/>
                <w:sz w:val="32"/>
              </w:rPr>
            </w:pPr>
          </w:p>
        </w:tc>
        <w:tc>
          <w:tcPr>
            <w:tcW w:w="1417" w:type="dxa"/>
          </w:tcPr>
          <w:p w:rsidR="00C1121F" w:rsidRPr="00C6728A" w:rsidRDefault="00C1121F" w:rsidP="00C1121F">
            <w:pPr>
              <w:rPr>
                <w:rFonts w:ascii="TH Sarabun New" w:hAnsi="TH Sarabun New" w:cs="TH Sarabun New"/>
                <w:sz w:val="32"/>
              </w:rPr>
            </w:pPr>
          </w:p>
        </w:tc>
        <w:tc>
          <w:tcPr>
            <w:tcW w:w="1559" w:type="dxa"/>
          </w:tcPr>
          <w:p w:rsidR="00C1121F" w:rsidRPr="00C6728A" w:rsidRDefault="00C1121F" w:rsidP="00C1121F">
            <w:pPr>
              <w:rPr>
                <w:rFonts w:ascii="TH Sarabun New" w:hAnsi="TH Sarabun New" w:cs="TH Sarabun New"/>
                <w:sz w:val="32"/>
              </w:rPr>
            </w:pPr>
          </w:p>
        </w:tc>
        <w:tc>
          <w:tcPr>
            <w:tcW w:w="1843" w:type="dxa"/>
          </w:tcPr>
          <w:p w:rsidR="00C1121F" w:rsidRPr="00C6728A" w:rsidRDefault="00C1121F" w:rsidP="00C1121F">
            <w:pPr>
              <w:rPr>
                <w:rFonts w:ascii="TH Sarabun New" w:hAnsi="TH Sarabun New" w:cs="TH Sarabun New"/>
                <w:sz w:val="32"/>
              </w:rPr>
            </w:pPr>
          </w:p>
        </w:tc>
        <w:tc>
          <w:tcPr>
            <w:tcW w:w="1559" w:type="dxa"/>
          </w:tcPr>
          <w:p w:rsidR="00C1121F" w:rsidRPr="00C6728A" w:rsidRDefault="00C1121F" w:rsidP="00C1121F">
            <w:pPr>
              <w:rPr>
                <w:rFonts w:ascii="TH Sarabun New" w:hAnsi="TH Sarabun New" w:cs="TH Sarabun New"/>
                <w:sz w:val="32"/>
              </w:rPr>
            </w:pPr>
          </w:p>
        </w:tc>
      </w:tr>
    </w:tbl>
    <w:p w:rsidR="00C1121F" w:rsidRPr="00C6728A" w:rsidRDefault="00C1121F" w:rsidP="00C1121F">
      <w:pPr>
        <w:spacing w:before="120" w:after="0"/>
        <w:rPr>
          <w:rFonts w:ascii="TH Sarabun New" w:hAnsi="TH Sarabun New" w:cs="TH Sarabun New"/>
          <w:b/>
          <w:bCs/>
          <w:sz w:val="32"/>
        </w:rPr>
      </w:pPr>
    </w:p>
    <w:p w:rsidR="00C1121F" w:rsidRPr="00C6728A" w:rsidRDefault="00C1121F" w:rsidP="00C1121F">
      <w:pPr>
        <w:spacing w:before="120" w:after="0"/>
        <w:rPr>
          <w:rFonts w:ascii="TH Sarabun New" w:hAnsi="TH Sarabun New" w:cs="TH Sarabun New"/>
          <w:b/>
          <w:bCs/>
          <w:sz w:val="32"/>
        </w:rPr>
      </w:pPr>
    </w:p>
    <w:p w:rsidR="00C1121F" w:rsidRPr="00C6728A" w:rsidRDefault="00C1121F" w:rsidP="00C1121F">
      <w:pPr>
        <w:spacing w:before="120" w:after="0"/>
        <w:rPr>
          <w:rFonts w:ascii="TH Sarabun New" w:hAnsi="TH Sarabun New" w:cs="TH Sarabun New"/>
          <w:b/>
          <w:bCs/>
          <w:sz w:val="32"/>
        </w:rPr>
      </w:pPr>
      <w:r w:rsidRPr="00C6728A">
        <w:rPr>
          <w:rFonts w:ascii="TH Sarabun New" w:hAnsi="TH Sarabun New" w:cs="TH Sarabun New"/>
          <w:b/>
          <w:bCs/>
          <w:sz w:val="32"/>
          <w:cs/>
        </w:rPr>
        <w:t xml:space="preserve">รายวิชาที่ไม่ได้เปิดสอนในปีการศึกษา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701"/>
        <w:gridCol w:w="2693"/>
        <w:gridCol w:w="3260"/>
      </w:tblGrid>
      <w:tr w:rsidR="00C1121F" w:rsidRPr="00C6728A" w:rsidTr="00C1121F">
        <w:tc>
          <w:tcPr>
            <w:tcW w:w="1526" w:type="dxa"/>
            <w:tcBorders>
              <w:right w:val="single" w:sz="4" w:space="0" w:color="auto"/>
            </w:tcBorders>
          </w:tcPr>
          <w:p w:rsidR="00C1121F" w:rsidRPr="00C6728A" w:rsidRDefault="00C1121F" w:rsidP="00C1121F">
            <w:pPr>
              <w:contextualSpacing/>
              <w:jc w:val="center"/>
              <w:rPr>
                <w:rFonts w:ascii="TH Sarabun New" w:hAnsi="TH Sarabun New" w:cs="TH Sarabun New"/>
                <w:b/>
                <w:bCs/>
                <w:sz w:val="32"/>
              </w:rPr>
            </w:pPr>
            <w:r w:rsidRPr="00C6728A">
              <w:rPr>
                <w:rFonts w:ascii="TH Sarabun New" w:hAnsi="TH Sarabun New" w:cs="TH Sarabun New"/>
                <w:b/>
                <w:bCs/>
                <w:sz w:val="32"/>
                <w:cs/>
              </w:rPr>
              <w:t>รหัส ชื่อวิชา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1121F" w:rsidRPr="00C6728A" w:rsidRDefault="00C1121F" w:rsidP="00C1121F">
            <w:pPr>
              <w:contextualSpacing/>
              <w:jc w:val="center"/>
              <w:rPr>
                <w:rFonts w:ascii="TH Sarabun New" w:hAnsi="TH Sarabun New" w:cs="TH Sarabun New"/>
                <w:b/>
                <w:bCs/>
                <w:sz w:val="32"/>
              </w:rPr>
            </w:pPr>
            <w:r w:rsidRPr="00C6728A">
              <w:rPr>
                <w:rFonts w:ascii="TH Sarabun New" w:hAnsi="TH Sarabun New" w:cs="TH Sarabun New"/>
                <w:b/>
                <w:bCs/>
                <w:sz w:val="32"/>
                <w:cs/>
              </w:rPr>
              <w:t>ภาคการศึกษา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1121F" w:rsidRPr="00C6728A" w:rsidRDefault="00C1121F" w:rsidP="00C1121F">
            <w:pPr>
              <w:contextualSpacing/>
              <w:jc w:val="center"/>
              <w:rPr>
                <w:rFonts w:ascii="TH Sarabun New" w:hAnsi="TH Sarabun New" w:cs="TH Sarabun New"/>
                <w:b/>
                <w:bCs/>
                <w:sz w:val="32"/>
              </w:rPr>
            </w:pPr>
            <w:r w:rsidRPr="00C6728A">
              <w:rPr>
                <w:rFonts w:ascii="TH Sarabun New" w:hAnsi="TH Sarabun New" w:cs="TH Sarabun New"/>
                <w:b/>
                <w:bCs/>
                <w:sz w:val="32"/>
                <w:cs/>
              </w:rPr>
              <w:t>เหตุผลที่ไม่เปิดสอน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1121F" w:rsidRPr="00C6728A" w:rsidRDefault="00C1121F" w:rsidP="00C1121F">
            <w:pPr>
              <w:contextualSpacing/>
              <w:jc w:val="center"/>
              <w:rPr>
                <w:rFonts w:ascii="TH Sarabun New" w:hAnsi="TH Sarabun New" w:cs="TH Sarabun New"/>
                <w:b/>
                <w:bCs/>
                <w:sz w:val="32"/>
              </w:rPr>
            </w:pPr>
            <w:r w:rsidRPr="00C6728A">
              <w:rPr>
                <w:rFonts w:ascii="TH Sarabun New" w:hAnsi="TH Sarabun New" w:cs="TH Sarabun New"/>
                <w:b/>
                <w:bCs/>
                <w:sz w:val="32"/>
                <w:cs/>
              </w:rPr>
              <w:t>มาตรการที่ดำเนินการ</w:t>
            </w:r>
          </w:p>
        </w:tc>
      </w:tr>
      <w:tr w:rsidR="00C1121F" w:rsidRPr="00C6728A" w:rsidTr="00C1121F">
        <w:tc>
          <w:tcPr>
            <w:tcW w:w="1526" w:type="dxa"/>
            <w:tcBorders>
              <w:right w:val="single" w:sz="4" w:space="0" w:color="auto"/>
            </w:tcBorders>
          </w:tcPr>
          <w:p w:rsidR="00C1121F" w:rsidRPr="00C6728A" w:rsidRDefault="00C1121F" w:rsidP="00C1121F">
            <w:pPr>
              <w:contextualSpacing/>
              <w:rPr>
                <w:rFonts w:ascii="TH Sarabun New" w:hAnsi="TH Sarabun New" w:cs="TH Sarabun New"/>
                <w:sz w:val="3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1121F" w:rsidRPr="00C6728A" w:rsidRDefault="00C1121F" w:rsidP="00C1121F">
            <w:pPr>
              <w:contextualSpacing/>
              <w:jc w:val="center"/>
              <w:rPr>
                <w:rFonts w:ascii="TH Sarabun New" w:hAnsi="TH Sarabun New" w:cs="TH Sarabun New"/>
                <w:sz w:val="32"/>
              </w:rPr>
            </w:pPr>
            <w:r w:rsidRPr="00C6728A">
              <w:rPr>
                <w:rFonts w:ascii="TH Sarabun New" w:hAnsi="TH Sarabun New" w:cs="TH Sarabun New"/>
                <w:sz w:val="32"/>
              </w:rPr>
              <w:t xml:space="preserve">- </w:t>
            </w:r>
            <w:r w:rsidRPr="00C6728A">
              <w:rPr>
                <w:rFonts w:ascii="TH Sarabun New" w:hAnsi="TH Sarabun New" w:cs="TH Sarabun New"/>
                <w:sz w:val="32"/>
                <w:cs/>
              </w:rPr>
              <w:t>ไม่มี -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1121F" w:rsidRPr="00C6728A" w:rsidRDefault="00C1121F" w:rsidP="00C1121F">
            <w:pPr>
              <w:contextualSpacing/>
              <w:rPr>
                <w:rFonts w:ascii="TH Sarabun New" w:hAnsi="TH Sarabun New" w:cs="TH Sarabun New"/>
                <w:sz w:val="32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1121F" w:rsidRPr="00C6728A" w:rsidRDefault="00C1121F" w:rsidP="00C1121F">
            <w:pPr>
              <w:contextualSpacing/>
              <w:rPr>
                <w:rFonts w:ascii="TH Sarabun New" w:hAnsi="TH Sarabun New" w:cs="TH Sarabun New"/>
                <w:sz w:val="32"/>
              </w:rPr>
            </w:pPr>
          </w:p>
        </w:tc>
      </w:tr>
      <w:tr w:rsidR="00C1121F" w:rsidRPr="00C6728A" w:rsidTr="00C1121F">
        <w:trPr>
          <w:trHeight w:val="237"/>
        </w:trPr>
        <w:tc>
          <w:tcPr>
            <w:tcW w:w="1526" w:type="dxa"/>
            <w:tcBorders>
              <w:right w:val="single" w:sz="4" w:space="0" w:color="auto"/>
            </w:tcBorders>
          </w:tcPr>
          <w:p w:rsidR="00C1121F" w:rsidRPr="00C6728A" w:rsidRDefault="00C1121F" w:rsidP="00C1121F">
            <w:pPr>
              <w:contextualSpacing/>
              <w:rPr>
                <w:rFonts w:ascii="TH Sarabun New" w:hAnsi="TH Sarabun New" w:cs="TH Sarabun New"/>
                <w:sz w:val="3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1121F" w:rsidRPr="00C6728A" w:rsidRDefault="00C1121F" w:rsidP="00C1121F">
            <w:pPr>
              <w:contextualSpacing/>
              <w:rPr>
                <w:rFonts w:ascii="TH Sarabun New" w:hAnsi="TH Sarabun New" w:cs="TH Sarabun New"/>
                <w:sz w:val="32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1121F" w:rsidRPr="00C6728A" w:rsidRDefault="00C1121F" w:rsidP="00C1121F">
            <w:pPr>
              <w:contextualSpacing/>
              <w:rPr>
                <w:rFonts w:ascii="TH Sarabun New" w:hAnsi="TH Sarabun New" w:cs="TH Sarabun New"/>
                <w:sz w:val="32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1121F" w:rsidRPr="00C6728A" w:rsidRDefault="00C1121F" w:rsidP="00C1121F">
            <w:pPr>
              <w:contextualSpacing/>
              <w:rPr>
                <w:rFonts w:ascii="TH Sarabun New" w:hAnsi="TH Sarabun New" w:cs="TH Sarabun New"/>
                <w:sz w:val="32"/>
              </w:rPr>
            </w:pPr>
          </w:p>
        </w:tc>
      </w:tr>
      <w:tr w:rsidR="00C1121F" w:rsidRPr="00C6728A" w:rsidTr="00C1121F">
        <w:tc>
          <w:tcPr>
            <w:tcW w:w="1526" w:type="dxa"/>
            <w:tcBorders>
              <w:right w:val="single" w:sz="4" w:space="0" w:color="auto"/>
            </w:tcBorders>
          </w:tcPr>
          <w:p w:rsidR="00C1121F" w:rsidRPr="00C6728A" w:rsidRDefault="00C1121F" w:rsidP="00C1121F">
            <w:pPr>
              <w:rPr>
                <w:rFonts w:ascii="TH Sarabun New" w:hAnsi="TH Sarabun New" w:cs="TH Sarabun New"/>
                <w:sz w:val="3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1121F" w:rsidRPr="00C6728A" w:rsidRDefault="00C1121F" w:rsidP="00C1121F">
            <w:pPr>
              <w:rPr>
                <w:rFonts w:ascii="TH Sarabun New" w:hAnsi="TH Sarabun New" w:cs="TH Sarabun New"/>
                <w:sz w:val="32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1121F" w:rsidRPr="00C6728A" w:rsidRDefault="00C1121F" w:rsidP="00C1121F">
            <w:pPr>
              <w:rPr>
                <w:rFonts w:ascii="TH Sarabun New" w:hAnsi="TH Sarabun New" w:cs="TH Sarabun New"/>
                <w:sz w:val="32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1121F" w:rsidRPr="00C6728A" w:rsidRDefault="00C1121F" w:rsidP="00C1121F">
            <w:pPr>
              <w:rPr>
                <w:rFonts w:ascii="TH Sarabun New" w:hAnsi="TH Sarabun New" w:cs="TH Sarabun New"/>
                <w:sz w:val="32"/>
              </w:rPr>
            </w:pPr>
          </w:p>
        </w:tc>
      </w:tr>
    </w:tbl>
    <w:p w:rsidR="00C1121F" w:rsidRDefault="00C1121F" w:rsidP="00C1121F">
      <w:pPr>
        <w:spacing w:after="0"/>
        <w:contextualSpacing/>
        <w:rPr>
          <w:rFonts w:ascii="TH Sarabun New" w:hAnsi="TH Sarabun New" w:cs="TH Sarabun New"/>
          <w:b/>
          <w:bCs/>
          <w:sz w:val="32"/>
          <w:cs/>
        </w:rPr>
      </w:pPr>
    </w:p>
    <w:p w:rsidR="00C1121F" w:rsidRPr="00C6728A" w:rsidRDefault="00C1121F" w:rsidP="00C1121F">
      <w:pPr>
        <w:rPr>
          <w:rFonts w:ascii="TH Sarabun New" w:hAnsi="TH Sarabun New" w:cs="TH Sarabun New"/>
          <w:b/>
          <w:bCs/>
          <w:sz w:val="32"/>
        </w:rPr>
      </w:pPr>
      <w:r>
        <w:rPr>
          <w:rFonts w:ascii="TH Sarabun New" w:hAnsi="TH Sarabun New" w:cs="TH Sarabun New"/>
          <w:b/>
          <w:bCs/>
          <w:sz w:val="32"/>
          <w:cs/>
        </w:rPr>
        <w:br w:type="page"/>
      </w:r>
    </w:p>
    <w:p w:rsidR="00C1121F" w:rsidRPr="00C6728A" w:rsidRDefault="00C1121F" w:rsidP="00C1121F">
      <w:pPr>
        <w:spacing w:after="0"/>
        <w:contextualSpacing/>
        <w:rPr>
          <w:rFonts w:ascii="TH Sarabun New" w:hAnsi="TH Sarabun New" w:cs="TH Sarabun New"/>
          <w:b/>
          <w:bCs/>
          <w:sz w:val="32"/>
        </w:rPr>
      </w:pPr>
      <w:r w:rsidRPr="00C6728A">
        <w:rPr>
          <w:rFonts w:ascii="TH Sarabun New" w:hAnsi="TH Sarabun New" w:cs="TH Sarabun New"/>
          <w:b/>
          <w:bCs/>
          <w:sz w:val="32"/>
          <w:cs/>
        </w:rPr>
        <w:lastRenderedPageBreak/>
        <w:t xml:space="preserve">รายวิชาที่สอนเนื้อหาไม่ครบในปีการศึกษา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7"/>
        <w:gridCol w:w="1680"/>
        <w:gridCol w:w="1532"/>
        <w:gridCol w:w="1809"/>
        <w:gridCol w:w="2498"/>
      </w:tblGrid>
      <w:tr w:rsidR="00C1121F" w:rsidRPr="00C6728A" w:rsidTr="00C1121F">
        <w:tc>
          <w:tcPr>
            <w:tcW w:w="1526" w:type="dxa"/>
            <w:tcBorders>
              <w:right w:val="single" w:sz="4" w:space="0" w:color="auto"/>
            </w:tcBorders>
          </w:tcPr>
          <w:p w:rsidR="00C1121F" w:rsidRPr="00C6728A" w:rsidRDefault="00C1121F" w:rsidP="00C1121F">
            <w:pPr>
              <w:contextualSpacing/>
              <w:jc w:val="center"/>
              <w:rPr>
                <w:rFonts w:ascii="TH Sarabun New" w:hAnsi="TH Sarabun New" w:cs="TH Sarabun New"/>
                <w:b/>
                <w:bCs/>
                <w:sz w:val="32"/>
              </w:rPr>
            </w:pPr>
            <w:r w:rsidRPr="00C6728A">
              <w:rPr>
                <w:rFonts w:ascii="TH Sarabun New" w:hAnsi="TH Sarabun New" w:cs="TH Sarabun New"/>
                <w:b/>
                <w:bCs/>
                <w:sz w:val="32"/>
                <w:cs/>
              </w:rPr>
              <w:t>รหัส ชื่อวิชา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1121F" w:rsidRPr="00C6728A" w:rsidRDefault="00C1121F" w:rsidP="00C1121F">
            <w:pPr>
              <w:contextualSpacing/>
              <w:jc w:val="center"/>
              <w:rPr>
                <w:rFonts w:ascii="TH Sarabun New" w:hAnsi="TH Sarabun New" w:cs="TH Sarabun New"/>
                <w:b/>
                <w:bCs/>
                <w:sz w:val="32"/>
              </w:rPr>
            </w:pPr>
            <w:r w:rsidRPr="00C6728A">
              <w:rPr>
                <w:rFonts w:ascii="TH Sarabun New" w:hAnsi="TH Sarabun New" w:cs="TH Sarabun New"/>
                <w:b/>
                <w:bCs/>
                <w:sz w:val="32"/>
                <w:cs/>
              </w:rPr>
              <w:t>ภาคการศึกษา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21F" w:rsidRPr="00C6728A" w:rsidRDefault="00C1121F" w:rsidP="00C1121F">
            <w:pPr>
              <w:contextualSpacing/>
              <w:jc w:val="center"/>
              <w:rPr>
                <w:rFonts w:ascii="TH Sarabun New" w:hAnsi="TH Sarabun New" w:cs="TH Sarabun New"/>
                <w:b/>
                <w:bCs/>
                <w:sz w:val="32"/>
                <w:cs/>
              </w:rPr>
            </w:pPr>
            <w:r w:rsidRPr="00C6728A">
              <w:rPr>
                <w:rFonts w:ascii="TH Sarabun New" w:hAnsi="TH Sarabun New" w:cs="TH Sarabun New"/>
                <w:b/>
                <w:bCs/>
                <w:sz w:val="32"/>
                <w:cs/>
              </w:rPr>
              <w:t>หัวข้อที่ขาด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C1121F" w:rsidRPr="00C6728A" w:rsidRDefault="00C1121F" w:rsidP="00C1121F">
            <w:pPr>
              <w:contextualSpacing/>
              <w:jc w:val="center"/>
              <w:rPr>
                <w:rFonts w:ascii="TH Sarabun New" w:hAnsi="TH Sarabun New" w:cs="TH Sarabun New"/>
                <w:b/>
                <w:bCs/>
                <w:sz w:val="32"/>
              </w:rPr>
            </w:pPr>
            <w:r w:rsidRPr="00C6728A">
              <w:rPr>
                <w:rFonts w:ascii="TH Sarabun New" w:hAnsi="TH Sarabun New" w:cs="TH Sarabun New"/>
                <w:b/>
                <w:bCs/>
                <w:sz w:val="32"/>
                <w:cs/>
              </w:rPr>
              <w:t>สาเหตุที่ไม่ได้สอน</w:t>
            </w:r>
          </w:p>
        </w:tc>
        <w:tc>
          <w:tcPr>
            <w:tcW w:w="2551" w:type="dxa"/>
            <w:tcBorders>
              <w:top w:val="single" w:sz="4" w:space="0" w:color="auto"/>
              <w:right w:val="single" w:sz="4" w:space="0" w:color="auto"/>
            </w:tcBorders>
          </w:tcPr>
          <w:p w:rsidR="00C1121F" w:rsidRPr="00C6728A" w:rsidRDefault="00C1121F" w:rsidP="00C1121F">
            <w:pPr>
              <w:contextualSpacing/>
              <w:jc w:val="center"/>
              <w:rPr>
                <w:rFonts w:ascii="TH Sarabun New" w:hAnsi="TH Sarabun New" w:cs="TH Sarabun New"/>
                <w:b/>
                <w:bCs/>
                <w:sz w:val="32"/>
              </w:rPr>
            </w:pPr>
            <w:r w:rsidRPr="00C6728A">
              <w:rPr>
                <w:rFonts w:ascii="TH Sarabun New" w:hAnsi="TH Sarabun New" w:cs="TH Sarabun New"/>
                <w:b/>
                <w:bCs/>
                <w:sz w:val="32"/>
                <w:cs/>
              </w:rPr>
              <w:t>วิธีแก้ไข</w:t>
            </w:r>
          </w:p>
        </w:tc>
      </w:tr>
      <w:tr w:rsidR="00C1121F" w:rsidRPr="00C6728A" w:rsidTr="00C1121F">
        <w:tc>
          <w:tcPr>
            <w:tcW w:w="1526" w:type="dxa"/>
            <w:tcBorders>
              <w:right w:val="single" w:sz="4" w:space="0" w:color="auto"/>
            </w:tcBorders>
          </w:tcPr>
          <w:p w:rsidR="00C1121F" w:rsidRPr="00C6728A" w:rsidRDefault="00C1121F" w:rsidP="00C1121F">
            <w:pPr>
              <w:contextualSpacing/>
              <w:rPr>
                <w:rFonts w:ascii="TH Sarabun New" w:hAnsi="TH Sarabun New" w:cs="TH Sarabun New"/>
                <w:sz w:val="3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1121F" w:rsidRPr="00C6728A" w:rsidRDefault="00C1121F" w:rsidP="00C1121F">
            <w:pPr>
              <w:contextualSpacing/>
              <w:rPr>
                <w:rFonts w:ascii="TH Sarabun New" w:hAnsi="TH Sarabun New" w:cs="TH Sarabun New"/>
                <w:sz w:val="3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1121F" w:rsidRPr="00C6728A" w:rsidRDefault="00C1121F" w:rsidP="00C1121F">
            <w:pPr>
              <w:contextualSpacing/>
              <w:jc w:val="center"/>
              <w:rPr>
                <w:rFonts w:ascii="TH Sarabun New" w:hAnsi="TH Sarabun New" w:cs="TH Sarabun New"/>
                <w:sz w:val="32"/>
              </w:rPr>
            </w:pPr>
            <w:r w:rsidRPr="00C6728A">
              <w:rPr>
                <w:rFonts w:ascii="TH Sarabun New" w:hAnsi="TH Sarabun New" w:cs="TH Sarabun New"/>
                <w:sz w:val="32"/>
              </w:rPr>
              <w:t xml:space="preserve">- </w:t>
            </w:r>
            <w:r w:rsidRPr="00C6728A">
              <w:rPr>
                <w:rFonts w:ascii="TH Sarabun New" w:hAnsi="TH Sarabun New" w:cs="TH Sarabun New"/>
                <w:sz w:val="32"/>
                <w:cs/>
              </w:rPr>
              <w:t>ไม่มี -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1121F" w:rsidRPr="00C6728A" w:rsidRDefault="00C1121F" w:rsidP="00C1121F">
            <w:pPr>
              <w:contextualSpacing/>
              <w:rPr>
                <w:rFonts w:ascii="TH Sarabun New" w:hAnsi="TH Sarabun New" w:cs="TH Sarabun New"/>
                <w:sz w:val="32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C1121F" w:rsidRPr="00C6728A" w:rsidRDefault="00C1121F" w:rsidP="00C1121F">
            <w:pPr>
              <w:contextualSpacing/>
              <w:rPr>
                <w:rFonts w:ascii="TH Sarabun New" w:hAnsi="TH Sarabun New" w:cs="TH Sarabun New"/>
                <w:sz w:val="32"/>
              </w:rPr>
            </w:pPr>
          </w:p>
        </w:tc>
      </w:tr>
      <w:tr w:rsidR="00C1121F" w:rsidRPr="00C6728A" w:rsidTr="00C1121F">
        <w:tc>
          <w:tcPr>
            <w:tcW w:w="1526" w:type="dxa"/>
            <w:tcBorders>
              <w:right w:val="single" w:sz="4" w:space="0" w:color="auto"/>
            </w:tcBorders>
          </w:tcPr>
          <w:p w:rsidR="00C1121F" w:rsidRPr="00C6728A" w:rsidRDefault="00C1121F" w:rsidP="00C1121F">
            <w:pPr>
              <w:contextualSpacing/>
              <w:rPr>
                <w:rFonts w:ascii="TH Sarabun New" w:hAnsi="TH Sarabun New" w:cs="TH Sarabun New"/>
                <w:sz w:val="3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1121F" w:rsidRPr="00C6728A" w:rsidRDefault="00C1121F" w:rsidP="00C1121F">
            <w:pPr>
              <w:contextualSpacing/>
              <w:rPr>
                <w:rFonts w:ascii="TH Sarabun New" w:hAnsi="TH Sarabun New" w:cs="TH Sarabun New"/>
                <w:sz w:val="3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1121F" w:rsidRPr="00C6728A" w:rsidRDefault="00C1121F" w:rsidP="00C1121F">
            <w:pPr>
              <w:contextualSpacing/>
              <w:rPr>
                <w:rFonts w:ascii="TH Sarabun New" w:hAnsi="TH Sarabun New" w:cs="TH Sarabun New"/>
                <w:sz w:val="32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1121F" w:rsidRPr="00C6728A" w:rsidRDefault="00C1121F" w:rsidP="00C1121F">
            <w:pPr>
              <w:contextualSpacing/>
              <w:rPr>
                <w:rFonts w:ascii="TH Sarabun New" w:hAnsi="TH Sarabun New" w:cs="TH Sarabun New"/>
                <w:sz w:val="32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C1121F" w:rsidRPr="00C6728A" w:rsidRDefault="00C1121F" w:rsidP="00C1121F">
            <w:pPr>
              <w:contextualSpacing/>
              <w:rPr>
                <w:rFonts w:ascii="TH Sarabun New" w:hAnsi="TH Sarabun New" w:cs="TH Sarabun New"/>
                <w:sz w:val="32"/>
              </w:rPr>
            </w:pPr>
          </w:p>
        </w:tc>
      </w:tr>
      <w:tr w:rsidR="00C1121F" w:rsidRPr="00C6728A" w:rsidTr="00C1121F">
        <w:tc>
          <w:tcPr>
            <w:tcW w:w="1526" w:type="dxa"/>
            <w:tcBorders>
              <w:right w:val="single" w:sz="4" w:space="0" w:color="auto"/>
            </w:tcBorders>
          </w:tcPr>
          <w:p w:rsidR="00C1121F" w:rsidRPr="00C6728A" w:rsidRDefault="00C1121F" w:rsidP="00C1121F">
            <w:pPr>
              <w:contextualSpacing/>
              <w:rPr>
                <w:rFonts w:ascii="TH Sarabun New" w:hAnsi="TH Sarabun New" w:cs="TH Sarabun New"/>
                <w:sz w:val="3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1F" w:rsidRPr="00C6728A" w:rsidRDefault="00C1121F" w:rsidP="00C1121F">
            <w:pPr>
              <w:contextualSpacing/>
              <w:rPr>
                <w:rFonts w:ascii="TH Sarabun New" w:hAnsi="TH Sarabun New" w:cs="TH Sarabun New"/>
                <w:sz w:val="3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1F" w:rsidRPr="00C6728A" w:rsidRDefault="00C1121F" w:rsidP="00C1121F">
            <w:pPr>
              <w:contextualSpacing/>
              <w:rPr>
                <w:rFonts w:ascii="TH Sarabun New" w:hAnsi="TH Sarabun New" w:cs="TH Sarabun New"/>
                <w:sz w:val="32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C1121F" w:rsidRPr="00C6728A" w:rsidRDefault="00C1121F" w:rsidP="00C1121F">
            <w:pPr>
              <w:contextualSpacing/>
              <w:rPr>
                <w:rFonts w:ascii="TH Sarabun New" w:hAnsi="TH Sarabun New" w:cs="TH Sarabun New"/>
                <w:sz w:val="32"/>
              </w:rPr>
            </w:pP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</w:tcPr>
          <w:p w:rsidR="00C1121F" w:rsidRPr="00C6728A" w:rsidRDefault="00C1121F" w:rsidP="00C1121F">
            <w:pPr>
              <w:contextualSpacing/>
              <w:rPr>
                <w:rFonts w:ascii="TH Sarabun New" w:hAnsi="TH Sarabun New" w:cs="TH Sarabun New"/>
                <w:sz w:val="32"/>
              </w:rPr>
            </w:pPr>
          </w:p>
        </w:tc>
      </w:tr>
    </w:tbl>
    <w:p w:rsidR="00C1121F" w:rsidRPr="00C6728A" w:rsidRDefault="00C1121F" w:rsidP="00C1121F">
      <w:pPr>
        <w:spacing w:after="0" w:line="240" w:lineRule="auto"/>
        <w:contextualSpacing/>
        <w:jc w:val="center"/>
        <w:rPr>
          <w:rFonts w:ascii="TH Sarabun New" w:hAnsi="TH Sarabun New" w:cs="TH Sarabun New"/>
          <w:b/>
          <w:bCs/>
          <w:sz w:val="32"/>
        </w:rPr>
      </w:pPr>
    </w:p>
    <w:p w:rsidR="00C1121F" w:rsidRPr="00C6728A" w:rsidRDefault="00C1121F" w:rsidP="00C1121F">
      <w:pPr>
        <w:spacing w:after="0" w:line="240" w:lineRule="auto"/>
        <w:contextualSpacing/>
        <w:jc w:val="center"/>
        <w:rPr>
          <w:rFonts w:ascii="TH Sarabun New" w:hAnsi="TH Sarabun New" w:cs="TH Sarabun New"/>
          <w:b/>
          <w:bCs/>
          <w:sz w:val="32"/>
        </w:rPr>
      </w:pPr>
    </w:p>
    <w:p w:rsidR="00C1121F" w:rsidRPr="00C6728A" w:rsidRDefault="00C1121F" w:rsidP="00C1121F">
      <w:pPr>
        <w:spacing w:after="0" w:line="240" w:lineRule="auto"/>
        <w:contextualSpacing/>
        <w:jc w:val="center"/>
        <w:rPr>
          <w:rFonts w:ascii="TH Sarabun New" w:hAnsi="TH Sarabun New" w:cs="TH Sarabun New"/>
          <w:b/>
          <w:bCs/>
          <w:sz w:val="32"/>
        </w:rPr>
      </w:pPr>
      <w:r w:rsidRPr="00C6728A">
        <w:rPr>
          <w:rFonts w:ascii="TH Sarabun New" w:hAnsi="TH Sarabun New" w:cs="TH Sarabun New"/>
          <w:b/>
          <w:bCs/>
          <w:sz w:val="32"/>
          <w:cs/>
        </w:rPr>
        <w:t>คุณภาพของการสอน</w:t>
      </w:r>
    </w:p>
    <w:p w:rsidR="00C1121F" w:rsidRPr="00C6728A" w:rsidRDefault="00C1121F" w:rsidP="00C1121F">
      <w:pPr>
        <w:spacing w:after="0" w:line="240" w:lineRule="auto"/>
        <w:contextualSpacing/>
        <w:rPr>
          <w:rFonts w:ascii="TH Sarabun New" w:hAnsi="TH Sarabun New" w:cs="TH Sarabun New"/>
          <w:b/>
          <w:bCs/>
          <w:sz w:val="32"/>
        </w:rPr>
      </w:pPr>
    </w:p>
    <w:p w:rsidR="00C1121F" w:rsidRPr="00C6728A" w:rsidRDefault="00C1121F" w:rsidP="00C1121F">
      <w:pPr>
        <w:spacing w:after="0" w:line="240" w:lineRule="auto"/>
        <w:contextualSpacing/>
        <w:rPr>
          <w:rFonts w:ascii="TH Sarabun New" w:hAnsi="TH Sarabun New" w:cs="TH Sarabun New"/>
          <w:b/>
          <w:bCs/>
          <w:sz w:val="32"/>
        </w:rPr>
      </w:pPr>
      <w:r w:rsidRPr="00C6728A">
        <w:rPr>
          <w:rFonts w:ascii="TH Sarabun New" w:hAnsi="TH Sarabun New" w:cs="TH Sarabun New"/>
          <w:b/>
          <w:bCs/>
          <w:sz w:val="32"/>
          <w:cs/>
        </w:rPr>
        <w:t>การประเมินรายวิชาที่เปิดสอนในปีที่รายงาน</w:t>
      </w:r>
    </w:p>
    <w:p w:rsidR="00C1121F" w:rsidRPr="00C6728A" w:rsidRDefault="00C1121F" w:rsidP="00C1121F">
      <w:pPr>
        <w:spacing w:after="0" w:line="240" w:lineRule="auto"/>
        <w:contextualSpacing/>
        <w:rPr>
          <w:rFonts w:ascii="TH Sarabun New" w:hAnsi="TH Sarabun New" w:cs="TH Sarabun New"/>
          <w:b/>
          <w:bCs/>
          <w:sz w:val="32"/>
        </w:rPr>
      </w:pPr>
      <w:r w:rsidRPr="00C6728A">
        <w:rPr>
          <w:rFonts w:ascii="TH Sarabun New" w:hAnsi="TH Sarabun New" w:cs="TH Sarabun New"/>
          <w:b/>
          <w:bCs/>
          <w:sz w:val="32"/>
          <w:cs/>
        </w:rPr>
        <w:t>รายวิชาที่มีการประเมินคุณภาพการสอน และแผนการปรับปรุงจากผลการประเมิน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43"/>
        <w:gridCol w:w="1674"/>
        <w:gridCol w:w="1155"/>
        <w:gridCol w:w="1153"/>
        <w:gridCol w:w="2991"/>
      </w:tblGrid>
      <w:tr w:rsidR="00C1121F" w:rsidRPr="00C6728A" w:rsidTr="00C1121F">
        <w:tc>
          <w:tcPr>
            <w:tcW w:w="2093" w:type="dxa"/>
            <w:vMerge w:val="restart"/>
          </w:tcPr>
          <w:p w:rsidR="00C1121F" w:rsidRPr="00F3159E" w:rsidRDefault="00C1121F" w:rsidP="00C1121F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</w:rPr>
            </w:pPr>
            <w:r w:rsidRPr="00F3159E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cs/>
              </w:rPr>
              <w:t>รหัส ชื่อวิชา</w:t>
            </w:r>
          </w:p>
        </w:tc>
        <w:tc>
          <w:tcPr>
            <w:tcW w:w="1701" w:type="dxa"/>
            <w:vMerge w:val="restart"/>
          </w:tcPr>
          <w:p w:rsidR="00C1121F" w:rsidRPr="00F3159E" w:rsidRDefault="00C1121F" w:rsidP="00C1121F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</w:rPr>
            </w:pPr>
            <w:r w:rsidRPr="00F3159E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cs/>
              </w:rPr>
              <w:t>ภาคการศึกษา</w:t>
            </w:r>
          </w:p>
        </w:tc>
        <w:tc>
          <w:tcPr>
            <w:tcW w:w="2367" w:type="dxa"/>
            <w:gridSpan w:val="2"/>
          </w:tcPr>
          <w:p w:rsidR="00C1121F" w:rsidRPr="00F3159E" w:rsidRDefault="00C1121F" w:rsidP="00C1121F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</w:rPr>
            </w:pPr>
            <w:r w:rsidRPr="00F3159E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cs/>
              </w:rPr>
              <w:t>ผลการประเมินโดยนักศึกษา</w:t>
            </w:r>
          </w:p>
        </w:tc>
        <w:tc>
          <w:tcPr>
            <w:tcW w:w="3081" w:type="dxa"/>
            <w:vMerge w:val="restart"/>
          </w:tcPr>
          <w:p w:rsidR="00C1121F" w:rsidRPr="00F3159E" w:rsidRDefault="00C1121F" w:rsidP="00C1121F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</w:rPr>
            </w:pPr>
            <w:r w:rsidRPr="00F3159E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cs/>
              </w:rPr>
              <w:t>แผนการปรับปรุง</w:t>
            </w:r>
          </w:p>
        </w:tc>
      </w:tr>
      <w:tr w:rsidR="00C1121F" w:rsidRPr="00C6728A" w:rsidTr="00C1121F">
        <w:tc>
          <w:tcPr>
            <w:tcW w:w="2093" w:type="dxa"/>
            <w:vMerge/>
          </w:tcPr>
          <w:p w:rsidR="00C1121F" w:rsidRPr="00F3159E" w:rsidRDefault="00C1121F" w:rsidP="00C1121F">
            <w:pPr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</w:rPr>
            </w:pPr>
          </w:p>
        </w:tc>
        <w:tc>
          <w:tcPr>
            <w:tcW w:w="1701" w:type="dxa"/>
            <w:vMerge/>
          </w:tcPr>
          <w:p w:rsidR="00C1121F" w:rsidRPr="00F3159E" w:rsidRDefault="00C1121F" w:rsidP="00C1121F">
            <w:pPr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</w:rPr>
            </w:pPr>
          </w:p>
        </w:tc>
        <w:tc>
          <w:tcPr>
            <w:tcW w:w="1183" w:type="dxa"/>
          </w:tcPr>
          <w:p w:rsidR="00C1121F" w:rsidRPr="00F3159E" w:rsidRDefault="00C1121F" w:rsidP="00C1121F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</w:rPr>
            </w:pPr>
            <w:r w:rsidRPr="00F3159E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cs/>
              </w:rPr>
              <w:t>มี</w:t>
            </w:r>
          </w:p>
        </w:tc>
        <w:tc>
          <w:tcPr>
            <w:tcW w:w="1184" w:type="dxa"/>
          </w:tcPr>
          <w:p w:rsidR="00C1121F" w:rsidRPr="00F3159E" w:rsidRDefault="00C1121F" w:rsidP="00C1121F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</w:rPr>
            </w:pPr>
            <w:r w:rsidRPr="00F3159E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cs/>
              </w:rPr>
              <w:t>ไม่มี</w:t>
            </w:r>
          </w:p>
        </w:tc>
        <w:tc>
          <w:tcPr>
            <w:tcW w:w="3081" w:type="dxa"/>
            <w:vMerge/>
          </w:tcPr>
          <w:p w:rsidR="00C1121F" w:rsidRPr="00C6728A" w:rsidRDefault="00C1121F" w:rsidP="00C1121F">
            <w:pPr>
              <w:rPr>
                <w:rFonts w:ascii="TH Sarabun New" w:hAnsi="TH Sarabun New" w:cs="TH Sarabun New"/>
                <w:b/>
                <w:bCs/>
                <w:sz w:val="32"/>
              </w:rPr>
            </w:pPr>
          </w:p>
        </w:tc>
      </w:tr>
      <w:tr w:rsidR="00C1121F" w:rsidRPr="00C6728A" w:rsidTr="00C1121F">
        <w:tc>
          <w:tcPr>
            <w:tcW w:w="2093" w:type="dxa"/>
          </w:tcPr>
          <w:p w:rsidR="00C1121F" w:rsidRPr="00C90A11" w:rsidRDefault="00C1121F" w:rsidP="00C1121F">
            <w:pPr>
              <w:jc w:val="center"/>
              <w:rPr>
                <w:rFonts w:ascii="TH Sarabun New" w:hAnsi="TH Sarabun New" w:cs="TH Sarabun New"/>
                <w:sz w:val="32"/>
              </w:rPr>
            </w:pPr>
            <w:r w:rsidRPr="00C90A11">
              <w:rPr>
                <w:rFonts w:ascii="TH Sarabun New" w:hAnsi="TH Sarabun New" w:cs="TH Sarabun New"/>
                <w:sz w:val="32"/>
              </w:rPr>
              <w:t>206713</w:t>
            </w:r>
          </w:p>
        </w:tc>
        <w:tc>
          <w:tcPr>
            <w:tcW w:w="1701" w:type="dxa"/>
          </w:tcPr>
          <w:p w:rsidR="00C1121F" w:rsidRPr="00C90A11" w:rsidRDefault="00C1121F" w:rsidP="00C1121F">
            <w:pPr>
              <w:jc w:val="center"/>
              <w:rPr>
                <w:rFonts w:ascii="TH Sarabun New" w:hAnsi="TH Sarabun New" w:cs="TH Sarabun New"/>
                <w:sz w:val="32"/>
              </w:rPr>
            </w:pPr>
            <w:r w:rsidRPr="00C90A11">
              <w:rPr>
                <w:rFonts w:ascii="TH Sarabun New" w:hAnsi="TH Sarabun New" w:cs="TH Sarabun New"/>
                <w:sz w:val="32"/>
              </w:rPr>
              <w:t>1/2561</w:t>
            </w:r>
          </w:p>
        </w:tc>
        <w:tc>
          <w:tcPr>
            <w:tcW w:w="1183" w:type="dxa"/>
          </w:tcPr>
          <w:p w:rsidR="00C1121F" w:rsidRPr="00C6728A" w:rsidRDefault="00C1121F" w:rsidP="00C1121F">
            <w:pPr>
              <w:jc w:val="center"/>
              <w:rPr>
                <w:rFonts w:ascii="TH Sarabun New" w:hAnsi="TH Sarabun New" w:cs="TH Sarabun New"/>
                <w:b/>
                <w:bCs/>
                <w:sz w:val="32"/>
              </w:rPr>
            </w:pPr>
            <w:r>
              <w:rPr>
                <w:rFonts w:ascii="TH SarabunPSK" w:hAnsi="TH SarabunPSK"/>
                <w:b/>
                <w:bCs/>
                <w:sz w:val="32"/>
              </w:rPr>
              <w:sym w:font="Wingdings" w:char="F0FC"/>
            </w:r>
          </w:p>
        </w:tc>
        <w:tc>
          <w:tcPr>
            <w:tcW w:w="1184" w:type="dxa"/>
          </w:tcPr>
          <w:p w:rsidR="00C1121F" w:rsidRPr="00C6728A" w:rsidRDefault="00C1121F" w:rsidP="00C1121F">
            <w:pPr>
              <w:jc w:val="center"/>
              <w:rPr>
                <w:rFonts w:ascii="TH Sarabun New" w:hAnsi="TH Sarabun New" w:cs="TH Sarabun New"/>
                <w:b/>
                <w:bCs/>
                <w:sz w:val="32"/>
              </w:rPr>
            </w:pPr>
          </w:p>
        </w:tc>
        <w:tc>
          <w:tcPr>
            <w:tcW w:w="3081" w:type="dxa"/>
          </w:tcPr>
          <w:p w:rsidR="00C1121F" w:rsidRPr="00C6728A" w:rsidRDefault="00C1121F" w:rsidP="00C1121F">
            <w:pPr>
              <w:jc w:val="center"/>
              <w:rPr>
                <w:rFonts w:ascii="TH Sarabun New" w:hAnsi="TH Sarabun New" w:cs="TH Sarabun New"/>
                <w:b/>
                <w:bCs/>
                <w:sz w:val="32"/>
              </w:rPr>
            </w:pPr>
          </w:p>
        </w:tc>
      </w:tr>
      <w:tr w:rsidR="00C1121F" w:rsidRPr="00C6728A" w:rsidTr="00C1121F">
        <w:tc>
          <w:tcPr>
            <w:tcW w:w="2093" w:type="dxa"/>
          </w:tcPr>
          <w:p w:rsidR="00C1121F" w:rsidRPr="00C90A11" w:rsidRDefault="00C1121F" w:rsidP="00C1121F">
            <w:pPr>
              <w:jc w:val="center"/>
              <w:rPr>
                <w:rFonts w:ascii="TH Sarabun New" w:hAnsi="TH Sarabun New" w:cs="TH Sarabun New"/>
                <w:sz w:val="32"/>
              </w:rPr>
            </w:pPr>
            <w:r w:rsidRPr="00C90A11">
              <w:rPr>
                <w:rFonts w:ascii="TH Sarabun New" w:hAnsi="TH Sarabun New" w:cs="TH Sarabun New"/>
                <w:sz w:val="32"/>
              </w:rPr>
              <w:t>206720</w:t>
            </w:r>
          </w:p>
        </w:tc>
        <w:tc>
          <w:tcPr>
            <w:tcW w:w="1701" w:type="dxa"/>
          </w:tcPr>
          <w:p w:rsidR="00C1121F" w:rsidRPr="00C90A11" w:rsidRDefault="00C1121F" w:rsidP="00C1121F">
            <w:pPr>
              <w:jc w:val="center"/>
              <w:rPr>
                <w:rFonts w:ascii="TH Sarabun New" w:hAnsi="TH Sarabun New" w:cs="TH Sarabun New"/>
                <w:sz w:val="32"/>
              </w:rPr>
            </w:pPr>
            <w:r w:rsidRPr="00C90A11">
              <w:rPr>
                <w:rFonts w:ascii="TH Sarabun New" w:hAnsi="TH Sarabun New" w:cs="TH Sarabun New"/>
                <w:sz w:val="32"/>
              </w:rPr>
              <w:t>1/2561</w:t>
            </w:r>
          </w:p>
        </w:tc>
        <w:tc>
          <w:tcPr>
            <w:tcW w:w="1183" w:type="dxa"/>
          </w:tcPr>
          <w:p w:rsidR="00C1121F" w:rsidRPr="00C6728A" w:rsidRDefault="00C1121F" w:rsidP="00C1121F">
            <w:pPr>
              <w:jc w:val="center"/>
              <w:rPr>
                <w:rFonts w:ascii="TH Sarabun New" w:hAnsi="TH Sarabun New" w:cs="TH Sarabun New"/>
                <w:b/>
                <w:bCs/>
                <w:sz w:val="32"/>
              </w:rPr>
            </w:pPr>
            <w:r>
              <w:rPr>
                <w:rFonts w:ascii="TH SarabunPSK" w:hAnsi="TH SarabunPSK"/>
                <w:b/>
                <w:bCs/>
                <w:sz w:val="32"/>
              </w:rPr>
              <w:sym w:font="Wingdings" w:char="F0FC"/>
            </w:r>
          </w:p>
        </w:tc>
        <w:tc>
          <w:tcPr>
            <w:tcW w:w="1184" w:type="dxa"/>
          </w:tcPr>
          <w:p w:rsidR="00C1121F" w:rsidRPr="00C6728A" w:rsidRDefault="00C1121F" w:rsidP="00C1121F">
            <w:pPr>
              <w:jc w:val="center"/>
              <w:rPr>
                <w:rFonts w:ascii="TH Sarabun New" w:hAnsi="TH Sarabun New" w:cs="TH Sarabun New"/>
                <w:b/>
                <w:bCs/>
                <w:sz w:val="32"/>
              </w:rPr>
            </w:pPr>
          </w:p>
        </w:tc>
        <w:tc>
          <w:tcPr>
            <w:tcW w:w="3081" w:type="dxa"/>
          </w:tcPr>
          <w:p w:rsidR="00C1121F" w:rsidRPr="00C6728A" w:rsidRDefault="00C1121F" w:rsidP="00C1121F">
            <w:pPr>
              <w:jc w:val="center"/>
              <w:rPr>
                <w:rFonts w:ascii="TH Sarabun New" w:hAnsi="TH Sarabun New" w:cs="TH Sarabun New"/>
                <w:b/>
                <w:bCs/>
                <w:sz w:val="32"/>
              </w:rPr>
            </w:pPr>
          </w:p>
        </w:tc>
      </w:tr>
      <w:tr w:rsidR="00C1121F" w:rsidRPr="00C6728A" w:rsidTr="00C1121F">
        <w:tc>
          <w:tcPr>
            <w:tcW w:w="2093" w:type="dxa"/>
          </w:tcPr>
          <w:p w:rsidR="00C1121F" w:rsidRPr="00C90A11" w:rsidRDefault="00C1121F" w:rsidP="00C1121F">
            <w:pPr>
              <w:jc w:val="center"/>
              <w:rPr>
                <w:rFonts w:ascii="TH Sarabun New" w:hAnsi="TH Sarabun New" w:cs="TH Sarabun New"/>
                <w:sz w:val="32"/>
                <w:cs/>
              </w:rPr>
            </w:pPr>
            <w:r w:rsidRPr="00C90A11">
              <w:rPr>
                <w:rFonts w:ascii="TH Sarabun New" w:hAnsi="TH Sarabun New" w:cs="TH Sarabun New"/>
                <w:sz w:val="32"/>
              </w:rPr>
              <w:t>206721</w:t>
            </w:r>
          </w:p>
        </w:tc>
        <w:tc>
          <w:tcPr>
            <w:tcW w:w="1701" w:type="dxa"/>
          </w:tcPr>
          <w:p w:rsidR="00C1121F" w:rsidRPr="00C90A11" w:rsidRDefault="00C1121F" w:rsidP="00C1121F">
            <w:pPr>
              <w:jc w:val="center"/>
              <w:rPr>
                <w:rFonts w:ascii="TH Sarabun New" w:hAnsi="TH Sarabun New" w:cs="TH Sarabun New"/>
                <w:sz w:val="32"/>
                <w:cs/>
              </w:rPr>
            </w:pPr>
            <w:r w:rsidRPr="00C90A11">
              <w:rPr>
                <w:rFonts w:ascii="TH Sarabun New" w:hAnsi="TH Sarabun New" w:cs="TH Sarabun New"/>
                <w:sz w:val="32"/>
              </w:rPr>
              <w:t>1/2561</w:t>
            </w:r>
          </w:p>
        </w:tc>
        <w:tc>
          <w:tcPr>
            <w:tcW w:w="1183" w:type="dxa"/>
          </w:tcPr>
          <w:p w:rsidR="00C1121F" w:rsidRPr="00C6728A" w:rsidRDefault="00C1121F" w:rsidP="00C1121F">
            <w:pPr>
              <w:jc w:val="center"/>
              <w:rPr>
                <w:rFonts w:ascii="TH Sarabun New" w:hAnsi="TH Sarabun New" w:cs="TH Sarabun New"/>
                <w:b/>
                <w:bCs/>
                <w:sz w:val="32"/>
              </w:rPr>
            </w:pPr>
            <w:r>
              <w:rPr>
                <w:rFonts w:ascii="TH SarabunPSK" w:hAnsi="TH SarabunPSK"/>
                <w:b/>
                <w:bCs/>
                <w:sz w:val="32"/>
              </w:rPr>
              <w:sym w:font="Wingdings" w:char="F0FC"/>
            </w:r>
          </w:p>
        </w:tc>
        <w:tc>
          <w:tcPr>
            <w:tcW w:w="1184" w:type="dxa"/>
          </w:tcPr>
          <w:p w:rsidR="00C1121F" w:rsidRPr="00C6728A" w:rsidRDefault="00C1121F" w:rsidP="00C1121F">
            <w:pPr>
              <w:jc w:val="center"/>
              <w:rPr>
                <w:rFonts w:ascii="TH Sarabun New" w:hAnsi="TH Sarabun New" w:cs="TH Sarabun New"/>
                <w:b/>
                <w:bCs/>
                <w:sz w:val="32"/>
              </w:rPr>
            </w:pPr>
          </w:p>
        </w:tc>
        <w:tc>
          <w:tcPr>
            <w:tcW w:w="3081" w:type="dxa"/>
          </w:tcPr>
          <w:p w:rsidR="00C1121F" w:rsidRPr="00C6728A" w:rsidRDefault="00C1121F" w:rsidP="00C1121F">
            <w:pPr>
              <w:jc w:val="center"/>
              <w:rPr>
                <w:rFonts w:ascii="TH Sarabun New" w:hAnsi="TH Sarabun New" w:cs="TH Sarabun New"/>
                <w:b/>
                <w:bCs/>
                <w:sz w:val="32"/>
              </w:rPr>
            </w:pPr>
          </w:p>
        </w:tc>
      </w:tr>
      <w:tr w:rsidR="00C1121F" w:rsidRPr="00C6728A" w:rsidTr="00C1121F">
        <w:tc>
          <w:tcPr>
            <w:tcW w:w="2093" w:type="dxa"/>
          </w:tcPr>
          <w:p w:rsidR="00C1121F" w:rsidRPr="00C90A11" w:rsidRDefault="00C1121F" w:rsidP="00C1121F">
            <w:pPr>
              <w:jc w:val="center"/>
              <w:rPr>
                <w:rFonts w:ascii="TH Sarabun New" w:hAnsi="TH Sarabun New" w:cs="TH Sarabun New"/>
                <w:sz w:val="32"/>
                <w:cs/>
              </w:rPr>
            </w:pPr>
            <w:r w:rsidRPr="00C90A11">
              <w:rPr>
                <w:rFonts w:ascii="TH Sarabun New" w:hAnsi="TH Sarabun New" w:cs="TH Sarabun New"/>
                <w:sz w:val="32"/>
              </w:rPr>
              <w:t>206730</w:t>
            </w:r>
          </w:p>
        </w:tc>
        <w:tc>
          <w:tcPr>
            <w:tcW w:w="1701" w:type="dxa"/>
          </w:tcPr>
          <w:p w:rsidR="00C1121F" w:rsidRPr="00C90A11" w:rsidRDefault="00C1121F" w:rsidP="00C1121F">
            <w:pPr>
              <w:jc w:val="center"/>
              <w:rPr>
                <w:rFonts w:ascii="TH Sarabun New" w:hAnsi="TH Sarabun New" w:cs="TH Sarabun New"/>
                <w:sz w:val="32"/>
                <w:cs/>
              </w:rPr>
            </w:pPr>
            <w:r w:rsidRPr="00C90A11">
              <w:rPr>
                <w:rFonts w:ascii="TH Sarabun New" w:hAnsi="TH Sarabun New" w:cs="TH Sarabun New"/>
                <w:sz w:val="32"/>
              </w:rPr>
              <w:t>1/2561</w:t>
            </w:r>
          </w:p>
        </w:tc>
        <w:tc>
          <w:tcPr>
            <w:tcW w:w="1183" w:type="dxa"/>
          </w:tcPr>
          <w:p w:rsidR="00C1121F" w:rsidRPr="00C6728A" w:rsidRDefault="00C1121F" w:rsidP="00C1121F">
            <w:pPr>
              <w:jc w:val="center"/>
              <w:rPr>
                <w:rFonts w:ascii="TH Sarabun New" w:hAnsi="TH Sarabun New" w:cs="TH Sarabun New"/>
                <w:b/>
                <w:bCs/>
                <w:sz w:val="32"/>
              </w:rPr>
            </w:pPr>
            <w:r>
              <w:rPr>
                <w:rFonts w:ascii="TH SarabunPSK" w:hAnsi="TH SarabunPSK"/>
                <w:b/>
                <w:bCs/>
                <w:sz w:val="32"/>
              </w:rPr>
              <w:sym w:font="Wingdings" w:char="F0FC"/>
            </w:r>
          </w:p>
        </w:tc>
        <w:tc>
          <w:tcPr>
            <w:tcW w:w="1184" w:type="dxa"/>
          </w:tcPr>
          <w:p w:rsidR="00C1121F" w:rsidRPr="00C6728A" w:rsidRDefault="00C1121F" w:rsidP="00C1121F">
            <w:pPr>
              <w:jc w:val="center"/>
              <w:rPr>
                <w:rFonts w:ascii="TH Sarabun New" w:hAnsi="TH Sarabun New" w:cs="TH Sarabun New"/>
                <w:b/>
                <w:bCs/>
                <w:sz w:val="32"/>
              </w:rPr>
            </w:pPr>
          </w:p>
        </w:tc>
        <w:tc>
          <w:tcPr>
            <w:tcW w:w="3081" w:type="dxa"/>
          </w:tcPr>
          <w:p w:rsidR="00C1121F" w:rsidRPr="00C6728A" w:rsidRDefault="00C1121F" w:rsidP="00C1121F">
            <w:pPr>
              <w:jc w:val="center"/>
              <w:rPr>
                <w:rFonts w:ascii="TH Sarabun New" w:hAnsi="TH Sarabun New" w:cs="TH Sarabun New"/>
                <w:b/>
                <w:bCs/>
                <w:sz w:val="32"/>
              </w:rPr>
            </w:pPr>
          </w:p>
        </w:tc>
      </w:tr>
      <w:tr w:rsidR="00C1121F" w:rsidRPr="00C6728A" w:rsidTr="00C1121F">
        <w:tc>
          <w:tcPr>
            <w:tcW w:w="2093" w:type="dxa"/>
          </w:tcPr>
          <w:p w:rsidR="00C1121F" w:rsidRPr="00C90A11" w:rsidRDefault="00C1121F" w:rsidP="00C1121F">
            <w:pPr>
              <w:jc w:val="center"/>
              <w:rPr>
                <w:rFonts w:ascii="TH Sarabun New" w:hAnsi="TH Sarabun New" w:cs="TH Sarabun New"/>
                <w:sz w:val="32"/>
                <w:cs/>
              </w:rPr>
            </w:pPr>
            <w:r w:rsidRPr="00C90A11">
              <w:rPr>
                <w:rFonts w:ascii="TH Sarabun New" w:hAnsi="TH Sarabun New" w:cs="TH Sarabun New"/>
                <w:sz w:val="32"/>
              </w:rPr>
              <w:t>206736</w:t>
            </w:r>
          </w:p>
        </w:tc>
        <w:tc>
          <w:tcPr>
            <w:tcW w:w="1701" w:type="dxa"/>
          </w:tcPr>
          <w:p w:rsidR="00C1121F" w:rsidRPr="00C90A11" w:rsidRDefault="00C1121F" w:rsidP="00C1121F">
            <w:pPr>
              <w:jc w:val="center"/>
              <w:rPr>
                <w:rFonts w:ascii="TH Sarabun New" w:hAnsi="TH Sarabun New" w:cs="TH Sarabun New"/>
                <w:sz w:val="32"/>
                <w:cs/>
              </w:rPr>
            </w:pPr>
            <w:r w:rsidRPr="00C90A11">
              <w:rPr>
                <w:rFonts w:ascii="TH Sarabun New" w:hAnsi="TH Sarabun New" w:cs="TH Sarabun New"/>
                <w:sz w:val="32"/>
              </w:rPr>
              <w:t>1/2561</w:t>
            </w:r>
          </w:p>
        </w:tc>
        <w:tc>
          <w:tcPr>
            <w:tcW w:w="1183" w:type="dxa"/>
          </w:tcPr>
          <w:p w:rsidR="00C1121F" w:rsidRPr="00C6728A" w:rsidRDefault="00C1121F" w:rsidP="00C1121F">
            <w:pPr>
              <w:jc w:val="center"/>
              <w:rPr>
                <w:rFonts w:ascii="TH Sarabun New" w:hAnsi="TH Sarabun New" w:cs="TH Sarabun New"/>
                <w:b/>
                <w:bCs/>
                <w:sz w:val="32"/>
              </w:rPr>
            </w:pPr>
            <w:r>
              <w:rPr>
                <w:rFonts w:ascii="TH SarabunPSK" w:hAnsi="TH SarabunPSK"/>
                <w:b/>
                <w:bCs/>
                <w:sz w:val="32"/>
              </w:rPr>
              <w:sym w:font="Wingdings" w:char="F0FC"/>
            </w:r>
          </w:p>
        </w:tc>
        <w:tc>
          <w:tcPr>
            <w:tcW w:w="1184" w:type="dxa"/>
          </w:tcPr>
          <w:p w:rsidR="00C1121F" w:rsidRPr="00C6728A" w:rsidRDefault="00C1121F" w:rsidP="00C1121F">
            <w:pPr>
              <w:jc w:val="center"/>
              <w:rPr>
                <w:rFonts w:ascii="TH Sarabun New" w:hAnsi="TH Sarabun New" w:cs="TH Sarabun New"/>
                <w:b/>
                <w:bCs/>
                <w:sz w:val="32"/>
              </w:rPr>
            </w:pPr>
          </w:p>
        </w:tc>
        <w:tc>
          <w:tcPr>
            <w:tcW w:w="3081" w:type="dxa"/>
          </w:tcPr>
          <w:p w:rsidR="00C1121F" w:rsidRPr="00C6728A" w:rsidRDefault="00C1121F" w:rsidP="00C1121F">
            <w:pPr>
              <w:jc w:val="center"/>
              <w:rPr>
                <w:rFonts w:ascii="TH Sarabun New" w:hAnsi="TH Sarabun New" w:cs="TH Sarabun New"/>
                <w:b/>
                <w:bCs/>
                <w:sz w:val="32"/>
              </w:rPr>
            </w:pPr>
          </w:p>
        </w:tc>
      </w:tr>
      <w:tr w:rsidR="00C1121F" w:rsidRPr="00C6728A" w:rsidTr="00C1121F">
        <w:tc>
          <w:tcPr>
            <w:tcW w:w="2093" w:type="dxa"/>
          </w:tcPr>
          <w:p w:rsidR="00C1121F" w:rsidRPr="00C90A11" w:rsidRDefault="00C1121F" w:rsidP="00C1121F">
            <w:pPr>
              <w:jc w:val="center"/>
              <w:rPr>
                <w:rFonts w:ascii="TH Sarabun New" w:hAnsi="TH Sarabun New" w:cs="TH Sarabun New"/>
                <w:sz w:val="32"/>
                <w:cs/>
              </w:rPr>
            </w:pPr>
            <w:r w:rsidRPr="00C90A11">
              <w:rPr>
                <w:rFonts w:ascii="TH Sarabun New" w:hAnsi="TH Sarabun New" w:cs="TH Sarabun New"/>
                <w:sz w:val="32"/>
              </w:rPr>
              <w:t>206738</w:t>
            </w:r>
          </w:p>
        </w:tc>
        <w:tc>
          <w:tcPr>
            <w:tcW w:w="1701" w:type="dxa"/>
          </w:tcPr>
          <w:p w:rsidR="00C1121F" w:rsidRPr="00C90A11" w:rsidRDefault="00C1121F" w:rsidP="00C1121F">
            <w:pPr>
              <w:jc w:val="center"/>
              <w:rPr>
                <w:rFonts w:ascii="TH Sarabun New" w:hAnsi="TH Sarabun New" w:cs="TH Sarabun New"/>
                <w:sz w:val="32"/>
                <w:cs/>
              </w:rPr>
            </w:pPr>
            <w:r w:rsidRPr="00C90A11">
              <w:rPr>
                <w:rFonts w:ascii="TH Sarabun New" w:hAnsi="TH Sarabun New" w:cs="TH Sarabun New"/>
                <w:sz w:val="32"/>
              </w:rPr>
              <w:t>1/2561</w:t>
            </w:r>
          </w:p>
        </w:tc>
        <w:tc>
          <w:tcPr>
            <w:tcW w:w="1183" w:type="dxa"/>
          </w:tcPr>
          <w:p w:rsidR="00C1121F" w:rsidRPr="00C6728A" w:rsidRDefault="00C1121F" w:rsidP="00C1121F">
            <w:pPr>
              <w:jc w:val="center"/>
              <w:rPr>
                <w:rFonts w:ascii="TH Sarabun New" w:hAnsi="TH Sarabun New" w:cs="TH Sarabun New"/>
                <w:b/>
                <w:bCs/>
                <w:sz w:val="32"/>
              </w:rPr>
            </w:pPr>
            <w:r>
              <w:rPr>
                <w:rFonts w:ascii="TH SarabunPSK" w:hAnsi="TH SarabunPSK"/>
                <w:b/>
                <w:bCs/>
                <w:sz w:val="32"/>
              </w:rPr>
              <w:sym w:font="Wingdings" w:char="F0FC"/>
            </w:r>
          </w:p>
        </w:tc>
        <w:tc>
          <w:tcPr>
            <w:tcW w:w="1184" w:type="dxa"/>
          </w:tcPr>
          <w:p w:rsidR="00C1121F" w:rsidRPr="00C6728A" w:rsidRDefault="00C1121F" w:rsidP="00C1121F">
            <w:pPr>
              <w:jc w:val="center"/>
              <w:rPr>
                <w:rFonts w:ascii="TH Sarabun New" w:hAnsi="TH Sarabun New" w:cs="TH Sarabun New"/>
                <w:b/>
                <w:bCs/>
                <w:sz w:val="32"/>
              </w:rPr>
            </w:pPr>
          </w:p>
        </w:tc>
        <w:tc>
          <w:tcPr>
            <w:tcW w:w="3081" w:type="dxa"/>
          </w:tcPr>
          <w:p w:rsidR="00C1121F" w:rsidRPr="00C6728A" w:rsidRDefault="00C1121F" w:rsidP="00C1121F">
            <w:pPr>
              <w:jc w:val="center"/>
              <w:rPr>
                <w:rFonts w:ascii="TH Sarabun New" w:hAnsi="TH Sarabun New" w:cs="TH Sarabun New"/>
                <w:b/>
                <w:bCs/>
                <w:sz w:val="32"/>
              </w:rPr>
            </w:pPr>
          </w:p>
        </w:tc>
      </w:tr>
      <w:tr w:rsidR="00C1121F" w:rsidRPr="00C6728A" w:rsidTr="00C1121F">
        <w:tc>
          <w:tcPr>
            <w:tcW w:w="2093" w:type="dxa"/>
          </w:tcPr>
          <w:p w:rsidR="00C1121F" w:rsidRPr="00C90A11" w:rsidRDefault="00C1121F" w:rsidP="00C1121F">
            <w:pPr>
              <w:jc w:val="center"/>
              <w:rPr>
                <w:rFonts w:ascii="TH Sarabun New" w:hAnsi="TH Sarabun New" w:cs="TH Sarabun New"/>
                <w:sz w:val="32"/>
                <w:cs/>
              </w:rPr>
            </w:pPr>
            <w:r w:rsidRPr="00C90A11">
              <w:rPr>
                <w:rFonts w:ascii="TH Sarabun New" w:hAnsi="TH Sarabun New" w:cs="TH Sarabun New"/>
                <w:sz w:val="32"/>
              </w:rPr>
              <w:t>206739</w:t>
            </w:r>
          </w:p>
        </w:tc>
        <w:tc>
          <w:tcPr>
            <w:tcW w:w="1701" w:type="dxa"/>
          </w:tcPr>
          <w:p w:rsidR="00C1121F" w:rsidRPr="00C90A11" w:rsidRDefault="00C1121F" w:rsidP="00C1121F">
            <w:pPr>
              <w:jc w:val="center"/>
              <w:rPr>
                <w:rFonts w:ascii="TH Sarabun New" w:hAnsi="TH Sarabun New" w:cs="TH Sarabun New"/>
                <w:sz w:val="32"/>
                <w:cs/>
              </w:rPr>
            </w:pPr>
            <w:r w:rsidRPr="00C90A11">
              <w:rPr>
                <w:rFonts w:ascii="TH Sarabun New" w:hAnsi="TH Sarabun New" w:cs="TH Sarabun New"/>
                <w:sz w:val="32"/>
              </w:rPr>
              <w:t>1/2561</w:t>
            </w:r>
          </w:p>
        </w:tc>
        <w:tc>
          <w:tcPr>
            <w:tcW w:w="1183" w:type="dxa"/>
          </w:tcPr>
          <w:p w:rsidR="00C1121F" w:rsidRPr="00C6728A" w:rsidRDefault="00C1121F" w:rsidP="00C1121F">
            <w:pPr>
              <w:jc w:val="center"/>
              <w:rPr>
                <w:rFonts w:ascii="TH Sarabun New" w:hAnsi="TH Sarabun New" w:cs="TH Sarabun New"/>
                <w:b/>
                <w:bCs/>
                <w:sz w:val="32"/>
              </w:rPr>
            </w:pPr>
            <w:r>
              <w:rPr>
                <w:rFonts w:ascii="TH SarabunPSK" w:hAnsi="TH SarabunPSK"/>
                <w:b/>
                <w:bCs/>
                <w:sz w:val="32"/>
              </w:rPr>
              <w:sym w:font="Wingdings" w:char="F0FC"/>
            </w:r>
          </w:p>
        </w:tc>
        <w:tc>
          <w:tcPr>
            <w:tcW w:w="1184" w:type="dxa"/>
          </w:tcPr>
          <w:p w:rsidR="00C1121F" w:rsidRPr="00C6728A" w:rsidRDefault="00C1121F" w:rsidP="00C1121F">
            <w:pPr>
              <w:jc w:val="center"/>
              <w:rPr>
                <w:rFonts w:ascii="TH Sarabun New" w:hAnsi="TH Sarabun New" w:cs="TH Sarabun New"/>
                <w:b/>
                <w:bCs/>
                <w:sz w:val="32"/>
              </w:rPr>
            </w:pPr>
          </w:p>
        </w:tc>
        <w:tc>
          <w:tcPr>
            <w:tcW w:w="3081" w:type="dxa"/>
          </w:tcPr>
          <w:p w:rsidR="00C1121F" w:rsidRPr="00C6728A" w:rsidRDefault="00C1121F" w:rsidP="00C1121F">
            <w:pPr>
              <w:jc w:val="center"/>
              <w:rPr>
                <w:rFonts w:ascii="TH Sarabun New" w:hAnsi="TH Sarabun New" w:cs="TH Sarabun New"/>
                <w:b/>
                <w:bCs/>
                <w:sz w:val="32"/>
              </w:rPr>
            </w:pPr>
          </w:p>
        </w:tc>
      </w:tr>
      <w:tr w:rsidR="00C1121F" w:rsidRPr="00C6728A" w:rsidTr="00C1121F">
        <w:tc>
          <w:tcPr>
            <w:tcW w:w="2093" w:type="dxa"/>
          </w:tcPr>
          <w:p w:rsidR="00C1121F" w:rsidRPr="00C90A11" w:rsidRDefault="00C1121F" w:rsidP="00C1121F">
            <w:pPr>
              <w:jc w:val="center"/>
              <w:rPr>
                <w:rFonts w:ascii="TH Sarabun New" w:hAnsi="TH Sarabun New" w:cs="TH Sarabun New"/>
                <w:sz w:val="32"/>
                <w:cs/>
              </w:rPr>
            </w:pPr>
            <w:r w:rsidRPr="00C90A11">
              <w:rPr>
                <w:rFonts w:ascii="TH Sarabun New" w:hAnsi="TH Sarabun New" w:cs="TH Sarabun New"/>
                <w:sz w:val="32"/>
              </w:rPr>
              <w:t>206791</w:t>
            </w:r>
          </w:p>
        </w:tc>
        <w:tc>
          <w:tcPr>
            <w:tcW w:w="1701" w:type="dxa"/>
          </w:tcPr>
          <w:p w:rsidR="00C1121F" w:rsidRPr="00C90A11" w:rsidRDefault="00C1121F" w:rsidP="00C1121F">
            <w:pPr>
              <w:jc w:val="center"/>
              <w:rPr>
                <w:rFonts w:ascii="TH Sarabun New" w:hAnsi="TH Sarabun New" w:cs="TH Sarabun New"/>
                <w:sz w:val="32"/>
                <w:cs/>
              </w:rPr>
            </w:pPr>
            <w:r w:rsidRPr="00C90A11">
              <w:rPr>
                <w:rFonts w:ascii="TH Sarabun New" w:hAnsi="TH Sarabun New" w:cs="TH Sarabun New"/>
                <w:sz w:val="32"/>
              </w:rPr>
              <w:t>1/2561</w:t>
            </w:r>
          </w:p>
        </w:tc>
        <w:tc>
          <w:tcPr>
            <w:tcW w:w="1183" w:type="dxa"/>
          </w:tcPr>
          <w:p w:rsidR="00C1121F" w:rsidRPr="00C6728A" w:rsidRDefault="00C1121F" w:rsidP="00C1121F">
            <w:pPr>
              <w:jc w:val="center"/>
              <w:rPr>
                <w:rFonts w:ascii="TH Sarabun New" w:hAnsi="TH Sarabun New" w:cs="TH Sarabun New"/>
                <w:b/>
                <w:bCs/>
                <w:sz w:val="32"/>
              </w:rPr>
            </w:pPr>
            <w:r>
              <w:rPr>
                <w:rFonts w:ascii="TH SarabunPSK" w:hAnsi="TH SarabunPSK"/>
                <w:b/>
                <w:bCs/>
                <w:sz w:val="32"/>
              </w:rPr>
              <w:sym w:font="Wingdings" w:char="F0FC"/>
            </w:r>
          </w:p>
        </w:tc>
        <w:tc>
          <w:tcPr>
            <w:tcW w:w="1184" w:type="dxa"/>
          </w:tcPr>
          <w:p w:rsidR="00C1121F" w:rsidRPr="00C6728A" w:rsidRDefault="00C1121F" w:rsidP="00C1121F">
            <w:pPr>
              <w:jc w:val="center"/>
              <w:rPr>
                <w:rFonts w:ascii="TH Sarabun New" w:hAnsi="TH Sarabun New" w:cs="TH Sarabun New"/>
                <w:b/>
                <w:bCs/>
                <w:sz w:val="32"/>
              </w:rPr>
            </w:pPr>
          </w:p>
        </w:tc>
        <w:tc>
          <w:tcPr>
            <w:tcW w:w="3081" w:type="dxa"/>
          </w:tcPr>
          <w:p w:rsidR="00C1121F" w:rsidRPr="00C6728A" w:rsidRDefault="00C1121F" w:rsidP="00C1121F">
            <w:pPr>
              <w:jc w:val="center"/>
              <w:rPr>
                <w:rFonts w:ascii="TH Sarabun New" w:hAnsi="TH Sarabun New" w:cs="TH Sarabun New"/>
                <w:b/>
                <w:bCs/>
                <w:sz w:val="32"/>
              </w:rPr>
            </w:pPr>
          </w:p>
        </w:tc>
      </w:tr>
      <w:tr w:rsidR="00C1121F" w:rsidRPr="00C6728A" w:rsidTr="00C1121F">
        <w:tc>
          <w:tcPr>
            <w:tcW w:w="2093" w:type="dxa"/>
          </w:tcPr>
          <w:p w:rsidR="00C1121F" w:rsidRPr="00C6728A" w:rsidRDefault="00C1121F" w:rsidP="00C1121F">
            <w:pPr>
              <w:jc w:val="center"/>
              <w:rPr>
                <w:rFonts w:ascii="TH Sarabun New" w:hAnsi="TH Sarabun New" w:cs="TH Sarabun New"/>
                <w:sz w:val="32"/>
                <w:cs/>
              </w:rPr>
            </w:pPr>
            <w:r>
              <w:rPr>
                <w:rFonts w:ascii="TH Sarabun New" w:hAnsi="TH Sarabun New" w:cs="TH Sarabun New"/>
                <w:sz w:val="32"/>
              </w:rPr>
              <w:t>206714</w:t>
            </w:r>
          </w:p>
        </w:tc>
        <w:tc>
          <w:tcPr>
            <w:tcW w:w="1701" w:type="dxa"/>
          </w:tcPr>
          <w:p w:rsidR="00C1121F" w:rsidRPr="00C6728A" w:rsidRDefault="00C1121F" w:rsidP="00C1121F">
            <w:pPr>
              <w:jc w:val="center"/>
              <w:rPr>
                <w:rFonts w:ascii="TH Sarabun New" w:hAnsi="TH Sarabun New" w:cs="TH Sarabun New"/>
                <w:sz w:val="32"/>
                <w:cs/>
              </w:rPr>
            </w:pPr>
            <w:r>
              <w:rPr>
                <w:rFonts w:ascii="TH Sarabun New" w:hAnsi="TH Sarabun New" w:cs="TH Sarabun New"/>
                <w:sz w:val="32"/>
              </w:rPr>
              <w:t>2/2561</w:t>
            </w:r>
          </w:p>
        </w:tc>
        <w:tc>
          <w:tcPr>
            <w:tcW w:w="1183" w:type="dxa"/>
          </w:tcPr>
          <w:p w:rsidR="00C1121F" w:rsidRPr="00C6728A" w:rsidRDefault="00C1121F" w:rsidP="00C1121F">
            <w:pPr>
              <w:jc w:val="center"/>
              <w:rPr>
                <w:rFonts w:ascii="TH Sarabun New" w:hAnsi="TH Sarabun New" w:cs="TH Sarabun New"/>
                <w:b/>
                <w:bCs/>
                <w:sz w:val="32"/>
              </w:rPr>
            </w:pPr>
            <w:r>
              <w:rPr>
                <w:rFonts w:ascii="TH SarabunPSK" w:hAnsi="TH SarabunPSK"/>
                <w:b/>
                <w:bCs/>
                <w:sz w:val="32"/>
              </w:rPr>
              <w:sym w:font="Wingdings" w:char="F0FC"/>
            </w:r>
          </w:p>
        </w:tc>
        <w:tc>
          <w:tcPr>
            <w:tcW w:w="1184" w:type="dxa"/>
          </w:tcPr>
          <w:p w:rsidR="00C1121F" w:rsidRPr="00C6728A" w:rsidRDefault="00C1121F" w:rsidP="00C1121F">
            <w:pPr>
              <w:jc w:val="center"/>
              <w:rPr>
                <w:rFonts w:ascii="TH Sarabun New" w:hAnsi="TH Sarabun New" w:cs="TH Sarabun New"/>
                <w:b/>
                <w:bCs/>
                <w:sz w:val="32"/>
              </w:rPr>
            </w:pPr>
          </w:p>
        </w:tc>
        <w:tc>
          <w:tcPr>
            <w:tcW w:w="3081" w:type="dxa"/>
          </w:tcPr>
          <w:p w:rsidR="00C1121F" w:rsidRPr="00C6728A" w:rsidRDefault="00C1121F" w:rsidP="00C1121F">
            <w:pPr>
              <w:jc w:val="center"/>
              <w:rPr>
                <w:rFonts w:ascii="TH Sarabun New" w:hAnsi="TH Sarabun New" w:cs="TH Sarabun New"/>
                <w:b/>
                <w:bCs/>
                <w:sz w:val="32"/>
              </w:rPr>
            </w:pPr>
          </w:p>
        </w:tc>
      </w:tr>
      <w:tr w:rsidR="00C1121F" w:rsidRPr="00C6728A" w:rsidTr="00C1121F">
        <w:tc>
          <w:tcPr>
            <w:tcW w:w="2093" w:type="dxa"/>
          </w:tcPr>
          <w:p w:rsidR="00C1121F" w:rsidRPr="00C6728A" w:rsidRDefault="00C1121F" w:rsidP="00C1121F">
            <w:pPr>
              <w:jc w:val="center"/>
              <w:rPr>
                <w:rFonts w:ascii="TH Sarabun New" w:hAnsi="TH Sarabun New" w:cs="TH Sarabun New"/>
                <w:sz w:val="32"/>
                <w:cs/>
              </w:rPr>
            </w:pPr>
            <w:r>
              <w:rPr>
                <w:rFonts w:ascii="TH Sarabun New" w:hAnsi="TH Sarabun New" w:cs="TH Sarabun New"/>
                <w:sz w:val="32"/>
              </w:rPr>
              <w:t>206722</w:t>
            </w:r>
          </w:p>
        </w:tc>
        <w:tc>
          <w:tcPr>
            <w:tcW w:w="1701" w:type="dxa"/>
          </w:tcPr>
          <w:p w:rsidR="00C1121F" w:rsidRPr="00C6728A" w:rsidRDefault="00C1121F" w:rsidP="00C1121F">
            <w:pPr>
              <w:jc w:val="center"/>
              <w:rPr>
                <w:rFonts w:ascii="TH Sarabun New" w:hAnsi="TH Sarabun New" w:cs="TH Sarabun New"/>
                <w:sz w:val="32"/>
                <w:cs/>
              </w:rPr>
            </w:pPr>
            <w:r>
              <w:rPr>
                <w:rFonts w:ascii="TH Sarabun New" w:hAnsi="TH Sarabun New" w:cs="TH Sarabun New"/>
                <w:sz w:val="32"/>
              </w:rPr>
              <w:t>2/2561</w:t>
            </w:r>
          </w:p>
        </w:tc>
        <w:tc>
          <w:tcPr>
            <w:tcW w:w="1183" w:type="dxa"/>
          </w:tcPr>
          <w:p w:rsidR="00C1121F" w:rsidRPr="00C6728A" w:rsidRDefault="00C1121F" w:rsidP="00C1121F">
            <w:pPr>
              <w:jc w:val="center"/>
              <w:rPr>
                <w:rFonts w:ascii="TH Sarabun New" w:hAnsi="TH Sarabun New" w:cs="TH Sarabun New"/>
                <w:b/>
                <w:bCs/>
                <w:sz w:val="32"/>
              </w:rPr>
            </w:pPr>
            <w:r>
              <w:rPr>
                <w:rFonts w:ascii="TH SarabunPSK" w:hAnsi="TH SarabunPSK"/>
                <w:b/>
                <w:bCs/>
                <w:sz w:val="32"/>
              </w:rPr>
              <w:sym w:font="Wingdings" w:char="F0FC"/>
            </w:r>
          </w:p>
        </w:tc>
        <w:tc>
          <w:tcPr>
            <w:tcW w:w="1184" w:type="dxa"/>
          </w:tcPr>
          <w:p w:rsidR="00C1121F" w:rsidRPr="00C6728A" w:rsidRDefault="00C1121F" w:rsidP="00C1121F">
            <w:pPr>
              <w:jc w:val="center"/>
              <w:rPr>
                <w:rFonts w:ascii="TH Sarabun New" w:hAnsi="TH Sarabun New" w:cs="TH Sarabun New"/>
                <w:b/>
                <w:bCs/>
                <w:sz w:val="32"/>
              </w:rPr>
            </w:pPr>
          </w:p>
        </w:tc>
        <w:tc>
          <w:tcPr>
            <w:tcW w:w="3081" w:type="dxa"/>
          </w:tcPr>
          <w:p w:rsidR="00C1121F" w:rsidRPr="00C6728A" w:rsidRDefault="00C1121F" w:rsidP="00C1121F">
            <w:pPr>
              <w:jc w:val="center"/>
              <w:rPr>
                <w:rFonts w:ascii="TH Sarabun New" w:hAnsi="TH Sarabun New" w:cs="TH Sarabun New"/>
                <w:b/>
                <w:bCs/>
                <w:sz w:val="32"/>
              </w:rPr>
            </w:pPr>
          </w:p>
        </w:tc>
      </w:tr>
      <w:tr w:rsidR="00C1121F" w:rsidRPr="00C6728A" w:rsidTr="00C1121F">
        <w:tc>
          <w:tcPr>
            <w:tcW w:w="2093" w:type="dxa"/>
          </w:tcPr>
          <w:p w:rsidR="00C1121F" w:rsidRPr="00C6728A" w:rsidRDefault="00C1121F" w:rsidP="00C1121F">
            <w:pPr>
              <w:jc w:val="center"/>
              <w:rPr>
                <w:rFonts w:ascii="TH Sarabun New" w:hAnsi="TH Sarabun New" w:cs="TH Sarabun New"/>
                <w:sz w:val="32"/>
                <w:cs/>
              </w:rPr>
            </w:pPr>
            <w:r>
              <w:rPr>
                <w:rFonts w:ascii="TH Sarabun New" w:hAnsi="TH Sarabun New" w:cs="TH Sarabun New"/>
                <w:sz w:val="32"/>
              </w:rPr>
              <w:t>206724</w:t>
            </w:r>
          </w:p>
        </w:tc>
        <w:tc>
          <w:tcPr>
            <w:tcW w:w="1701" w:type="dxa"/>
          </w:tcPr>
          <w:p w:rsidR="00C1121F" w:rsidRPr="00C6728A" w:rsidRDefault="00C1121F" w:rsidP="00C1121F">
            <w:pPr>
              <w:jc w:val="center"/>
              <w:rPr>
                <w:rFonts w:ascii="TH Sarabun New" w:hAnsi="TH Sarabun New" w:cs="TH Sarabun New"/>
                <w:sz w:val="32"/>
                <w:cs/>
              </w:rPr>
            </w:pPr>
            <w:r>
              <w:rPr>
                <w:rFonts w:ascii="TH Sarabun New" w:hAnsi="TH Sarabun New" w:cs="TH Sarabun New"/>
                <w:sz w:val="32"/>
              </w:rPr>
              <w:t>2/2561</w:t>
            </w:r>
          </w:p>
        </w:tc>
        <w:tc>
          <w:tcPr>
            <w:tcW w:w="1183" w:type="dxa"/>
          </w:tcPr>
          <w:p w:rsidR="00C1121F" w:rsidRPr="00C6728A" w:rsidRDefault="00C1121F" w:rsidP="00C1121F">
            <w:pPr>
              <w:jc w:val="center"/>
              <w:rPr>
                <w:rFonts w:ascii="TH Sarabun New" w:hAnsi="TH Sarabun New" w:cs="TH Sarabun New"/>
                <w:b/>
                <w:bCs/>
                <w:sz w:val="32"/>
              </w:rPr>
            </w:pPr>
            <w:r>
              <w:rPr>
                <w:rFonts w:ascii="TH SarabunPSK" w:hAnsi="TH SarabunPSK"/>
                <w:b/>
                <w:bCs/>
                <w:sz w:val="32"/>
              </w:rPr>
              <w:sym w:font="Wingdings" w:char="F0FC"/>
            </w:r>
          </w:p>
        </w:tc>
        <w:tc>
          <w:tcPr>
            <w:tcW w:w="1184" w:type="dxa"/>
          </w:tcPr>
          <w:p w:rsidR="00C1121F" w:rsidRPr="00C6728A" w:rsidRDefault="00C1121F" w:rsidP="00C1121F">
            <w:pPr>
              <w:jc w:val="center"/>
              <w:rPr>
                <w:rFonts w:ascii="TH Sarabun New" w:hAnsi="TH Sarabun New" w:cs="TH Sarabun New"/>
                <w:b/>
                <w:bCs/>
                <w:sz w:val="32"/>
              </w:rPr>
            </w:pPr>
          </w:p>
        </w:tc>
        <w:tc>
          <w:tcPr>
            <w:tcW w:w="3081" w:type="dxa"/>
          </w:tcPr>
          <w:p w:rsidR="00C1121F" w:rsidRPr="00C6728A" w:rsidRDefault="00C1121F" w:rsidP="00C1121F">
            <w:pPr>
              <w:jc w:val="center"/>
              <w:rPr>
                <w:rFonts w:ascii="TH Sarabun New" w:hAnsi="TH Sarabun New" w:cs="TH Sarabun New"/>
                <w:b/>
                <w:bCs/>
                <w:sz w:val="32"/>
              </w:rPr>
            </w:pPr>
          </w:p>
        </w:tc>
      </w:tr>
      <w:tr w:rsidR="00C1121F" w:rsidRPr="00C6728A" w:rsidTr="00C1121F">
        <w:tc>
          <w:tcPr>
            <w:tcW w:w="2093" w:type="dxa"/>
          </w:tcPr>
          <w:p w:rsidR="00C1121F" w:rsidRDefault="00C1121F" w:rsidP="00C1121F">
            <w:pPr>
              <w:jc w:val="center"/>
              <w:rPr>
                <w:rFonts w:ascii="TH Sarabun New" w:hAnsi="TH Sarabun New" w:cs="TH Sarabun New"/>
                <w:sz w:val="32"/>
              </w:rPr>
            </w:pPr>
            <w:r>
              <w:rPr>
                <w:rFonts w:ascii="TH Sarabun New" w:hAnsi="TH Sarabun New" w:cs="TH Sarabun New"/>
                <w:sz w:val="32"/>
              </w:rPr>
              <w:t>206725</w:t>
            </w:r>
          </w:p>
        </w:tc>
        <w:tc>
          <w:tcPr>
            <w:tcW w:w="1701" w:type="dxa"/>
          </w:tcPr>
          <w:p w:rsidR="00C1121F" w:rsidRPr="00C6728A" w:rsidRDefault="00C1121F" w:rsidP="00C1121F">
            <w:pPr>
              <w:jc w:val="center"/>
              <w:rPr>
                <w:rFonts w:ascii="TH Sarabun New" w:hAnsi="TH Sarabun New" w:cs="TH Sarabun New"/>
                <w:sz w:val="32"/>
                <w:cs/>
              </w:rPr>
            </w:pPr>
            <w:r>
              <w:rPr>
                <w:rFonts w:ascii="TH Sarabun New" w:hAnsi="TH Sarabun New" w:cs="TH Sarabun New"/>
                <w:sz w:val="32"/>
              </w:rPr>
              <w:t>2/2561</w:t>
            </w:r>
          </w:p>
        </w:tc>
        <w:tc>
          <w:tcPr>
            <w:tcW w:w="1183" w:type="dxa"/>
          </w:tcPr>
          <w:p w:rsidR="00C1121F" w:rsidRPr="00C6728A" w:rsidRDefault="00C1121F" w:rsidP="00C1121F">
            <w:pPr>
              <w:jc w:val="center"/>
              <w:rPr>
                <w:rFonts w:ascii="TH Sarabun New" w:hAnsi="TH Sarabun New" w:cs="TH Sarabun New"/>
                <w:b/>
                <w:bCs/>
                <w:sz w:val="32"/>
              </w:rPr>
            </w:pPr>
            <w:r>
              <w:rPr>
                <w:rFonts w:ascii="TH SarabunPSK" w:hAnsi="TH SarabunPSK"/>
                <w:b/>
                <w:bCs/>
                <w:sz w:val="32"/>
              </w:rPr>
              <w:sym w:font="Wingdings" w:char="F0FC"/>
            </w:r>
          </w:p>
        </w:tc>
        <w:tc>
          <w:tcPr>
            <w:tcW w:w="1184" w:type="dxa"/>
          </w:tcPr>
          <w:p w:rsidR="00C1121F" w:rsidRPr="00C6728A" w:rsidRDefault="00C1121F" w:rsidP="00C1121F">
            <w:pPr>
              <w:jc w:val="center"/>
              <w:rPr>
                <w:rFonts w:ascii="TH Sarabun New" w:hAnsi="TH Sarabun New" w:cs="TH Sarabun New"/>
                <w:b/>
                <w:bCs/>
                <w:sz w:val="32"/>
              </w:rPr>
            </w:pPr>
          </w:p>
        </w:tc>
        <w:tc>
          <w:tcPr>
            <w:tcW w:w="3081" w:type="dxa"/>
          </w:tcPr>
          <w:p w:rsidR="00C1121F" w:rsidRPr="00C6728A" w:rsidRDefault="00C1121F" w:rsidP="00C1121F">
            <w:pPr>
              <w:jc w:val="center"/>
              <w:rPr>
                <w:rFonts w:ascii="TH Sarabun New" w:hAnsi="TH Sarabun New" w:cs="TH Sarabun New"/>
                <w:b/>
                <w:bCs/>
                <w:sz w:val="32"/>
              </w:rPr>
            </w:pPr>
          </w:p>
        </w:tc>
      </w:tr>
      <w:tr w:rsidR="00C1121F" w:rsidRPr="00C6728A" w:rsidTr="00C1121F">
        <w:tc>
          <w:tcPr>
            <w:tcW w:w="2093" w:type="dxa"/>
          </w:tcPr>
          <w:p w:rsidR="00C1121F" w:rsidRDefault="00C1121F" w:rsidP="00C1121F">
            <w:pPr>
              <w:jc w:val="center"/>
              <w:rPr>
                <w:rFonts w:ascii="TH Sarabun New" w:hAnsi="TH Sarabun New" w:cs="TH Sarabun New"/>
                <w:sz w:val="32"/>
              </w:rPr>
            </w:pPr>
            <w:r>
              <w:rPr>
                <w:rFonts w:ascii="TH Sarabun New" w:hAnsi="TH Sarabun New" w:cs="TH Sarabun New"/>
                <w:sz w:val="32"/>
              </w:rPr>
              <w:t>206731</w:t>
            </w:r>
          </w:p>
        </w:tc>
        <w:tc>
          <w:tcPr>
            <w:tcW w:w="1701" w:type="dxa"/>
          </w:tcPr>
          <w:p w:rsidR="00C1121F" w:rsidRPr="00C6728A" w:rsidRDefault="00C1121F" w:rsidP="00C1121F">
            <w:pPr>
              <w:jc w:val="center"/>
              <w:rPr>
                <w:rFonts w:ascii="TH Sarabun New" w:hAnsi="TH Sarabun New" w:cs="TH Sarabun New"/>
                <w:sz w:val="32"/>
                <w:cs/>
              </w:rPr>
            </w:pPr>
            <w:r>
              <w:rPr>
                <w:rFonts w:ascii="TH Sarabun New" w:hAnsi="TH Sarabun New" w:cs="TH Sarabun New"/>
                <w:sz w:val="32"/>
              </w:rPr>
              <w:t>2/2561</w:t>
            </w:r>
          </w:p>
        </w:tc>
        <w:tc>
          <w:tcPr>
            <w:tcW w:w="1183" w:type="dxa"/>
          </w:tcPr>
          <w:p w:rsidR="00C1121F" w:rsidRPr="00C6728A" w:rsidRDefault="00C1121F" w:rsidP="00C1121F">
            <w:pPr>
              <w:jc w:val="center"/>
              <w:rPr>
                <w:rFonts w:ascii="TH Sarabun New" w:hAnsi="TH Sarabun New" w:cs="TH Sarabun New"/>
                <w:b/>
                <w:bCs/>
                <w:sz w:val="32"/>
              </w:rPr>
            </w:pPr>
            <w:r>
              <w:rPr>
                <w:rFonts w:ascii="TH SarabunPSK" w:hAnsi="TH SarabunPSK"/>
                <w:b/>
                <w:bCs/>
                <w:sz w:val="32"/>
              </w:rPr>
              <w:sym w:font="Wingdings" w:char="F0FC"/>
            </w:r>
          </w:p>
        </w:tc>
        <w:tc>
          <w:tcPr>
            <w:tcW w:w="1184" w:type="dxa"/>
          </w:tcPr>
          <w:p w:rsidR="00C1121F" w:rsidRPr="00C6728A" w:rsidRDefault="00C1121F" w:rsidP="00C1121F">
            <w:pPr>
              <w:jc w:val="center"/>
              <w:rPr>
                <w:rFonts w:ascii="TH Sarabun New" w:hAnsi="TH Sarabun New" w:cs="TH Sarabun New"/>
                <w:b/>
                <w:bCs/>
                <w:sz w:val="32"/>
              </w:rPr>
            </w:pPr>
          </w:p>
        </w:tc>
        <w:tc>
          <w:tcPr>
            <w:tcW w:w="3081" w:type="dxa"/>
          </w:tcPr>
          <w:p w:rsidR="00C1121F" w:rsidRPr="00C6728A" w:rsidRDefault="00C1121F" w:rsidP="00C1121F">
            <w:pPr>
              <w:jc w:val="center"/>
              <w:rPr>
                <w:rFonts w:ascii="TH Sarabun New" w:hAnsi="TH Sarabun New" w:cs="TH Sarabun New"/>
                <w:b/>
                <w:bCs/>
                <w:sz w:val="32"/>
              </w:rPr>
            </w:pPr>
          </w:p>
        </w:tc>
      </w:tr>
      <w:tr w:rsidR="00C1121F" w:rsidRPr="00C6728A" w:rsidTr="00C1121F">
        <w:tc>
          <w:tcPr>
            <w:tcW w:w="2093" w:type="dxa"/>
          </w:tcPr>
          <w:p w:rsidR="00C1121F" w:rsidRDefault="00C1121F" w:rsidP="00C1121F">
            <w:pPr>
              <w:jc w:val="center"/>
              <w:rPr>
                <w:rFonts w:ascii="TH Sarabun New" w:hAnsi="TH Sarabun New" w:cs="TH Sarabun New"/>
                <w:sz w:val="32"/>
              </w:rPr>
            </w:pPr>
            <w:r>
              <w:rPr>
                <w:rFonts w:ascii="TH Sarabun New" w:hAnsi="TH Sarabun New" w:cs="TH Sarabun New"/>
                <w:sz w:val="32"/>
              </w:rPr>
              <w:t>206792</w:t>
            </w:r>
          </w:p>
        </w:tc>
        <w:tc>
          <w:tcPr>
            <w:tcW w:w="1701" w:type="dxa"/>
          </w:tcPr>
          <w:p w:rsidR="00C1121F" w:rsidRPr="00C6728A" w:rsidRDefault="00C1121F" w:rsidP="00C1121F">
            <w:pPr>
              <w:jc w:val="center"/>
              <w:rPr>
                <w:rFonts w:ascii="TH Sarabun New" w:hAnsi="TH Sarabun New" w:cs="TH Sarabun New"/>
                <w:sz w:val="32"/>
                <w:cs/>
              </w:rPr>
            </w:pPr>
            <w:r>
              <w:rPr>
                <w:rFonts w:ascii="TH Sarabun New" w:hAnsi="TH Sarabun New" w:cs="TH Sarabun New"/>
                <w:sz w:val="32"/>
              </w:rPr>
              <w:t>2/2561</w:t>
            </w:r>
          </w:p>
        </w:tc>
        <w:tc>
          <w:tcPr>
            <w:tcW w:w="1183" w:type="dxa"/>
          </w:tcPr>
          <w:p w:rsidR="00C1121F" w:rsidRPr="00C6728A" w:rsidRDefault="00C1121F" w:rsidP="00C1121F">
            <w:pPr>
              <w:jc w:val="center"/>
              <w:rPr>
                <w:rFonts w:ascii="TH Sarabun New" w:hAnsi="TH Sarabun New" w:cs="TH Sarabun New"/>
                <w:b/>
                <w:bCs/>
                <w:sz w:val="32"/>
              </w:rPr>
            </w:pPr>
            <w:r>
              <w:rPr>
                <w:rFonts w:ascii="TH SarabunPSK" w:hAnsi="TH SarabunPSK"/>
                <w:b/>
                <w:bCs/>
                <w:sz w:val="32"/>
              </w:rPr>
              <w:sym w:font="Wingdings" w:char="F0FC"/>
            </w:r>
          </w:p>
        </w:tc>
        <w:tc>
          <w:tcPr>
            <w:tcW w:w="1184" w:type="dxa"/>
          </w:tcPr>
          <w:p w:rsidR="00C1121F" w:rsidRPr="00C6728A" w:rsidRDefault="00C1121F" w:rsidP="00C1121F">
            <w:pPr>
              <w:jc w:val="center"/>
              <w:rPr>
                <w:rFonts w:ascii="TH Sarabun New" w:hAnsi="TH Sarabun New" w:cs="TH Sarabun New"/>
                <w:b/>
                <w:bCs/>
                <w:sz w:val="32"/>
              </w:rPr>
            </w:pPr>
          </w:p>
        </w:tc>
        <w:tc>
          <w:tcPr>
            <w:tcW w:w="3081" w:type="dxa"/>
          </w:tcPr>
          <w:p w:rsidR="00C1121F" w:rsidRPr="00C6728A" w:rsidRDefault="00C1121F" w:rsidP="00C1121F">
            <w:pPr>
              <w:jc w:val="center"/>
              <w:rPr>
                <w:rFonts w:ascii="TH Sarabun New" w:hAnsi="TH Sarabun New" w:cs="TH Sarabun New"/>
                <w:b/>
                <w:bCs/>
                <w:sz w:val="32"/>
              </w:rPr>
            </w:pPr>
          </w:p>
        </w:tc>
      </w:tr>
    </w:tbl>
    <w:p w:rsidR="00C1121F" w:rsidRPr="00C6728A" w:rsidRDefault="00C1121F" w:rsidP="00576187">
      <w:pPr>
        <w:rPr>
          <w:rFonts w:ascii="TH Sarabun New" w:hAnsi="TH Sarabun New" w:cs="TH Sarabun New"/>
          <w:b/>
          <w:bCs/>
          <w:sz w:val="32"/>
        </w:rPr>
      </w:pPr>
      <w:r w:rsidRPr="00C6728A">
        <w:rPr>
          <w:rFonts w:ascii="TH Sarabun New" w:hAnsi="TH Sarabun New" w:cs="TH Sarabun New"/>
          <w:b/>
          <w:bCs/>
          <w:sz w:val="32"/>
          <w:cs/>
        </w:rPr>
        <w:t>ผลการประเมินคุณภาพการสอนโดยรวม</w:t>
      </w:r>
    </w:p>
    <w:p w:rsidR="00C1121F" w:rsidRPr="00C6728A" w:rsidRDefault="00C1121F" w:rsidP="00C1121F">
      <w:pPr>
        <w:rPr>
          <w:rFonts w:ascii="TH Sarabun New" w:hAnsi="TH Sarabun New" w:cs="TH Sarabun New"/>
          <w:sz w:val="32"/>
          <w:cs/>
        </w:rPr>
      </w:pPr>
      <w:r w:rsidRPr="00C6728A">
        <w:rPr>
          <w:rFonts w:ascii="TH Sarabun New" w:hAnsi="TH Sarabun New" w:cs="TH Sarabun New"/>
          <w:sz w:val="32"/>
          <w:cs/>
        </w:rPr>
        <w:t>อยู่ในระดับดี โดยมีค่าเฉลี่ยคะแนน 3.50-5.00 คะแนน</w:t>
      </w:r>
      <w:r w:rsidRPr="00C6728A">
        <w:rPr>
          <w:rFonts w:ascii="TH Sarabun New" w:hAnsi="TH Sarabun New" w:cs="TH Sarabun New"/>
          <w:b/>
          <w:bCs/>
          <w:sz w:val="32"/>
          <w:cs/>
        </w:rPr>
        <w:tab/>
      </w:r>
    </w:p>
    <w:p w:rsidR="00C1121F" w:rsidRPr="00C6728A" w:rsidRDefault="00C1121F" w:rsidP="00C1121F">
      <w:pPr>
        <w:spacing w:after="0" w:line="240" w:lineRule="auto"/>
        <w:contextualSpacing/>
        <w:rPr>
          <w:rFonts w:ascii="TH Sarabun New" w:hAnsi="TH Sarabun New" w:cs="TH Sarabun New"/>
          <w:sz w:val="32"/>
        </w:rPr>
      </w:pPr>
    </w:p>
    <w:p w:rsidR="00C1121F" w:rsidRDefault="00C1121F" w:rsidP="00C1121F">
      <w:pPr>
        <w:spacing w:after="0" w:line="240" w:lineRule="auto"/>
        <w:contextualSpacing/>
        <w:rPr>
          <w:rFonts w:ascii="TH Sarabun New" w:hAnsi="TH Sarabun New" w:cs="TH Sarabun New"/>
          <w:b/>
          <w:bCs/>
          <w:sz w:val="32"/>
        </w:rPr>
      </w:pPr>
    </w:p>
    <w:p w:rsidR="00576187" w:rsidRDefault="00576187" w:rsidP="00C1121F">
      <w:pPr>
        <w:spacing w:after="0" w:line="240" w:lineRule="auto"/>
        <w:contextualSpacing/>
        <w:rPr>
          <w:rFonts w:ascii="TH Sarabun New" w:hAnsi="TH Sarabun New" w:cs="TH Sarabun New"/>
          <w:b/>
          <w:bCs/>
          <w:sz w:val="32"/>
        </w:rPr>
      </w:pPr>
    </w:p>
    <w:p w:rsidR="00576187" w:rsidRDefault="00576187" w:rsidP="00C1121F">
      <w:pPr>
        <w:spacing w:after="0" w:line="240" w:lineRule="auto"/>
        <w:contextualSpacing/>
        <w:rPr>
          <w:rFonts w:ascii="TH Sarabun New" w:hAnsi="TH Sarabun New" w:cs="TH Sarabun New"/>
          <w:b/>
          <w:bCs/>
          <w:sz w:val="32"/>
        </w:rPr>
      </w:pPr>
    </w:p>
    <w:p w:rsidR="00576187" w:rsidRDefault="00576187" w:rsidP="00C1121F">
      <w:pPr>
        <w:spacing w:after="0" w:line="240" w:lineRule="auto"/>
        <w:contextualSpacing/>
        <w:rPr>
          <w:rFonts w:ascii="TH Sarabun New" w:hAnsi="TH Sarabun New" w:cs="TH Sarabun New"/>
          <w:b/>
          <w:bCs/>
          <w:sz w:val="32"/>
        </w:rPr>
      </w:pPr>
    </w:p>
    <w:p w:rsidR="00576187" w:rsidRPr="00C6728A" w:rsidRDefault="00576187" w:rsidP="00C1121F">
      <w:pPr>
        <w:spacing w:after="0" w:line="240" w:lineRule="auto"/>
        <w:contextualSpacing/>
        <w:rPr>
          <w:rFonts w:ascii="TH Sarabun New" w:hAnsi="TH Sarabun New" w:cs="TH Sarabun New" w:hint="cs"/>
          <w:b/>
          <w:bCs/>
          <w:sz w:val="32"/>
        </w:rPr>
      </w:pPr>
    </w:p>
    <w:p w:rsidR="00C1121F" w:rsidRPr="00C6728A" w:rsidRDefault="00C1121F" w:rsidP="00C1121F">
      <w:pPr>
        <w:spacing w:after="0" w:line="240" w:lineRule="auto"/>
        <w:contextualSpacing/>
        <w:rPr>
          <w:rFonts w:ascii="TH Sarabun New" w:hAnsi="TH Sarabun New" w:cs="TH Sarabun New"/>
          <w:b/>
          <w:bCs/>
          <w:sz w:val="32"/>
        </w:rPr>
      </w:pPr>
      <w:r w:rsidRPr="00C6728A">
        <w:rPr>
          <w:rFonts w:ascii="TH Sarabun New" w:hAnsi="TH Sarabun New" w:cs="TH Sarabun New"/>
          <w:b/>
          <w:bCs/>
          <w:sz w:val="32"/>
          <w:cs/>
        </w:rPr>
        <w:lastRenderedPageBreak/>
        <w:t xml:space="preserve">ประสิทธิผลของกลยุทธ์การสอน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5"/>
        <w:gridCol w:w="3177"/>
        <w:gridCol w:w="2444"/>
      </w:tblGrid>
      <w:tr w:rsidR="00C1121F" w:rsidRPr="00C6728A" w:rsidTr="00576187">
        <w:trPr>
          <w:tblHeader/>
        </w:trPr>
        <w:tc>
          <w:tcPr>
            <w:tcW w:w="3393" w:type="dxa"/>
          </w:tcPr>
          <w:p w:rsidR="00C1121F" w:rsidRPr="00C6728A" w:rsidRDefault="00C1121F" w:rsidP="00C1121F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cs/>
              </w:rPr>
            </w:pPr>
            <w:r w:rsidRPr="00C6728A">
              <w:rPr>
                <w:rFonts w:ascii="TH Sarabun New" w:hAnsi="TH Sarabun New" w:cs="TH Sarabun New"/>
                <w:b/>
                <w:bCs/>
                <w:sz w:val="32"/>
                <w:cs/>
              </w:rPr>
              <w:t>มาตรฐานผลการเรียนรู้</w:t>
            </w:r>
          </w:p>
        </w:tc>
        <w:tc>
          <w:tcPr>
            <w:tcW w:w="3178" w:type="dxa"/>
          </w:tcPr>
          <w:p w:rsidR="00C1121F" w:rsidRPr="00C6728A" w:rsidRDefault="00C1121F" w:rsidP="00C1121F">
            <w:pPr>
              <w:jc w:val="center"/>
              <w:rPr>
                <w:rFonts w:ascii="TH Sarabun New" w:hAnsi="TH Sarabun New" w:cs="TH Sarabun New"/>
                <w:b/>
                <w:bCs/>
                <w:sz w:val="32"/>
              </w:rPr>
            </w:pPr>
            <w:r w:rsidRPr="00C6728A">
              <w:rPr>
                <w:rFonts w:ascii="TH Sarabun New" w:hAnsi="TH Sarabun New" w:cs="TH Sarabun New"/>
                <w:b/>
                <w:bCs/>
                <w:sz w:val="32"/>
                <w:cs/>
              </w:rPr>
              <w:t>สรุปข้อคิดเห็นของผู้สอน และข้อมูลป้อนกลับจากแหล่งต่าง ๆ</w:t>
            </w:r>
          </w:p>
        </w:tc>
        <w:tc>
          <w:tcPr>
            <w:tcW w:w="2445" w:type="dxa"/>
          </w:tcPr>
          <w:p w:rsidR="00C1121F" w:rsidRPr="00C6728A" w:rsidRDefault="00C1121F" w:rsidP="00C1121F">
            <w:pPr>
              <w:jc w:val="center"/>
              <w:rPr>
                <w:rFonts w:ascii="TH Sarabun New" w:hAnsi="TH Sarabun New" w:cs="TH Sarabun New"/>
                <w:b/>
                <w:bCs/>
                <w:sz w:val="32"/>
              </w:rPr>
            </w:pPr>
            <w:r w:rsidRPr="00C6728A">
              <w:rPr>
                <w:rFonts w:ascii="TH Sarabun New" w:hAnsi="TH Sarabun New" w:cs="TH Sarabun New"/>
                <w:b/>
                <w:bCs/>
                <w:sz w:val="32"/>
                <w:cs/>
              </w:rPr>
              <w:t>แนวทางแก้ไขปรับปรุง</w:t>
            </w:r>
          </w:p>
        </w:tc>
      </w:tr>
      <w:tr w:rsidR="00C1121F" w:rsidRPr="00C6728A" w:rsidTr="00576187">
        <w:tc>
          <w:tcPr>
            <w:tcW w:w="3393" w:type="dxa"/>
          </w:tcPr>
          <w:p w:rsidR="00C1121F" w:rsidRPr="00C6728A" w:rsidRDefault="00C1121F" w:rsidP="00C1121F">
            <w:pPr>
              <w:rPr>
                <w:rFonts w:ascii="TH Sarabun New" w:hAnsi="TH Sarabun New" w:cs="TH Sarabun New"/>
                <w:sz w:val="32"/>
              </w:rPr>
            </w:pPr>
            <w:r w:rsidRPr="00C6728A">
              <w:rPr>
                <w:rFonts w:ascii="TH Sarabun New" w:hAnsi="TH Sarabun New" w:cs="TH Sarabun New"/>
                <w:sz w:val="32"/>
                <w:cs/>
              </w:rPr>
              <w:t>คุณธรรมจริยธรรม</w:t>
            </w:r>
          </w:p>
        </w:tc>
        <w:tc>
          <w:tcPr>
            <w:tcW w:w="3178" w:type="dxa"/>
          </w:tcPr>
          <w:p w:rsidR="00C1121F" w:rsidRPr="00C6728A" w:rsidRDefault="00C1121F" w:rsidP="00C1121F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C6728A">
              <w:rPr>
                <w:rFonts w:ascii="TH Sarabun New" w:hAnsi="TH Sarabun New" w:cs="TH Sarabun New"/>
                <w:sz w:val="30"/>
                <w:szCs w:val="30"/>
                <w:cs/>
              </w:rPr>
              <w:t>อาจารย์ผู้สอนได้ฝึกให้นักศึกษาพัฒนาในส่วนนี้ เช่น</w:t>
            </w:r>
          </w:p>
          <w:p w:rsidR="00C1121F" w:rsidRPr="00C6728A" w:rsidRDefault="00C1121F" w:rsidP="00C1121F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C6728A">
              <w:rPr>
                <w:rFonts w:ascii="TH Sarabun New" w:hAnsi="TH Sarabun New" w:cs="TH Sarabun New"/>
                <w:sz w:val="30"/>
                <w:szCs w:val="30"/>
                <w:cs/>
              </w:rPr>
              <w:t>1. ปลูกฝังให้นักศึกษามีระเบียบวินัย โดยเน้นการเข้าชั้นเรียนให้ตรงเวลา การแต่งกายให้เรียบร้อย</w:t>
            </w:r>
          </w:p>
          <w:p w:rsidR="00C1121F" w:rsidRPr="00C6728A" w:rsidRDefault="00C1121F" w:rsidP="00C1121F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C6728A">
              <w:rPr>
                <w:rFonts w:ascii="TH Sarabun New" w:hAnsi="TH Sarabun New" w:cs="TH Sarabun New"/>
                <w:sz w:val="30"/>
                <w:szCs w:val="30"/>
                <w:cs/>
              </w:rPr>
              <w:t>2. ฝึกนักศึกษาให้มีความรับผิดชอบในหน้าที่ที่ได้รับมอบหมาย   การแบ่งหน้าที่ในการทำงานเป็นกลุ่ม</w:t>
            </w:r>
          </w:p>
          <w:p w:rsidR="00C1121F" w:rsidRPr="00C6728A" w:rsidRDefault="00C1121F" w:rsidP="00C1121F">
            <w:pPr>
              <w:rPr>
                <w:rFonts w:ascii="TH Sarabun New" w:hAnsi="TH Sarabun New" w:cs="TH Sarabun New"/>
                <w:sz w:val="32"/>
              </w:rPr>
            </w:pPr>
            <w:r w:rsidRPr="00C6728A">
              <w:rPr>
                <w:rFonts w:ascii="TH Sarabun New" w:hAnsi="TH Sarabun New" w:cs="TH Sarabun New"/>
                <w:sz w:val="30"/>
                <w:szCs w:val="30"/>
                <w:cs/>
              </w:rPr>
              <w:t>3. ปลูกฝังนักศึกษาให้มีความซื่อสัตย์สุจริต ไม่ทุจริตในการสอบ ไม่ลอกการบ้าน</w:t>
            </w:r>
          </w:p>
        </w:tc>
        <w:tc>
          <w:tcPr>
            <w:tcW w:w="2445" w:type="dxa"/>
          </w:tcPr>
          <w:p w:rsidR="00C1121F" w:rsidRPr="00C6728A" w:rsidRDefault="00C1121F" w:rsidP="00C1121F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C6728A">
              <w:rPr>
                <w:rFonts w:ascii="TH Sarabun New" w:hAnsi="TH Sarabun New" w:cs="TH Sarabun New"/>
                <w:sz w:val="30"/>
                <w:szCs w:val="30"/>
              </w:rPr>
              <w:t xml:space="preserve">1. </w:t>
            </w:r>
            <w:r w:rsidRPr="00C6728A">
              <w:rPr>
                <w:rFonts w:ascii="TH Sarabun New" w:hAnsi="TH Sarabun New" w:cs="TH Sarabun New"/>
                <w:sz w:val="30"/>
                <w:szCs w:val="30"/>
                <w:cs/>
              </w:rPr>
              <w:t>ควรมีแบบประเมินด้านคุณธรรมจริยธรรม</w:t>
            </w:r>
            <w:r w:rsidRPr="00C6728A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Pr="00C6728A">
              <w:rPr>
                <w:rFonts w:ascii="TH Sarabun New" w:hAnsi="TH Sarabun New" w:cs="TH Sarabun New"/>
                <w:sz w:val="30"/>
                <w:szCs w:val="30"/>
                <w:cs/>
              </w:rPr>
              <w:t>อย่างเป็นรูปธรรม</w:t>
            </w:r>
            <w:r w:rsidRPr="00C6728A">
              <w:rPr>
                <w:rFonts w:ascii="TH Sarabun New" w:hAnsi="TH Sarabun New" w:cs="TH Sarabun New"/>
                <w:sz w:val="30"/>
                <w:szCs w:val="30"/>
              </w:rPr>
              <w:br/>
              <w:t xml:space="preserve">2. </w:t>
            </w:r>
            <w:r w:rsidRPr="00C6728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ผู้สอนควรระบุไว้ในแผนการสอน มคอ. </w:t>
            </w:r>
            <w:r w:rsidRPr="00C6728A">
              <w:rPr>
                <w:rFonts w:ascii="TH Sarabun New" w:hAnsi="TH Sarabun New" w:cs="TH Sarabun New"/>
                <w:sz w:val="30"/>
                <w:szCs w:val="30"/>
              </w:rPr>
              <w:t xml:space="preserve">3 </w:t>
            </w:r>
            <w:r w:rsidRPr="00C6728A">
              <w:rPr>
                <w:rFonts w:ascii="TH Sarabun New" w:hAnsi="TH Sarabun New" w:cs="TH Sarabun New"/>
                <w:sz w:val="30"/>
                <w:szCs w:val="30"/>
                <w:cs/>
              </w:rPr>
              <w:t>ว่าจะมีแผนการสอดแทรกเรื่องคุณธรรมจริยธรรมและบอกวิธีการประเมินที่ชัดเจน</w:t>
            </w:r>
          </w:p>
          <w:p w:rsidR="00C1121F" w:rsidRPr="00C6728A" w:rsidRDefault="00C1121F" w:rsidP="00C1121F">
            <w:pPr>
              <w:rPr>
                <w:rFonts w:ascii="TH Sarabun New" w:hAnsi="TH Sarabun New" w:cs="TH Sarabun New"/>
                <w:b/>
                <w:bCs/>
                <w:sz w:val="32"/>
              </w:rPr>
            </w:pPr>
          </w:p>
        </w:tc>
      </w:tr>
      <w:tr w:rsidR="00C1121F" w:rsidRPr="00C6728A" w:rsidTr="00576187">
        <w:tc>
          <w:tcPr>
            <w:tcW w:w="3393" w:type="dxa"/>
          </w:tcPr>
          <w:p w:rsidR="00C1121F" w:rsidRPr="00C6728A" w:rsidRDefault="00C1121F" w:rsidP="00C1121F">
            <w:pPr>
              <w:rPr>
                <w:rFonts w:ascii="TH Sarabun New" w:hAnsi="TH Sarabun New" w:cs="TH Sarabun New"/>
                <w:sz w:val="32"/>
                <w:cs/>
              </w:rPr>
            </w:pPr>
            <w:r w:rsidRPr="00C6728A">
              <w:rPr>
                <w:rFonts w:ascii="TH Sarabun New" w:hAnsi="TH Sarabun New" w:cs="TH Sarabun New"/>
                <w:sz w:val="32"/>
                <w:cs/>
              </w:rPr>
              <w:t>ความรู้</w:t>
            </w:r>
          </w:p>
        </w:tc>
        <w:tc>
          <w:tcPr>
            <w:tcW w:w="3178" w:type="dxa"/>
          </w:tcPr>
          <w:p w:rsidR="00C1121F" w:rsidRPr="00C6728A" w:rsidRDefault="00C1121F" w:rsidP="00C1121F">
            <w:pPr>
              <w:rPr>
                <w:rFonts w:ascii="TH Sarabun New" w:eastAsia="Cordia New" w:hAnsi="TH Sarabun New" w:cs="TH Sarabun New"/>
                <w:sz w:val="30"/>
                <w:szCs w:val="30"/>
                <w:lang w:eastAsia="zh-CN"/>
              </w:rPr>
            </w:pPr>
            <w:r w:rsidRPr="00C6728A">
              <w:rPr>
                <w:rFonts w:ascii="TH Sarabun New" w:eastAsia="Cordia New" w:hAnsi="TH Sarabun New" w:cs="TH Sarabun New"/>
                <w:sz w:val="30"/>
                <w:szCs w:val="30"/>
                <w:cs/>
                <w:lang w:eastAsia="zh-CN"/>
              </w:rPr>
              <w:t>ภาควิชาคณิตศาสตร์ได้ให้ความรู้ในสาขาวิชาการสอนคณิตศาสตร์ เพื่อประกอบอาชีพ เช่น</w:t>
            </w:r>
          </w:p>
          <w:p w:rsidR="00C1121F" w:rsidRPr="00C6728A" w:rsidRDefault="00C1121F" w:rsidP="00C1121F">
            <w:pPr>
              <w:rPr>
                <w:rFonts w:ascii="TH Sarabun New" w:eastAsia="Cordia New" w:hAnsi="TH Sarabun New" w:cs="TH Sarabun New"/>
                <w:sz w:val="30"/>
                <w:szCs w:val="30"/>
                <w:cs/>
                <w:lang w:eastAsia="zh-CN"/>
              </w:rPr>
            </w:pPr>
            <w:r w:rsidRPr="00C6728A">
              <w:rPr>
                <w:rFonts w:ascii="TH Sarabun New" w:eastAsia="Cordia New" w:hAnsi="TH Sarabun New" w:cs="TH Sarabun New"/>
                <w:sz w:val="30"/>
                <w:szCs w:val="30"/>
                <w:cs/>
                <w:lang w:eastAsia="zh-CN"/>
              </w:rPr>
              <w:t>1. ความรู้ความเข้าใจในทฤษฎีที่สำคัญในเนื้อหาที่ศึกษา</w:t>
            </w:r>
          </w:p>
          <w:p w:rsidR="00C1121F" w:rsidRPr="00C6728A" w:rsidRDefault="00C1121F" w:rsidP="00C1121F">
            <w:pPr>
              <w:rPr>
                <w:rFonts w:ascii="TH Sarabun New" w:eastAsia="Cordia New" w:hAnsi="TH Sarabun New" w:cs="TH Sarabun New"/>
                <w:sz w:val="30"/>
                <w:szCs w:val="30"/>
                <w:lang w:eastAsia="zh-CN"/>
              </w:rPr>
            </w:pPr>
            <w:r w:rsidRPr="00C6728A">
              <w:rPr>
                <w:rFonts w:ascii="TH Sarabun New" w:eastAsia="Cordia New" w:hAnsi="TH Sarabun New" w:cs="TH Sarabun New"/>
                <w:sz w:val="30"/>
                <w:szCs w:val="30"/>
                <w:cs/>
                <w:lang w:eastAsia="zh-CN"/>
              </w:rPr>
              <w:t>2. วิเคราะห์ปัญหา ประยุกต์ความรู้เพื่อนำไปสู่บทเรียนในการสอนคณิตศาสตร์</w:t>
            </w:r>
          </w:p>
          <w:p w:rsidR="00C1121F" w:rsidRPr="00C6728A" w:rsidRDefault="00C1121F" w:rsidP="00C1121F">
            <w:pPr>
              <w:rPr>
                <w:rFonts w:ascii="TH Sarabun New" w:hAnsi="TH Sarabun New" w:cs="TH Sarabun New"/>
                <w:sz w:val="32"/>
                <w:cs/>
              </w:rPr>
            </w:pPr>
            <w:r w:rsidRPr="00C6728A">
              <w:rPr>
                <w:rFonts w:ascii="TH Sarabun New" w:eastAsia="Cordia New" w:hAnsi="TH Sarabun New" w:cs="TH Sarabun New"/>
                <w:sz w:val="30"/>
                <w:szCs w:val="30"/>
                <w:cs/>
                <w:lang w:eastAsia="zh-CN"/>
              </w:rPr>
              <w:t>3. พัฒนาองค์ความรู้ใหม่ในการแก้ไขโจทย์ปัญหาทางคณิตศาสตร์</w:t>
            </w:r>
          </w:p>
        </w:tc>
        <w:tc>
          <w:tcPr>
            <w:tcW w:w="2445" w:type="dxa"/>
          </w:tcPr>
          <w:p w:rsidR="00C1121F" w:rsidRPr="00C6728A" w:rsidRDefault="00C1121F" w:rsidP="00C1121F">
            <w:pPr>
              <w:rPr>
                <w:rFonts w:ascii="TH Sarabun New" w:hAnsi="TH Sarabun New" w:cs="TH Sarabun New"/>
                <w:b/>
                <w:bCs/>
                <w:sz w:val="32"/>
              </w:rPr>
            </w:pPr>
            <w:r w:rsidRPr="00C6728A">
              <w:rPr>
                <w:rFonts w:ascii="TH Sarabun New" w:hAnsi="TH Sarabun New" w:cs="TH Sarabun New"/>
                <w:sz w:val="30"/>
                <w:szCs w:val="30"/>
                <w:cs/>
              </w:rPr>
              <w:t>ประเมินข้อสอบให้มีความรู้ให้ได้ตามวัตถุประสงค์ให้ครบถ้วนของแต่ละรายวิชา</w:t>
            </w:r>
          </w:p>
        </w:tc>
      </w:tr>
      <w:tr w:rsidR="00C1121F" w:rsidRPr="00C6728A" w:rsidTr="00576187">
        <w:tc>
          <w:tcPr>
            <w:tcW w:w="3397" w:type="dxa"/>
          </w:tcPr>
          <w:p w:rsidR="00C1121F" w:rsidRPr="00C6728A" w:rsidRDefault="00C1121F" w:rsidP="00C1121F">
            <w:pPr>
              <w:rPr>
                <w:rFonts w:ascii="TH Sarabun New" w:hAnsi="TH Sarabun New" w:cs="TH Sarabun New" w:hint="cs"/>
                <w:sz w:val="32"/>
                <w:cs/>
              </w:rPr>
            </w:pPr>
            <w:r>
              <w:br w:type="page"/>
            </w:r>
            <w:r w:rsidRPr="00C6728A">
              <w:rPr>
                <w:rFonts w:ascii="TH Sarabun New" w:hAnsi="TH Sarabun New" w:cs="TH Sarabun New"/>
                <w:sz w:val="32"/>
                <w:cs/>
              </w:rPr>
              <w:t>ทักษะทางปัญญา</w:t>
            </w:r>
          </w:p>
        </w:tc>
        <w:tc>
          <w:tcPr>
            <w:tcW w:w="3176" w:type="dxa"/>
          </w:tcPr>
          <w:p w:rsidR="00C1121F" w:rsidRPr="00C6728A" w:rsidRDefault="00C1121F" w:rsidP="00C1121F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C6728A">
              <w:rPr>
                <w:rFonts w:ascii="TH Sarabun New" w:hAnsi="TH Sarabun New" w:cs="TH Sarabun New"/>
                <w:sz w:val="30"/>
                <w:szCs w:val="30"/>
                <w:cs/>
              </w:rPr>
              <w:t>อาจารย์ผู้สอนได้พัฒนาทักษะทางปัญญาเพิ่มเติม</w:t>
            </w:r>
            <w:r w:rsidRPr="00C6728A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Pr="00C6728A">
              <w:rPr>
                <w:rFonts w:ascii="TH Sarabun New" w:hAnsi="TH Sarabun New" w:cs="TH Sarabun New"/>
                <w:sz w:val="30"/>
                <w:szCs w:val="30"/>
                <w:cs/>
              </w:rPr>
              <w:t>ในด้าน</w:t>
            </w:r>
          </w:p>
          <w:p w:rsidR="00C1121F" w:rsidRPr="00C6728A" w:rsidRDefault="00C1121F" w:rsidP="00C1121F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C6728A">
              <w:rPr>
                <w:rFonts w:ascii="TH Sarabun New" w:hAnsi="TH Sarabun New" w:cs="TH Sarabun New"/>
                <w:sz w:val="30"/>
                <w:szCs w:val="30"/>
                <w:cs/>
              </w:rPr>
              <w:t>1. คิดอย่างมีวิจารณญาณและอย่างเป็นระบบ</w:t>
            </w:r>
          </w:p>
          <w:p w:rsidR="00C1121F" w:rsidRPr="00C6728A" w:rsidRDefault="00C1121F" w:rsidP="00C1121F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C6728A">
              <w:rPr>
                <w:rFonts w:ascii="TH Sarabun New" w:hAnsi="TH Sarabun New" w:cs="TH Sarabun New"/>
                <w:sz w:val="30"/>
                <w:szCs w:val="30"/>
                <w:cs/>
              </w:rPr>
              <w:t>2. สามารถสืบค้น รวบรวม ศึกษา วิเคราะห์ และสรุปประเด็นปัญหา เพื่อใช้แก้ปัญหา</w:t>
            </w:r>
          </w:p>
          <w:p w:rsidR="00C1121F" w:rsidRPr="00C6728A" w:rsidRDefault="00C1121F" w:rsidP="00C1121F">
            <w:pPr>
              <w:rPr>
                <w:rFonts w:ascii="TH Sarabun New" w:hAnsi="TH Sarabun New" w:cs="TH Sarabun New"/>
                <w:sz w:val="32"/>
              </w:rPr>
            </w:pPr>
            <w:r w:rsidRPr="00C6728A">
              <w:rPr>
                <w:rFonts w:ascii="TH Sarabun New" w:hAnsi="TH Sarabun New" w:cs="TH Sarabun New"/>
                <w:sz w:val="30"/>
                <w:szCs w:val="30"/>
                <w:cs/>
              </w:rPr>
              <w:t>3. การประยุกต์ความรู้และทักษะกับการแก้ไขปัญหาได้อย่างเหมาะสม</w:t>
            </w:r>
          </w:p>
        </w:tc>
        <w:tc>
          <w:tcPr>
            <w:tcW w:w="2443" w:type="dxa"/>
          </w:tcPr>
          <w:p w:rsidR="00C1121F" w:rsidRPr="00C6728A" w:rsidRDefault="00C1121F" w:rsidP="00C1121F">
            <w:pPr>
              <w:rPr>
                <w:rFonts w:ascii="TH Sarabun New" w:hAnsi="TH Sarabun New" w:cs="TH Sarabun New"/>
                <w:b/>
                <w:bCs/>
                <w:sz w:val="32"/>
              </w:rPr>
            </w:pPr>
            <w:r w:rsidRPr="00C6728A">
              <w:rPr>
                <w:rFonts w:ascii="TH Sarabun New" w:hAnsi="TH Sarabun New" w:cs="TH Sarabun New"/>
                <w:sz w:val="30"/>
                <w:szCs w:val="30"/>
                <w:cs/>
              </w:rPr>
              <w:t>ให้ความสำคัญในแบบประเมินทักษะทางปัญญา</w:t>
            </w:r>
            <w:r w:rsidRPr="00C6728A">
              <w:rPr>
                <w:rFonts w:ascii="TH Sarabun New" w:hAnsi="TH Sarabun New" w:cs="TH Sarabun New"/>
                <w:sz w:val="30"/>
                <w:szCs w:val="30"/>
                <w:cs/>
              </w:rPr>
              <w:br/>
              <w:t>ให้ได้ตามวัตถุประสงค์และครบถ้วนในแต่ละรายวิชา</w:t>
            </w:r>
          </w:p>
        </w:tc>
      </w:tr>
      <w:tr w:rsidR="00C1121F" w:rsidRPr="00C6728A" w:rsidTr="00576187">
        <w:tc>
          <w:tcPr>
            <w:tcW w:w="3397" w:type="dxa"/>
          </w:tcPr>
          <w:p w:rsidR="00C1121F" w:rsidRPr="00C6728A" w:rsidRDefault="00C1121F" w:rsidP="00C1121F">
            <w:pPr>
              <w:rPr>
                <w:rFonts w:ascii="TH Sarabun New" w:hAnsi="TH Sarabun New" w:cs="TH Sarabun New"/>
                <w:sz w:val="32"/>
              </w:rPr>
            </w:pPr>
            <w:r w:rsidRPr="00C6728A">
              <w:rPr>
                <w:rFonts w:ascii="TH Sarabun New" w:hAnsi="TH Sarabun New" w:cs="TH Sarabun New"/>
                <w:sz w:val="32"/>
                <w:cs/>
              </w:rPr>
              <w:t>ทักษะความสัมพันธ์ระหว่างบุคลและความรับผิดชอบ</w:t>
            </w:r>
          </w:p>
        </w:tc>
        <w:tc>
          <w:tcPr>
            <w:tcW w:w="3176" w:type="dxa"/>
          </w:tcPr>
          <w:p w:rsidR="00C1121F" w:rsidRPr="00C6728A" w:rsidRDefault="00C1121F" w:rsidP="00C1121F">
            <w:pPr>
              <w:rPr>
                <w:rFonts w:ascii="TH Sarabun New" w:hAnsi="TH Sarabun New" w:cs="TH Sarabun New"/>
                <w:sz w:val="32"/>
              </w:rPr>
            </w:pPr>
            <w:r w:rsidRPr="00C6728A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Pr="00C6728A">
              <w:rPr>
                <w:rFonts w:ascii="TH Sarabun New" w:hAnsi="TH Sarabun New" w:cs="TH Sarabun New"/>
                <w:sz w:val="30"/>
                <w:szCs w:val="30"/>
                <w:cs/>
              </w:rPr>
              <w:t>อาจารย์ที่ปรึกษาได้ฝึกให้นักศึกษามีมนุษยสัมพันธ์ที่ดี สามารถสื่อสารกับกลุ่มคนหลากหลายทั้งภาษาไทยและภาษาอังกฤษ  มีความรับผิดชอบการพัฒนาการเรียนรู้ทั้งของตนเอง และทางวิชาชีพอย่างต่อเนื่อง</w:t>
            </w:r>
          </w:p>
        </w:tc>
        <w:tc>
          <w:tcPr>
            <w:tcW w:w="2443" w:type="dxa"/>
          </w:tcPr>
          <w:p w:rsidR="00C1121F" w:rsidRPr="00C6728A" w:rsidRDefault="00C1121F" w:rsidP="00C1121F">
            <w:pPr>
              <w:rPr>
                <w:rFonts w:ascii="TH Sarabun New" w:hAnsi="TH Sarabun New" w:cs="TH Sarabun New"/>
                <w:b/>
                <w:bCs/>
                <w:sz w:val="32"/>
              </w:rPr>
            </w:pPr>
            <w:r w:rsidRPr="00C6728A">
              <w:rPr>
                <w:rFonts w:ascii="TH Sarabun New" w:hAnsi="TH Sarabun New" w:cs="TH Sarabun New"/>
                <w:sz w:val="30"/>
                <w:szCs w:val="30"/>
                <w:cs/>
              </w:rPr>
              <w:t>ให้ความสำคัญในแบบประเมินทักษะความสัมพันธ์ระหว่างบุคลและความรับผิดชอบ</w:t>
            </w:r>
            <w:r w:rsidRPr="00C6728A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Pr="00C6728A">
              <w:rPr>
                <w:rFonts w:ascii="TH Sarabun New" w:hAnsi="TH Sarabun New" w:cs="TH Sarabun New"/>
                <w:sz w:val="30"/>
                <w:szCs w:val="30"/>
                <w:cs/>
              </w:rPr>
              <w:t>ให้ได้ตามวัตถุประสงค์และครบถ้วนในแต่ละรายวิชา</w:t>
            </w:r>
          </w:p>
        </w:tc>
      </w:tr>
      <w:tr w:rsidR="00C1121F" w:rsidRPr="00C6728A" w:rsidTr="00576187">
        <w:tc>
          <w:tcPr>
            <w:tcW w:w="3397" w:type="dxa"/>
          </w:tcPr>
          <w:p w:rsidR="00C1121F" w:rsidRPr="00C6728A" w:rsidRDefault="00C1121F" w:rsidP="00C1121F">
            <w:pPr>
              <w:rPr>
                <w:rFonts w:ascii="TH Sarabun New" w:hAnsi="TH Sarabun New" w:cs="TH Sarabun New"/>
                <w:sz w:val="32"/>
              </w:rPr>
            </w:pPr>
            <w:r w:rsidRPr="00C6728A">
              <w:rPr>
                <w:rFonts w:ascii="TH Sarabun New" w:hAnsi="TH Sarabun New" w:cs="TH Sarabun New"/>
                <w:sz w:val="32"/>
                <w:cs/>
              </w:rPr>
              <w:lastRenderedPageBreak/>
              <w:t>ทักษะการวิเคราะห์เชิงตัวเลข การสื่อสารและการใช้เทคโนโลยีสารสนเทศ</w:t>
            </w:r>
          </w:p>
        </w:tc>
        <w:tc>
          <w:tcPr>
            <w:tcW w:w="3176" w:type="dxa"/>
          </w:tcPr>
          <w:p w:rsidR="00C1121F" w:rsidRPr="00C6728A" w:rsidRDefault="00C1121F" w:rsidP="00C1121F">
            <w:pPr>
              <w:rPr>
                <w:rFonts w:ascii="TH Sarabun New" w:hAnsi="TH Sarabun New" w:cs="TH Sarabun New"/>
                <w:sz w:val="32"/>
              </w:rPr>
            </w:pPr>
            <w:r w:rsidRPr="00C6728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อาจารย์ที่ปรึกษาฝึกทักษะในการใช้เครื่องมือ  และสารสนเทศทางคณิตศาสตร์ หรือสถิติมาประยุกต์ในการแก้ปัญหาที่เกี่ยวข้องอย่างสร้างสรรค์ ตลอดจนสามารถสื่อสารแบบปากเปล่าและการเขียนได้อย่างเหมาะสม</w:t>
            </w:r>
          </w:p>
        </w:tc>
        <w:tc>
          <w:tcPr>
            <w:tcW w:w="2443" w:type="dxa"/>
          </w:tcPr>
          <w:p w:rsidR="00C1121F" w:rsidRPr="00C6728A" w:rsidRDefault="00C1121F" w:rsidP="00C1121F">
            <w:pPr>
              <w:rPr>
                <w:rFonts w:ascii="TH Sarabun New" w:hAnsi="TH Sarabun New" w:cs="TH Sarabun New"/>
                <w:b/>
                <w:bCs/>
                <w:sz w:val="32"/>
              </w:rPr>
            </w:pPr>
            <w:r w:rsidRPr="00C6728A">
              <w:rPr>
                <w:rFonts w:ascii="TH Sarabun New" w:hAnsi="TH Sarabun New" w:cs="TH Sarabun New"/>
                <w:sz w:val="30"/>
                <w:szCs w:val="30"/>
                <w:cs/>
              </w:rPr>
              <w:t>ให้ความสำคัญในแบบประเมินทักษะการวิเคราะห์เชิงตัวเลข การสื่อสารและการใช้เทคโนโลยีสารสนเทศให้ได้ตามวัตถุประสงค์และครบถ้วนในแต่ละรายวิชา</w:t>
            </w:r>
          </w:p>
        </w:tc>
      </w:tr>
    </w:tbl>
    <w:p w:rsidR="00C1121F" w:rsidRPr="00C6728A" w:rsidRDefault="00C1121F" w:rsidP="00C1121F">
      <w:pPr>
        <w:spacing w:after="0" w:line="240" w:lineRule="auto"/>
        <w:contextualSpacing/>
        <w:rPr>
          <w:rFonts w:ascii="TH Sarabun New" w:hAnsi="TH Sarabun New" w:cs="TH Sarabun New"/>
          <w:b/>
          <w:bCs/>
          <w:sz w:val="32"/>
        </w:rPr>
      </w:pPr>
      <w:r w:rsidRPr="00C6728A">
        <w:rPr>
          <w:rFonts w:ascii="TH Sarabun New" w:hAnsi="TH Sarabun New" w:cs="TH Sarabun New"/>
          <w:b/>
          <w:bCs/>
          <w:sz w:val="32"/>
          <w:cs/>
        </w:rPr>
        <w:t xml:space="preserve"> </w:t>
      </w:r>
    </w:p>
    <w:p w:rsidR="00C1121F" w:rsidRPr="00C6728A" w:rsidRDefault="00C1121F" w:rsidP="00C1121F">
      <w:pPr>
        <w:spacing w:after="0" w:line="240" w:lineRule="auto"/>
        <w:contextualSpacing/>
        <w:rPr>
          <w:rFonts w:ascii="TH Sarabun New" w:hAnsi="TH Sarabun New" w:cs="TH Sarabun New"/>
          <w:b/>
          <w:bCs/>
          <w:sz w:val="32"/>
        </w:rPr>
      </w:pPr>
      <w:r w:rsidRPr="00C6728A">
        <w:rPr>
          <w:rFonts w:ascii="TH Sarabun New" w:hAnsi="TH Sarabun New" w:cs="TH Sarabun New"/>
          <w:b/>
          <w:bCs/>
          <w:sz w:val="32"/>
          <w:cs/>
        </w:rPr>
        <w:t>การปฐมนิเทศอาจารย์ใหม่</w:t>
      </w:r>
    </w:p>
    <w:p w:rsidR="00C1121F" w:rsidRPr="00C6728A" w:rsidRDefault="00C1121F" w:rsidP="00C1121F">
      <w:pPr>
        <w:spacing w:after="0" w:line="240" w:lineRule="auto"/>
        <w:ind w:left="720"/>
        <w:contextualSpacing/>
        <w:rPr>
          <w:rFonts w:ascii="TH Sarabun New" w:hAnsi="TH Sarabun New" w:cs="TH Sarabun New"/>
          <w:sz w:val="32"/>
        </w:rPr>
      </w:pPr>
      <w:r w:rsidRPr="00C6728A">
        <w:rPr>
          <w:rFonts w:ascii="TH Sarabun New" w:hAnsi="TH Sarabun New" w:cs="TH Sarabun New"/>
          <w:sz w:val="32"/>
          <w:cs/>
        </w:rPr>
        <w:t xml:space="preserve">การปฐมนิเทศเพื่อชี้แจงหลักสูตร มี </w:t>
      </w:r>
      <w:r w:rsidRPr="00C6728A">
        <w:rPr>
          <w:rFonts w:ascii="TH Sarabun New" w:hAnsi="TH Sarabun New" w:cs="TH Sarabun New"/>
          <w:sz w:val="32"/>
        </w:rPr>
        <w:sym w:font="Wingdings" w:char="F071"/>
      </w:r>
      <w:r w:rsidRPr="00C6728A">
        <w:rPr>
          <w:rFonts w:ascii="TH Sarabun New" w:hAnsi="TH Sarabun New" w:cs="TH Sarabun New"/>
          <w:sz w:val="32"/>
          <w:cs/>
        </w:rPr>
        <w:tab/>
        <w:t xml:space="preserve">ไม่มี </w:t>
      </w:r>
      <w:r w:rsidRPr="00C6728A">
        <w:rPr>
          <w:rFonts w:ascii="TH Sarabun New" w:hAnsi="TH Sarabun New" w:cs="TH Sarabun New"/>
          <w:sz w:val="32"/>
        </w:rPr>
        <w:sym w:font="Wingdings" w:char="F0FE"/>
      </w:r>
    </w:p>
    <w:p w:rsidR="00C1121F" w:rsidRPr="00C6728A" w:rsidRDefault="00C1121F" w:rsidP="00C1121F">
      <w:pPr>
        <w:spacing w:after="0" w:line="240" w:lineRule="auto"/>
        <w:ind w:firstLine="720"/>
        <w:contextualSpacing/>
        <w:rPr>
          <w:rFonts w:ascii="TH Sarabun New" w:hAnsi="TH Sarabun New" w:cs="TH Sarabun New"/>
          <w:sz w:val="32"/>
        </w:rPr>
      </w:pPr>
      <w:r w:rsidRPr="00C6728A">
        <w:rPr>
          <w:rFonts w:ascii="TH Sarabun New" w:hAnsi="TH Sarabun New" w:cs="TH Sarabun New"/>
          <w:sz w:val="32"/>
          <w:cs/>
        </w:rPr>
        <w:t>จำนวนอาจารย์ใหม่ ……………</w:t>
      </w:r>
      <w:r w:rsidRPr="00C6728A">
        <w:rPr>
          <w:rFonts w:ascii="TH Sarabun New" w:hAnsi="TH Sarabun New" w:cs="TH Sarabun New"/>
          <w:sz w:val="32"/>
        </w:rPr>
        <w:t>0</w:t>
      </w:r>
      <w:r w:rsidRPr="00C6728A">
        <w:rPr>
          <w:rFonts w:ascii="TH Sarabun New" w:hAnsi="TH Sarabun New" w:cs="TH Sarabun New"/>
          <w:sz w:val="32"/>
          <w:cs/>
        </w:rPr>
        <w:t>…………. จำนวนอาจารย์ที่เข้าร่วมปฐมนิเทศ …………</w:t>
      </w:r>
      <w:r w:rsidRPr="00C6728A">
        <w:rPr>
          <w:rFonts w:ascii="TH Sarabun New" w:hAnsi="TH Sarabun New" w:cs="TH Sarabun New"/>
          <w:sz w:val="32"/>
        </w:rPr>
        <w:t>0</w:t>
      </w:r>
      <w:r w:rsidRPr="00C6728A">
        <w:rPr>
          <w:rFonts w:ascii="TH Sarabun New" w:hAnsi="TH Sarabun New" w:cs="TH Sarabun New"/>
          <w:sz w:val="32"/>
          <w:cs/>
        </w:rPr>
        <w:t>………</w:t>
      </w:r>
    </w:p>
    <w:p w:rsidR="00C1121F" w:rsidRPr="00C6728A" w:rsidRDefault="00C1121F" w:rsidP="00C1121F">
      <w:pPr>
        <w:spacing w:after="0" w:line="240" w:lineRule="auto"/>
        <w:ind w:firstLine="720"/>
        <w:contextualSpacing/>
        <w:rPr>
          <w:rFonts w:ascii="TH Sarabun New" w:hAnsi="TH Sarabun New" w:cs="TH Sarabun New"/>
          <w:sz w:val="18"/>
          <w:szCs w:val="18"/>
        </w:rPr>
      </w:pPr>
    </w:p>
    <w:p w:rsidR="00C1121F" w:rsidRPr="00C6728A" w:rsidRDefault="00C1121F" w:rsidP="00C1121F">
      <w:pPr>
        <w:spacing w:after="0" w:line="240" w:lineRule="auto"/>
        <w:ind w:firstLine="720"/>
        <w:contextualSpacing/>
        <w:rPr>
          <w:rFonts w:ascii="TH Sarabun New" w:hAnsi="TH Sarabun New" w:cs="TH Sarabun New"/>
          <w:sz w:val="18"/>
          <w:szCs w:val="18"/>
        </w:rPr>
      </w:pPr>
    </w:p>
    <w:p w:rsidR="00C1121F" w:rsidRPr="00C6728A" w:rsidRDefault="00C1121F" w:rsidP="00C1121F">
      <w:pPr>
        <w:spacing w:after="0" w:line="240" w:lineRule="auto"/>
        <w:ind w:firstLine="720"/>
        <w:contextualSpacing/>
        <w:rPr>
          <w:rFonts w:ascii="TH Sarabun New" w:hAnsi="TH Sarabun New" w:cs="TH Sarabun New"/>
          <w:sz w:val="18"/>
          <w:szCs w:val="18"/>
        </w:rPr>
      </w:pPr>
    </w:p>
    <w:p w:rsidR="00C1121F" w:rsidRDefault="00C1121F" w:rsidP="00C1121F">
      <w:pPr>
        <w:rPr>
          <w:rFonts w:ascii="TH Sarabun New" w:hAnsi="TH Sarabun New" w:cs="TH Sarabun New" w:hint="cs"/>
          <w:sz w:val="18"/>
          <w:szCs w:val="18"/>
          <w:cs/>
        </w:rPr>
      </w:pPr>
      <w:r>
        <w:rPr>
          <w:rFonts w:ascii="TH Sarabun New" w:hAnsi="TH Sarabun New" w:cs="TH Sarabun New"/>
          <w:sz w:val="18"/>
          <w:szCs w:val="18"/>
          <w:cs/>
        </w:rPr>
        <w:br w:type="page"/>
      </w:r>
    </w:p>
    <w:p w:rsidR="00C1121F" w:rsidRPr="00C6728A" w:rsidRDefault="00C1121F" w:rsidP="00C1121F">
      <w:pPr>
        <w:spacing w:after="0" w:line="240" w:lineRule="auto"/>
        <w:ind w:firstLine="720"/>
        <w:contextualSpacing/>
        <w:rPr>
          <w:rFonts w:ascii="TH Sarabun New" w:hAnsi="TH Sarabun New" w:cs="TH Sarabun New"/>
          <w:sz w:val="18"/>
          <w:szCs w:val="18"/>
        </w:rPr>
      </w:pPr>
    </w:p>
    <w:p w:rsidR="00C1121F" w:rsidRPr="00C6728A" w:rsidRDefault="00C1121F" w:rsidP="00C1121F">
      <w:pPr>
        <w:spacing w:after="0" w:line="240" w:lineRule="auto"/>
        <w:ind w:firstLine="720"/>
        <w:contextualSpacing/>
        <w:rPr>
          <w:rFonts w:ascii="TH Sarabun New" w:hAnsi="TH Sarabun New" w:cs="TH Sarabun New"/>
          <w:sz w:val="18"/>
          <w:szCs w:val="18"/>
        </w:rPr>
      </w:pPr>
    </w:p>
    <w:p w:rsidR="00C1121F" w:rsidRPr="00C6728A" w:rsidRDefault="00C1121F" w:rsidP="00C1121F">
      <w:pPr>
        <w:spacing w:after="0" w:line="240" w:lineRule="auto"/>
        <w:ind w:firstLine="720"/>
        <w:contextualSpacing/>
        <w:rPr>
          <w:rFonts w:ascii="TH Sarabun New" w:hAnsi="TH Sarabun New" w:cs="TH Sarabun New"/>
          <w:sz w:val="18"/>
          <w:szCs w:val="18"/>
        </w:rPr>
      </w:pPr>
    </w:p>
    <w:p w:rsidR="00C1121F" w:rsidRPr="00C6728A" w:rsidRDefault="00C1121F" w:rsidP="00C1121F">
      <w:pPr>
        <w:spacing w:after="0" w:line="240" w:lineRule="auto"/>
        <w:contextualSpacing/>
        <w:rPr>
          <w:rFonts w:ascii="TH Sarabun New" w:hAnsi="TH Sarabun New" w:cs="TH Sarabun New"/>
          <w:b/>
          <w:bCs/>
          <w:sz w:val="32"/>
        </w:rPr>
      </w:pPr>
      <w:r w:rsidRPr="00C6728A">
        <w:rPr>
          <w:rFonts w:ascii="TH Sarabun New" w:hAnsi="TH Sarabun New" w:cs="TH Sarabun New"/>
          <w:b/>
          <w:bCs/>
          <w:sz w:val="32"/>
          <w:cs/>
        </w:rPr>
        <w:t>กิจกรรมการพัฒนาวิชาชีพของอาจารย์และบุคลากรสายสนับสนุน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9"/>
        <w:gridCol w:w="1123"/>
        <w:gridCol w:w="1436"/>
        <w:gridCol w:w="4138"/>
      </w:tblGrid>
      <w:tr w:rsidR="00C1121F" w:rsidRPr="00C6728A" w:rsidTr="00C1121F">
        <w:tc>
          <w:tcPr>
            <w:tcW w:w="2319" w:type="dxa"/>
            <w:vMerge w:val="restart"/>
          </w:tcPr>
          <w:p w:rsidR="00C1121F" w:rsidRPr="00C6728A" w:rsidRDefault="00C1121F" w:rsidP="00C1121F">
            <w:pPr>
              <w:rPr>
                <w:rFonts w:ascii="TH Sarabun New" w:hAnsi="TH Sarabun New" w:cs="TH Sarabun New"/>
                <w:b/>
                <w:bCs/>
                <w:sz w:val="32"/>
              </w:rPr>
            </w:pPr>
          </w:p>
          <w:p w:rsidR="00C1121F" w:rsidRPr="00C6728A" w:rsidRDefault="00C1121F" w:rsidP="00C1121F">
            <w:pPr>
              <w:rPr>
                <w:rFonts w:ascii="TH Sarabun New" w:hAnsi="TH Sarabun New" w:cs="TH Sarabun New"/>
                <w:b/>
                <w:bCs/>
                <w:sz w:val="32"/>
              </w:rPr>
            </w:pPr>
            <w:r w:rsidRPr="00C6728A">
              <w:rPr>
                <w:rFonts w:ascii="TH Sarabun New" w:hAnsi="TH Sarabun New" w:cs="TH Sarabun New"/>
                <w:b/>
                <w:bCs/>
                <w:sz w:val="32"/>
                <w:cs/>
              </w:rPr>
              <w:t>กิจกรรมที่จัดหรือเข้าร่วม</w:t>
            </w:r>
          </w:p>
        </w:tc>
        <w:tc>
          <w:tcPr>
            <w:tcW w:w="2559" w:type="dxa"/>
            <w:gridSpan w:val="2"/>
          </w:tcPr>
          <w:p w:rsidR="00C1121F" w:rsidRPr="00C6728A" w:rsidRDefault="00C1121F" w:rsidP="00C1121F">
            <w:pPr>
              <w:jc w:val="center"/>
              <w:rPr>
                <w:rFonts w:ascii="TH Sarabun New" w:hAnsi="TH Sarabun New" w:cs="TH Sarabun New"/>
                <w:b/>
                <w:bCs/>
                <w:sz w:val="32"/>
              </w:rPr>
            </w:pPr>
            <w:r w:rsidRPr="00C6728A">
              <w:rPr>
                <w:rFonts w:ascii="TH Sarabun New" w:hAnsi="TH Sarabun New" w:cs="TH Sarabun New"/>
                <w:b/>
                <w:bCs/>
                <w:sz w:val="32"/>
                <w:cs/>
              </w:rPr>
              <w:t>จำนวน</w:t>
            </w:r>
          </w:p>
        </w:tc>
        <w:tc>
          <w:tcPr>
            <w:tcW w:w="4138" w:type="dxa"/>
            <w:vMerge w:val="restart"/>
          </w:tcPr>
          <w:p w:rsidR="00C1121F" w:rsidRPr="00C6728A" w:rsidRDefault="00C1121F" w:rsidP="00C1121F">
            <w:pPr>
              <w:rPr>
                <w:rFonts w:ascii="TH Sarabun New" w:hAnsi="TH Sarabun New" w:cs="TH Sarabun New"/>
                <w:b/>
                <w:bCs/>
                <w:sz w:val="32"/>
              </w:rPr>
            </w:pPr>
          </w:p>
          <w:p w:rsidR="00C1121F" w:rsidRPr="00C6728A" w:rsidRDefault="00C1121F" w:rsidP="00C1121F">
            <w:pPr>
              <w:jc w:val="center"/>
              <w:rPr>
                <w:rFonts w:ascii="TH Sarabun New" w:hAnsi="TH Sarabun New" w:cs="TH Sarabun New"/>
                <w:b/>
                <w:bCs/>
                <w:sz w:val="32"/>
              </w:rPr>
            </w:pPr>
            <w:r w:rsidRPr="00C6728A">
              <w:rPr>
                <w:rFonts w:ascii="TH Sarabun New" w:hAnsi="TH Sarabun New" w:cs="TH Sarabun New"/>
                <w:b/>
                <w:bCs/>
                <w:sz w:val="32"/>
                <w:cs/>
              </w:rPr>
              <w:t>สรุปข้อคิดเห็น และประโยชน์ที่ผู้เข้าร่วมกิจกรรมได้รับ</w:t>
            </w:r>
          </w:p>
        </w:tc>
      </w:tr>
      <w:tr w:rsidR="00C1121F" w:rsidRPr="00C6728A" w:rsidTr="00C1121F">
        <w:tc>
          <w:tcPr>
            <w:tcW w:w="2319" w:type="dxa"/>
            <w:vMerge/>
          </w:tcPr>
          <w:p w:rsidR="00C1121F" w:rsidRPr="00C6728A" w:rsidRDefault="00C1121F" w:rsidP="00C1121F">
            <w:pPr>
              <w:rPr>
                <w:rFonts w:ascii="TH Sarabun New" w:hAnsi="TH Sarabun New" w:cs="TH Sarabun New"/>
                <w:b/>
                <w:bCs/>
                <w:sz w:val="32"/>
              </w:rPr>
            </w:pPr>
          </w:p>
        </w:tc>
        <w:tc>
          <w:tcPr>
            <w:tcW w:w="1123" w:type="dxa"/>
          </w:tcPr>
          <w:p w:rsidR="00C1121F" w:rsidRPr="00C6728A" w:rsidRDefault="00C1121F" w:rsidP="00C1121F">
            <w:pPr>
              <w:jc w:val="center"/>
              <w:rPr>
                <w:rFonts w:ascii="TH Sarabun New" w:hAnsi="TH Sarabun New" w:cs="TH Sarabun New"/>
                <w:b/>
                <w:bCs/>
                <w:sz w:val="32"/>
              </w:rPr>
            </w:pPr>
            <w:r w:rsidRPr="00C6728A">
              <w:rPr>
                <w:rFonts w:ascii="TH Sarabun New" w:hAnsi="TH Sarabun New" w:cs="TH Sarabun New"/>
                <w:b/>
                <w:bCs/>
                <w:sz w:val="32"/>
                <w:cs/>
              </w:rPr>
              <w:t>อาจารย์</w:t>
            </w:r>
          </w:p>
        </w:tc>
        <w:tc>
          <w:tcPr>
            <w:tcW w:w="1436" w:type="dxa"/>
          </w:tcPr>
          <w:p w:rsidR="00C1121F" w:rsidRPr="00C6728A" w:rsidRDefault="00C1121F" w:rsidP="00C1121F">
            <w:pPr>
              <w:jc w:val="center"/>
              <w:rPr>
                <w:rFonts w:ascii="TH Sarabun New" w:hAnsi="TH Sarabun New" w:cs="TH Sarabun New"/>
                <w:b/>
                <w:bCs/>
                <w:sz w:val="32"/>
              </w:rPr>
            </w:pPr>
            <w:r w:rsidRPr="00C6728A">
              <w:rPr>
                <w:rFonts w:ascii="TH Sarabun New" w:hAnsi="TH Sarabun New" w:cs="TH Sarabun New"/>
                <w:b/>
                <w:bCs/>
                <w:sz w:val="32"/>
                <w:cs/>
              </w:rPr>
              <w:t>บุคลากรสายสนับสนุน</w:t>
            </w:r>
          </w:p>
        </w:tc>
        <w:tc>
          <w:tcPr>
            <w:tcW w:w="4138" w:type="dxa"/>
            <w:vMerge/>
          </w:tcPr>
          <w:p w:rsidR="00C1121F" w:rsidRPr="00C6728A" w:rsidRDefault="00C1121F" w:rsidP="00C1121F">
            <w:pPr>
              <w:rPr>
                <w:rFonts w:ascii="TH Sarabun New" w:hAnsi="TH Sarabun New" w:cs="TH Sarabun New"/>
                <w:b/>
                <w:bCs/>
                <w:sz w:val="32"/>
              </w:rPr>
            </w:pPr>
          </w:p>
        </w:tc>
      </w:tr>
      <w:tr w:rsidR="00C1121F" w:rsidRPr="00C6728A" w:rsidTr="00C1121F">
        <w:tc>
          <w:tcPr>
            <w:tcW w:w="2319" w:type="dxa"/>
          </w:tcPr>
          <w:p w:rsidR="00C1121F" w:rsidRPr="007E3F2E" w:rsidRDefault="00C1121F" w:rsidP="00C1121F">
            <w:pPr>
              <w:rPr>
                <w:rFonts w:ascii="TH Sarabun New" w:hAnsi="TH Sarabun New" w:cs="TH Sarabun New"/>
                <w:b/>
                <w:bCs/>
                <w:color w:val="FF0000"/>
                <w:sz w:val="32"/>
              </w:rPr>
            </w:pPr>
            <w:r w:rsidRPr="003F5157">
              <w:rPr>
                <w:rFonts w:ascii="TH Sarabun New" w:hAnsi="TH Sarabun New" w:cs="TH Sarabun New"/>
                <w:sz w:val="32"/>
                <w:cs/>
              </w:rPr>
              <w:t>1</w:t>
            </w:r>
            <w:r>
              <w:rPr>
                <w:rFonts w:ascii="TH Sarabun New" w:hAnsi="TH Sarabun New" w:cs="TH Sarabun New" w:hint="cs"/>
                <w:sz w:val="32"/>
                <w:cs/>
              </w:rPr>
              <w:t xml:space="preserve">. </w:t>
            </w:r>
            <w:r w:rsidRPr="006175DB">
              <w:rPr>
                <w:rFonts w:ascii="TH Sarabun New" w:hAnsi="TH Sarabun New" w:cs="TH Sarabun New"/>
                <w:sz w:val="32"/>
                <w:cs/>
              </w:rPr>
              <w:t xml:space="preserve">กิจกรรมเพื่อพัฒนาขีดความสามารถในการให้คำปรึกษาแก่นักศึกษาในยุค </w:t>
            </w:r>
            <w:r>
              <w:rPr>
                <w:rFonts w:ascii="TH Sarabun New" w:hAnsi="TH Sarabun New" w:cs="TH Sarabun New"/>
                <w:sz w:val="32"/>
              </w:rPr>
              <w:t>T</w:t>
            </w:r>
            <w:r w:rsidRPr="006175DB">
              <w:rPr>
                <w:rFonts w:ascii="TH Sarabun New" w:hAnsi="TH Sarabun New" w:cs="TH Sarabun New"/>
                <w:sz w:val="32"/>
              </w:rPr>
              <w:t>hailand 4.0</w:t>
            </w:r>
          </w:p>
        </w:tc>
        <w:tc>
          <w:tcPr>
            <w:tcW w:w="1123" w:type="dxa"/>
          </w:tcPr>
          <w:p w:rsidR="00C1121F" w:rsidRPr="00B31F8B" w:rsidRDefault="00C1121F" w:rsidP="00C1121F">
            <w:pPr>
              <w:jc w:val="center"/>
              <w:rPr>
                <w:rFonts w:ascii="TH Sarabun New" w:hAnsi="TH Sarabun New" w:cs="TH Sarabun New"/>
                <w:sz w:val="32"/>
              </w:rPr>
            </w:pPr>
            <w:r>
              <w:rPr>
                <w:rFonts w:ascii="TH Sarabun New" w:hAnsi="TH Sarabun New" w:cs="TH Sarabun New" w:hint="cs"/>
                <w:sz w:val="32"/>
                <w:cs/>
              </w:rPr>
              <w:t>25</w:t>
            </w:r>
          </w:p>
        </w:tc>
        <w:tc>
          <w:tcPr>
            <w:tcW w:w="1436" w:type="dxa"/>
          </w:tcPr>
          <w:p w:rsidR="00C1121F" w:rsidRPr="00B31F8B" w:rsidRDefault="00C1121F" w:rsidP="00C1121F">
            <w:pPr>
              <w:jc w:val="center"/>
              <w:rPr>
                <w:rFonts w:ascii="TH Sarabun New" w:hAnsi="TH Sarabun New" w:cs="TH Sarabun New"/>
                <w:sz w:val="32"/>
              </w:rPr>
            </w:pPr>
            <w:r>
              <w:rPr>
                <w:rFonts w:ascii="TH Sarabun New" w:hAnsi="TH Sarabun New" w:cs="TH Sarabun New" w:hint="cs"/>
                <w:sz w:val="32"/>
                <w:cs/>
              </w:rPr>
              <w:t>0</w:t>
            </w:r>
          </w:p>
        </w:tc>
        <w:tc>
          <w:tcPr>
            <w:tcW w:w="4138" w:type="dxa"/>
          </w:tcPr>
          <w:p w:rsidR="00C1121F" w:rsidRPr="00B31F8B" w:rsidRDefault="00C1121F" w:rsidP="00C1121F">
            <w:pPr>
              <w:rPr>
                <w:rFonts w:ascii="TH Sarabun New" w:hAnsi="TH Sarabun New" w:cs="TH Sarabun New"/>
                <w:sz w:val="32"/>
              </w:rPr>
            </w:pPr>
            <w:r>
              <w:rPr>
                <w:rFonts w:ascii="TH Sarabun New" w:hAnsi="TH Sarabun New" w:cs="TH Sarabun New" w:hint="cs"/>
                <w:sz w:val="32"/>
                <w:cs/>
              </w:rPr>
              <w:t>เกิดความ</w:t>
            </w:r>
            <w:r w:rsidRPr="00B31F8B">
              <w:rPr>
                <w:rFonts w:ascii="TH Sarabun New" w:hAnsi="TH Sarabun New" w:cs="TH Sarabun New"/>
                <w:sz w:val="32"/>
                <w:cs/>
              </w:rPr>
              <w:t>เข้าใจและ</w:t>
            </w:r>
            <w:r>
              <w:rPr>
                <w:rFonts w:ascii="TH Sarabun New" w:hAnsi="TH Sarabun New" w:cs="TH Sarabun New" w:hint="cs"/>
                <w:sz w:val="32"/>
                <w:cs/>
              </w:rPr>
              <w:t>พบเห็นแนวทางในการ</w:t>
            </w:r>
            <w:r w:rsidRPr="00B31F8B">
              <w:rPr>
                <w:rFonts w:ascii="TH Sarabun New" w:hAnsi="TH Sarabun New" w:cs="TH Sarabun New"/>
                <w:sz w:val="32"/>
                <w:cs/>
              </w:rPr>
              <w:t>ช่วยเหลือนักศึกษาที่มีภาวะซึมเศร้า</w:t>
            </w:r>
          </w:p>
        </w:tc>
      </w:tr>
      <w:tr w:rsidR="00C1121F" w:rsidRPr="00C6728A" w:rsidTr="00C1121F">
        <w:tc>
          <w:tcPr>
            <w:tcW w:w="2319" w:type="dxa"/>
          </w:tcPr>
          <w:p w:rsidR="00C1121F" w:rsidRPr="00C6728A" w:rsidRDefault="00C1121F" w:rsidP="00C1121F">
            <w:pPr>
              <w:rPr>
                <w:rFonts w:ascii="TH Sarabun New" w:hAnsi="TH Sarabun New" w:cs="TH Sarabun New"/>
                <w:b/>
                <w:bCs/>
                <w:sz w:val="32"/>
              </w:rPr>
            </w:pPr>
            <w:r w:rsidRPr="00C6728A">
              <w:rPr>
                <w:rFonts w:ascii="TH Sarabun New" w:hAnsi="TH Sarabun New" w:cs="TH Sarabun New"/>
                <w:sz w:val="32"/>
                <w:cs/>
              </w:rPr>
              <w:t xml:space="preserve">2. โครงการแลกเปลี่ยนเรียนรู้ </w:t>
            </w:r>
          </w:p>
        </w:tc>
        <w:tc>
          <w:tcPr>
            <w:tcW w:w="1123" w:type="dxa"/>
          </w:tcPr>
          <w:p w:rsidR="00C1121F" w:rsidRPr="00C6728A" w:rsidRDefault="00C1121F" w:rsidP="00C1121F">
            <w:pPr>
              <w:jc w:val="center"/>
              <w:rPr>
                <w:rFonts w:ascii="TH Sarabun New" w:hAnsi="TH Sarabun New" w:cs="TH Sarabun New"/>
                <w:b/>
                <w:bCs/>
                <w:sz w:val="32"/>
              </w:rPr>
            </w:pPr>
            <w:r w:rsidRPr="00C6728A">
              <w:rPr>
                <w:rFonts w:ascii="TH Sarabun New" w:hAnsi="TH Sarabun New" w:cs="TH Sarabun New"/>
                <w:sz w:val="32"/>
                <w:cs/>
              </w:rPr>
              <w:t>20</w:t>
            </w:r>
          </w:p>
        </w:tc>
        <w:tc>
          <w:tcPr>
            <w:tcW w:w="1436" w:type="dxa"/>
          </w:tcPr>
          <w:p w:rsidR="00C1121F" w:rsidRPr="00C6728A" w:rsidRDefault="00C1121F" w:rsidP="00C1121F">
            <w:pPr>
              <w:jc w:val="center"/>
              <w:rPr>
                <w:rFonts w:ascii="TH Sarabun New" w:hAnsi="TH Sarabun New" w:cs="TH Sarabun New"/>
                <w:sz w:val="32"/>
              </w:rPr>
            </w:pPr>
            <w:r w:rsidRPr="00C6728A">
              <w:rPr>
                <w:rFonts w:ascii="TH Sarabun New" w:hAnsi="TH Sarabun New" w:cs="TH Sarabun New"/>
                <w:sz w:val="32"/>
              </w:rPr>
              <w:t>0</w:t>
            </w:r>
          </w:p>
        </w:tc>
        <w:tc>
          <w:tcPr>
            <w:tcW w:w="4138" w:type="dxa"/>
          </w:tcPr>
          <w:p w:rsidR="00C1121F" w:rsidRPr="00C6728A" w:rsidRDefault="00C1121F" w:rsidP="00C1121F">
            <w:pPr>
              <w:rPr>
                <w:rFonts w:ascii="TH Sarabun New" w:hAnsi="TH Sarabun New" w:cs="TH Sarabun New"/>
                <w:sz w:val="32"/>
                <w:cs/>
              </w:rPr>
            </w:pPr>
            <w:r w:rsidRPr="00C6728A">
              <w:rPr>
                <w:rFonts w:ascii="TH Sarabun New" w:hAnsi="TH Sarabun New" w:cs="TH Sarabun New"/>
                <w:sz w:val="32"/>
                <w:cs/>
              </w:rPr>
              <w:t>ได้รับความรู้เกี่ยวกับงานวิจัยในสาขาต่าง</w:t>
            </w:r>
            <w:r w:rsidRPr="00C6728A">
              <w:rPr>
                <w:rFonts w:ascii="TH Sarabun New" w:hAnsi="TH Sarabun New" w:cs="TH Sarabun New"/>
                <w:sz w:val="32"/>
              </w:rPr>
              <w:t xml:space="preserve"> </w:t>
            </w:r>
            <w:r w:rsidRPr="00C6728A">
              <w:rPr>
                <w:rFonts w:ascii="TH Sarabun New" w:hAnsi="TH Sarabun New" w:cs="TH Sarabun New"/>
                <w:sz w:val="32"/>
                <w:cs/>
              </w:rPr>
              <w:t xml:space="preserve">ๆ เช่น </w:t>
            </w:r>
            <w:r w:rsidRPr="00C6728A">
              <w:rPr>
                <w:rFonts w:ascii="TH Sarabun New" w:hAnsi="TH Sarabun New" w:cs="TH Sarabun New"/>
                <w:sz w:val="32"/>
              </w:rPr>
              <w:t xml:space="preserve">Analysis, Topology, Algebra, Geometry, Combinatorics and Graph Theory, Partial differential Equations, Numerical Analysis </w:t>
            </w:r>
            <w:r w:rsidRPr="00C6728A">
              <w:rPr>
                <w:rFonts w:ascii="TH Sarabun New" w:hAnsi="TH Sarabun New" w:cs="TH Sarabun New"/>
                <w:sz w:val="32"/>
                <w:cs/>
              </w:rPr>
              <w:t>เป็นต้น</w:t>
            </w:r>
            <w:r w:rsidRPr="00C6728A">
              <w:rPr>
                <w:rFonts w:ascii="TH Sarabun New" w:hAnsi="TH Sarabun New" w:cs="TH Sarabun New"/>
                <w:sz w:val="32"/>
              </w:rPr>
              <w:t xml:space="preserve"> </w:t>
            </w:r>
            <w:r w:rsidRPr="00C6728A">
              <w:rPr>
                <w:rFonts w:ascii="TH Sarabun New" w:hAnsi="TH Sarabun New" w:cs="TH Sarabun New"/>
                <w:sz w:val="32"/>
                <w:cs/>
              </w:rPr>
              <w:t>รวมถึงได้สร้างความเชื่อมโยงระหว่างคณาจารย์และนักวิจัยจากต่างประเทศ</w:t>
            </w:r>
          </w:p>
        </w:tc>
      </w:tr>
      <w:tr w:rsidR="00C1121F" w:rsidRPr="00C6728A" w:rsidTr="00C1121F">
        <w:tc>
          <w:tcPr>
            <w:tcW w:w="2319" w:type="dxa"/>
          </w:tcPr>
          <w:p w:rsidR="00C1121F" w:rsidRPr="00C6728A" w:rsidRDefault="00C1121F" w:rsidP="00C1121F">
            <w:pPr>
              <w:rPr>
                <w:rFonts w:ascii="TH Sarabun New" w:hAnsi="TH Sarabun New" w:cs="TH Sarabun New"/>
                <w:sz w:val="32"/>
                <w:cs/>
              </w:rPr>
            </w:pPr>
            <w:r w:rsidRPr="00C6728A">
              <w:rPr>
                <w:rFonts w:ascii="TH Sarabun New" w:hAnsi="TH Sarabun New" w:cs="TH Sarabun New"/>
                <w:sz w:val="32"/>
                <w:cs/>
              </w:rPr>
              <w:t>3. สัมมนาอาจารย์และบุคลากรภาควิชาคณิตศาสตร์</w:t>
            </w:r>
          </w:p>
        </w:tc>
        <w:tc>
          <w:tcPr>
            <w:tcW w:w="1123" w:type="dxa"/>
          </w:tcPr>
          <w:p w:rsidR="00C1121F" w:rsidRPr="00C6728A" w:rsidRDefault="00C1121F" w:rsidP="00C1121F">
            <w:pPr>
              <w:jc w:val="center"/>
              <w:rPr>
                <w:rFonts w:ascii="TH Sarabun New" w:hAnsi="TH Sarabun New" w:cs="TH Sarabun New"/>
                <w:sz w:val="32"/>
                <w:cs/>
              </w:rPr>
            </w:pPr>
            <w:r w:rsidRPr="00C6728A">
              <w:rPr>
                <w:rFonts w:ascii="TH Sarabun New" w:hAnsi="TH Sarabun New" w:cs="TH Sarabun New"/>
                <w:sz w:val="32"/>
              </w:rPr>
              <w:t>52</w:t>
            </w:r>
          </w:p>
        </w:tc>
        <w:tc>
          <w:tcPr>
            <w:tcW w:w="1436" w:type="dxa"/>
          </w:tcPr>
          <w:p w:rsidR="00C1121F" w:rsidRPr="00C6728A" w:rsidRDefault="00C1121F" w:rsidP="00C1121F">
            <w:pPr>
              <w:jc w:val="center"/>
              <w:rPr>
                <w:rFonts w:ascii="TH Sarabun New" w:hAnsi="TH Sarabun New" w:cs="TH Sarabun New"/>
                <w:b/>
                <w:bCs/>
                <w:sz w:val="32"/>
              </w:rPr>
            </w:pPr>
            <w:r w:rsidRPr="00C6728A">
              <w:rPr>
                <w:rFonts w:ascii="TH Sarabun New" w:hAnsi="TH Sarabun New" w:cs="TH Sarabun New"/>
                <w:sz w:val="32"/>
                <w:cs/>
              </w:rPr>
              <w:t>6</w:t>
            </w:r>
          </w:p>
        </w:tc>
        <w:tc>
          <w:tcPr>
            <w:tcW w:w="4138" w:type="dxa"/>
          </w:tcPr>
          <w:p w:rsidR="00C1121F" w:rsidRPr="00C6728A" w:rsidRDefault="00C1121F" w:rsidP="00C1121F">
            <w:pPr>
              <w:rPr>
                <w:rFonts w:ascii="TH Sarabun New" w:hAnsi="TH Sarabun New" w:cs="TH Sarabun New"/>
                <w:sz w:val="32"/>
                <w:cs/>
              </w:rPr>
            </w:pPr>
            <w:r w:rsidRPr="00C6728A">
              <w:rPr>
                <w:rFonts w:ascii="TH Sarabun New" w:hAnsi="TH Sarabun New" w:cs="TH Sarabun New"/>
                <w:sz w:val="32"/>
                <w:cs/>
              </w:rPr>
              <w:t>ความเข้าใจในการจัดการเรียนการสอนกระบวนวิชาระดับปริญญาตรี และบัณฑิตศึกษา หลักสูตรต่าง</w:t>
            </w:r>
            <w:r w:rsidRPr="00C6728A">
              <w:rPr>
                <w:rFonts w:ascii="TH Sarabun New" w:hAnsi="TH Sarabun New" w:cs="TH Sarabun New"/>
                <w:sz w:val="32"/>
              </w:rPr>
              <w:t xml:space="preserve"> </w:t>
            </w:r>
            <w:r w:rsidRPr="00C6728A">
              <w:rPr>
                <w:rFonts w:ascii="TH Sarabun New" w:hAnsi="TH Sarabun New" w:cs="TH Sarabun New"/>
                <w:sz w:val="32"/>
                <w:cs/>
              </w:rPr>
              <w:t>ๆ ของภาควิชาคณิตศาสตร์  การแบ่งงานของฝ่ายสนับสนุน</w:t>
            </w:r>
            <w:r w:rsidRPr="00C6728A">
              <w:rPr>
                <w:rFonts w:ascii="TH Sarabun New" w:hAnsi="TH Sarabun New" w:cs="TH Sarabun New"/>
                <w:sz w:val="32"/>
              </w:rPr>
              <w:t xml:space="preserve"> </w:t>
            </w:r>
            <w:r w:rsidRPr="00C6728A">
              <w:rPr>
                <w:rFonts w:ascii="TH Sarabun New" w:hAnsi="TH Sarabun New" w:cs="TH Sarabun New"/>
                <w:sz w:val="32"/>
                <w:cs/>
              </w:rPr>
              <w:t>ปัญหาและแนวทางการแก้ไขที่เกิดในภาควิชาฯ</w:t>
            </w:r>
          </w:p>
        </w:tc>
      </w:tr>
      <w:tr w:rsidR="00C1121F" w:rsidRPr="00C6728A" w:rsidTr="00C1121F">
        <w:tc>
          <w:tcPr>
            <w:tcW w:w="2319" w:type="dxa"/>
          </w:tcPr>
          <w:p w:rsidR="00C1121F" w:rsidRPr="00C6728A" w:rsidRDefault="00C1121F" w:rsidP="00C1121F">
            <w:pPr>
              <w:rPr>
                <w:rFonts w:ascii="TH Sarabun New" w:hAnsi="TH Sarabun New" w:cs="TH Sarabun New"/>
                <w:color w:val="FF0000"/>
                <w:sz w:val="32"/>
                <w:cs/>
              </w:rPr>
            </w:pPr>
            <w:r w:rsidRPr="00C6728A">
              <w:rPr>
                <w:rFonts w:ascii="TH Sarabun New" w:hAnsi="TH Sarabun New" w:cs="TH Sarabun New"/>
                <w:sz w:val="32"/>
                <w:cs/>
              </w:rPr>
              <w:t>4</w:t>
            </w:r>
            <w:r w:rsidRPr="00C6728A">
              <w:rPr>
                <w:rFonts w:ascii="TH Sarabun New" w:hAnsi="TH Sarabun New" w:cs="TH Sarabun New"/>
                <w:sz w:val="32"/>
              </w:rPr>
              <w:t>.</w:t>
            </w:r>
            <w:r w:rsidRPr="00C6728A">
              <w:rPr>
                <w:rFonts w:ascii="TH Sarabun New" w:hAnsi="TH Sarabun New" w:cs="TH Sarabun New"/>
                <w:sz w:val="32"/>
                <w:cs/>
              </w:rPr>
              <w:t xml:space="preserve"> ประชุมเตรียมความพร้อมและการจัดการเรียนการสอนแต่ละภาคการศึกษา</w:t>
            </w:r>
          </w:p>
        </w:tc>
        <w:tc>
          <w:tcPr>
            <w:tcW w:w="1123" w:type="dxa"/>
          </w:tcPr>
          <w:p w:rsidR="00C1121F" w:rsidRPr="00C6728A" w:rsidRDefault="00C1121F" w:rsidP="00C1121F">
            <w:pPr>
              <w:jc w:val="center"/>
              <w:rPr>
                <w:rFonts w:ascii="TH Sarabun New" w:hAnsi="TH Sarabun New" w:cs="TH Sarabun New"/>
                <w:sz w:val="32"/>
                <w:cs/>
              </w:rPr>
            </w:pPr>
            <w:r w:rsidRPr="00C6728A">
              <w:rPr>
                <w:rFonts w:ascii="TH Sarabun New" w:hAnsi="TH Sarabun New" w:cs="TH Sarabun New"/>
                <w:sz w:val="32"/>
              </w:rPr>
              <w:t>52</w:t>
            </w:r>
          </w:p>
        </w:tc>
        <w:tc>
          <w:tcPr>
            <w:tcW w:w="1436" w:type="dxa"/>
          </w:tcPr>
          <w:p w:rsidR="00C1121F" w:rsidRPr="00C6728A" w:rsidRDefault="00C1121F" w:rsidP="00C1121F">
            <w:pPr>
              <w:jc w:val="center"/>
              <w:rPr>
                <w:rFonts w:ascii="TH Sarabun New" w:hAnsi="TH Sarabun New" w:cs="TH Sarabun New"/>
                <w:sz w:val="32"/>
                <w:cs/>
              </w:rPr>
            </w:pPr>
            <w:r w:rsidRPr="00C6728A">
              <w:rPr>
                <w:rFonts w:ascii="TH Sarabun New" w:hAnsi="TH Sarabun New" w:cs="TH Sarabun New"/>
                <w:sz w:val="32"/>
              </w:rPr>
              <w:t>3</w:t>
            </w:r>
          </w:p>
        </w:tc>
        <w:tc>
          <w:tcPr>
            <w:tcW w:w="4138" w:type="dxa"/>
          </w:tcPr>
          <w:p w:rsidR="00C1121F" w:rsidRPr="00C6728A" w:rsidRDefault="00C1121F" w:rsidP="00C1121F">
            <w:pPr>
              <w:rPr>
                <w:rFonts w:ascii="TH Sarabun New" w:hAnsi="TH Sarabun New" w:cs="TH Sarabun New"/>
                <w:sz w:val="32"/>
                <w:cs/>
              </w:rPr>
            </w:pPr>
            <w:r w:rsidRPr="00C6728A">
              <w:rPr>
                <w:rFonts w:ascii="TH Sarabun New" w:hAnsi="TH Sarabun New" w:cs="TH Sarabun New"/>
                <w:sz w:val="32"/>
                <w:cs/>
              </w:rPr>
              <w:t>เพื่อทำความเข้าใจข้อตกลงที่มีร่วมกันในแต่ละภาคการศึกษา และปรึกษาเกี่ยวกับข้อปัญหาที่เกิดขึ้นและเสนอแนวทางการแก้ไข</w:t>
            </w:r>
          </w:p>
        </w:tc>
      </w:tr>
      <w:tr w:rsidR="00C1121F" w:rsidRPr="00C6728A" w:rsidTr="00C1121F">
        <w:tc>
          <w:tcPr>
            <w:tcW w:w="2319" w:type="dxa"/>
          </w:tcPr>
          <w:p w:rsidR="00C1121F" w:rsidRPr="00C6728A" w:rsidRDefault="00C1121F" w:rsidP="00C1121F">
            <w:pPr>
              <w:rPr>
                <w:rFonts w:ascii="TH Sarabun New" w:hAnsi="TH Sarabun New" w:cs="TH Sarabun New"/>
                <w:color w:val="FF0000"/>
                <w:sz w:val="32"/>
                <w:cs/>
              </w:rPr>
            </w:pPr>
            <w:r w:rsidRPr="00C6728A">
              <w:rPr>
                <w:rFonts w:ascii="TH Sarabun New" w:hAnsi="TH Sarabun New" w:cs="TH Sarabun New"/>
                <w:sz w:val="32"/>
              </w:rPr>
              <w:t xml:space="preserve">5. </w:t>
            </w:r>
            <w:r w:rsidRPr="00C6728A">
              <w:rPr>
                <w:rFonts w:ascii="TH Sarabun New" w:hAnsi="TH Sarabun New" w:cs="TH Sarabun New"/>
                <w:sz w:val="32"/>
                <w:cs/>
              </w:rPr>
              <w:t>ประชุมแบ่งภาระหน้าที่และความรับผิดชอบ และรับฟังปัญหาที่เกิดขึ้นระหว่างการทำงานจากบุคคลากรสายสนับสนุน</w:t>
            </w:r>
          </w:p>
        </w:tc>
        <w:tc>
          <w:tcPr>
            <w:tcW w:w="1123" w:type="dxa"/>
          </w:tcPr>
          <w:p w:rsidR="00C1121F" w:rsidRPr="00C6728A" w:rsidRDefault="00C1121F" w:rsidP="00C1121F">
            <w:pPr>
              <w:jc w:val="center"/>
              <w:rPr>
                <w:rFonts w:ascii="TH Sarabun New" w:hAnsi="TH Sarabun New" w:cs="TH Sarabun New"/>
                <w:sz w:val="32"/>
                <w:cs/>
              </w:rPr>
            </w:pPr>
            <w:r w:rsidRPr="00C6728A">
              <w:rPr>
                <w:rFonts w:ascii="TH Sarabun New" w:hAnsi="TH Sarabun New" w:cs="TH Sarabun New"/>
                <w:sz w:val="32"/>
              </w:rPr>
              <w:t>15</w:t>
            </w:r>
          </w:p>
        </w:tc>
        <w:tc>
          <w:tcPr>
            <w:tcW w:w="1436" w:type="dxa"/>
          </w:tcPr>
          <w:p w:rsidR="00C1121F" w:rsidRPr="00C6728A" w:rsidRDefault="00C1121F" w:rsidP="00C1121F">
            <w:pPr>
              <w:jc w:val="center"/>
              <w:rPr>
                <w:rFonts w:ascii="TH Sarabun New" w:hAnsi="TH Sarabun New" w:cs="TH Sarabun New"/>
                <w:sz w:val="32"/>
                <w:cs/>
              </w:rPr>
            </w:pPr>
            <w:r w:rsidRPr="00C6728A">
              <w:rPr>
                <w:rFonts w:ascii="TH Sarabun New" w:hAnsi="TH Sarabun New" w:cs="TH Sarabun New"/>
                <w:sz w:val="32"/>
              </w:rPr>
              <w:t>6</w:t>
            </w:r>
          </w:p>
        </w:tc>
        <w:tc>
          <w:tcPr>
            <w:tcW w:w="4138" w:type="dxa"/>
          </w:tcPr>
          <w:p w:rsidR="00C1121F" w:rsidRPr="00C6728A" w:rsidRDefault="00C1121F" w:rsidP="00C1121F">
            <w:pPr>
              <w:rPr>
                <w:rFonts w:ascii="TH Sarabun New" w:hAnsi="TH Sarabun New" w:cs="TH Sarabun New"/>
                <w:sz w:val="32"/>
                <w:cs/>
              </w:rPr>
            </w:pPr>
            <w:r w:rsidRPr="00C6728A">
              <w:rPr>
                <w:rFonts w:ascii="TH Sarabun New" w:hAnsi="TH Sarabun New" w:cs="TH Sarabun New"/>
                <w:sz w:val="32"/>
                <w:cs/>
              </w:rPr>
              <w:t>เพื่อทำความเข้าใจเกี่ยวกับขอบเขตของภาระและหน้าที่ของแต่ละบุคคลที่ได้รับมอบหมาย และปรึกษาเกี่ยวกับข้อปัญหาที่เกิดขึ้นและเสนอแนวทางการแก้ไข</w:t>
            </w:r>
          </w:p>
        </w:tc>
      </w:tr>
    </w:tbl>
    <w:p w:rsidR="00C1121F" w:rsidRDefault="00C1121F" w:rsidP="00C1121F">
      <w:pPr>
        <w:rPr>
          <w:rFonts w:ascii="TH Sarabun New" w:hAnsi="TH Sarabun New" w:cs="TH Sarabun New"/>
          <w:b/>
          <w:bCs/>
          <w:sz w:val="18"/>
          <w:szCs w:val="18"/>
        </w:rPr>
      </w:pPr>
    </w:p>
    <w:p w:rsidR="00C1121F" w:rsidRPr="00C6728A" w:rsidRDefault="00C1121F" w:rsidP="00C1121F">
      <w:pPr>
        <w:rPr>
          <w:rFonts w:ascii="TH Sarabun New" w:hAnsi="TH Sarabun New" w:cs="TH Sarabun New"/>
          <w:b/>
          <w:bCs/>
          <w:sz w:val="18"/>
          <w:szCs w:val="18"/>
        </w:rPr>
      </w:pPr>
    </w:p>
    <w:p w:rsidR="00C1121F" w:rsidRDefault="00C1121F" w:rsidP="00C1121F">
      <w:pPr>
        <w:spacing w:after="0" w:line="240" w:lineRule="auto"/>
        <w:contextualSpacing/>
        <w:rPr>
          <w:rFonts w:ascii="TH Sarabun New" w:hAnsi="TH Sarabun New" w:cs="TH Sarabun New"/>
          <w:b/>
          <w:bCs/>
          <w:sz w:val="32"/>
        </w:rPr>
      </w:pPr>
    </w:p>
    <w:p w:rsidR="00C1121F" w:rsidRDefault="00C1121F" w:rsidP="00C1121F">
      <w:pPr>
        <w:spacing w:after="0" w:line="240" w:lineRule="auto"/>
        <w:contextualSpacing/>
        <w:rPr>
          <w:rFonts w:ascii="TH Sarabun New" w:hAnsi="TH Sarabun New" w:cs="TH Sarabun New"/>
          <w:b/>
          <w:bCs/>
          <w:sz w:val="32"/>
        </w:rPr>
      </w:pPr>
    </w:p>
    <w:p w:rsidR="00C1121F" w:rsidRDefault="00C1121F" w:rsidP="00C1121F">
      <w:pPr>
        <w:spacing w:after="0" w:line="240" w:lineRule="auto"/>
        <w:contextualSpacing/>
        <w:rPr>
          <w:rFonts w:ascii="TH Sarabun New" w:hAnsi="TH Sarabun New" w:cs="TH Sarabun New"/>
          <w:b/>
          <w:bCs/>
          <w:sz w:val="32"/>
        </w:rPr>
      </w:pPr>
    </w:p>
    <w:p w:rsidR="00C1121F" w:rsidRDefault="00C1121F" w:rsidP="00C1121F">
      <w:pPr>
        <w:spacing w:after="0" w:line="240" w:lineRule="auto"/>
        <w:contextualSpacing/>
        <w:rPr>
          <w:rFonts w:ascii="TH Sarabun New" w:hAnsi="TH Sarabun New" w:cs="TH Sarabun New"/>
          <w:b/>
          <w:bCs/>
          <w:sz w:val="32"/>
        </w:rPr>
      </w:pPr>
    </w:p>
    <w:p w:rsidR="00C1121F" w:rsidRPr="00E5497B" w:rsidRDefault="00C1121F" w:rsidP="00C1121F">
      <w:pPr>
        <w:spacing w:after="0" w:line="240" w:lineRule="auto"/>
        <w:contextualSpacing/>
        <w:rPr>
          <w:rFonts w:ascii="TH Sarabun New" w:hAnsi="TH Sarabun New" w:cs="TH Sarabun New"/>
          <w:b/>
          <w:bCs/>
          <w:sz w:val="32"/>
        </w:rPr>
      </w:pPr>
      <w:r w:rsidRPr="00E5497B">
        <w:rPr>
          <w:rFonts w:ascii="TH Sarabun New" w:hAnsi="TH Sarabun New" w:cs="TH Sarabun New"/>
          <w:b/>
          <w:bCs/>
          <w:sz w:val="32"/>
          <w:cs/>
        </w:rPr>
        <w:lastRenderedPageBreak/>
        <w:t>การบริหารหลักสูตร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39"/>
        <w:gridCol w:w="3269"/>
        <w:gridCol w:w="3008"/>
      </w:tblGrid>
      <w:tr w:rsidR="00C1121F" w:rsidRPr="00E5497B" w:rsidTr="00C1121F">
        <w:tc>
          <w:tcPr>
            <w:tcW w:w="2802" w:type="dxa"/>
          </w:tcPr>
          <w:p w:rsidR="00C1121F" w:rsidRPr="00E5497B" w:rsidRDefault="00C1121F" w:rsidP="00C1121F">
            <w:pPr>
              <w:contextualSpacing/>
              <w:rPr>
                <w:rFonts w:ascii="TH Sarabun New" w:hAnsi="TH Sarabun New" w:cs="TH Sarabun New"/>
                <w:b/>
                <w:bCs/>
                <w:sz w:val="32"/>
              </w:rPr>
            </w:pPr>
            <w:r w:rsidRPr="00E5497B">
              <w:rPr>
                <w:rFonts w:ascii="TH Sarabun New" w:hAnsi="TH Sarabun New" w:cs="TH Sarabun New"/>
                <w:b/>
                <w:bCs/>
                <w:sz w:val="32"/>
                <w:cs/>
              </w:rPr>
              <w:t>ปัญหาในการบริหารหลักสูตร</w:t>
            </w:r>
          </w:p>
        </w:tc>
        <w:tc>
          <w:tcPr>
            <w:tcW w:w="3359" w:type="dxa"/>
          </w:tcPr>
          <w:p w:rsidR="00C1121F" w:rsidRPr="00E5497B" w:rsidRDefault="00C1121F" w:rsidP="00C1121F">
            <w:pPr>
              <w:contextualSpacing/>
              <w:jc w:val="center"/>
              <w:rPr>
                <w:rFonts w:ascii="TH Sarabun New" w:hAnsi="TH Sarabun New" w:cs="TH Sarabun New"/>
                <w:b/>
                <w:bCs/>
                <w:sz w:val="32"/>
              </w:rPr>
            </w:pPr>
            <w:r w:rsidRPr="00E5497B">
              <w:rPr>
                <w:rFonts w:ascii="TH Sarabun New" w:hAnsi="TH Sarabun New" w:cs="TH Sarabun New"/>
                <w:b/>
                <w:bCs/>
                <w:sz w:val="32"/>
                <w:cs/>
              </w:rPr>
              <w:t>ผลกระทบของปัญหาต่อสัมฤทธิผลตามวัตถุประสงค์ของหลักสูตร</w:t>
            </w:r>
          </w:p>
        </w:tc>
        <w:tc>
          <w:tcPr>
            <w:tcW w:w="3081" w:type="dxa"/>
          </w:tcPr>
          <w:p w:rsidR="00C1121F" w:rsidRPr="00E5497B" w:rsidRDefault="00C1121F" w:rsidP="00C1121F">
            <w:pPr>
              <w:contextualSpacing/>
              <w:jc w:val="center"/>
              <w:rPr>
                <w:rFonts w:ascii="TH Sarabun New" w:hAnsi="TH Sarabun New" w:cs="TH Sarabun New"/>
                <w:b/>
                <w:bCs/>
                <w:sz w:val="32"/>
              </w:rPr>
            </w:pPr>
            <w:r w:rsidRPr="00E5497B">
              <w:rPr>
                <w:rFonts w:ascii="TH Sarabun New" w:hAnsi="TH Sarabun New" w:cs="TH Sarabun New"/>
                <w:b/>
                <w:bCs/>
                <w:sz w:val="32"/>
                <w:cs/>
              </w:rPr>
              <w:t>แนวทางการป้องกันและแก้ไขปัญหาในอนาคต</w:t>
            </w:r>
          </w:p>
        </w:tc>
      </w:tr>
      <w:tr w:rsidR="00C1121F" w:rsidRPr="000822F0" w:rsidTr="00C1121F">
        <w:tc>
          <w:tcPr>
            <w:tcW w:w="2802" w:type="dxa"/>
          </w:tcPr>
          <w:p w:rsidR="00C1121F" w:rsidRPr="005E2AF2" w:rsidRDefault="00C1121F" w:rsidP="00C1121F">
            <w:pPr>
              <w:rPr>
                <w:rFonts w:ascii="TH Sarabun New" w:hAnsi="TH Sarabun New" w:cs="TH Sarabun New"/>
                <w:sz w:val="32"/>
              </w:rPr>
            </w:pPr>
            <w:r w:rsidRPr="005E2AF2">
              <w:rPr>
                <w:rFonts w:ascii="TH Sarabun New" w:hAnsi="TH Sarabun New" w:cs="TH Sarabun New"/>
                <w:sz w:val="32"/>
                <w:cs/>
              </w:rPr>
              <w:t>จำนวนนักศึกษาที่รับเข้าไม่เป็นไปตามแผน</w:t>
            </w:r>
          </w:p>
          <w:p w:rsidR="00C1121F" w:rsidRPr="005E2AF2" w:rsidRDefault="00C1121F" w:rsidP="00C1121F">
            <w:pPr>
              <w:contextualSpacing/>
              <w:rPr>
                <w:rFonts w:ascii="TH Sarabun New" w:hAnsi="TH Sarabun New" w:cs="TH Sarabun New"/>
                <w:b/>
                <w:bCs/>
                <w:sz w:val="32"/>
              </w:rPr>
            </w:pPr>
          </w:p>
        </w:tc>
        <w:tc>
          <w:tcPr>
            <w:tcW w:w="3359" w:type="dxa"/>
          </w:tcPr>
          <w:p w:rsidR="00C1121F" w:rsidRPr="005E2AF2" w:rsidRDefault="00C1121F" w:rsidP="00C1121F">
            <w:pPr>
              <w:contextualSpacing/>
              <w:rPr>
                <w:rFonts w:ascii="TH Sarabun New" w:hAnsi="TH Sarabun New" w:cs="TH Sarabun New"/>
                <w:b/>
                <w:bCs/>
                <w:sz w:val="32"/>
              </w:rPr>
            </w:pPr>
            <w:r w:rsidRPr="005E2AF2">
              <w:rPr>
                <w:rFonts w:ascii="TH Sarabun New" w:hAnsi="TH Sarabun New" w:cs="TH Sarabun New"/>
                <w:sz w:val="32"/>
                <w:cs/>
              </w:rPr>
              <w:t>งบประมาณในการบริหารจัดการ</w:t>
            </w:r>
          </w:p>
        </w:tc>
        <w:tc>
          <w:tcPr>
            <w:tcW w:w="3081" w:type="dxa"/>
          </w:tcPr>
          <w:p w:rsidR="00C1121F" w:rsidRPr="005E2AF2" w:rsidRDefault="00C1121F" w:rsidP="00C1121F">
            <w:pPr>
              <w:rPr>
                <w:rFonts w:ascii="TH Sarabun New" w:hAnsi="TH Sarabun New" w:cs="TH Sarabun New"/>
                <w:sz w:val="32"/>
                <w:cs/>
              </w:rPr>
            </w:pPr>
            <w:r w:rsidRPr="005E2AF2">
              <w:rPr>
                <w:rFonts w:ascii="TH Sarabun New" w:hAnsi="TH Sarabun New" w:cs="TH Sarabun New" w:hint="cs"/>
                <w:sz w:val="32"/>
                <w:cs/>
              </w:rPr>
              <w:t>ประชาสัมพันธ์หลักสูตร</w:t>
            </w:r>
          </w:p>
          <w:p w:rsidR="00C1121F" w:rsidRPr="005E2AF2" w:rsidRDefault="00C1121F" w:rsidP="00C1121F">
            <w:pPr>
              <w:rPr>
                <w:rFonts w:ascii="TH Sarabun New" w:hAnsi="TH Sarabun New" w:cs="TH Sarabun New"/>
                <w:sz w:val="32"/>
              </w:rPr>
            </w:pPr>
            <w:r w:rsidRPr="005E2AF2">
              <w:rPr>
                <w:rFonts w:ascii="TH Sarabun New" w:hAnsi="TH Sarabun New" w:cs="TH Sarabun New"/>
                <w:sz w:val="32"/>
                <w:cs/>
              </w:rPr>
              <w:t>เพื่อ</w:t>
            </w:r>
            <w:r w:rsidRPr="005E2AF2">
              <w:rPr>
                <w:rFonts w:ascii="TH Sarabun New" w:hAnsi="TH Sarabun New" w:cs="TH Sarabun New" w:hint="cs"/>
                <w:sz w:val="32"/>
                <w:cs/>
              </w:rPr>
              <w:t>ให้มีผู้มาศึกษามากขึ้น</w:t>
            </w:r>
          </w:p>
          <w:p w:rsidR="00C1121F" w:rsidRPr="005E2AF2" w:rsidRDefault="00C1121F" w:rsidP="00C1121F">
            <w:pPr>
              <w:contextualSpacing/>
              <w:rPr>
                <w:rFonts w:ascii="TH Sarabun New" w:hAnsi="TH Sarabun New" w:cs="TH Sarabun New"/>
                <w:b/>
                <w:bCs/>
                <w:sz w:val="32"/>
              </w:rPr>
            </w:pPr>
          </w:p>
        </w:tc>
      </w:tr>
      <w:tr w:rsidR="00C1121F" w:rsidRPr="000822F0" w:rsidTr="00C1121F">
        <w:tc>
          <w:tcPr>
            <w:tcW w:w="2802" w:type="dxa"/>
          </w:tcPr>
          <w:p w:rsidR="00C1121F" w:rsidRPr="005E2AF2" w:rsidRDefault="00C1121F" w:rsidP="00C1121F">
            <w:pPr>
              <w:jc w:val="thaiDistribute"/>
              <w:rPr>
                <w:rFonts w:ascii="TH Sarabun New" w:hAnsi="TH Sarabun New" w:cs="TH Sarabun New"/>
                <w:sz w:val="32"/>
              </w:rPr>
            </w:pPr>
            <w:r w:rsidRPr="005E2AF2">
              <w:rPr>
                <w:rFonts w:ascii="TH Sarabun New" w:hAnsi="TH Sarabun New" w:cs="TH Sarabun New"/>
                <w:sz w:val="32"/>
                <w:cs/>
              </w:rPr>
              <w:t>นักศึกษาสอบวัดคุณสมบัติผ่านช้ากว่ากำหนด</w:t>
            </w:r>
          </w:p>
          <w:p w:rsidR="00C1121F" w:rsidRPr="005E2AF2" w:rsidRDefault="00C1121F" w:rsidP="00C1121F">
            <w:pPr>
              <w:contextualSpacing/>
              <w:rPr>
                <w:rFonts w:ascii="TH Sarabun New" w:hAnsi="TH Sarabun New" w:cs="TH Sarabun New"/>
                <w:b/>
                <w:bCs/>
                <w:sz w:val="32"/>
              </w:rPr>
            </w:pPr>
          </w:p>
        </w:tc>
        <w:tc>
          <w:tcPr>
            <w:tcW w:w="3359" w:type="dxa"/>
          </w:tcPr>
          <w:p w:rsidR="00C1121F" w:rsidRPr="005E2AF2" w:rsidRDefault="00C1121F" w:rsidP="00C1121F">
            <w:pPr>
              <w:rPr>
                <w:rFonts w:ascii="TH Sarabun New" w:hAnsi="TH Sarabun New" w:cs="TH Sarabun New"/>
                <w:sz w:val="32"/>
              </w:rPr>
            </w:pPr>
            <w:r w:rsidRPr="005E2AF2">
              <w:rPr>
                <w:rFonts w:ascii="TH Sarabun New" w:hAnsi="TH Sarabun New" w:cs="TH Sarabun New"/>
                <w:sz w:val="32"/>
                <w:cs/>
              </w:rPr>
              <w:t>เสนอโครงร่างวิทยานิพนธ์ได้ช้ากว่ากำหนด</w:t>
            </w:r>
          </w:p>
          <w:p w:rsidR="00C1121F" w:rsidRPr="005E2AF2" w:rsidRDefault="00C1121F" w:rsidP="00C1121F">
            <w:pPr>
              <w:contextualSpacing/>
              <w:rPr>
                <w:rFonts w:ascii="TH Sarabun New" w:hAnsi="TH Sarabun New" w:cs="TH Sarabun New"/>
                <w:b/>
                <w:bCs/>
                <w:sz w:val="32"/>
              </w:rPr>
            </w:pPr>
          </w:p>
        </w:tc>
        <w:tc>
          <w:tcPr>
            <w:tcW w:w="3081" w:type="dxa"/>
          </w:tcPr>
          <w:p w:rsidR="00C1121F" w:rsidRPr="005E2AF2" w:rsidRDefault="00C1121F" w:rsidP="00C1121F">
            <w:pPr>
              <w:rPr>
                <w:rFonts w:ascii="TH Sarabun New" w:hAnsi="TH Sarabun New" w:cs="TH Sarabun New"/>
                <w:sz w:val="32"/>
              </w:rPr>
            </w:pPr>
            <w:r w:rsidRPr="005E2AF2">
              <w:rPr>
                <w:rFonts w:ascii="TH Sarabun New" w:hAnsi="TH Sarabun New" w:cs="TH Sarabun New"/>
                <w:sz w:val="32"/>
                <w:cs/>
              </w:rPr>
              <w:t>- จัดให้นักศึกษาลงเรียนรายวิชาที่ใช้ในการสอบวัดคุณสมบัติ</w:t>
            </w:r>
          </w:p>
          <w:p w:rsidR="00C1121F" w:rsidRPr="005E2AF2" w:rsidRDefault="00C1121F" w:rsidP="00C1121F">
            <w:pPr>
              <w:contextualSpacing/>
              <w:rPr>
                <w:rFonts w:ascii="TH Sarabun New" w:hAnsi="TH Sarabun New" w:cs="TH Sarabun New"/>
                <w:b/>
                <w:bCs/>
                <w:sz w:val="32"/>
              </w:rPr>
            </w:pPr>
            <w:r w:rsidRPr="005E2AF2">
              <w:rPr>
                <w:rFonts w:ascii="TH Sarabun New" w:hAnsi="TH Sarabun New" w:cs="TH Sarabun New"/>
                <w:sz w:val="32"/>
                <w:cs/>
              </w:rPr>
              <w:t>- จัดระบบพี่ช่วยน้องติวพื้นฐานสำหรับเตรียมตัวสอบวัดคุณสมบัติ</w:t>
            </w:r>
          </w:p>
        </w:tc>
      </w:tr>
      <w:tr w:rsidR="00C1121F" w:rsidRPr="000822F0" w:rsidTr="00C1121F">
        <w:tc>
          <w:tcPr>
            <w:tcW w:w="2802" w:type="dxa"/>
          </w:tcPr>
          <w:p w:rsidR="00C1121F" w:rsidRPr="005E2AF2" w:rsidRDefault="00C1121F" w:rsidP="00C1121F">
            <w:pPr>
              <w:jc w:val="thaiDistribute"/>
              <w:rPr>
                <w:rFonts w:ascii="TH Sarabun New" w:hAnsi="TH Sarabun New" w:cs="TH Sarabun New"/>
                <w:sz w:val="32"/>
                <w:cs/>
              </w:rPr>
            </w:pPr>
            <w:r w:rsidRPr="005E2AF2">
              <w:rPr>
                <w:rFonts w:ascii="TH Sarabun New" w:hAnsi="TH Sarabun New" w:cs="TH Sarabun New"/>
                <w:sz w:val="32"/>
                <w:cs/>
              </w:rPr>
              <w:t>ความสามารถและทักษะในการใช้ภาษาอังกฤษส่วนใหญ่อยู่ในเกณฑ์ต่ำ</w:t>
            </w:r>
          </w:p>
        </w:tc>
        <w:tc>
          <w:tcPr>
            <w:tcW w:w="3359" w:type="dxa"/>
          </w:tcPr>
          <w:p w:rsidR="00C1121F" w:rsidRPr="005E2AF2" w:rsidRDefault="00C1121F" w:rsidP="00C1121F">
            <w:pPr>
              <w:rPr>
                <w:rFonts w:ascii="TH Sarabun New" w:hAnsi="TH Sarabun New" w:cs="TH Sarabun New"/>
                <w:sz w:val="32"/>
              </w:rPr>
            </w:pPr>
            <w:r w:rsidRPr="005E2AF2">
              <w:rPr>
                <w:rFonts w:ascii="TH Sarabun New" w:hAnsi="TH Sarabun New" w:cs="TH Sarabun New"/>
                <w:sz w:val="32"/>
                <w:cs/>
              </w:rPr>
              <w:t>- ทำให้เสนอโครงร่างวิทยานิพนธ์ช้า</w:t>
            </w:r>
          </w:p>
          <w:p w:rsidR="00C1121F" w:rsidRPr="005E2AF2" w:rsidRDefault="00C1121F" w:rsidP="00C1121F">
            <w:pPr>
              <w:rPr>
                <w:rFonts w:ascii="TH Sarabun New" w:hAnsi="TH Sarabun New" w:cs="TH Sarabun New"/>
                <w:sz w:val="32"/>
                <w:cs/>
              </w:rPr>
            </w:pPr>
            <w:r w:rsidRPr="005E2AF2">
              <w:rPr>
                <w:rFonts w:ascii="TH Sarabun New" w:hAnsi="TH Sarabun New" w:cs="TH Sarabun New"/>
                <w:sz w:val="32"/>
                <w:cs/>
              </w:rPr>
              <w:t>- นักศึกษาไม่สามารถใช้ทุนการศึกษาที่ได้รับไปเสนอผลงานหรือทำวิจัยต่างประเทศได้</w:t>
            </w:r>
            <w:r w:rsidRPr="005E2AF2">
              <w:rPr>
                <w:rFonts w:ascii="TH Sarabun New" w:hAnsi="TH Sarabun New" w:cs="TH Sarabun New" w:hint="cs"/>
                <w:sz w:val="32"/>
                <w:cs/>
              </w:rPr>
              <w:t>เพราะไม่ผ่านเงื่อนไขทาง</w:t>
            </w:r>
            <w:r w:rsidRPr="005E2AF2">
              <w:rPr>
                <w:rFonts w:ascii="TH Sarabun New" w:hAnsi="TH Sarabun New" w:cs="TH Sarabun New"/>
                <w:sz w:val="32"/>
                <w:cs/>
              </w:rPr>
              <w:t>ภาษาอังกฤษ</w:t>
            </w:r>
          </w:p>
        </w:tc>
        <w:tc>
          <w:tcPr>
            <w:tcW w:w="3081" w:type="dxa"/>
          </w:tcPr>
          <w:p w:rsidR="00C1121F" w:rsidRPr="005E2AF2" w:rsidRDefault="00C1121F" w:rsidP="00C1121F">
            <w:pPr>
              <w:rPr>
                <w:rFonts w:ascii="TH Sarabun New" w:hAnsi="TH Sarabun New" w:cs="TH Sarabun New"/>
                <w:sz w:val="32"/>
              </w:rPr>
            </w:pPr>
            <w:r w:rsidRPr="005E2AF2">
              <w:rPr>
                <w:rFonts w:ascii="TH Sarabun New" w:hAnsi="TH Sarabun New" w:cs="TH Sarabun New"/>
                <w:sz w:val="32"/>
                <w:cs/>
              </w:rPr>
              <w:t>- จัดโครงการอบรมภาษาอังกฤษให้แก่นักศึกษา</w:t>
            </w:r>
          </w:p>
          <w:p w:rsidR="00C1121F" w:rsidRPr="005E2AF2" w:rsidRDefault="00C1121F" w:rsidP="00C1121F">
            <w:pPr>
              <w:rPr>
                <w:rFonts w:ascii="TH Sarabun New" w:hAnsi="TH Sarabun New" w:cs="TH Sarabun New"/>
                <w:sz w:val="32"/>
                <w:cs/>
              </w:rPr>
            </w:pPr>
            <w:r w:rsidRPr="005E2AF2">
              <w:rPr>
                <w:rFonts w:ascii="TH Sarabun New" w:hAnsi="TH Sarabun New" w:cs="TH Sarabun New"/>
                <w:sz w:val="32"/>
                <w:cs/>
              </w:rPr>
              <w:t>- จัดการเรียนการสอนเป็นภาษาอังกฤษ</w:t>
            </w:r>
          </w:p>
        </w:tc>
      </w:tr>
    </w:tbl>
    <w:p w:rsidR="00C1121F" w:rsidRPr="00C6728A" w:rsidRDefault="00C1121F" w:rsidP="00C1121F">
      <w:pPr>
        <w:rPr>
          <w:rFonts w:ascii="TH Sarabun New" w:hAnsi="TH Sarabun New" w:cs="TH Sarabun New"/>
        </w:rPr>
      </w:pPr>
    </w:p>
    <w:p w:rsidR="00C1121F" w:rsidRPr="009B4B90" w:rsidRDefault="00C1121F" w:rsidP="00C1121F">
      <w:pPr>
        <w:spacing w:after="0" w:line="240" w:lineRule="auto"/>
        <w:contextualSpacing/>
        <w:jc w:val="both"/>
        <w:rPr>
          <w:rFonts w:ascii="TH SarabunPSK" w:hAnsi="TH SarabunPSK"/>
          <w:b/>
          <w:bCs/>
          <w:sz w:val="32"/>
          <w:cs/>
        </w:rPr>
      </w:pPr>
    </w:p>
    <w:p w:rsidR="00C1121F" w:rsidRPr="00071715" w:rsidRDefault="00C1121F" w:rsidP="00C1121F">
      <w:pPr>
        <w:tabs>
          <w:tab w:val="left" w:pos="284"/>
        </w:tabs>
        <w:spacing w:after="0" w:line="240" w:lineRule="auto"/>
        <w:contextualSpacing/>
        <w:jc w:val="both"/>
        <w:rPr>
          <w:rFonts w:ascii="TH SarabunPSK" w:hAnsi="TH SarabunPSK"/>
          <w:b/>
          <w:bCs/>
          <w:sz w:val="32"/>
          <w:cs/>
        </w:rPr>
      </w:pPr>
    </w:p>
    <w:p w:rsidR="00C1121F" w:rsidRDefault="00C1121F" w:rsidP="00C1121F">
      <w:pPr>
        <w:spacing w:after="0" w:line="240" w:lineRule="auto"/>
        <w:contextualSpacing/>
        <w:rPr>
          <w:rFonts w:ascii="TH SarabunPSK" w:hAnsi="TH SarabunPSK"/>
          <w:sz w:val="32"/>
        </w:rPr>
      </w:pPr>
    </w:p>
    <w:p w:rsidR="00C1121F" w:rsidRDefault="00C1121F" w:rsidP="00C1121F">
      <w:pPr>
        <w:spacing w:after="0" w:line="240" w:lineRule="auto"/>
        <w:contextualSpacing/>
        <w:rPr>
          <w:rFonts w:ascii="TH SarabunPSK" w:hAnsi="TH SarabunPSK"/>
          <w:sz w:val="32"/>
        </w:rPr>
      </w:pPr>
    </w:p>
    <w:p w:rsidR="00C1121F" w:rsidRDefault="00C1121F" w:rsidP="00C1121F">
      <w:pPr>
        <w:spacing w:after="0" w:line="240" w:lineRule="auto"/>
        <w:contextualSpacing/>
        <w:rPr>
          <w:rFonts w:ascii="TH SarabunPSK" w:hAnsi="TH SarabunPSK"/>
          <w:sz w:val="32"/>
        </w:rPr>
      </w:pPr>
    </w:p>
    <w:p w:rsidR="00C1121F" w:rsidRDefault="00C1121F" w:rsidP="00C1121F">
      <w:pPr>
        <w:spacing w:after="0" w:line="240" w:lineRule="auto"/>
        <w:contextualSpacing/>
        <w:rPr>
          <w:rFonts w:ascii="TH SarabunPSK" w:hAnsi="TH SarabunPSK"/>
          <w:sz w:val="32"/>
        </w:rPr>
      </w:pPr>
    </w:p>
    <w:p w:rsidR="00C1121F" w:rsidRDefault="00C1121F" w:rsidP="00C1121F">
      <w:pPr>
        <w:spacing w:after="0" w:line="240" w:lineRule="auto"/>
        <w:contextualSpacing/>
        <w:rPr>
          <w:rFonts w:ascii="TH SarabunPSK" w:hAnsi="TH SarabunPSK"/>
          <w:sz w:val="32"/>
        </w:rPr>
      </w:pPr>
    </w:p>
    <w:p w:rsidR="00C1121F" w:rsidRDefault="00C1121F" w:rsidP="00C1121F">
      <w:pPr>
        <w:spacing w:after="0" w:line="240" w:lineRule="auto"/>
        <w:contextualSpacing/>
        <w:rPr>
          <w:rFonts w:ascii="TH SarabunPSK" w:hAnsi="TH SarabunPSK"/>
          <w:sz w:val="32"/>
        </w:rPr>
      </w:pPr>
    </w:p>
    <w:p w:rsidR="00C1121F" w:rsidRDefault="00C1121F" w:rsidP="00C1121F">
      <w:pPr>
        <w:spacing w:after="0" w:line="240" w:lineRule="auto"/>
        <w:contextualSpacing/>
        <w:rPr>
          <w:rFonts w:ascii="TH SarabunPSK" w:hAnsi="TH SarabunPSK"/>
          <w:sz w:val="32"/>
        </w:rPr>
      </w:pPr>
    </w:p>
    <w:p w:rsidR="00C1121F" w:rsidRDefault="00C1121F" w:rsidP="00C1121F">
      <w:pPr>
        <w:spacing w:after="0" w:line="240" w:lineRule="auto"/>
        <w:contextualSpacing/>
        <w:rPr>
          <w:rFonts w:ascii="TH SarabunPSK" w:hAnsi="TH SarabunPSK"/>
          <w:sz w:val="32"/>
        </w:rPr>
      </w:pPr>
    </w:p>
    <w:p w:rsidR="00C1121F" w:rsidRDefault="00C1121F" w:rsidP="00C1121F">
      <w:pPr>
        <w:spacing w:after="0" w:line="240" w:lineRule="auto"/>
        <w:contextualSpacing/>
        <w:rPr>
          <w:rFonts w:ascii="TH SarabunPSK" w:hAnsi="TH SarabunPSK"/>
          <w:sz w:val="32"/>
        </w:rPr>
      </w:pPr>
    </w:p>
    <w:p w:rsidR="00C1121F" w:rsidRDefault="00C1121F" w:rsidP="00C1121F">
      <w:pPr>
        <w:spacing w:after="0" w:line="240" w:lineRule="auto"/>
        <w:contextualSpacing/>
        <w:rPr>
          <w:rFonts w:ascii="TH SarabunPSK" w:hAnsi="TH SarabunPSK"/>
          <w:sz w:val="32"/>
        </w:rPr>
      </w:pPr>
    </w:p>
    <w:p w:rsidR="00C1121F" w:rsidRDefault="00C1121F" w:rsidP="00C1121F">
      <w:pPr>
        <w:spacing w:after="0" w:line="240" w:lineRule="auto"/>
        <w:contextualSpacing/>
        <w:rPr>
          <w:rFonts w:ascii="TH SarabunPSK" w:hAnsi="TH SarabunPSK"/>
          <w:sz w:val="32"/>
        </w:rPr>
      </w:pPr>
    </w:p>
    <w:p w:rsidR="00C1121F" w:rsidRDefault="00C1121F" w:rsidP="00C1121F">
      <w:pPr>
        <w:spacing w:after="0" w:line="240" w:lineRule="auto"/>
        <w:contextualSpacing/>
        <w:rPr>
          <w:rFonts w:ascii="TH SarabunPSK" w:hAnsi="TH SarabunPSK"/>
          <w:sz w:val="32"/>
        </w:rPr>
      </w:pPr>
    </w:p>
    <w:p w:rsidR="00C1121F" w:rsidRDefault="00C1121F" w:rsidP="00C1121F">
      <w:pPr>
        <w:spacing w:after="0" w:line="240" w:lineRule="auto"/>
        <w:contextualSpacing/>
        <w:rPr>
          <w:rFonts w:ascii="TH SarabunPSK" w:hAnsi="TH SarabunPSK"/>
          <w:sz w:val="32"/>
        </w:rPr>
      </w:pPr>
    </w:p>
    <w:p w:rsidR="00C1121F" w:rsidRDefault="00C1121F" w:rsidP="00C1121F">
      <w:pPr>
        <w:spacing w:after="0" w:line="240" w:lineRule="auto"/>
        <w:contextualSpacing/>
        <w:rPr>
          <w:rFonts w:ascii="TH SarabunPSK" w:hAnsi="TH SarabunPSK"/>
          <w:sz w:val="32"/>
        </w:rPr>
      </w:pPr>
    </w:p>
    <w:p w:rsidR="00C1121F" w:rsidRDefault="00C1121F" w:rsidP="00C1121F">
      <w:pPr>
        <w:spacing w:after="0" w:line="240" w:lineRule="auto"/>
        <w:contextualSpacing/>
        <w:rPr>
          <w:rFonts w:ascii="TH SarabunPSK" w:hAnsi="TH SarabunPSK"/>
          <w:sz w:val="32"/>
        </w:rPr>
      </w:pPr>
    </w:p>
    <w:p w:rsidR="00C1121F" w:rsidRDefault="00C1121F" w:rsidP="00C1121F">
      <w:pPr>
        <w:spacing w:after="0" w:line="240" w:lineRule="auto"/>
        <w:contextualSpacing/>
        <w:rPr>
          <w:rFonts w:ascii="TH SarabunPSK" w:hAnsi="TH SarabunPSK"/>
          <w:sz w:val="32"/>
        </w:rPr>
      </w:pPr>
    </w:p>
    <w:p w:rsidR="00C1121F" w:rsidRDefault="00C1121F" w:rsidP="00C1121F">
      <w:pPr>
        <w:spacing w:after="0" w:line="240" w:lineRule="auto"/>
        <w:contextualSpacing/>
        <w:rPr>
          <w:rFonts w:ascii="TH SarabunPSK" w:hAnsi="TH SarabunPSK"/>
          <w:sz w:val="32"/>
        </w:rPr>
      </w:pPr>
    </w:p>
    <w:p w:rsidR="00C1121F" w:rsidRDefault="00C1121F" w:rsidP="00C1121F">
      <w:pPr>
        <w:spacing w:after="0" w:line="240" w:lineRule="auto"/>
        <w:contextualSpacing/>
        <w:rPr>
          <w:rFonts w:ascii="TH SarabunPSK" w:hAnsi="TH SarabunPSK"/>
          <w:sz w:val="32"/>
        </w:rPr>
      </w:pPr>
    </w:p>
    <w:p w:rsidR="00C1121F" w:rsidRDefault="00C1121F" w:rsidP="00C1121F">
      <w:pPr>
        <w:spacing w:after="0" w:line="240" w:lineRule="auto"/>
        <w:contextualSpacing/>
        <w:rPr>
          <w:rFonts w:ascii="TH SarabunPSK" w:hAnsi="TH SarabunPSK"/>
          <w:sz w:val="32"/>
        </w:rPr>
      </w:pPr>
    </w:p>
    <w:p w:rsidR="00C1121F" w:rsidRPr="00BF17D1" w:rsidRDefault="00C1121F" w:rsidP="00C1121F">
      <w:pPr>
        <w:tabs>
          <w:tab w:val="left" w:pos="3675"/>
        </w:tabs>
        <w:spacing w:after="0" w:line="240" w:lineRule="auto"/>
        <w:contextualSpacing/>
        <w:jc w:val="both"/>
        <w:rPr>
          <w:rFonts w:ascii="TH Sarabun New" w:hAnsi="TH Sarabun New" w:cs="TH Sarabun New" w:hint="cs"/>
          <w:b/>
          <w:bCs/>
          <w:sz w:val="32"/>
        </w:rPr>
      </w:pPr>
      <w:r w:rsidRPr="00BF17D1">
        <w:rPr>
          <w:rFonts w:ascii="TH Sarabun New" w:hAnsi="TH Sarabun New" w:cs="TH Sarabun New"/>
          <w:noProof/>
          <w:sz w:val="32"/>
        </w:rPr>
        <w:lastRenderedPageBreak/>
        <mc:AlternateContent>
          <mc:Choice Requires="wps">
            <w:drawing>
              <wp:anchor distT="0" distB="0" distL="114300" distR="114300" simplePos="0" relativeHeight="251713536" behindDoc="1" locked="0" layoutInCell="1" allowOverlap="1" wp14:anchorId="4F0F6695" wp14:editId="1CDF518D">
                <wp:simplePos x="0" y="0"/>
                <wp:positionH relativeFrom="column">
                  <wp:posOffset>0</wp:posOffset>
                </wp:positionH>
                <wp:positionV relativeFrom="paragraph">
                  <wp:posOffset>37465</wp:posOffset>
                </wp:positionV>
                <wp:extent cx="5330825" cy="405130"/>
                <wp:effectExtent l="57150" t="38100" r="79375" b="90170"/>
                <wp:wrapNone/>
                <wp:docPr id="40" name="Rounded 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30825" cy="40513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C1121F" w:rsidRPr="005B575B" w:rsidRDefault="00C1121F" w:rsidP="00C1121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H SarabunPSK" w:hAnsi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5B575B">
                              <w:rPr>
                                <w:rFonts w:ascii="TH SarabunPSK" w:hAnsi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องค์ประกอบที่ 6 สิ่งสนับสนุนการเรียนรู้</w:t>
                            </w:r>
                          </w:p>
                          <w:p w:rsidR="00C1121F" w:rsidRDefault="00C1121F" w:rsidP="00C1121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F0F6695" id="Rounded Rectangle 40" o:spid="_x0000_s1038" style="position:absolute;left:0;text-align:left;margin-left:0;margin-top:2.95pt;width:419.75pt;height:31.9pt;z-index:-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  <v:path arrowok="t"/>
                <v:textbox>
                  <w:txbxContent>
                    <w:p w:rsidR="00C1121F" w:rsidRPr="005B575B" w:rsidRDefault="00C1121F" w:rsidP="00C1121F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H SarabunPSK" w:hAnsi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5B575B">
                        <w:rPr>
                          <w:rFonts w:ascii="TH SarabunPSK" w:hAnsi="TH SarabunPSK"/>
                          <w:b/>
                          <w:bCs/>
                          <w:sz w:val="36"/>
                          <w:szCs w:val="36"/>
                          <w:cs/>
                        </w:rPr>
                        <w:t>องค์ประกอบที่ 6 สิ่งสนับสนุนการเรียนรู้</w:t>
                      </w:r>
                    </w:p>
                    <w:p w:rsidR="00C1121F" w:rsidRDefault="00C1121F" w:rsidP="00C1121F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BF17D1">
        <w:rPr>
          <w:rFonts w:ascii="TH Sarabun New" w:hAnsi="TH Sarabun New" w:cs="TH Sarabun New"/>
          <w:b/>
          <w:bCs/>
          <w:sz w:val="32"/>
          <w:cs/>
        </w:rPr>
        <w:tab/>
      </w:r>
    </w:p>
    <w:p w:rsidR="00C1121F" w:rsidRPr="00BF17D1" w:rsidRDefault="00C1121F" w:rsidP="00C1121F">
      <w:pPr>
        <w:spacing w:after="0" w:line="240" w:lineRule="auto"/>
        <w:contextualSpacing/>
        <w:rPr>
          <w:rFonts w:ascii="TH Sarabun New" w:hAnsi="TH Sarabun New" w:cs="TH Sarabun New"/>
          <w:b/>
          <w:bCs/>
          <w:sz w:val="32"/>
        </w:rPr>
      </w:pPr>
    </w:p>
    <w:p w:rsidR="00C1121F" w:rsidRPr="00BF17D1" w:rsidRDefault="00C1121F" w:rsidP="00C1121F">
      <w:pPr>
        <w:spacing w:after="0" w:line="240" w:lineRule="auto"/>
        <w:contextualSpacing/>
        <w:rPr>
          <w:rFonts w:ascii="TH Sarabun New" w:hAnsi="TH Sarabun New" w:cs="TH Sarabun New"/>
          <w:sz w:val="32"/>
        </w:rPr>
      </w:pPr>
    </w:p>
    <w:p w:rsidR="00C1121F" w:rsidRPr="00BF17D1" w:rsidRDefault="00C1121F" w:rsidP="00C1121F">
      <w:pPr>
        <w:shd w:val="clear" w:color="auto" w:fill="EAF1DD" w:themeFill="accent3" w:themeFillTint="33"/>
        <w:spacing w:after="0" w:line="240" w:lineRule="auto"/>
        <w:contextualSpacing/>
        <w:rPr>
          <w:rFonts w:ascii="TH Sarabun New" w:hAnsi="TH Sarabun New" w:cs="TH Sarabun New"/>
          <w:b/>
          <w:bCs/>
          <w:sz w:val="32"/>
        </w:rPr>
      </w:pPr>
      <w:r w:rsidRPr="00BF17D1">
        <w:rPr>
          <w:rFonts w:ascii="TH Sarabun New" w:hAnsi="TH Sarabun New" w:cs="TH Sarabun New"/>
          <w:b/>
          <w:bCs/>
          <w:sz w:val="32"/>
          <w:cs/>
        </w:rPr>
        <w:t>ตัวบ่งชี้ 6.1 สิ่งสนับสนุนการเรียนรู้</w:t>
      </w:r>
    </w:p>
    <w:p w:rsidR="00C1121F" w:rsidRPr="00BF17D1" w:rsidRDefault="00C1121F" w:rsidP="00C1121F">
      <w:pPr>
        <w:contextualSpacing/>
        <w:rPr>
          <w:rFonts w:ascii="TH Sarabun New" w:hAnsi="TH Sarabun New" w:cs="TH Sarabun New"/>
          <w:b/>
          <w:bCs/>
          <w:sz w:val="32"/>
        </w:rPr>
      </w:pPr>
      <w:r w:rsidRPr="00BF17D1">
        <w:rPr>
          <w:rFonts w:ascii="TH Sarabun New" w:hAnsi="TH Sarabun New" w:cs="TH Sarabun New"/>
          <w:b/>
          <w:bCs/>
          <w:sz w:val="32"/>
          <w:cs/>
        </w:rPr>
        <w:t>1. ระบบการดำเนินงานของภาควิชา/คณะ/สถาบันโดยมีส่วนร่วมของอาจารย์ประจำหลักสูตรเพื่อให้มีสิ่งสนับสนุนการเรียนรู้</w:t>
      </w:r>
      <w:r w:rsidRPr="00BF17D1">
        <w:rPr>
          <w:rFonts w:ascii="TH Sarabun New" w:hAnsi="TH Sarabun New" w:cs="TH Sarabun New"/>
          <w:b/>
          <w:bCs/>
          <w:sz w:val="32"/>
        </w:rPr>
        <w:t xml:space="preserve"> </w:t>
      </w:r>
    </w:p>
    <w:p w:rsidR="00C1121F" w:rsidRPr="00BF17D1" w:rsidRDefault="00C1121F" w:rsidP="00C1121F">
      <w:pPr>
        <w:spacing w:after="0" w:line="240" w:lineRule="auto"/>
        <w:contextualSpacing/>
        <w:jc w:val="thaiDistribute"/>
        <w:rPr>
          <w:rFonts w:ascii="TH Sarabun New" w:hAnsi="TH Sarabun New" w:cs="TH Sarabun New"/>
          <w:sz w:val="32"/>
        </w:rPr>
      </w:pPr>
      <w:r w:rsidRPr="00BF17D1">
        <w:rPr>
          <w:rFonts w:ascii="TH Sarabun New" w:hAnsi="TH Sarabun New" w:cs="TH Sarabun New"/>
          <w:b/>
          <w:bCs/>
          <w:color w:val="0000CC"/>
          <w:sz w:val="32"/>
          <w:cs/>
        </w:rPr>
        <w:tab/>
      </w:r>
      <w:r w:rsidRPr="00BF17D1">
        <w:rPr>
          <w:rFonts w:ascii="TH Sarabun New" w:hAnsi="TH Sarabun New" w:cs="TH Sarabun New"/>
          <w:sz w:val="32"/>
          <w:cs/>
        </w:rPr>
        <w:t xml:space="preserve">หลักสูตรวิทยาศาสตรมหาบัณฑิต สาขาวิชาคณิตศาสตร์ ได้ใช้ระบบและกลไกในการเรียนรู้ของนักศึกษา โดยระบบที่ใช้มี กระบวนการเพื่อทำให้มีสิ่งสนับสนุนการเรียนรู้อย่างพอเพียงและเหมาะสม อันจะเกิดความพึงพอใจในการจัดการเรียนการสอนที่มีคุณภาพซึ่งเป็นไปตาม มาตรฐานหลักสูตร กรอบมาตรฐานคุณวุฒิระดับอุดมศึกษา </w:t>
      </w:r>
      <w:r w:rsidRPr="00BF17D1">
        <w:rPr>
          <w:rFonts w:ascii="TH Sarabun New" w:hAnsi="TH Sarabun New" w:cs="TH Sarabun New"/>
          <w:sz w:val="32"/>
        </w:rPr>
        <w:t xml:space="preserve">(TQF ) </w:t>
      </w:r>
      <w:r w:rsidRPr="00BF17D1">
        <w:rPr>
          <w:rFonts w:ascii="TH Sarabun New" w:hAnsi="TH Sarabun New" w:cs="TH Sarabun New"/>
          <w:sz w:val="32"/>
          <w:cs/>
        </w:rPr>
        <w:t xml:space="preserve"> รวมทั้งมาตรฐานของมหาวิทยาลัย</w:t>
      </w:r>
    </w:p>
    <w:p w:rsidR="00C1121F" w:rsidRPr="00BF17D1" w:rsidRDefault="00C1121F" w:rsidP="00C1121F">
      <w:pPr>
        <w:spacing w:after="0" w:line="240" w:lineRule="auto"/>
        <w:ind w:firstLine="720"/>
        <w:contextualSpacing/>
        <w:jc w:val="thaiDistribute"/>
        <w:rPr>
          <w:rFonts w:ascii="TH Sarabun New" w:hAnsi="TH Sarabun New" w:cs="TH Sarabun New"/>
          <w:sz w:val="32"/>
        </w:rPr>
      </w:pPr>
      <w:r w:rsidRPr="00BF17D1">
        <w:rPr>
          <w:rFonts w:ascii="TH Sarabun New" w:hAnsi="TH Sarabun New" w:cs="TH Sarabun New"/>
          <w:sz w:val="32"/>
          <w:cs/>
        </w:rPr>
        <w:t xml:space="preserve"> ซึ่งขั้นตอนการดำเนินงานจะผ่านกลไกการสนับสนุนจากการมีส่วนร่วมของ คณะกรรมการบริหารหลักสูตร  คณะกรรมการประจำภาควิชา อาจารย์ประจำภาควิชาและ นักศีกษา ร่วมกับข้อมูลจาก แผนงบประมาณประจำปี แผนยุทธศาสตร์พัฒนาภาควิชา ข้อมูลพื้นฐานสิ่งสนับสนุนการเรียนรู้ และ คู่มือประกันคุณภาพ </w:t>
      </w:r>
    </w:p>
    <w:p w:rsidR="00C1121F" w:rsidRPr="00BF17D1" w:rsidRDefault="00C1121F" w:rsidP="00C1121F">
      <w:pPr>
        <w:spacing w:after="0" w:line="240" w:lineRule="auto"/>
        <w:ind w:firstLine="720"/>
        <w:contextualSpacing/>
        <w:jc w:val="thaiDistribute"/>
        <w:rPr>
          <w:rFonts w:ascii="TH Sarabun New" w:hAnsi="TH Sarabun New" w:cs="TH Sarabun New"/>
          <w:sz w:val="32"/>
        </w:rPr>
      </w:pPr>
      <w:r w:rsidRPr="00BF17D1">
        <w:rPr>
          <w:rFonts w:ascii="TH Sarabun New" w:hAnsi="TH Sarabun New" w:cs="TH Sarabun New"/>
          <w:sz w:val="32"/>
          <w:cs/>
        </w:rPr>
        <w:t>นอกจากนี้ เพื่อประสิทธิผลของแผนการสนับสนุนการเรียนรู้ ทางภาควิชายังมีสัมมนาเพื่อแลกเปลี่ยนแนวคิดร่วมกันระหว่างนักศึกษาและอาจารย์  รวมทั้งยังมีโครงการอบรมเพื่อเพิ่มศักยภาพทางความรู้ที่จำเป็นของนักศึกษา เช่น โครงการรอบรมการเขียนโปรแกรมทางคณิตศาสตร์ โครงการนักศึกษาพบนักวิจัย โครงการติดตามความก้าวหน้าของนักศึกษาระดับบัณฑิตศึกษา เป็นต้น</w:t>
      </w:r>
    </w:p>
    <w:p w:rsidR="00C1121F" w:rsidRPr="00BF17D1" w:rsidRDefault="00C1121F" w:rsidP="00C1121F">
      <w:pPr>
        <w:spacing w:after="0" w:line="240" w:lineRule="auto"/>
        <w:ind w:firstLine="720"/>
        <w:contextualSpacing/>
        <w:rPr>
          <w:rFonts w:ascii="TH Sarabun New" w:hAnsi="TH Sarabun New" w:cs="TH Sarabun New"/>
          <w:sz w:val="32"/>
        </w:rPr>
      </w:pPr>
    </w:p>
    <w:p w:rsidR="00C1121F" w:rsidRDefault="00C1121F" w:rsidP="00C1121F">
      <w:pPr>
        <w:spacing w:after="0" w:line="240" w:lineRule="auto"/>
        <w:contextualSpacing/>
        <w:jc w:val="center"/>
        <w:rPr>
          <w:rFonts w:ascii="TH Sarabun New" w:hAnsi="TH Sarabun New" w:cs="TH Sarabun New"/>
          <w:b/>
          <w:bCs/>
          <w:sz w:val="32"/>
        </w:rPr>
      </w:pPr>
    </w:p>
    <w:p w:rsidR="00C1121F" w:rsidRDefault="00C1121F" w:rsidP="00C1121F">
      <w:pPr>
        <w:spacing w:after="0" w:line="240" w:lineRule="auto"/>
        <w:contextualSpacing/>
        <w:jc w:val="center"/>
        <w:rPr>
          <w:rFonts w:ascii="TH Sarabun New" w:hAnsi="TH Sarabun New" w:cs="TH Sarabun New"/>
          <w:b/>
          <w:bCs/>
          <w:sz w:val="32"/>
        </w:rPr>
      </w:pPr>
    </w:p>
    <w:p w:rsidR="00C1121F" w:rsidRDefault="00C1121F" w:rsidP="00C1121F">
      <w:pPr>
        <w:spacing w:after="0" w:line="240" w:lineRule="auto"/>
        <w:contextualSpacing/>
        <w:jc w:val="center"/>
        <w:rPr>
          <w:rFonts w:ascii="TH Sarabun New" w:hAnsi="TH Sarabun New" w:cs="TH Sarabun New"/>
          <w:b/>
          <w:bCs/>
          <w:sz w:val="32"/>
        </w:rPr>
      </w:pPr>
    </w:p>
    <w:p w:rsidR="00C1121F" w:rsidRDefault="00C1121F" w:rsidP="00C1121F">
      <w:pPr>
        <w:spacing w:after="0" w:line="240" w:lineRule="auto"/>
        <w:contextualSpacing/>
        <w:jc w:val="center"/>
        <w:rPr>
          <w:rFonts w:ascii="TH Sarabun New" w:hAnsi="TH Sarabun New" w:cs="TH Sarabun New"/>
          <w:b/>
          <w:bCs/>
          <w:sz w:val="32"/>
        </w:rPr>
      </w:pPr>
    </w:p>
    <w:p w:rsidR="00C1121F" w:rsidRDefault="00C1121F" w:rsidP="00C1121F">
      <w:pPr>
        <w:spacing w:after="0" w:line="240" w:lineRule="auto"/>
        <w:contextualSpacing/>
        <w:jc w:val="center"/>
        <w:rPr>
          <w:rFonts w:ascii="TH Sarabun New" w:hAnsi="TH Sarabun New" w:cs="TH Sarabun New"/>
          <w:b/>
          <w:bCs/>
          <w:sz w:val="32"/>
        </w:rPr>
      </w:pPr>
    </w:p>
    <w:p w:rsidR="00C1121F" w:rsidRDefault="00C1121F" w:rsidP="00C1121F">
      <w:pPr>
        <w:spacing w:after="0" w:line="240" w:lineRule="auto"/>
        <w:contextualSpacing/>
        <w:jc w:val="center"/>
        <w:rPr>
          <w:rFonts w:ascii="TH Sarabun New" w:hAnsi="TH Sarabun New" w:cs="TH Sarabun New"/>
          <w:b/>
          <w:bCs/>
          <w:sz w:val="32"/>
        </w:rPr>
      </w:pPr>
    </w:p>
    <w:p w:rsidR="00C1121F" w:rsidRDefault="00C1121F" w:rsidP="00C1121F">
      <w:pPr>
        <w:spacing w:after="0" w:line="240" w:lineRule="auto"/>
        <w:contextualSpacing/>
        <w:jc w:val="center"/>
        <w:rPr>
          <w:rFonts w:ascii="TH Sarabun New" w:hAnsi="TH Sarabun New" w:cs="TH Sarabun New"/>
          <w:b/>
          <w:bCs/>
          <w:sz w:val="32"/>
        </w:rPr>
      </w:pPr>
    </w:p>
    <w:p w:rsidR="00C1121F" w:rsidRDefault="00C1121F" w:rsidP="00C1121F">
      <w:pPr>
        <w:spacing w:after="0" w:line="240" w:lineRule="auto"/>
        <w:contextualSpacing/>
        <w:jc w:val="center"/>
        <w:rPr>
          <w:rFonts w:ascii="TH Sarabun New" w:hAnsi="TH Sarabun New" w:cs="TH Sarabun New"/>
          <w:b/>
          <w:bCs/>
          <w:sz w:val="32"/>
        </w:rPr>
      </w:pPr>
    </w:p>
    <w:p w:rsidR="00C1121F" w:rsidRDefault="00C1121F" w:rsidP="00C1121F">
      <w:pPr>
        <w:spacing w:after="0" w:line="240" w:lineRule="auto"/>
        <w:contextualSpacing/>
        <w:jc w:val="center"/>
        <w:rPr>
          <w:rFonts w:ascii="TH Sarabun New" w:hAnsi="TH Sarabun New" w:cs="TH Sarabun New"/>
          <w:b/>
          <w:bCs/>
          <w:sz w:val="32"/>
        </w:rPr>
      </w:pPr>
    </w:p>
    <w:p w:rsidR="00C1121F" w:rsidRDefault="00C1121F" w:rsidP="00C1121F">
      <w:pPr>
        <w:spacing w:after="0" w:line="240" w:lineRule="auto"/>
        <w:contextualSpacing/>
        <w:jc w:val="center"/>
        <w:rPr>
          <w:rFonts w:ascii="TH Sarabun New" w:hAnsi="TH Sarabun New" w:cs="TH Sarabun New"/>
          <w:b/>
          <w:bCs/>
          <w:sz w:val="32"/>
        </w:rPr>
      </w:pPr>
    </w:p>
    <w:p w:rsidR="00C1121F" w:rsidRDefault="00C1121F" w:rsidP="00C1121F">
      <w:pPr>
        <w:spacing w:after="0" w:line="240" w:lineRule="auto"/>
        <w:contextualSpacing/>
        <w:jc w:val="center"/>
        <w:rPr>
          <w:rFonts w:ascii="TH Sarabun New" w:hAnsi="TH Sarabun New" w:cs="TH Sarabun New"/>
          <w:b/>
          <w:bCs/>
          <w:sz w:val="32"/>
        </w:rPr>
      </w:pPr>
    </w:p>
    <w:p w:rsidR="00C1121F" w:rsidRDefault="00C1121F" w:rsidP="00C1121F">
      <w:pPr>
        <w:spacing w:after="0" w:line="240" w:lineRule="auto"/>
        <w:contextualSpacing/>
        <w:jc w:val="center"/>
        <w:rPr>
          <w:rFonts w:ascii="TH Sarabun New" w:hAnsi="TH Sarabun New" w:cs="TH Sarabun New"/>
          <w:b/>
          <w:bCs/>
          <w:sz w:val="32"/>
        </w:rPr>
      </w:pPr>
    </w:p>
    <w:p w:rsidR="00C1121F" w:rsidRDefault="00C1121F" w:rsidP="00C1121F">
      <w:pPr>
        <w:spacing w:after="0" w:line="240" w:lineRule="auto"/>
        <w:contextualSpacing/>
        <w:jc w:val="center"/>
        <w:rPr>
          <w:rFonts w:ascii="TH Sarabun New" w:hAnsi="TH Sarabun New" w:cs="TH Sarabun New"/>
          <w:b/>
          <w:bCs/>
          <w:sz w:val="32"/>
        </w:rPr>
      </w:pPr>
    </w:p>
    <w:p w:rsidR="00C1121F" w:rsidRDefault="00C1121F" w:rsidP="00C1121F">
      <w:pPr>
        <w:spacing w:after="0" w:line="240" w:lineRule="auto"/>
        <w:contextualSpacing/>
        <w:jc w:val="center"/>
        <w:rPr>
          <w:rFonts w:ascii="TH Sarabun New" w:hAnsi="TH Sarabun New" w:cs="TH Sarabun New"/>
          <w:b/>
          <w:bCs/>
          <w:sz w:val="32"/>
        </w:rPr>
      </w:pPr>
    </w:p>
    <w:p w:rsidR="00C1121F" w:rsidRDefault="00C1121F" w:rsidP="00C1121F">
      <w:pPr>
        <w:spacing w:after="0" w:line="240" w:lineRule="auto"/>
        <w:contextualSpacing/>
        <w:jc w:val="center"/>
        <w:rPr>
          <w:rFonts w:ascii="TH Sarabun New" w:hAnsi="TH Sarabun New" w:cs="TH Sarabun New"/>
          <w:b/>
          <w:bCs/>
          <w:sz w:val="32"/>
        </w:rPr>
      </w:pPr>
    </w:p>
    <w:p w:rsidR="00C1121F" w:rsidRDefault="00C1121F" w:rsidP="00C1121F">
      <w:pPr>
        <w:spacing w:after="0" w:line="240" w:lineRule="auto"/>
        <w:contextualSpacing/>
        <w:jc w:val="center"/>
        <w:rPr>
          <w:rFonts w:ascii="TH Sarabun New" w:hAnsi="TH Sarabun New" w:cs="TH Sarabun New"/>
          <w:b/>
          <w:bCs/>
          <w:sz w:val="32"/>
        </w:rPr>
      </w:pPr>
    </w:p>
    <w:p w:rsidR="00C1121F" w:rsidRDefault="00C1121F" w:rsidP="00C1121F">
      <w:pPr>
        <w:spacing w:after="0" w:line="240" w:lineRule="auto"/>
        <w:contextualSpacing/>
        <w:jc w:val="center"/>
        <w:rPr>
          <w:rFonts w:ascii="TH Sarabun New" w:hAnsi="TH Sarabun New" w:cs="TH Sarabun New"/>
          <w:b/>
          <w:bCs/>
          <w:sz w:val="32"/>
        </w:rPr>
      </w:pPr>
    </w:p>
    <w:p w:rsidR="00C1121F" w:rsidRDefault="00C1121F" w:rsidP="00C1121F">
      <w:pPr>
        <w:spacing w:after="0" w:line="240" w:lineRule="auto"/>
        <w:contextualSpacing/>
        <w:jc w:val="center"/>
        <w:rPr>
          <w:rFonts w:ascii="TH Sarabun New" w:hAnsi="TH Sarabun New" w:cs="TH Sarabun New"/>
          <w:b/>
          <w:bCs/>
          <w:sz w:val="32"/>
        </w:rPr>
      </w:pPr>
    </w:p>
    <w:p w:rsidR="00C1121F" w:rsidRDefault="00C1121F" w:rsidP="00C1121F">
      <w:pPr>
        <w:spacing w:after="0" w:line="240" w:lineRule="auto"/>
        <w:contextualSpacing/>
        <w:jc w:val="center"/>
        <w:rPr>
          <w:rFonts w:ascii="TH Sarabun New" w:hAnsi="TH Sarabun New" w:cs="TH Sarabun New"/>
          <w:b/>
          <w:bCs/>
          <w:sz w:val="32"/>
        </w:rPr>
      </w:pPr>
    </w:p>
    <w:p w:rsidR="00C1121F" w:rsidRDefault="00C1121F" w:rsidP="00C1121F">
      <w:pPr>
        <w:spacing w:after="0" w:line="240" w:lineRule="auto"/>
        <w:contextualSpacing/>
        <w:jc w:val="center"/>
        <w:rPr>
          <w:rFonts w:ascii="TH Sarabun New" w:hAnsi="TH Sarabun New" w:cs="TH Sarabun New"/>
          <w:b/>
          <w:bCs/>
          <w:sz w:val="32"/>
        </w:rPr>
      </w:pPr>
    </w:p>
    <w:p w:rsidR="00C1121F" w:rsidRPr="00BF17D1" w:rsidRDefault="00C1121F" w:rsidP="00C1121F">
      <w:pPr>
        <w:spacing w:after="0" w:line="240" w:lineRule="auto"/>
        <w:contextualSpacing/>
        <w:jc w:val="center"/>
        <w:rPr>
          <w:rFonts w:ascii="TH Sarabun New" w:hAnsi="TH Sarabun New" w:cs="TH Sarabun New"/>
          <w:b/>
          <w:bCs/>
          <w:sz w:val="32"/>
        </w:rPr>
      </w:pPr>
      <w:r w:rsidRPr="00BF17D1">
        <w:rPr>
          <w:rFonts w:ascii="TH Sarabun New" w:hAnsi="TH Sarabun New" w:cs="TH Sarabun New"/>
          <w:b/>
          <w:bCs/>
          <w:sz w:val="32"/>
          <w:cs/>
        </w:rPr>
        <w:t>ระบบและกลไกที่เกี่ยวข้องกับสิ่งสนับสนุนการเรียนรู้</w:t>
      </w:r>
    </w:p>
    <w:p w:rsidR="00C1121F" w:rsidRPr="00BF17D1" w:rsidRDefault="00C1121F" w:rsidP="00C1121F">
      <w:pPr>
        <w:jc w:val="center"/>
        <w:rPr>
          <w:rFonts w:ascii="TH Sarabun New" w:hAnsi="TH Sarabun New" w:cs="TH Sarabun New"/>
          <w:sz w:val="32"/>
        </w:rPr>
      </w:pPr>
    </w:p>
    <w:p w:rsidR="00C1121F" w:rsidRPr="00BF17D1" w:rsidRDefault="00C1121F" w:rsidP="00C1121F">
      <w:pPr>
        <w:ind w:firstLine="720"/>
        <w:rPr>
          <w:rFonts w:ascii="TH Sarabun New" w:hAnsi="TH Sarabun New" w:cs="TH Sarabun New"/>
          <w:sz w:val="32"/>
          <w:cs/>
        </w:rPr>
      </w:pPr>
      <w:r w:rsidRPr="00BF17D1">
        <w:rPr>
          <w:rFonts w:ascii="TH Sarabun New" w:hAnsi="TH Sarabun New" w:cs="TH Sarabun New"/>
          <w:b/>
          <w:bCs/>
          <w:noProof/>
          <w:sz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E484585" wp14:editId="759FDB1A">
                <wp:simplePos x="0" y="0"/>
                <wp:positionH relativeFrom="column">
                  <wp:posOffset>3352800</wp:posOffset>
                </wp:positionH>
                <wp:positionV relativeFrom="paragraph">
                  <wp:posOffset>262255</wp:posOffset>
                </wp:positionV>
                <wp:extent cx="2543175" cy="6438900"/>
                <wp:effectExtent l="0" t="0" r="28575" b="1905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3175" cy="64389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  <a:prstDash val="lgDashDotDot"/>
                        </a:ln>
                        <a:effectLst/>
                      </wps:spPr>
                      <wps:txbx>
                        <w:txbxContent>
                          <w:p w:rsidR="00C1121F" w:rsidRDefault="00C1121F" w:rsidP="00C1121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484585" id="Text Box 38" o:spid="_x0000_s1039" type="#_x0000_t202" style="position:absolute;left:0;text-align:left;margin-left:264pt;margin-top:20.65pt;width:200.25pt;height:507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" filled="f" strokeweight=".5pt">
                <v:stroke dashstyle="longDashDotDot"/>
                <v:textbox>
                  <w:txbxContent>
                    <w:p w:rsidR="00C1121F" w:rsidRDefault="00C1121F" w:rsidP="00C1121F"/>
                  </w:txbxContent>
                </v:textbox>
              </v:shape>
            </w:pict>
          </mc:Fallback>
        </mc:AlternateContent>
      </w:r>
      <w:r w:rsidRPr="00BF17D1">
        <w:rPr>
          <w:rFonts w:ascii="TH Sarabun New" w:hAnsi="TH Sarabun New" w:cs="TH Sarabun New"/>
          <w:b/>
          <w:bCs/>
          <w:noProof/>
          <w:sz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0A561D8" wp14:editId="33A75670">
                <wp:simplePos x="0" y="0"/>
                <wp:positionH relativeFrom="column">
                  <wp:posOffset>-266700</wp:posOffset>
                </wp:positionH>
                <wp:positionV relativeFrom="paragraph">
                  <wp:posOffset>262255</wp:posOffset>
                </wp:positionV>
                <wp:extent cx="2838450" cy="1495425"/>
                <wp:effectExtent l="0" t="0" r="19050" b="2857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8450" cy="14954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  <a:prstDash val="sysDash"/>
                        </a:ln>
                        <a:effectLst/>
                      </wps:spPr>
                      <wps:txbx>
                        <w:txbxContent>
                          <w:p w:rsidR="00C1121F" w:rsidRPr="00BF17D1" w:rsidRDefault="00C1121F" w:rsidP="00C1121F">
                            <w:pPr>
                              <w:rPr>
                                <w:rFonts w:ascii="TH Sarabun New" w:hAnsi="TH Sarabun New" w:cs="TH Sarabun New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0A561D8" id="Text Box 28" o:spid="_x0000_s1040" type="#_x0000_t202" style="position:absolute;left:0;text-align:left;margin-left:-21pt;margin-top:20.65pt;width:223.5pt;height:117.75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" filled="f" strokeweight=".5pt">
                <v:stroke dashstyle="3 1"/>
                <v:textbox>
                  <w:txbxContent>
                    <w:p w:rsidR="00C1121F" w:rsidRPr="00BF17D1" w:rsidRDefault="00C1121F" w:rsidP="00C1121F">
                      <w:pPr>
                        <w:rPr>
                          <w:rFonts w:ascii="TH Sarabun New" w:hAnsi="TH Sarabun New" w:cs="TH Sarabun Ne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F17D1">
        <w:rPr>
          <w:rFonts w:ascii="TH Sarabun New" w:hAnsi="TH Sarabun New" w:cs="TH Sarabun New"/>
          <w:b/>
          <w:bCs/>
          <w:sz w:val="32"/>
          <w:cs/>
        </w:rPr>
        <w:t xml:space="preserve">    กระบวนการ</w:t>
      </w:r>
      <w:r w:rsidRPr="00BF17D1">
        <w:rPr>
          <w:rFonts w:ascii="TH Sarabun New" w:hAnsi="TH Sarabun New" w:cs="TH Sarabun New"/>
          <w:b/>
          <w:bCs/>
          <w:sz w:val="32"/>
        </w:rPr>
        <w:tab/>
      </w:r>
      <w:r w:rsidRPr="00BF17D1">
        <w:rPr>
          <w:rFonts w:ascii="TH Sarabun New" w:hAnsi="TH Sarabun New" w:cs="TH Sarabun New"/>
          <w:sz w:val="32"/>
        </w:rPr>
        <w:tab/>
      </w:r>
      <w:r w:rsidRPr="00BF17D1">
        <w:rPr>
          <w:rFonts w:ascii="TH Sarabun New" w:hAnsi="TH Sarabun New" w:cs="TH Sarabun New"/>
          <w:sz w:val="32"/>
        </w:rPr>
        <w:tab/>
      </w:r>
      <w:r w:rsidRPr="00BF17D1">
        <w:rPr>
          <w:rFonts w:ascii="TH Sarabun New" w:hAnsi="TH Sarabun New" w:cs="TH Sarabun New"/>
          <w:sz w:val="32"/>
        </w:rPr>
        <w:tab/>
      </w:r>
      <w:r w:rsidRPr="00BF17D1">
        <w:rPr>
          <w:rFonts w:ascii="TH Sarabun New" w:hAnsi="TH Sarabun New" w:cs="TH Sarabun New"/>
          <w:sz w:val="32"/>
        </w:rPr>
        <w:tab/>
      </w:r>
      <w:r w:rsidRPr="00BF17D1">
        <w:rPr>
          <w:rFonts w:ascii="TH Sarabun New" w:hAnsi="TH Sarabun New" w:cs="TH Sarabun New"/>
          <w:sz w:val="32"/>
        </w:rPr>
        <w:tab/>
      </w:r>
      <w:r w:rsidRPr="00BF17D1">
        <w:rPr>
          <w:rFonts w:ascii="TH Sarabun New" w:hAnsi="TH Sarabun New" w:cs="TH Sarabun New"/>
          <w:sz w:val="32"/>
        </w:rPr>
        <w:tab/>
        <w:t xml:space="preserve">            </w:t>
      </w:r>
      <w:r w:rsidRPr="00BF17D1">
        <w:rPr>
          <w:rFonts w:ascii="TH Sarabun New" w:hAnsi="TH Sarabun New" w:cs="TH Sarabun New"/>
          <w:b/>
          <w:bCs/>
          <w:sz w:val="32"/>
          <w:cs/>
        </w:rPr>
        <w:t>กลไก</w:t>
      </w:r>
    </w:p>
    <w:p w:rsidR="00C1121F" w:rsidRPr="00BF17D1" w:rsidRDefault="00C1121F" w:rsidP="00C1121F">
      <w:pPr>
        <w:rPr>
          <w:rFonts w:ascii="TH Sarabun New" w:hAnsi="TH Sarabun New" w:cs="TH Sarabun New"/>
          <w:sz w:val="32"/>
          <w:cs/>
        </w:rPr>
      </w:pPr>
      <w:r w:rsidRPr="00BF17D1">
        <w:rPr>
          <w:rFonts w:ascii="TH Sarabun New" w:hAnsi="TH Sarabun New" w:cs="TH Sarabun New"/>
          <w:b/>
          <w:bCs/>
          <w:noProof/>
          <w:sz w:val="32"/>
          <w:cs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5ABDEA7" wp14:editId="1D898FF3">
                <wp:simplePos x="0" y="0"/>
                <wp:positionH relativeFrom="column">
                  <wp:posOffset>-133349</wp:posOffset>
                </wp:positionH>
                <wp:positionV relativeFrom="paragraph">
                  <wp:posOffset>73660</wp:posOffset>
                </wp:positionV>
                <wp:extent cx="2533650" cy="419100"/>
                <wp:effectExtent l="0" t="0" r="19050" b="1905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121F" w:rsidRPr="00BF17D1" w:rsidRDefault="00C1121F" w:rsidP="00C1121F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cs/>
                              </w:rPr>
                            </w:pPr>
                            <w:r w:rsidRPr="00BF17D1">
                              <w:rPr>
                                <w:rFonts w:ascii="TH Sarabun New" w:hAnsi="TH Sarabun New" w:cs="TH Sarabun New"/>
                                <w:b/>
                                <w:bCs/>
                                <w:cs/>
                              </w:rPr>
                              <w:t>สำรวจและวิเคราะห์สิ่งสนับสนุนการเรียนรู้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ABDEA7" id="กล่องข้อความ 2" o:spid="_x0000_s1041" type="#_x0000_t202" style="position:absolute;margin-left:-10.5pt;margin-top:5.8pt;width:199.5pt;height:33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">
                <v:textbox>
                  <w:txbxContent>
                    <w:p w:rsidR="00C1121F" w:rsidRPr="00BF17D1" w:rsidRDefault="00C1121F" w:rsidP="00C1121F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cs/>
                        </w:rPr>
                      </w:pPr>
                      <w:r w:rsidRPr="00BF17D1">
                        <w:rPr>
                          <w:rFonts w:ascii="TH Sarabun New" w:hAnsi="TH Sarabun New" w:cs="TH Sarabun New"/>
                          <w:b/>
                          <w:bCs/>
                          <w:cs/>
                        </w:rPr>
                        <w:t>สำรวจและวิเคราะห์สิ่งสนับสนุนการเรียนรู้</w:t>
                      </w:r>
                    </w:p>
                  </w:txbxContent>
                </v:textbox>
              </v:shape>
            </w:pict>
          </mc:Fallback>
        </mc:AlternateContent>
      </w:r>
      <w:r w:rsidRPr="00BF17D1">
        <w:rPr>
          <w:rFonts w:ascii="TH Sarabun New" w:hAnsi="TH Sarabun New" w:cs="TH Sarabun New"/>
          <w:b/>
          <w:bCs/>
          <w:noProof/>
          <w:sz w:val="3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1642A9B" wp14:editId="3AC3412B">
                <wp:simplePos x="0" y="0"/>
                <wp:positionH relativeFrom="column">
                  <wp:posOffset>2638425</wp:posOffset>
                </wp:positionH>
                <wp:positionV relativeFrom="paragraph">
                  <wp:posOffset>376555</wp:posOffset>
                </wp:positionV>
                <wp:extent cx="619125" cy="552450"/>
                <wp:effectExtent l="0" t="0" r="28575" b="19050"/>
                <wp:wrapNone/>
                <wp:docPr id="26" name="ลูกศรซ้า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552450"/>
                        </a:xfrm>
                        <a:prstGeom prst="lef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C376F54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ลูกศรซ้าย 26" o:spid="_x0000_s1026" type="#_x0000_t66" style="position:absolute;margin-left:207.75pt;margin-top:29.65pt;width:48.75pt;height:43.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" adj="9637" fillcolor="#4f81bd" strokecolor="#385d8a" strokeweight="2pt"/>
            </w:pict>
          </mc:Fallback>
        </mc:AlternateContent>
      </w:r>
      <w:r w:rsidRPr="00BF17D1">
        <w:rPr>
          <w:rFonts w:ascii="TH Sarabun New" w:hAnsi="TH Sarabun New" w:cs="TH Sarabun New"/>
          <w:b/>
          <w:bCs/>
          <w:noProof/>
          <w:sz w:val="32"/>
          <w:cs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FA7E5AF" wp14:editId="17236D54">
                <wp:simplePos x="0" y="0"/>
                <wp:positionH relativeFrom="column">
                  <wp:posOffset>3543300</wp:posOffset>
                </wp:positionH>
                <wp:positionV relativeFrom="paragraph">
                  <wp:posOffset>70485</wp:posOffset>
                </wp:positionV>
                <wp:extent cx="2171700" cy="1181100"/>
                <wp:effectExtent l="0" t="0" r="19050" b="19050"/>
                <wp:wrapNone/>
                <wp:docPr id="1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121F" w:rsidRPr="00BF17D1" w:rsidRDefault="00C1121F" w:rsidP="00C1121F">
                            <w:pPr>
                              <w:rPr>
                                <w:rFonts w:ascii="TH Sarabun New" w:hAnsi="TH Sarabun New" w:cs="TH Sarabun New"/>
                                <w:b/>
                                <w:bCs/>
                              </w:rPr>
                            </w:pPr>
                            <w:r w:rsidRPr="00BF17D1">
                              <w:rPr>
                                <w:rFonts w:ascii="TH Sarabun New" w:hAnsi="TH Sarabun New" w:cs="TH Sarabun New"/>
                                <w:b/>
                                <w:bCs/>
                              </w:rPr>
                              <w:t>-</w:t>
                            </w:r>
                            <w:r w:rsidRPr="00BF17D1">
                              <w:rPr>
                                <w:rFonts w:ascii="TH Sarabun New" w:hAnsi="TH Sarabun New" w:cs="TH Sarabun New"/>
                                <w:b/>
                                <w:bCs/>
                                <w:cs/>
                              </w:rPr>
                              <w:t xml:space="preserve"> คณะกรรมการบริหารหลักสูตร</w:t>
                            </w:r>
                          </w:p>
                          <w:p w:rsidR="00C1121F" w:rsidRPr="00BF17D1" w:rsidRDefault="00C1121F" w:rsidP="00C1121F">
                            <w:pPr>
                              <w:rPr>
                                <w:rFonts w:ascii="TH Sarabun New" w:hAnsi="TH Sarabun New" w:cs="TH Sarabun New"/>
                                <w:b/>
                                <w:bCs/>
                              </w:rPr>
                            </w:pPr>
                            <w:r w:rsidRPr="00BF17D1">
                              <w:rPr>
                                <w:rFonts w:ascii="TH Sarabun New" w:hAnsi="TH Sarabun New" w:cs="TH Sarabun New"/>
                                <w:b/>
                                <w:bCs/>
                              </w:rPr>
                              <w:t>-</w:t>
                            </w:r>
                            <w:r w:rsidRPr="00BF17D1">
                              <w:rPr>
                                <w:rFonts w:ascii="TH Sarabun New" w:hAnsi="TH Sarabun New" w:cs="TH Sarabun New"/>
                                <w:b/>
                                <w:bCs/>
                                <w:cs/>
                              </w:rPr>
                              <w:t xml:space="preserve"> คณะกรรมการประจำภาควิชา</w:t>
                            </w:r>
                          </w:p>
                          <w:p w:rsidR="00C1121F" w:rsidRPr="00BF17D1" w:rsidRDefault="00C1121F" w:rsidP="00C1121F">
                            <w:pPr>
                              <w:rPr>
                                <w:rFonts w:ascii="TH Sarabun New" w:hAnsi="TH Sarabun New" w:cs="TH Sarabun New"/>
                                <w:b/>
                                <w:bCs/>
                              </w:rPr>
                            </w:pPr>
                            <w:r w:rsidRPr="00BF17D1">
                              <w:rPr>
                                <w:rFonts w:ascii="TH Sarabun New" w:hAnsi="TH Sarabun New" w:cs="TH Sarabun New"/>
                                <w:b/>
                                <w:bCs/>
                              </w:rPr>
                              <w:t xml:space="preserve">- </w:t>
                            </w:r>
                            <w:r w:rsidRPr="00BF17D1">
                              <w:rPr>
                                <w:rFonts w:ascii="TH Sarabun New" w:hAnsi="TH Sarabun New" w:cs="TH Sarabun New"/>
                                <w:b/>
                                <w:bCs/>
                                <w:cs/>
                              </w:rPr>
                              <w:t>แผนงบประมาณประจำปี</w:t>
                            </w:r>
                          </w:p>
                          <w:p w:rsidR="00C1121F" w:rsidRPr="00BF17D1" w:rsidRDefault="00C1121F" w:rsidP="00C1121F">
                            <w:pPr>
                              <w:rPr>
                                <w:rFonts w:ascii="TH Sarabun New" w:hAnsi="TH Sarabun New" w:cs="TH Sarabun New"/>
                                <w:b/>
                                <w:bCs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A7E5AF" id="_x0000_s1042" type="#_x0000_t202" style="position:absolute;margin-left:279pt;margin-top:5.55pt;width:171pt;height:93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">
                <v:textbox>
                  <w:txbxContent>
                    <w:p w:rsidR="00C1121F" w:rsidRPr="00BF17D1" w:rsidRDefault="00C1121F" w:rsidP="00C1121F">
                      <w:pPr>
                        <w:rPr>
                          <w:rFonts w:ascii="TH Sarabun New" w:hAnsi="TH Sarabun New" w:cs="TH Sarabun New"/>
                          <w:b/>
                          <w:bCs/>
                        </w:rPr>
                      </w:pPr>
                      <w:r w:rsidRPr="00BF17D1">
                        <w:rPr>
                          <w:rFonts w:ascii="TH Sarabun New" w:hAnsi="TH Sarabun New" w:cs="TH Sarabun New"/>
                          <w:b/>
                          <w:bCs/>
                        </w:rPr>
                        <w:t>-</w:t>
                      </w:r>
                      <w:r w:rsidRPr="00BF17D1">
                        <w:rPr>
                          <w:rFonts w:ascii="TH Sarabun New" w:hAnsi="TH Sarabun New" w:cs="TH Sarabun New"/>
                          <w:b/>
                          <w:bCs/>
                          <w:cs/>
                        </w:rPr>
                        <w:t xml:space="preserve"> คณะกรรมการบริหารหลักสูตร</w:t>
                      </w:r>
                    </w:p>
                    <w:p w:rsidR="00C1121F" w:rsidRPr="00BF17D1" w:rsidRDefault="00C1121F" w:rsidP="00C1121F">
                      <w:pPr>
                        <w:rPr>
                          <w:rFonts w:ascii="TH Sarabun New" w:hAnsi="TH Sarabun New" w:cs="TH Sarabun New"/>
                          <w:b/>
                          <w:bCs/>
                        </w:rPr>
                      </w:pPr>
                      <w:r w:rsidRPr="00BF17D1">
                        <w:rPr>
                          <w:rFonts w:ascii="TH Sarabun New" w:hAnsi="TH Sarabun New" w:cs="TH Sarabun New"/>
                          <w:b/>
                          <w:bCs/>
                        </w:rPr>
                        <w:t>-</w:t>
                      </w:r>
                      <w:r w:rsidRPr="00BF17D1">
                        <w:rPr>
                          <w:rFonts w:ascii="TH Sarabun New" w:hAnsi="TH Sarabun New" w:cs="TH Sarabun New"/>
                          <w:b/>
                          <w:bCs/>
                          <w:cs/>
                        </w:rPr>
                        <w:t xml:space="preserve"> คณะกรรมการประจำภาควิชา</w:t>
                      </w:r>
                    </w:p>
                    <w:p w:rsidR="00C1121F" w:rsidRPr="00BF17D1" w:rsidRDefault="00C1121F" w:rsidP="00C1121F">
                      <w:pPr>
                        <w:rPr>
                          <w:rFonts w:ascii="TH Sarabun New" w:hAnsi="TH Sarabun New" w:cs="TH Sarabun New"/>
                          <w:b/>
                          <w:bCs/>
                        </w:rPr>
                      </w:pPr>
                      <w:r w:rsidRPr="00BF17D1">
                        <w:rPr>
                          <w:rFonts w:ascii="TH Sarabun New" w:hAnsi="TH Sarabun New" w:cs="TH Sarabun New"/>
                          <w:b/>
                          <w:bCs/>
                        </w:rPr>
                        <w:t xml:space="preserve">- </w:t>
                      </w:r>
                      <w:r w:rsidRPr="00BF17D1">
                        <w:rPr>
                          <w:rFonts w:ascii="TH Sarabun New" w:hAnsi="TH Sarabun New" w:cs="TH Sarabun New"/>
                          <w:b/>
                          <w:bCs/>
                          <w:cs/>
                        </w:rPr>
                        <w:t>แผนงบประมาณประจำปี</w:t>
                      </w:r>
                    </w:p>
                    <w:p w:rsidR="00C1121F" w:rsidRPr="00BF17D1" w:rsidRDefault="00C1121F" w:rsidP="00C1121F">
                      <w:pPr>
                        <w:rPr>
                          <w:rFonts w:ascii="TH Sarabun New" w:hAnsi="TH Sarabun New" w:cs="TH Sarabun New"/>
                          <w:b/>
                          <w:bCs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F17D1">
        <w:rPr>
          <w:rFonts w:ascii="TH Sarabun New" w:hAnsi="TH Sarabun New" w:cs="TH Sarabun New"/>
          <w:sz w:val="32"/>
        </w:rPr>
        <w:tab/>
      </w:r>
      <w:r w:rsidRPr="00BF17D1">
        <w:rPr>
          <w:rFonts w:ascii="TH Sarabun New" w:hAnsi="TH Sarabun New" w:cs="TH Sarabun New"/>
          <w:sz w:val="32"/>
        </w:rPr>
        <w:tab/>
      </w:r>
      <w:r w:rsidRPr="00BF17D1">
        <w:rPr>
          <w:rFonts w:ascii="TH Sarabun New" w:hAnsi="TH Sarabun New" w:cs="TH Sarabun New"/>
          <w:sz w:val="32"/>
        </w:rPr>
        <w:tab/>
      </w:r>
      <w:r w:rsidRPr="00BF17D1">
        <w:rPr>
          <w:rFonts w:ascii="TH Sarabun New" w:hAnsi="TH Sarabun New" w:cs="TH Sarabun New"/>
          <w:sz w:val="32"/>
        </w:rPr>
        <w:tab/>
      </w:r>
      <w:r w:rsidRPr="00BF17D1">
        <w:rPr>
          <w:rFonts w:ascii="TH Sarabun New" w:hAnsi="TH Sarabun New" w:cs="TH Sarabun New"/>
          <w:sz w:val="32"/>
        </w:rPr>
        <w:tab/>
      </w:r>
      <w:r w:rsidRPr="00BF17D1">
        <w:rPr>
          <w:rFonts w:ascii="TH Sarabun New" w:hAnsi="TH Sarabun New" w:cs="TH Sarabun New"/>
          <w:sz w:val="32"/>
        </w:rPr>
        <w:tab/>
      </w:r>
    </w:p>
    <w:p w:rsidR="00C1121F" w:rsidRPr="00BF17D1" w:rsidRDefault="00C1121F" w:rsidP="00C1121F">
      <w:pPr>
        <w:spacing w:after="0" w:line="240" w:lineRule="auto"/>
        <w:contextualSpacing/>
        <w:rPr>
          <w:rFonts w:ascii="TH Sarabun New" w:hAnsi="TH Sarabun New" w:cs="TH Sarabun New"/>
          <w:b/>
          <w:bCs/>
          <w:sz w:val="32"/>
        </w:rPr>
      </w:pPr>
      <w:r w:rsidRPr="00BF17D1">
        <w:rPr>
          <w:rFonts w:ascii="TH Sarabun New" w:hAnsi="TH Sarabun New" w:cs="TH Sarabun New"/>
          <w:noProof/>
          <w:sz w:val="3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525E1A5" wp14:editId="594E3E46">
                <wp:simplePos x="0" y="0"/>
                <wp:positionH relativeFrom="column">
                  <wp:posOffset>981075</wp:posOffset>
                </wp:positionH>
                <wp:positionV relativeFrom="paragraph">
                  <wp:posOffset>175260</wp:posOffset>
                </wp:positionV>
                <wp:extent cx="238125" cy="190500"/>
                <wp:effectExtent l="19050" t="0" r="28575" b="38100"/>
                <wp:wrapNone/>
                <wp:docPr id="6" name="ลูกศรลง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9050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3AF102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ลูกศรลง 10" o:spid="_x0000_s1026" type="#_x0000_t67" style="position:absolute;margin-left:77.25pt;margin-top:13.8pt;width:18.75pt;height:1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" adj="10800" fillcolor="#4f81bd" strokecolor="#385d8a" strokeweight="2pt"/>
            </w:pict>
          </mc:Fallback>
        </mc:AlternateContent>
      </w:r>
    </w:p>
    <w:p w:rsidR="00C1121F" w:rsidRPr="00BF17D1" w:rsidRDefault="00C1121F" w:rsidP="00C1121F">
      <w:pPr>
        <w:spacing w:after="0" w:line="240" w:lineRule="auto"/>
        <w:contextualSpacing/>
        <w:rPr>
          <w:rFonts w:ascii="TH Sarabun New" w:hAnsi="TH Sarabun New" w:cs="TH Sarabun New"/>
          <w:b/>
          <w:bCs/>
          <w:sz w:val="32"/>
        </w:rPr>
      </w:pPr>
      <w:r w:rsidRPr="00BF17D1">
        <w:rPr>
          <w:rFonts w:ascii="TH Sarabun New" w:hAnsi="TH Sarabun New" w:cs="TH Sarabun New"/>
          <w:b/>
          <w:bCs/>
          <w:noProof/>
          <w:sz w:val="32"/>
          <w:cs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9B7DA46" wp14:editId="0D3D76EA">
                <wp:simplePos x="0" y="0"/>
                <wp:positionH relativeFrom="column">
                  <wp:posOffset>-133350</wp:posOffset>
                </wp:positionH>
                <wp:positionV relativeFrom="paragraph">
                  <wp:posOffset>183515</wp:posOffset>
                </wp:positionV>
                <wp:extent cx="2533650" cy="361950"/>
                <wp:effectExtent l="0" t="0" r="19050" b="19050"/>
                <wp:wrapNone/>
                <wp:docPr id="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121F" w:rsidRPr="00BF17D1" w:rsidRDefault="00C1121F" w:rsidP="00C1121F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cs/>
                              </w:rPr>
                            </w:pPr>
                            <w:r w:rsidRPr="00BF17D1">
                              <w:rPr>
                                <w:rFonts w:ascii="TH Sarabun New" w:hAnsi="TH Sarabun New" w:cs="TH Sarabun New"/>
                                <w:b/>
                                <w:bCs/>
                                <w:cs/>
                              </w:rPr>
                              <w:t>แผนการสนับสนุนการเรียนรู้ของหลักสูตร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B7DA46" id="_x0000_s1043" type="#_x0000_t202" style="position:absolute;margin-left:-10.5pt;margin-top:14.45pt;width:199.5pt;height:28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">
                <v:textbox>
                  <w:txbxContent>
                    <w:p w:rsidR="00C1121F" w:rsidRPr="00BF17D1" w:rsidRDefault="00C1121F" w:rsidP="00C1121F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cs/>
                        </w:rPr>
                      </w:pPr>
                      <w:r w:rsidRPr="00BF17D1">
                        <w:rPr>
                          <w:rFonts w:ascii="TH Sarabun New" w:hAnsi="TH Sarabun New" w:cs="TH Sarabun New"/>
                          <w:b/>
                          <w:bCs/>
                          <w:cs/>
                        </w:rPr>
                        <w:t>แผนการสนับสนุนการเรียนรู้ของหลักสูตร</w:t>
                      </w:r>
                    </w:p>
                  </w:txbxContent>
                </v:textbox>
              </v:shape>
            </w:pict>
          </mc:Fallback>
        </mc:AlternateContent>
      </w:r>
    </w:p>
    <w:p w:rsidR="00C1121F" w:rsidRPr="00BF17D1" w:rsidRDefault="00C1121F" w:rsidP="00C1121F">
      <w:pPr>
        <w:spacing w:after="0" w:line="240" w:lineRule="auto"/>
        <w:contextualSpacing/>
        <w:rPr>
          <w:rFonts w:ascii="TH Sarabun New" w:hAnsi="TH Sarabun New" w:cs="TH Sarabun New"/>
          <w:b/>
          <w:bCs/>
          <w:sz w:val="32"/>
        </w:rPr>
      </w:pPr>
    </w:p>
    <w:p w:rsidR="00C1121F" w:rsidRPr="00BF17D1" w:rsidRDefault="00C1121F" w:rsidP="00C1121F">
      <w:pPr>
        <w:spacing w:after="0" w:line="240" w:lineRule="auto"/>
        <w:contextualSpacing/>
        <w:rPr>
          <w:rFonts w:ascii="TH Sarabun New" w:hAnsi="TH Sarabun New" w:cs="TH Sarabun New"/>
          <w:b/>
          <w:bCs/>
          <w:sz w:val="32"/>
        </w:rPr>
      </w:pPr>
      <w:r w:rsidRPr="00BF17D1">
        <w:rPr>
          <w:rFonts w:ascii="TH Sarabun New" w:hAnsi="TH Sarabun New" w:cs="TH Sarabun New"/>
          <w:noProof/>
          <w:sz w:val="3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A07AD6D" wp14:editId="6394EDD6">
                <wp:simplePos x="0" y="0"/>
                <wp:positionH relativeFrom="column">
                  <wp:posOffset>981075</wp:posOffset>
                </wp:positionH>
                <wp:positionV relativeFrom="paragraph">
                  <wp:posOffset>198755</wp:posOffset>
                </wp:positionV>
                <wp:extent cx="238125" cy="190500"/>
                <wp:effectExtent l="19050" t="0" r="28575" b="38100"/>
                <wp:wrapNone/>
                <wp:docPr id="8" name="ลูกศรลง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9050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A7413A" id="ลูกศรลง 11" o:spid="_x0000_s1026" type="#_x0000_t67" style="position:absolute;margin-left:77.25pt;margin-top:15.65pt;width:18.75pt;height: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" adj="10800" fillcolor="#4f81bd" strokecolor="#385d8a" strokeweight="2pt"/>
            </w:pict>
          </mc:Fallback>
        </mc:AlternateContent>
      </w:r>
    </w:p>
    <w:p w:rsidR="00C1121F" w:rsidRPr="00BF17D1" w:rsidRDefault="00C1121F" w:rsidP="00C1121F">
      <w:pPr>
        <w:spacing w:after="0" w:line="240" w:lineRule="auto"/>
        <w:contextualSpacing/>
        <w:rPr>
          <w:rFonts w:ascii="TH Sarabun New" w:hAnsi="TH Sarabun New" w:cs="TH Sarabun New"/>
          <w:b/>
          <w:bCs/>
          <w:sz w:val="32"/>
        </w:rPr>
      </w:pPr>
      <w:r w:rsidRPr="00BF17D1">
        <w:rPr>
          <w:rFonts w:ascii="TH Sarabun New" w:hAnsi="TH Sarabun New" w:cs="TH Sarabun New"/>
          <w:b/>
          <w:bCs/>
          <w:noProof/>
          <w:sz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3751045" wp14:editId="1CFE05A1">
                <wp:simplePos x="0" y="0"/>
                <wp:positionH relativeFrom="column">
                  <wp:posOffset>-266700</wp:posOffset>
                </wp:positionH>
                <wp:positionV relativeFrom="paragraph">
                  <wp:posOffset>99060</wp:posOffset>
                </wp:positionV>
                <wp:extent cx="2838450" cy="638175"/>
                <wp:effectExtent l="0" t="0" r="19050" b="28575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8450" cy="6381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  <a:prstDash val="sysDash"/>
                        </a:ln>
                        <a:effectLst/>
                      </wps:spPr>
                      <wps:txbx>
                        <w:txbxContent>
                          <w:p w:rsidR="00C1121F" w:rsidRDefault="00C1121F" w:rsidP="00C1121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751045" id="Text Box 39" o:spid="_x0000_s1044" type="#_x0000_t202" style="position:absolute;margin-left:-21pt;margin-top:7.8pt;width:223.5pt;height:50.25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" filled="f" strokeweight=".5pt">
                <v:stroke dashstyle="3 1"/>
                <v:textbox>
                  <w:txbxContent>
                    <w:p w:rsidR="00C1121F" w:rsidRDefault="00C1121F" w:rsidP="00C1121F"/>
                  </w:txbxContent>
                </v:textbox>
              </v:shape>
            </w:pict>
          </mc:Fallback>
        </mc:AlternateContent>
      </w:r>
      <w:r w:rsidRPr="00BF17D1">
        <w:rPr>
          <w:rFonts w:ascii="TH Sarabun New" w:hAnsi="TH Sarabun New" w:cs="TH Sarabun New"/>
          <w:b/>
          <w:bCs/>
          <w:noProof/>
          <w:sz w:val="32"/>
          <w:cs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82AADCE" wp14:editId="785A9A24">
                <wp:simplePos x="0" y="0"/>
                <wp:positionH relativeFrom="column">
                  <wp:posOffset>-9525</wp:posOffset>
                </wp:positionH>
                <wp:positionV relativeFrom="paragraph">
                  <wp:posOffset>222885</wp:posOffset>
                </wp:positionV>
                <wp:extent cx="2362200" cy="371475"/>
                <wp:effectExtent l="0" t="0" r="19050" b="28575"/>
                <wp:wrapNone/>
                <wp:docPr id="1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121F" w:rsidRPr="00BF17D1" w:rsidRDefault="00C1121F" w:rsidP="00C1121F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cs/>
                              </w:rPr>
                            </w:pPr>
                            <w:r w:rsidRPr="00BF17D1">
                              <w:rPr>
                                <w:rFonts w:ascii="TH Sarabun New" w:hAnsi="TH Sarabun New" w:cs="TH Sarabun New"/>
                                <w:b/>
                                <w:bCs/>
                                <w:cs/>
                              </w:rPr>
                              <w:t>การควบคุมและการดำเนินการตามแผน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2AADCE" id="_x0000_s1045" type="#_x0000_t202" style="position:absolute;margin-left:-.75pt;margin-top:17.55pt;width:186pt;height:29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">
                <v:textbox>
                  <w:txbxContent>
                    <w:p w:rsidR="00C1121F" w:rsidRPr="00BF17D1" w:rsidRDefault="00C1121F" w:rsidP="00C1121F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cs/>
                        </w:rPr>
                      </w:pPr>
                      <w:r w:rsidRPr="00BF17D1">
                        <w:rPr>
                          <w:rFonts w:ascii="TH Sarabun New" w:hAnsi="TH Sarabun New" w:cs="TH Sarabun New"/>
                          <w:b/>
                          <w:bCs/>
                          <w:cs/>
                        </w:rPr>
                        <w:t>การควบคุมและการดำเนินการตามแผน</w:t>
                      </w:r>
                    </w:p>
                  </w:txbxContent>
                </v:textbox>
              </v:shape>
            </w:pict>
          </mc:Fallback>
        </mc:AlternateContent>
      </w:r>
      <w:r w:rsidRPr="00BF17D1">
        <w:rPr>
          <w:rFonts w:ascii="TH Sarabun New" w:hAnsi="TH Sarabun New" w:cs="TH Sarabun New"/>
          <w:b/>
          <w:bCs/>
          <w:noProof/>
          <w:sz w:val="3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6D83CE8" wp14:editId="70A5646C">
                <wp:simplePos x="0" y="0"/>
                <wp:positionH relativeFrom="column">
                  <wp:posOffset>2638425</wp:posOffset>
                </wp:positionH>
                <wp:positionV relativeFrom="paragraph">
                  <wp:posOffset>106680</wp:posOffset>
                </wp:positionV>
                <wp:extent cx="619125" cy="552450"/>
                <wp:effectExtent l="0" t="0" r="28575" b="19050"/>
                <wp:wrapNone/>
                <wp:docPr id="25" name="ลูกศรซ้า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552450"/>
                        </a:xfrm>
                        <a:prstGeom prst="lef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D12937" id="ลูกศรซ้าย 25" o:spid="_x0000_s1026" type="#_x0000_t66" style="position:absolute;margin-left:207.75pt;margin-top:8.4pt;width:48.75pt;height:43.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" adj="9637" fillcolor="#4f81bd" strokecolor="#385d8a" strokeweight="2pt"/>
            </w:pict>
          </mc:Fallback>
        </mc:AlternateContent>
      </w:r>
      <w:r w:rsidRPr="00BF17D1">
        <w:rPr>
          <w:rFonts w:ascii="TH Sarabun New" w:hAnsi="TH Sarabun New" w:cs="TH Sarabun New"/>
          <w:b/>
          <w:bCs/>
          <w:noProof/>
          <w:sz w:val="32"/>
          <w:cs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40A82C4" wp14:editId="724752AC">
                <wp:simplePos x="0" y="0"/>
                <wp:positionH relativeFrom="column">
                  <wp:posOffset>3543300</wp:posOffset>
                </wp:positionH>
                <wp:positionV relativeFrom="paragraph">
                  <wp:posOffset>144780</wp:posOffset>
                </wp:positionV>
                <wp:extent cx="2171700" cy="447675"/>
                <wp:effectExtent l="0" t="0" r="19050" b="28575"/>
                <wp:wrapNone/>
                <wp:docPr id="1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121F" w:rsidRPr="00BF17D1" w:rsidRDefault="00C1121F" w:rsidP="00C1121F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cs/>
                              </w:rPr>
                            </w:pPr>
                            <w:r w:rsidRPr="00BF17D1">
                              <w:rPr>
                                <w:rFonts w:ascii="TH Sarabun New" w:hAnsi="TH Sarabun New" w:cs="TH Sarabun New"/>
                                <w:b/>
                                <w:bCs/>
                                <w:cs/>
                              </w:rPr>
                              <w:t>บุคลากรประจำภาควิชาทุกคน</w:t>
                            </w:r>
                          </w:p>
                          <w:p w:rsidR="00C1121F" w:rsidRPr="00BF17D1" w:rsidRDefault="00C1121F" w:rsidP="00C1121F">
                            <w:pPr>
                              <w:rPr>
                                <w:rFonts w:ascii="TH Sarabun New" w:hAnsi="TH Sarabun New" w:cs="TH Sarabun New"/>
                                <w:b/>
                                <w:bCs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0A82C4" id="_x0000_s1046" type="#_x0000_t202" style="position:absolute;margin-left:279pt;margin-top:11.4pt;width:171pt;height:35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">
                <v:textbox>
                  <w:txbxContent>
                    <w:p w:rsidR="00C1121F" w:rsidRPr="00BF17D1" w:rsidRDefault="00C1121F" w:rsidP="00C1121F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cs/>
                        </w:rPr>
                      </w:pPr>
                      <w:r w:rsidRPr="00BF17D1">
                        <w:rPr>
                          <w:rFonts w:ascii="TH Sarabun New" w:hAnsi="TH Sarabun New" w:cs="TH Sarabun New"/>
                          <w:b/>
                          <w:bCs/>
                          <w:cs/>
                        </w:rPr>
                        <w:t>บุคลากรประจำภาควิชาทุกคน</w:t>
                      </w:r>
                    </w:p>
                    <w:p w:rsidR="00C1121F" w:rsidRPr="00BF17D1" w:rsidRDefault="00C1121F" w:rsidP="00C1121F">
                      <w:pPr>
                        <w:rPr>
                          <w:rFonts w:ascii="TH Sarabun New" w:hAnsi="TH Sarabun New" w:cs="TH Sarabun New"/>
                          <w:b/>
                          <w:bCs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1121F" w:rsidRPr="00BF17D1" w:rsidRDefault="00C1121F" w:rsidP="00C1121F">
      <w:pPr>
        <w:spacing w:after="0" w:line="240" w:lineRule="auto"/>
        <w:contextualSpacing/>
        <w:rPr>
          <w:rFonts w:ascii="TH Sarabun New" w:hAnsi="TH Sarabun New" w:cs="TH Sarabun New"/>
          <w:b/>
          <w:bCs/>
          <w:sz w:val="32"/>
        </w:rPr>
      </w:pPr>
    </w:p>
    <w:p w:rsidR="00C1121F" w:rsidRPr="00BF17D1" w:rsidRDefault="00C1121F" w:rsidP="00C1121F">
      <w:pPr>
        <w:spacing w:after="0" w:line="240" w:lineRule="auto"/>
        <w:contextualSpacing/>
        <w:rPr>
          <w:rFonts w:ascii="TH Sarabun New" w:hAnsi="TH Sarabun New" w:cs="TH Sarabun New"/>
          <w:b/>
          <w:bCs/>
          <w:sz w:val="32"/>
        </w:rPr>
      </w:pPr>
      <w:r w:rsidRPr="00BF17D1">
        <w:rPr>
          <w:rFonts w:ascii="TH Sarabun New" w:hAnsi="TH Sarabun New" w:cs="TH Sarabun New"/>
          <w:noProof/>
          <w:sz w:val="3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53B768A" wp14:editId="453F4EE5">
                <wp:simplePos x="0" y="0"/>
                <wp:positionH relativeFrom="column">
                  <wp:posOffset>981075</wp:posOffset>
                </wp:positionH>
                <wp:positionV relativeFrom="paragraph">
                  <wp:posOffset>215265</wp:posOffset>
                </wp:positionV>
                <wp:extent cx="238125" cy="190500"/>
                <wp:effectExtent l="19050" t="0" r="28575" b="38100"/>
                <wp:wrapNone/>
                <wp:docPr id="15" name="ลูกศรลง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9050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FD6999" id="ลูกศรลง 13" o:spid="_x0000_s1026" type="#_x0000_t67" style="position:absolute;margin-left:77.25pt;margin-top:16.95pt;width:18.75pt;height:1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" adj="10800" fillcolor="#4f81bd" strokecolor="#385d8a" strokeweight="2pt"/>
            </w:pict>
          </mc:Fallback>
        </mc:AlternateContent>
      </w:r>
    </w:p>
    <w:p w:rsidR="00C1121F" w:rsidRPr="00BF17D1" w:rsidRDefault="00C1121F" w:rsidP="00C1121F">
      <w:pPr>
        <w:spacing w:after="0" w:line="240" w:lineRule="auto"/>
        <w:contextualSpacing/>
        <w:rPr>
          <w:rFonts w:ascii="TH Sarabun New" w:hAnsi="TH Sarabun New" w:cs="TH Sarabun New"/>
          <w:b/>
          <w:bCs/>
          <w:sz w:val="32"/>
        </w:rPr>
      </w:pPr>
      <w:r w:rsidRPr="00BF17D1">
        <w:rPr>
          <w:rFonts w:ascii="TH Sarabun New" w:hAnsi="TH Sarabun New" w:cs="TH Sarabun New"/>
          <w:b/>
          <w:bCs/>
          <w:noProof/>
          <w:sz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8C27AF7" wp14:editId="47F40C0E">
                <wp:simplePos x="0" y="0"/>
                <wp:positionH relativeFrom="column">
                  <wp:posOffset>-247650</wp:posOffset>
                </wp:positionH>
                <wp:positionV relativeFrom="paragraph">
                  <wp:posOffset>240030</wp:posOffset>
                </wp:positionV>
                <wp:extent cx="2819400" cy="3638550"/>
                <wp:effectExtent l="0" t="0" r="19050" b="1905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36385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  <a:prstDash val="sysDash"/>
                        </a:ln>
                        <a:effectLst/>
                      </wps:spPr>
                      <wps:txbx>
                        <w:txbxContent>
                          <w:p w:rsidR="00C1121F" w:rsidRDefault="00C1121F" w:rsidP="00C1121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C27AF7" id="Text Box 30" o:spid="_x0000_s1047" type="#_x0000_t202" style="position:absolute;margin-left:-19.5pt;margin-top:18.9pt;width:222pt;height:286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" filled="f" strokeweight=".5pt">
                <v:stroke dashstyle="3 1"/>
                <v:textbox>
                  <w:txbxContent>
                    <w:p w:rsidR="00C1121F" w:rsidRDefault="00C1121F" w:rsidP="00C1121F"/>
                  </w:txbxContent>
                </v:textbox>
              </v:shape>
            </w:pict>
          </mc:Fallback>
        </mc:AlternateContent>
      </w:r>
    </w:p>
    <w:p w:rsidR="00C1121F" w:rsidRPr="00BF17D1" w:rsidRDefault="00C1121F" w:rsidP="00C1121F">
      <w:pPr>
        <w:spacing w:after="0" w:line="240" w:lineRule="auto"/>
        <w:contextualSpacing/>
        <w:rPr>
          <w:rFonts w:ascii="TH Sarabun New" w:hAnsi="TH Sarabun New" w:cs="TH Sarabun New"/>
          <w:b/>
          <w:bCs/>
          <w:sz w:val="32"/>
        </w:rPr>
      </w:pPr>
      <w:r w:rsidRPr="00BF17D1">
        <w:rPr>
          <w:rFonts w:ascii="TH Sarabun New" w:hAnsi="TH Sarabun New" w:cs="TH Sarabun New"/>
          <w:b/>
          <w:bCs/>
          <w:noProof/>
          <w:sz w:val="32"/>
          <w:cs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87F4302" wp14:editId="453AA055">
                <wp:simplePos x="0" y="0"/>
                <wp:positionH relativeFrom="column">
                  <wp:posOffset>-7620</wp:posOffset>
                </wp:positionH>
                <wp:positionV relativeFrom="paragraph">
                  <wp:posOffset>12065</wp:posOffset>
                </wp:positionV>
                <wp:extent cx="2295525" cy="1264920"/>
                <wp:effectExtent l="0" t="0" r="28575" b="11430"/>
                <wp:wrapNone/>
                <wp:docPr id="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1264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121F" w:rsidRPr="00E54B24" w:rsidRDefault="00C1121F" w:rsidP="00C1121F">
                            <w:pPr>
                              <w:rPr>
                                <w:rFonts w:ascii="TH Sarabun New" w:hAnsi="TH Sarabun New" w:cs="TH Sarabun New"/>
                                <w:b/>
                                <w:bCs/>
                                <w:cs/>
                              </w:rPr>
                            </w:pPr>
                            <w:r w:rsidRPr="00E54B24">
                              <w:rPr>
                                <w:rFonts w:ascii="TH Sarabun New" w:hAnsi="TH Sarabun New" w:cs="TH Sarabun New"/>
                                <w:b/>
                                <w:bCs/>
                                <w:cs/>
                              </w:rPr>
                              <w:t>ประเมินความเหมาะสมของจำนวนสิ่งสนับสนุนการเรียนรู้และความพึงพอใจของนักศึกษา และอาจารย์ ต่อสิ่งสนับสนุนการเรียนรู้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7F4302" id="_x0000_s1048" type="#_x0000_t202" style="position:absolute;margin-left:-.6pt;margin-top:.95pt;width:180.75pt;height:99.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">
                <v:textbox>
                  <w:txbxContent>
                    <w:p w:rsidR="00C1121F" w:rsidRPr="00E54B24" w:rsidRDefault="00C1121F" w:rsidP="00C1121F">
                      <w:pPr>
                        <w:rPr>
                          <w:rFonts w:ascii="TH Sarabun New" w:hAnsi="TH Sarabun New" w:cs="TH Sarabun New"/>
                          <w:b/>
                          <w:bCs/>
                          <w:cs/>
                        </w:rPr>
                      </w:pPr>
                      <w:r w:rsidRPr="00E54B24">
                        <w:rPr>
                          <w:rFonts w:ascii="TH Sarabun New" w:hAnsi="TH Sarabun New" w:cs="TH Sarabun New"/>
                          <w:b/>
                          <w:bCs/>
                          <w:cs/>
                        </w:rPr>
                        <w:t>ประเมินความเหมาะสมของจำนวนสิ่งสนับสนุนการเรียนรู้และความพึงพอใจของนักศึกษา และอาจารย์ ต่อสิ่งสนับสนุนการเรียนรู้</w:t>
                      </w:r>
                    </w:p>
                  </w:txbxContent>
                </v:textbox>
              </v:shape>
            </w:pict>
          </mc:Fallback>
        </mc:AlternateContent>
      </w:r>
    </w:p>
    <w:p w:rsidR="00C1121F" w:rsidRPr="00BF17D1" w:rsidRDefault="00C1121F" w:rsidP="00C1121F">
      <w:pPr>
        <w:spacing w:after="0" w:line="240" w:lineRule="auto"/>
        <w:contextualSpacing/>
        <w:rPr>
          <w:rFonts w:ascii="TH Sarabun New" w:hAnsi="TH Sarabun New" w:cs="TH Sarabun New"/>
          <w:b/>
          <w:bCs/>
          <w:sz w:val="32"/>
        </w:rPr>
      </w:pPr>
    </w:p>
    <w:p w:rsidR="00C1121F" w:rsidRPr="00BF17D1" w:rsidRDefault="00C1121F" w:rsidP="00C1121F">
      <w:pPr>
        <w:spacing w:after="0" w:line="240" w:lineRule="auto"/>
        <w:contextualSpacing/>
        <w:rPr>
          <w:rFonts w:ascii="TH Sarabun New" w:hAnsi="TH Sarabun New" w:cs="TH Sarabun New"/>
          <w:b/>
          <w:bCs/>
          <w:sz w:val="32"/>
        </w:rPr>
      </w:pPr>
      <w:r w:rsidRPr="00BF17D1">
        <w:rPr>
          <w:rFonts w:ascii="TH Sarabun New" w:hAnsi="TH Sarabun New" w:cs="TH Sarabun New"/>
          <w:b/>
          <w:bCs/>
          <w:noProof/>
          <w:sz w:val="32"/>
          <w:cs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525B96A" wp14:editId="4346FDDC">
                <wp:simplePos x="0" y="0"/>
                <wp:positionH relativeFrom="column">
                  <wp:posOffset>3543300</wp:posOffset>
                </wp:positionH>
                <wp:positionV relativeFrom="paragraph">
                  <wp:posOffset>92075</wp:posOffset>
                </wp:positionV>
                <wp:extent cx="2171700" cy="2676525"/>
                <wp:effectExtent l="0" t="0" r="19050" b="28575"/>
                <wp:wrapNone/>
                <wp:docPr id="1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2676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121F" w:rsidRPr="00E54B24" w:rsidRDefault="00C1121F" w:rsidP="00C1121F">
                            <w:pPr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</w:rPr>
                            </w:pPr>
                            <w:r w:rsidRPr="00E54B24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cs/>
                              </w:rPr>
                              <w:t>- คณะกรรมการบริหารหลักสูตร</w:t>
                            </w:r>
                          </w:p>
                          <w:p w:rsidR="00C1121F" w:rsidRPr="00E54B24" w:rsidRDefault="00C1121F" w:rsidP="00C1121F">
                            <w:pPr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</w:rPr>
                            </w:pPr>
                            <w:r w:rsidRPr="00E54B24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</w:rPr>
                              <w:t xml:space="preserve">- </w:t>
                            </w:r>
                            <w:r w:rsidRPr="00E54B24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cs/>
                              </w:rPr>
                              <w:t>คณะกรรมการประจำภาควิชา</w:t>
                            </w:r>
                          </w:p>
                          <w:p w:rsidR="00C1121F" w:rsidRPr="00E54B24" w:rsidRDefault="00C1121F" w:rsidP="00C1121F">
                            <w:pPr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</w:rPr>
                            </w:pPr>
                            <w:r w:rsidRPr="00E54B24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</w:rPr>
                              <w:t xml:space="preserve">- </w:t>
                            </w:r>
                            <w:r w:rsidRPr="00E54B24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cs/>
                              </w:rPr>
                              <w:t>รายงานผลการสำรวจความพึงพอใจต่อสิ่งสนับสนุนการเรียนรู้</w:t>
                            </w:r>
                          </w:p>
                          <w:p w:rsidR="00C1121F" w:rsidRPr="00E54B24" w:rsidRDefault="00C1121F" w:rsidP="00C1121F">
                            <w:pPr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cs/>
                              </w:rPr>
                            </w:pPr>
                            <w:r w:rsidRPr="00E54B24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</w:rPr>
                              <w:t xml:space="preserve">- </w:t>
                            </w:r>
                            <w:r w:rsidRPr="00E54B24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cs/>
                              </w:rPr>
                              <w:t>ประชุมร่วมกันระหว่างคณาจารย์และนักศึกษา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25B96A" id="_x0000_s1049" type="#_x0000_t202" style="position:absolute;margin-left:279pt;margin-top:7.25pt;width:171pt;height:210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">
                <v:textbox>
                  <w:txbxContent>
                    <w:p w:rsidR="00C1121F" w:rsidRPr="00E54B24" w:rsidRDefault="00C1121F" w:rsidP="00C1121F">
                      <w:pPr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</w:rPr>
                      </w:pPr>
                      <w:r w:rsidRPr="00E54B24"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cs/>
                        </w:rPr>
                        <w:t>- คณะกรรมการบริหารหลักสูตร</w:t>
                      </w:r>
                    </w:p>
                    <w:p w:rsidR="00C1121F" w:rsidRPr="00E54B24" w:rsidRDefault="00C1121F" w:rsidP="00C1121F">
                      <w:pPr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</w:rPr>
                      </w:pPr>
                      <w:r w:rsidRPr="00E54B24"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</w:rPr>
                        <w:t xml:space="preserve">- </w:t>
                      </w:r>
                      <w:r w:rsidRPr="00E54B24"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cs/>
                        </w:rPr>
                        <w:t>คณะกรรมการประจำภาควิชา</w:t>
                      </w:r>
                    </w:p>
                    <w:p w:rsidR="00C1121F" w:rsidRPr="00E54B24" w:rsidRDefault="00C1121F" w:rsidP="00C1121F">
                      <w:pPr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</w:rPr>
                      </w:pPr>
                      <w:r w:rsidRPr="00E54B24"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</w:rPr>
                        <w:t xml:space="preserve">- </w:t>
                      </w:r>
                      <w:r w:rsidRPr="00E54B24"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cs/>
                        </w:rPr>
                        <w:t>รายงานผลการสำรวจความพึงพอใจต่อสิ่งสนับสนุนการเรียนรู้</w:t>
                      </w:r>
                    </w:p>
                    <w:p w:rsidR="00C1121F" w:rsidRPr="00E54B24" w:rsidRDefault="00C1121F" w:rsidP="00C1121F">
                      <w:pPr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cs/>
                        </w:rPr>
                      </w:pPr>
                      <w:r w:rsidRPr="00E54B24"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</w:rPr>
                        <w:t xml:space="preserve">- </w:t>
                      </w:r>
                      <w:r w:rsidRPr="00E54B24"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cs/>
                        </w:rPr>
                        <w:t>ประชุมร่วมกันระหว่างคณาจารย์และนักศึกษา</w:t>
                      </w:r>
                    </w:p>
                  </w:txbxContent>
                </v:textbox>
              </v:shape>
            </w:pict>
          </mc:Fallback>
        </mc:AlternateContent>
      </w:r>
    </w:p>
    <w:p w:rsidR="00C1121F" w:rsidRPr="00BF17D1" w:rsidRDefault="00C1121F" w:rsidP="00C1121F">
      <w:pPr>
        <w:spacing w:after="0" w:line="240" w:lineRule="auto"/>
        <w:contextualSpacing/>
        <w:rPr>
          <w:rFonts w:ascii="TH Sarabun New" w:hAnsi="TH Sarabun New" w:cs="TH Sarabun New"/>
          <w:b/>
          <w:bCs/>
          <w:sz w:val="32"/>
        </w:rPr>
      </w:pPr>
    </w:p>
    <w:p w:rsidR="00C1121F" w:rsidRPr="00BF17D1" w:rsidRDefault="00C1121F" w:rsidP="00C1121F">
      <w:pPr>
        <w:spacing w:after="0" w:line="240" w:lineRule="auto"/>
        <w:contextualSpacing/>
        <w:rPr>
          <w:rFonts w:ascii="TH Sarabun New" w:hAnsi="TH Sarabun New" w:cs="TH Sarabun New"/>
          <w:b/>
          <w:bCs/>
          <w:sz w:val="32"/>
        </w:rPr>
      </w:pPr>
      <w:r w:rsidRPr="00BF17D1">
        <w:rPr>
          <w:rFonts w:ascii="TH Sarabun New" w:hAnsi="TH Sarabun New" w:cs="TH Sarabun New"/>
          <w:noProof/>
          <w:sz w:val="3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585BF8F" wp14:editId="4712943C">
                <wp:simplePos x="0" y="0"/>
                <wp:positionH relativeFrom="column">
                  <wp:posOffset>981075</wp:posOffset>
                </wp:positionH>
                <wp:positionV relativeFrom="paragraph">
                  <wp:posOffset>266065</wp:posOffset>
                </wp:positionV>
                <wp:extent cx="238125" cy="190500"/>
                <wp:effectExtent l="19050" t="0" r="28575" b="38100"/>
                <wp:wrapNone/>
                <wp:docPr id="19" name="ลูกศรลง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9050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334924" id="ลูกศรลง 14" o:spid="_x0000_s1026" type="#_x0000_t67" style="position:absolute;margin-left:77.25pt;margin-top:20.95pt;width:18.75pt;height:1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" adj="10800" fillcolor="#4f81bd" strokecolor="#385d8a" strokeweight="2pt"/>
            </w:pict>
          </mc:Fallback>
        </mc:AlternateContent>
      </w:r>
    </w:p>
    <w:p w:rsidR="00C1121F" w:rsidRPr="00BF17D1" w:rsidRDefault="00C1121F" w:rsidP="00C1121F">
      <w:pPr>
        <w:spacing w:after="0" w:line="240" w:lineRule="auto"/>
        <w:contextualSpacing/>
        <w:rPr>
          <w:rFonts w:ascii="TH Sarabun New" w:hAnsi="TH Sarabun New" w:cs="TH Sarabun New"/>
          <w:b/>
          <w:bCs/>
          <w:sz w:val="32"/>
        </w:rPr>
      </w:pPr>
      <w:r w:rsidRPr="00BF17D1">
        <w:rPr>
          <w:rFonts w:ascii="TH Sarabun New" w:hAnsi="TH Sarabun New" w:cs="TH Sarabun New"/>
          <w:b/>
          <w:bCs/>
          <w:noProof/>
          <w:sz w:val="3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ECD9FFC" wp14:editId="217F4663">
                <wp:simplePos x="0" y="0"/>
                <wp:positionH relativeFrom="column">
                  <wp:posOffset>2638425</wp:posOffset>
                </wp:positionH>
                <wp:positionV relativeFrom="paragraph">
                  <wp:posOffset>40005</wp:posOffset>
                </wp:positionV>
                <wp:extent cx="619125" cy="552450"/>
                <wp:effectExtent l="0" t="0" r="28575" b="19050"/>
                <wp:wrapNone/>
                <wp:docPr id="22" name="ลูกศรซ้า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552450"/>
                        </a:xfrm>
                        <a:prstGeom prst="lef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35BD9C" id="ลูกศรซ้าย 22" o:spid="_x0000_s1026" type="#_x0000_t66" style="position:absolute;margin-left:207.75pt;margin-top:3.15pt;width:48.75pt;height:43.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" adj="9637" fillcolor="#4f81bd" strokecolor="#385d8a" strokeweight="2pt"/>
            </w:pict>
          </mc:Fallback>
        </mc:AlternateContent>
      </w:r>
      <w:r w:rsidRPr="00BF17D1">
        <w:rPr>
          <w:rFonts w:ascii="TH Sarabun New" w:hAnsi="TH Sarabun New" w:cs="TH Sarabun New"/>
          <w:b/>
          <w:bCs/>
          <w:noProof/>
          <w:sz w:val="32"/>
          <w:cs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ABC1484" wp14:editId="0C6BC98C">
                <wp:simplePos x="0" y="0"/>
                <wp:positionH relativeFrom="column">
                  <wp:posOffset>-9525</wp:posOffset>
                </wp:positionH>
                <wp:positionV relativeFrom="paragraph">
                  <wp:posOffset>266700</wp:posOffset>
                </wp:positionV>
                <wp:extent cx="2295525" cy="685800"/>
                <wp:effectExtent l="0" t="0" r="28575" b="19050"/>
                <wp:wrapNone/>
                <wp:docPr id="2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121F" w:rsidRPr="00E54B24" w:rsidRDefault="00C1121F" w:rsidP="00C1121F">
                            <w:pPr>
                              <w:rPr>
                                <w:rFonts w:ascii="TH Sarabun New" w:hAnsi="TH Sarabun New" w:cs="TH Sarabun New"/>
                                <w:b/>
                                <w:bCs/>
                                <w:cs/>
                              </w:rPr>
                            </w:pPr>
                            <w:r w:rsidRPr="00E54B24">
                              <w:rPr>
                                <w:rFonts w:ascii="TH Sarabun New" w:hAnsi="TH Sarabun New" w:cs="TH Sarabun New"/>
                                <w:b/>
                                <w:bCs/>
                                <w:cs/>
                              </w:rPr>
                              <w:t>ติดตามและตรวจสอบ ความสำเร็จตามแผนจัดการสิ่งสนับสนุนการเรียนรู้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BC1484" id="_x0000_s1050" type="#_x0000_t202" style="position:absolute;margin-left:-.75pt;margin-top:21pt;width:180.75pt;height:5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">
                <v:textbox>
                  <w:txbxContent>
                    <w:p w:rsidR="00C1121F" w:rsidRPr="00E54B24" w:rsidRDefault="00C1121F" w:rsidP="00C1121F">
                      <w:pPr>
                        <w:rPr>
                          <w:rFonts w:ascii="TH Sarabun New" w:hAnsi="TH Sarabun New" w:cs="TH Sarabun New"/>
                          <w:b/>
                          <w:bCs/>
                          <w:cs/>
                        </w:rPr>
                      </w:pPr>
                      <w:r w:rsidRPr="00E54B24">
                        <w:rPr>
                          <w:rFonts w:ascii="TH Sarabun New" w:hAnsi="TH Sarabun New" w:cs="TH Sarabun New"/>
                          <w:b/>
                          <w:bCs/>
                          <w:cs/>
                        </w:rPr>
                        <w:t>ติดตามและตรวจสอบ ความสำเร็จตามแผนจัดการสิ่งสนับสนุนการเรียนรู้</w:t>
                      </w:r>
                    </w:p>
                  </w:txbxContent>
                </v:textbox>
              </v:shape>
            </w:pict>
          </mc:Fallback>
        </mc:AlternateContent>
      </w:r>
    </w:p>
    <w:p w:rsidR="00C1121F" w:rsidRPr="00BF17D1" w:rsidRDefault="00C1121F" w:rsidP="00C1121F">
      <w:pPr>
        <w:spacing w:after="0" w:line="240" w:lineRule="auto"/>
        <w:contextualSpacing/>
        <w:rPr>
          <w:rFonts w:ascii="TH Sarabun New" w:hAnsi="TH Sarabun New" w:cs="TH Sarabun New"/>
          <w:b/>
          <w:bCs/>
          <w:sz w:val="32"/>
        </w:rPr>
      </w:pPr>
    </w:p>
    <w:p w:rsidR="00C1121F" w:rsidRPr="00BF17D1" w:rsidRDefault="00C1121F" w:rsidP="00C1121F">
      <w:pPr>
        <w:spacing w:after="0" w:line="240" w:lineRule="auto"/>
        <w:contextualSpacing/>
        <w:rPr>
          <w:rFonts w:ascii="TH Sarabun New" w:hAnsi="TH Sarabun New" w:cs="TH Sarabun New"/>
          <w:b/>
          <w:bCs/>
          <w:sz w:val="32"/>
        </w:rPr>
      </w:pPr>
    </w:p>
    <w:p w:rsidR="00C1121F" w:rsidRPr="00BF17D1" w:rsidRDefault="00C1121F" w:rsidP="00C1121F">
      <w:pPr>
        <w:spacing w:after="0" w:line="240" w:lineRule="auto"/>
        <w:contextualSpacing/>
        <w:rPr>
          <w:rFonts w:ascii="TH Sarabun New" w:hAnsi="TH Sarabun New" w:cs="TH Sarabun New"/>
          <w:b/>
          <w:bCs/>
          <w:sz w:val="32"/>
        </w:rPr>
      </w:pPr>
      <w:r w:rsidRPr="00BF17D1">
        <w:rPr>
          <w:rFonts w:ascii="TH Sarabun New" w:hAnsi="TH Sarabun New" w:cs="TH Sarabun New"/>
          <w:noProof/>
          <w:sz w:val="3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E1FBF2D" wp14:editId="42F5E77B">
                <wp:simplePos x="0" y="0"/>
                <wp:positionH relativeFrom="column">
                  <wp:posOffset>981075</wp:posOffset>
                </wp:positionH>
                <wp:positionV relativeFrom="paragraph">
                  <wp:posOffset>142875</wp:posOffset>
                </wp:positionV>
                <wp:extent cx="238125" cy="190500"/>
                <wp:effectExtent l="19050" t="0" r="28575" b="38100"/>
                <wp:wrapNone/>
                <wp:docPr id="31" name="ลูกศรลง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9050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2747F1" id="ลูกศรลง 15" o:spid="_x0000_s1026" type="#_x0000_t67" style="position:absolute;margin-left:77.25pt;margin-top:11.25pt;width:18.75pt;height:1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" adj="10800" fillcolor="#4f81bd" strokecolor="#385d8a" strokeweight="2pt"/>
            </w:pict>
          </mc:Fallback>
        </mc:AlternateContent>
      </w:r>
    </w:p>
    <w:p w:rsidR="00C1121F" w:rsidRPr="00BF17D1" w:rsidRDefault="00C1121F" w:rsidP="00C1121F">
      <w:pPr>
        <w:spacing w:after="0" w:line="240" w:lineRule="auto"/>
        <w:contextualSpacing/>
        <w:rPr>
          <w:rFonts w:ascii="TH Sarabun New" w:hAnsi="TH Sarabun New" w:cs="TH Sarabun New"/>
          <w:b/>
          <w:bCs/>
          <w:sz w:val="32"/>
        </w:rPr>
      </w:pPr>
      <w:r w:rsidRPr="00BF17D1">
        <w:rPr>
          <w:rFonts w:ascii="TH Sarabun New" w:hAnsi="TH Sarabun New" w:cs="TH Sarabun New"/>
          <w:b/>
          <w:bCs/>
          <w:noProof/>
          <w:sz w:val="32"/>
          <w:cs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EBE341F" wp14:editId="11E26C52">
                <wp:simplePos x="0" y="0"/>
                <wp:positionH relativeFrom="column">
                  <wp:posOffset>-9525</wp:posOffset>
                </wp:positionH>
                <wp:positionV relativeFrom="paragraph">
                  <wp:posOffset>102870</wp:posOffset>
                </wp:positionV>
                <wp:extent cx="2295525" cy="647700"/>
                <wp:effectExtent l="0" t="0" r="28575" b="19050"/>
                <wp:wrapNone/>
                <wp:docPr id="3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121F" w:rsidRPr="00E54B24" w:rsidRDefault="00C1121F" w:rsidP="00C1121F">
                            <w:pPr>
                              <w:rPr>
                                <w:rFonts w:ascii="TH Sarabun New" w:hAnsi="TH Sarabun New" w:cs="TH Sarabun New"/>
                                <w:b/>
                                <w:bCs/>
                                <w:cs/>
                              </w:rPr>
                            </w:pPr>
                            <w:r w:rsidRPr="00E54B24">
                              <w:rPr>
                                <w:rFonts w:ascii="TH Sarabun New" w:hAnsi="TH Sarabun New" w:cs="TH Sarabun New"/>
                                <w:b/>
                                <w:bCs/>
                                <w:cs/>
                              </w:rPr>
                              <w:t>ทบทวนและปรับปรุงตามผลการประ เมินสิ่งสนับสนุนการเรียนรู้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BE341F" id="_x0000_s1051" type="#_x0000_t202" style="position:absolute;margin-left:-.75pt;margin-top:8.1pt;width:180.75pt;height:51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">
                <v:textbox>
                  <w:txbxContent>
                    <w:p w:rsidR="00C1121F" w:rsidRPr="00E54B24" w:rsidRDefault="00C1121F" w:rsidP="00C1121F">
                      <w:pPr>
                        <w:rPr>
                          <w:rFonts w:ascii="TH Sarabun New" w:hAnsi="TH Sarabun New" w:cs="TH Sarabun New"/>
                          <w:b/>
                          <w:bCs/>
                          <w:cs/>
                        </w:rPr>
                      </w:pPr>
                      <w:r w:rsidRPr="00E54B24">
                        <w:rPr>
                          <w:rFonts w:ascii="TH Sarabun New" w:hAnsi="TH Sarabun New" w:cs="TH Sarabun New"/>
                          <w:b/>
                          <w:bCs/>
                          <w:cs/>
                        </w:rPr>
                        <w:t>ทบทวนและปรับปรุงตามผลการประ เมินสิ่งสนับสนุนการเรียนรู้</w:t>
                      </w:r>
                    </w:p>
                  </w:txbxContent>
                </v:textbox>
              </v:shape>
            </w:pict>
          </mc:Fallback>
        </mc:AlternateContent>
      </w:r>
    </w:p>
    <w:p w:rsidR="00C1121F" w:rsidRPr="00BF17D1" w:rsidRDefault="00C1121F" w:rsidP="00C1121F">
      <w:pPr>
        <w:spacing w:after="0" w:line="240" w:lineRule="auto"/>
        <w:contextualSpacing/>
        <w:rPr>
          <w:rFonts w:ascii="TH Sarabun New" w:hAnsi="TH Sarabun New" w:cs="TH Sarabun New"/>
          <w:b/>
          <w:bCs/>
          <w:sz w:val="32"/>
        </w:rPr>
      </w:pPr>
    </w:p>
    <w:p w:rsidR="00C1121F" w:rsidRPr="00BF17D1" w:rsidRDefault="00C1121F" w:rsidP="00C1121F">
      <w:pPr>
        <w:spacing w:after="0" w:line="240" w:lineRule="auto"/>
        <w:contextualSpacing/>
        <w:rPr>
          <w:rFonts w:ascii="TH Sarabun New" w:hAnsi="TH Sarabun New" w:cs="TH Sarabun New"/>
          <w:b/>
          <w:bCs/>
          <w:sz w:val="32"/>
        </w:rPr>
      </w:pPr>
    </w:p>
    <w:p w:rsidR="00C1121F" w:rsidRPr="00BF17D1" w:rsidRDefault="00C1121F" w:rsidP="00C1121F">
      <w:pPr>
        <w:spacing w:after="0" w:line="240" w:lineRule="auto"/>
        <w:contextualSpacing/>
        <w:rPr>
          <w:rFonts w:ascii="TH Sarabun New" w:hAnsi="TH Sarabun New" w:cs="TH Sarabun New"/>
          <w:b/>
          <w:bCs/>
          <w:sz w:val="32"/>
        </w:rPr>
      </w:pPr>
      <w:r w:rsidRPr="00BF17D1">
        <w:rPr>
          <w:rFonts w:ascii="TH Sarabun New" w:hAnsi="TH Sarabun New" w:cs="TH Sarabun New"/>
          <w:noProof/>
          <w:sz w:val="32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6623E5C" wp14:editId="71FF2E94">
                <wp:simplePos x="0" y="0"/>
                <wp:positionH relativeFrom="column">
                  <wp:posOffset>2663190</wp:posOffset>
                </wp:positionH>
                <wp:positionV relativeFrom="paragraph">
                  <wp:posOffset>203835</wp:posOffset>
                </wp:positionV>
                <wp:extent cx="695325" cy="361950"/>
                <wp:effectExtent l="38100" t="0" r="9525" b="38100"/>
                <wp:wrapNone/>
                <wp:docPr id="34" name="ลูกศรลง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36195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A64D45" id="ลูกศรลง 34" o:spid="_x0000_s1026" type="#_x0000_t67" style="position:absolute;margin-left:209.7pt;margin-top:16.05pt;width:54.75pt;height:28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" adj="10800" fillcolor="#4f81bd" strokecolor="#385d8a" strokeweight="2pt"/>
            </w:pict>
          </mc:Fallback>
        </mc:AlternateContent>
      </w:r>
    </w:p>
    <w:p w:rsidR="00C1121F" w:rsidRPr="00BF17D1" w:rsidRDefault="00C1121F" w:rsidP="00C1121F">
      <w:pPr>
        <w:spacing w:after="0" w:line="240" w:lineRule="auto"/>
        <w:contextualSpacing/>
        <w:rPr>
          <w:rFonts w:ascii="TH Sarabun New" w:hAnsi="TH Sarabun New" w:cs="TH Sarabun New"/>
          <w:b/>
          <w:bCs/>
          <w:sz w:val="32"/>
        </w:rPr>
      </w:pPr>
    </w:p>
    <w:p w:rsidR="00C1121F" w:rsidRPr="00BF17D1" w:rsidRDefault="00C1121F" w:rsidP="00C1121F">
      <w:pPr>
        <w:spacing w:after="0" w:line="240" w:lineRule="auto"/>
        <w:contextualSpacing/>
        <w:rPr>
          <w:rFonts w:ascii="TH Sarabun New" w:hAnsi="TH Sarabun New" w:cs="TH Sarabun New"/>
          <w:b/>
          <w:bCs/>
          <w:sz w:val="32"/>
        </w:rPr>
      </w:pPr>
      <w:r w:rsidRPr="00BF17D1">
        <w:rPr>
          <w:rFonts w:ascii="TH Sarabun New" w:hAnsi="TH Sarabun New" w:cs="TH Sarabun New"/>
          <w:b/>
          <w:bCs/>
          <w:sz w:val="32"/>
          <w:cs/>
        </w:rPr>
        <w:t xml:space="preserve">                       ผลที่ได้</w:t>
      </w:r>
    </w:p>
    <w:p w:rsidR="00C1121F" w:rsidRPr="00BF17D1" w:rsidRDefault="00C1121F" w:rsidP="00C1121F">
      <w:pPr>
        <w:spacing w:after="0" w:line="240" w:lineRule="auto"/>
        <w:contextualSpacing/>
        <w:rPr>
          <w:rFonts w:ascii="TH Sarabun New" w:hAnsi="TH Sarabun New" w:cs="TH Sarabun New"/>
          <w:b/>
          <w:bCs/>
          <w:sz w:val="32"/>
        </w:rPr>
      </w:pPr>
      <w:r w:rsidRPr="00BF17D1">
        <w:rPr>
          <w:rFonts w:ascii="TH Sarabun New" w:hAnsi="TH Sarabun New" w:cs="TH Sarabun New"/>
          <w:b/>
          <w:bCs/>
          <w:noProof/>
          <w:sz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5AAD7D4" wp14:editId="6626C7CA">
                <wp:simplePos x="0" y="0"/>
                <wp:positionH relativeFrom="column">
                  <wp:posOffset>-228600</wp:posOffset>
                </wp:positionH>
                <wp:positionV relativeFrom="paragraph">
                  <wp:posOffset>129540</wp:posOffset>
                </wp:positionV>
                <wp:extent cx="6143625" cy="1209675"/>
                <wp:effectExtent l="0" t="0" r="28575" b="28575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3625" cy="12096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:rsidR="00C1121F" w:rsidRDefault="00C1121F" w:rsidP="00C1121F"/>
                          <w:p w:rsidR="00C1121F" w:rsidRDefault="00C1121F" w:rsidP="00C1121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AAD7D4" id="Text Box 36" o:spid="_x0000_s1052" type="#_x0000_t202" style="position:absolute;margin-left:-18pt;margin-top:10.2pt;width:483.75pt;height:95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" filled="f" strokeweight=".5pt">
                <v:stroke dashstyle="dash"/>
                <v:textbox>
                  <w:txbxContent>
                    <w:p w:rsidR="00C1121F" w:rsidRDefault="00C1121F" w:rsidP="00C1121F"/>
                    <w:p w:rsidR="00C1121F" w:rsidRDefault="00C1121F" w:rsidP="00C1121F"/>
                  </w:txbxContent>
                </v:textbox>
              </v:shape>
            </w:pict>
          </mc:Fallback>
        </mc:AlternateContent>
      </w:r>
      <w:r w:rsidRPr="00BF17D1">
        <w:rPr>
          <w:rFonts w:ascii="TH Sarabun New" w:hAnsi="TH Sarabun New" w:cs="TH Sarabun New"/>
          <w:b/>
          <w:bCs/>
          <w:noProof/>
          <w:sz w:val="32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8CB802C" wp14:editId="3201187D">
                <wp:simplePos x="0" y="0"/>
                <wp:positionH relativeFrom="column">
                  <wp:posOffset>3421380</wp:posOffset>
                </wp:positionH>
                <wp:positionV relativeFrom="paragraph">
                  <wp:posOffset>245745</wp:posOffset>
                </wp:positionV>
                <wp:extent cx="2407920" cy="937260"/>
                <wp:effectExtent l="0" t="0" r="11430" b="1524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7920" cy="937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1121F" w:rsidRPr="00227698" w:rsidRDefault="00C1121F" w:rsidP="00C1121F">
                            <w:pPr>
                              <w:rPr>
                                <w:rFonts w:ascii="TH Sarabun New" w:hAnsi="TH Sarabun New" w:cs="TH Sarabun New"/>
                                <w:b/>
                                <w:bCs/>
                                <w:cs/>
                              </w:rPr>
                            </w:pPr>
                            <w:r w:rsidRPr="00227698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cs/>
                              </w:rPr>
                              <w:t>ผู้เรียนสามารถเรียนรู้ได้อย่างมี</w:t>
                            </w: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32"/>
                                <w:cs/>
                              </w:rPr>
                              <w:t>ป</w:t>
                            </w:r>
                            <w:r w:rsidRPr="00227698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cs/>
                              </w:rPr>
                              <w:t>ระสิทธิผล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CB802C" id="Text Box 33" o:spid="_x0000_s1053" type="#_x0000_t202" style="position:absolute;margin-left:269.4pt;margin-top:19.35pt;width:189.6pt;height:73.8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" fillcolor="window" strokeweight=".5pt">
                <v:textbox>
                  <w:txbxContent>
                    <w:p w:rsidR="00C1121F" w:rsidRPr="00227698" w:rsidRDefault="00C1121F" w:rsidP="00C1121F">
                      <w:pPr>
                        <w:rPr>
                          <w:rFonts w:ascii="TH Sarabun New" w:hAnsi="TH Sarabun New" w:cs="TH Sarabun New"/>
                          <w:b/>
                          <w:bCs/>
                          <w:cs/>
                        </w:rPr>
                      </w:pPr>
                      <w:r w:rsidRPr="00227698"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cs/>
                        </w:rPr>
                        <w:t>ผู้เรียนสามารถเรียนรู้ได้อย่างมี</w:t>
                      </w: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 w:val="32"/>
                          <w:cs/>
                        </w:rPr>
                        <w:t>ป</w:t>
                      </w:r>
                      <w:r w:rsidRPr="00227698"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cs/>
                        </w:rPr>
                        <w:t>ระสิทธิผล</w:t>
                      </w:r>
                    </w:p>
                  </w:txbxContent>
                </v:textbox>
              </v:shape>
            </w:pict>
          </mc:Fallback>
        </mc:AlternateContent>
      </w:r>
      <w:r w:rsidRPr="00BF17D1">
        <w:rPr>
          <w:rFonts w:ascii="TH Sarabun New" w:hAnsi="TH Sarabun New" w:cs="TH Sarabun New"/>
          <w:b/>
          <w:bCs/>
          <w:noProof/>
          <w:sz w:val="3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F153AAA" wp14:editId="1C7881FF">
                <wp:simplePos x="0" y="0"/>
                <wp:positionH relativeFrom="column">
                  <wp:posOffset>-182880</wp:posOffset>
                </wp:positionH>
                <wp:positionV relativeFrom="paragraph">
                  <wp:posOffset>238125</wp:posOffset>
                </wp:positionV>
                <wp:extent cx="3095625" cy="960120"/>
                <wp:effectExtent l="0" t="0" r="28575" b="1143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5625" cy="9601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1121F" w:rsidRPr="00227698" w:rsidRDefault="00C1121F" w:rsidP="00C1121F">
                            <w:pPr>
                              <w:rPr>
                                <w:rFonts w:ascii="TH Sarabun New" w:hAnsi="TH Sarabun New" w:cs="TH Sarabun New"/>
                                <w:b/>
                                <w:bCs/>
                                <w:cs/>
                              </w:rPr>
                            </w:pPr>
                            <w:r w:rsidRPr="00227698">
                              <w:rPr>
                                <w:rFonts w:ascii="TH Sarabun New" w:hAnsi="TH Sarabun New" w:cs="TH Sarabun New"/>
                                <w:b/>
                                <w:bCs/>
                                <w:cs/>
                              </w:rPr>
                              <w:t>สิ่งสนับสนุนการเรียนรู้ที่เพียงพอและเหมาะสม ก่อให้เกิด ความพึงพอใจ ของผู้เรียนและผู้สอนต่อการจัดการเรียนการสอนที่มีคุณภาพ</w:t>
                            </w:r>
                          </w:p>
                          <w:p w:rsidR="00C1121F" w:rsidRPr="00227698" w:rsidRDefault="00C1121F" w:rsidP="00C1121F">
                            <w:pPr>
                              <w:rPr>
                                <w:rFonts w:ascii="TH Sarabun New" w:hAnsi="TH Sarabun New" w:cs="TH Sarabun New"/>
                                <w:b/>
                                <w:bCs/>
                              </w:rPr>
                            </w:pPr>
                            <w:r w:rsidRPr="00227698">
                              <w:rPr>
                                <w:rFonts w:ascii="TH Sarabun New" w:hAnsi="TH Sarabun New" w:cs="TH Sarabun New"/>
                                <w:b/>
                                <w:bCs/>
                                <w:cs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153AAA" id="Text Box 35" o:spid="_x0000_s1054" type="#_x0000_t202" style="position:absolute;margin-left:-14.4pt;margin-top:18.75pt;width:243.75pt;height:75.6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" fillcolor="window" strokeweight=".5pt">
                <v:textbox>
                  <w:txbxContent>
                    <w:p w:rsidR="00C1121F" w:rsidRPr="00227698" w:rsidRDefault="00C1121F" w:rsidP="00C1121F">
                      <w:pPr>
                        <w:rPr>
                          <w:rFonts w:ascii="TH Sarabun New" w:hAnsi="TH Sarabun New" w:cs="TH Sarabun New"/>
                          <w:b/>
                          <w:bCs/>
                          <w:cs/>
                        </w:rPr>
                      </w:pPr>
                      <w:r w:rsidRPr="00227698">
                        <w:rPr>
                          <w:rFonts w:ascii="TH Sarabun New" w:hAnsi="TH Sarabun New" w:cs="TH Sarabun New"/>
                          <w:b/>
                          <w:bCs/>
                          <w:cs/>
                        </w:rPr>
                        <w:t>สิ่งสนับสนุนการเรียนรู้ที่เพียงพอและเหมาะสม ก่อให้เกิด ความพึงพอใจ ของผู้เรียนและผู้สอนต่อการจัดการเรียนการสอนที่มีคุณภาพ</w:t>
                      </w:r>
                    </w:p>
                    <w:p w:rsidR="00C1121F" w:rsidRPr="00227698" w:rsidRDefault="00C1121F" w:rsidP="00C1121F">
                      <w:pPr>
                        <w:rPr>
                          <w:rFonts w:ascii="TH Sarabun New" w:hAnsi="TH Sarabun New" w:cs="TH Sarabun New"/>
                          <w:b/>
                          <w:bCs/>
                        </w:rPr>
                      </w:pPr>
                      <w:r w:rsidRPr="00227698">
                        <w:rPr>
                          <w:rFonts w:ascii="TH Sarabun New" w:hAnsi="TH Sarabun New" w:cs="TH Sarabun New"/>
                          <w:b/>
                          <w:bCs/>
                          <w:cs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:rsidR="00C1121F" w:rsidRDefault="00C1121F" w:rsidP="00C1121F">
      <w:pPr>
        <w:spacing w:after="0" w:line="240" w:lineRule="auto"/>
        <w:contextualSpacing/>
        <w:rPr>
          <w:rFonts w:ascii="TH Sarabun New" w:hAnsi="TH Sarabun New" w:cs="TH Sarabun New"/>
          <w:b/>
          <w:bCs/>
          <w:sz w:val="32"/>
        </w:rPr>
      </w:pPr>
    </w:p>
    <w:p w:rsidR="00C1121F" w:rsidRDefault="00C1121F" w:rsidP="00C1121F">
      <w:pPr>
        <w:spacing w:after="0" w:line="240" w:lineRule="auto"/>
        <w:contextualSpacing/>
        <w:rPr>
          <w:rFonts w:ascii="TH Sarabun New" w:hAnsi="TH Sarabun New" w:cs="TH Sarabun New"/>
          <w:b/>
          <w:bCs/>
          <w:sz w:val="32"/>
        </w:rPr>
      </w:pPr>
      <w:r w:rsidRPr="00BF17D1">
        <w:rPr>
          <w:rFonts w:ascii="TH Sarabun New" w:hAnsi="TH Sarabun New" w:cs="TH Sarabun New"/>
          <w:b/>
          <w:bCs/>
          <w:noProof/>
          <w:sz w:val="32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61FDF63" wp14:editId="1FC9CB4F">
                <wp:simplePos x="0" y="0"/>
                <wp:positionH relativeFrom="column">
                  <wp:posOffset>3048000</wp:posOffset>
                </wp:positionH>
                <wp:positionV relativeFrom="paragraph">
                  <wp:posOffset>157480</wp:posOffset>
                </wp:positionV>
                <wp:extent cx="314325" cy="314325"/>
                <wp:effectExtent l="0" t="19050" r="47625" b="47625"/>
                <wp:wrapNone/>
                <wp:docPr id="37" name="ลูกศรขวา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1432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B0085C6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ลูกศรขวา 37" o:spid="_x0000_s1026" type="#_x0000_t13" style="position:absolute;margin-left:240pt;margin-top:12.4pt;width:24.75pt;height:24.7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" adj="10800" fillcolor="#4f81bd" strokecolor="#385d8a" strokeweight="2pt"/>
            </w:pict>
          </mc:Fallback>
        </mc:AlternateContent>
      </w:r>
    </w:p>
    <w:p w:rsidR="00C1121F" w:rsidRDefault="00C1121F" w:rsidP="00C1121F">
      <w:pPr>
        <w:spacing w:after="0" w:line="240" w:lineRule="auto"/>
        <w:contextualSpacing/>
        <w:rPr>
          <w:rFonts w:ascii="TH Sarabun New" w:hAnsi="TH Sarabun New" w:cs="TH Sarabun New"/>
          <w:b/>
          <w:bCs/>
          <w:sz w:val="32"/>
        </w:rPr>
      </w:pPr>
    </w:p>
    <w:p w:rsidR="00C1121F" w:rsidRDefault="00C1121F" w:rsidP="00C1121F">
      <w:pPr>
        <w:spacing w:after="0" w:line="240" w:lineRule="auto"/>
        <w:contextualSpacing/>
        <w:rPr>
          <w:rFonts w:ascii="TH Sarabun New" w:hAnsi="TH Sarabun New" w:cs="TH Sarabun New"/>
          <w:b/>
          <w:bCs/>
          <w:sz w:val="32"/>
        </w:rPr>
      </w:pPr>
    </w:p>
    <w:p w:rsidR="00C1121F" w:rsidRPr="00BF17D1" w:rsidRDefault="00C1121F" w:rsidP="00C1121F">
      <w:pPr>
        <w:spacing w:after="0" w:line="240" w:lineRule="auto"/>
        <w:contextualSpacing/>
        <w:rPr>
          <w:rFonts w:ascii="TH Sarabun New" w:hAnsi="TH Sarabun New" w:cs="TH Sarabun New"/>
          <w:b/>
          <w:bCs/>
          <w:sz w:val="32"/>
        </w:rPr>
      </w:pPr>
    </w:p>
    <w:p w:rsidR="00C1121F" w:rsidRDefault="00C1121F" w:rsidP="00C1121F">
      <w:pPr>
        <w:contextualSpacing/>
        <w:rPr>
          <w:rFonts w:ascii="TH Sarabun New" w:hAnsi="TH Sarabun New" w:cs="TH Sarabun New"/>
          <w:b/>
          <w:bCs/>
          <w:sz w:val="32"/>
        </w:rPr>
      </w:pPr>
    </w:p>
    <w:p w:rsidR="00C1121F" w:rsidRPr="00BF17D1" w:rsidRDefault="00C1121F" w:rsidP="00C1121F">
      <w:pPr>
        <w:contextualSpacing/>
        <w:rPr>
          <w:rFonts w:ascii="TH Sarabun New" w:hAnsi="TH Sarabun New" w:cs="TH Sarabun New"/>
          <w:b/>
          <w:bCs/>
          <w:sz w:val="32"/>
        </w:rPr>
      </w:pPr>
    </w:p>
    <w:p w:rsidR="00C1121F" w:rsidRPr="008F649D" w:rsidRDefault="00C1121F" w:rsidP="00C1121F">
      <w:pPr>
        <w:contextualSpacing/>
        <w:rPr>
          <w:rFonts w:ascii="TH Sarabun New" w:hAnsi="TH Sarabun New" w:cs="TH Sarabun New"/>
          <w:b/>
          <w:bCs/>
          <w:sz w:val="32"/>
        </w:rPr>
      </w:pPr>
      <w:r w:rsidRPr="008F649D">
        <w:rPr>
          <w:rFonts w:ascii="TH Sarabun New" w:hAnsi="TH Sarabun New" w:cs="TH Sarabun New"/>
          <w:b/>
          <w:bCs/>
          <w:sz w:val="32"/>
        </w:rPr>
        <w:lastRenderedPageBreak/>
        <w:t xml:space="preserve">2. </w:t>
      </w:r>
      <w:r w:rsidRPr="008F649D">
        <w:rPr>
          <w:rFonts w:ascii="TH Sarabun New" w:hAnsi="TH Sarabun New" w:cs="TH Sarabun New"/>
          <w:b/>
          <w:bCs/>
          <w:sz w:val="32"/>
          <w:cs/>
        </w:rPr>
        <w:t>จำนวนสิ่งสนับสนุนการเรียนรู้ที่เพียงพอและเหมาะสมต่อการจัดการเรียนการสอน</w:t>
      </w:r>
      <w:r w:rsidRPr="008F649D">
        <w:rPr>
          <w:rFonts w:ascii="TH Sarabun New" w:hAnsi="TH Sarabun New" w:cs="TH Sarabun New"/>
          <w:b/>
          <w:bCs/>
          <w:sz w:val="32"/>
        </w:rPr>
        <w:t xml:space="preserve"> </w:t>
      </w:r>
    </w:p>
    <w:p w:rsidR="00C1121F" w:rsidRPr="008F649D" w:rsidRDefault="00C1121F" w:rsidP="00C1121F">
      <w:pPr>
        <w:spacing w:after="0" w:line="240" w:lineRule="auto"/>
        <w:contextualSpacing/>
        <w:rPr>
          <w:rFonts w:ascii="TH Sarabun New" w:hAnsi="TH Sarabun New" w:cs="TH Sarabun New"/>
          <w:sz w:val="32"/>
        </w:rPr>
      </w:pPr>
      <w:r w:rsidRPr="008F649D">
        <w:rPr>
          <w:rFonts w:ascii="TH Sarabun New" w:hAnsi="TH Sarabun New" w:cs="TH Sarabun New"/>
          <w:b/>
          <w:bCs/>
          <w:color w:val="C00000"/>
          <w:sz w:val="32"/>
          <w:cs/>
        </w:rPr>
        <w:tab/>
      </w:r>
      <w:r w:rsidRPr="008F649D">
        <w:rPr>
          <w:rFonts w:ascii="TH Sarabun New" w:hAnsi="TH Sarabun New" w:cs="TH Sarabun New"/>
          <w:sz w:val="32"/>
          <w:cs/>
        </w:rPr>
        <w:t>ในด้านจำนวนสิ่งสนับสนุนการเรียนรู้ ทางการบริหารหลักสูตรวิทยาศาสตรมหาบัณฑิต สาขาวิชาคณิตศาสตร์ ให้ความสำคัญต่อ ความพร้อมของสิ่งสนับสนุนการเรียนรู้ซึ่งเน้นไปที่ด้านเทคโนโลยี และ ด้านการจัดกิจกรรมส่งเสริมการเรียนรู้  โดยพิจารณาร่วมกับผลการประเมินความพึงพอใจของนักศึกษาและคณาจารย์</w:t>
      </w:r>
      <w:r>
        <w:rPr>
          <w:rFonts w:ascii="TH Sarabun New" w:hAnsi="TH Sarabun New" w:cs="TH Sarabun New" w:hint="cs"/>
          <w:sz w:val="32"/>
          <w:cs/>
        </w:rPr>
        <w:t xml:space="preserve"> </w:t>
      </w:r>
      <w:r w:rsidRPr="008F649D">
        <w:rPr>
          <w:rFonts w:ascii="TH Sarabun New" w:hAnsi="TH Sarabun New" w:cs="TH Sarabun New"/>
          <w:sz w:val="32"/>
          <w:cs/>
        </w:rPr>
        <w:t>ซึ่งได้มีการ ปรับปรุงห้องเรียน มีห้องทำสำหรับทำวิจัย และการเรียนการสอนสำหรับนักศึกษา ซึ่งมีสิ่งสนับสนุนการเรียนรู้ที่เหมาะสม เช่น ห้องสมุด คอมพิวเตอร์ ระบบอินเตอร์เนตไร้สาย การบริการเทคโนโลยีสารสนเทศ  ฐานข้อมูลงานวิจัย</w:t>
      </w:r>
      <w:r w:rsidRPr="008F649D">
        <w:rPr>
          <w:rFonts w:ascii="TH Sarabun New" w:hAnsi="TH Sarabun New" w:cs="TH Sarabun New"/>
          <w:sz w:val="32"/>
        </w:rPr>
        <w:t xml:space="preserve"> </w:t>
      </w:r>
      <w:r w:rsidRPr="008F649D">
        <w:rPr>
          <w:rFonts w:ascii="TH Sarabun New" w:hAnsi="TH Sarabun New" w:cs="TH Sarabun New"/>
          <w:sz w:val="32"/>
          <w:cs/>
        </w:rPr>
        <w:t xml:space="preserve"> รวมทั้ง</w:t>
      </w:r>
      <w:r w:rsidRPr="008F649D">
        <w:rPr>
          <w:rFonts w:ascii="TH Sarabun New" w:hAnsi="TH Sarabun New" w:cs="TH Sarabun New"/>
          <w:sz w:val="32"/>
        </w:rPr>
        <w:t xml:space="preserve"> </w:t>
      </w:r>
      <w:r w:rsidRPr="008F649D">
        <w:rPr>
          <w:rFonts w:ascii="TH Sarabun New" w:hAnsi="TH Sarabun New" w:cs="TH Sarabun New"/>
          <w:sz w:val="32"/>
          <w:cs/>
        </w:rPr>
        <w:t xml:space="preserve">หนังสือ ตำรา เพื่อส่งเสริมและสนับสนุนให้นักศึกษาเกิดการพัฒนาทางการเรียนรู้อย่างมีประสิทธิภาพและประสิทธิผล  </w:t>
      </w:r>
    </w:p>
    <w:p w:rsidR="00C1121F" w:rsidRPr="008F649D" w:rsidRDefault="00C1121F" w:rsidP="00C1121F">
      <w:pPr>
        <w:spacing w:after="0" w:line="240" w:lineRule="auto"/>
        <w:contextualSpacing/>
        <w:rPr>
          <w:rFonts w:ascii="TH Sarabun New" w:hAnsi="TH Sarabun New" w:cs="TH Sarabun New"/>
          <w:sz w:val="32"/>
        </w:rPr>
      </w:pPr>
    </w:p>
    <w:p w:rsidR="00C1121F" w:rsidRPr="008F649D" w:rsidRDefault="00C1121F" w:rsidP="00C1121F">
      <w:pPr>
        <w:spacing w:after="0" w:line="240" w:lineRule="auto"/>
        <w:ind w:firstLine="720"/>
        <w:contextualSpacing/>
        <w:rPr>
          <w:rFonts w:ascii="TH Sarabun New" w:hAnsi="TH Sarabun New" w:cs="TH Sarabun New"/>
          <w:sz w:val="32"/>
          <w:cs/>
        </w:rPr>
      </w:pPr>
      <w:r w:rsidRPr="008F649D">
        <w:rPr>
          <w:rFonts w:ascii="TH Sarabun New" w:hAnsi="TH Sarabun New" w:cs="TH Sarabun New"/>
          <w:sz w:val="32"/>
          <w:cs/>
        </w:rPr>
        <w:t xml:space="preserve">ทางหลักสูตรยังเตรียมความพร้อมในการส่งเสริมให้นักศึกษาไปนำเสนอผลงานทั้งในและต่างประเทศ ตามมาตรฐานผลการเรียนรู้ที่กำหนดตามกรอบมาตรฐานคุณวุฒิระดับอุดมศึกษา </w:t>
      </w:r>
      <w:r w:rsidRPr="008F649D">
        <w:rPr>
          <w:rFonts w:ascii="TH Sarabun New" w:hAnsi="TH Sarabun New" w:cs="TH Sarabun New"/>
          <w:sz w:val="32"/>
        </w:rPr>
        <w:t xml:space="preserve"> </w:t>
      </w:r>
      <w:r w:rsidRPr="008F649D">
        <w:rPr>
          <w:rFonts w:ascii="TH Sarabun New" w:hAnsi="TH Sarabun New" w:cs="TH Sarabun New"/>
          <w:sz w:val="32"/>
          <w:cs/>
        </w:rPr>
        <w:t>โดยสนับสนุนทั้งในด้านข่าวสารงานประชุมต่างๆ และ งบประมาณ</w:t>
      </w:r>
    </w:p>
    <w:p w:rsidR="00C1121F" w:rsidRPr="008F649D" w:rsidRDefault="00C1121F" w:rsidP="00C1121F">
      <w:pPr>
        <w:spacing w:after="0" w:line="240" w:lineRule="auto"/>
        <w:contextualSpacing/>
        <w:rPr>
          <w:rFonts w:ascii="TH Sarabun New" w:hAnsi="TH Sarabun New" w:cs="TH Sarabun New"/>
          <w:sz w:val="32"/>
          <w:cs/>
        </w:rPr>
      </w:pPr>
    </w:p>
    <w:p w:rsidR="00C1121F" w:rsidRPr="008F649D" w:rsidRDefault="00C1121F" w:rsidP="00C1121F">
      <w:pPr>
        <w:spacing w:after="0" w:line="240" w:lineRule="auto"/>
        <w:contextualSpacing/>
        <w:rPr>
          <w:rFonts w:ascii="TH Sarabun New" w:hAnsi="TH Sarabun New" w:cs="TH Sarabun New"/>
          <w:sz w:val="32"/>
        </w:rPr>
      </w:pPr>
      <w:r w:rsidRPr="008F649D">
        <w:rPr>
          <w:rFonts w:ascii="TH Sarabun New" w:hAnsi="TH Sarabun New" w:cs="TH Sarabun New"/>
          <w:sz w:val="32"/>
          <w:cs/>
        </w:rPr>
        <w:tab/>
        <w:t xml:space="preserve">นอกจากการจัดหาสิ่งสนับสนุนการเรียนรู้แล้ว หลักสูตรยังมีการจัดโครงการสัมมนาร่วมกันระหว่างนักศึกษาและคณาจารย์ เพื่อประเมินสิ่งสนับสนุนการเรียนรู้ว่า เพียงพอ ทันสมัย เหมาะสม ตามความต้องการของนักศึกษา โดยหลักสูตรได้มีระบบในการปรับปรุงและบำรุงรักษาสิ่งสนับสนุนการเรียนรู้ เพื่อให้มีความทันสมัยและพร้อมใช้งานอยู่เสมอ </w:t>
      </w:r>
    </w:p>
    <w:p w:rsidR="00C1121F" w:rsidRPr="008F649D" w:rsidRDefault="00C1121F" w:rsidP="00C1121F">
      <w:pPr>
        <w:spacing w:after="0" w:line="240" w:lineRule="auto"/>
        <w:contextualSpacing/>
        <w:rPr>
          <w:rFonts w:ascii="TH Sarabun New" w:hAnsi="TH Sarabun New" w:cs="TH Sarabun New"/>
          <w:sz w:val="32"/>
        </w:rPr>
      </w:pPr>
    </w:p>
    <w:p w:rsidR="00C1121F" w:rsidRPr="008F649D" w:rsidRDefault="00C1121F" w:rsidP="00C1121F">
      <w:pPr>
        <w:contextualSpacing/>
        <w:rPr>
          <w:rFonts w:ascii="TH Sarabun New" w:hAnsi="TH Sarabun New" w:cs="TH Sarabun New"/>
          <w:b/>
          <w:bCs/>
          <w:sz w:val="32"/>
        </w:rPr>
      </w:pPr>
      <w:r w:rsidRPr="008F649D">
        <w:rPr>
          <w:rFonts w:ascii="TH Sarabun New" w:hAnsi="TH Sarabun New" w:cs="TH Sarabun New"/>
          <w:b/>
          <w:bCs/>
          <w:sz w:val="32"/>
        </w:rPr>
        <w:t xml:space="preserve">3. </w:t>
      </w:r>
      <w:r w:rsidRPr="008F649D">
        <w:rPr>
          <w:rFonts w:ascii="TH Sarabun New" w:hAnsi="TH Sarabun New" w:cs="TH Sarabun New"/>
          <w:b/>
          <w:bCs/>
          <w:sz w:val="32"/>
          <w:cs/>
        </w:rPr>
        <w:t>กระบวนการปรับปรุงตามผลการประเมินความพึงพอใจของนักศึกษาและอาจารย์ต่อสิ่งสนับสนุนการเรียนรู้</w:t>
      </w:r>
      <w:r w:rsidRPr="008F649D">
        <w:rPr>
          <w:rFonts w:ascii="TH Sarabun New" w:hAnsi="TH Sarabun New" w:cs="TH Sarabun New"/>
          <w:b/>
          <w:bCs/>
          <w:sz w:val="32"/>
        </w:rPr>
        <w:t xml:space="preserve"> </w:t>
      </w:r>
    </w:p>
    <w:p w:rsidR="00C1121F" w:rsidRDefault="00C1121F" w:rsidP="00C1121F">
      <w:pPr>
        <w:ind w:firstLine="720"/>
        <w:rPr>
          <w:rFonts w:ascii="TH Sarabun New" w:hAnsi="TH Sarabun New" w:cs="TH Sarabun New"/>
          <w:sz w:val="32"/>
        </w:rPr>
      </w:pPr>
      <w:r w:rsidRPr="008F649D">
        <w:rPr>
          <w:rFonts w:ascii="TH Sarabun New" w:hAnsi="TH Sarabun New" w:cs="TH Sarabun New"/>
          <w:sz w:val="32"/>
          <w:cs/>
        </w:rPr>
        <w:t xml:space="preserve">เมื่อสิ้นสุดกี่ศึกษาในทุกปีการศึกษา คณะกรรมการบริหารหลักสูตรจะทำหน้าที่ในการประเมินความพึงพอใจของนักศึกษาและอาจารย์ ในด้านสิ่งสนับสนุนการเรียนรู้ผ่านแบบประเมินที่ทางหลักสูตรจัดทำขึ้น และนำผลการประเมิน รวมถึงข้อเสนอแนะ หรือ ร้องเรียน จากนักศึกษามาเป็นข้อมูลในการปรับปรุงสิ่งสนับสนุนการเรียนรู้ ซึ่งในการทบทวนและหาแนวทางการปรับปรุงสิ่งสนับสนุนการเรียนรู้จะดำเนินการร่วมกัน ระหว่าง คณะกรรมการบริหารหลักสูตรและคณะกรรมการประจำภาค ภายใต้กรอบของงบประมาณประจำปี โดยพิจารณาถึงลำดับความสำคัญก่อนหลัง </w:t>
      </w:r>
    </w:p>
    <w:p w:rsidR="00C1121F" w:rsidRPr="00B71500" w:rsidRDefault="00C1121F" w:rsidP="00C1121F">
      <w:pPr>
        <w:ind w:firstLine="720"/>
        <w:rPr>
          <w:rFonts w:ascii="TH Sarabun New" w:hAnsi="TH Sarabun New" w:cs="TH Sarabun New"/>
          <w:sz w:val="32"/>
          <w:cs/>
        </w:rPr>
      </w:pPr>
      <w:r>
        <w:rPr>
          <w:rFonts w:ascii="TH Sarabun New" w:hAnsi="TH Sarabun New" w:cs="TH Sarabun New" w:hint="cs"/>
          <w:sz w:val="32"/>
          <w:cs/>
        </w:rPr>
        <w:t>ในปีการศึกษา 2561 หัวข้อการประเมินจะแบ่งเป็น 2 กลุ่ม คือ เกี่ยวกับกิจกรรมด้านวิชาการ และ สิ่งอำนวยความสะดวก ผลการประเมินเฉลี่ย</w:t>
      </w:r>
      <w:r>
        <w:rPr>
          <w:rFonts w:ascii="TH Sarabun New" w:hAnsi="TH Sarabun New" w:cs="TH Sarabun New"/>
          <w:sz w:val="32"/>
        </w:rPr>
        <w:t xml:space="preserve"> 4.1  </w:t>
      </w:r>
      <w:r>
        <w:rPr>
          <w:rFonts w:ascii="TH Sarabun New" w:hAnsi="TH Sarabun New" w:cs="TH Sarabun New" w:hint="cs"/>
          <w:sz w:val="32"/>
          <w:cs/>
        </w:rPr>
        <w:t xml:space="preserve">นักศึกษามีความพึงพอใจหัวข้อ </w:t>
      </w:r>
      <w:r>
        <w:rPr>
          <w:rFonts w:ascii="TH Sarabun New" w:hAnsi="TH Sarabun New" w:cs="TH Sarabun New"/>
          <w:sz w:val="32"/>
        </w:rPr>
        <w:t>“</w:t>
      </w:r>
      <w:r w:rsidRPr="00C75C06">
        <w:rPr>
          <w:rFonts w:ascii="TH Sarabun New" w:hAnsi="TH Sarabun New" w:cs="TH Sarabun New"/>
          <w:sz w:val="32"/>
          <w:cs/>
        </w:rPr>
        <w:t>อาจารย์ที่ปรึกษาวิทยานิพนธ์ให้เวลากับนักศึกษาอย่างเหมาะสม ในการให้คําแนะนําเรื่องการทําวิจัย</w:t>
      </w:r>
      <w:r>
        <w:rPr>
          <w:rFonts w:ascii="TH Sarabun New" w:hAnsi="TH Sarabun New" w:cs="TH Sarabun New"/>
          <w:sz w:val="32"/>
        </w:rPr>
        <w:t xml:space="preserve">” </w:t>
      </w:r>
      <w:r>
        <w:rPr>
          <w:rFonts w:ascii="TH Sarabun New" w:hAnsi="TH Sarabun New" w:cs="TH Sarabun New" w:hint="cs"/>
          <w:sz w:val="32"/>
          <w:cs/>
        </w:rPr>
        <w:t xml:space="preserve">ในระดับ 4.9  ส่วนหัวข้อที่มีความพีงพอใจน้อยที่สุดคือ </w:t>
      </w:r>
      <w:r>
        <w:rPr>
          <w:rFonts w:ascii="TH Sarabun New" w:hAnsi="TH Sarabun New" w:cs="TH Sarabun New"/>
          <w:sz w:val="32"/>
        </w:rPr>
        <w:t>“</w:t>
      </w:r>
      <w:r w:rsidRPr="00B71500">
        <w:rPr>
          <w:rFonts w:ascii="TH Sarabun New" w:hAnsi="TH Sarabun New" w:cs="TH Sarabun New"/>
          <w:sz w:val="32"/>
          <w:cs/>
        </w:rPr>
        <w:t>ห้องพักนักศึกษามีความเหมาะสมและเพียงพอต่อนักศึกษา</w:t>
      </w:r>
      <w:r>
        <w:rPr>
          <w:rFonts w:ascii="TH Sarabun New" w:hAnsi="TH Sarabun New" w:cs="TH Sarabun New"/>
          <w:sz w:val="32"/>
        </w:rPr>
        <w:t xml:space="preserve">” </w:t>
      </w:r>
      <w:r>
        <w:rPr>
          <w:rFonts w:ascii="TH Sarabun New" w:hAnsi="TH Sarabun New" w:cs="TH Sarabun New" w:hint="cs"/>
          <w:sz w:val="32"/>
          <w:cs/>
        </w:rPr>
        <w:t>พึงพอใจในระดับ 3.45</w:t>
      </w:r>
    </w:p>
    <w:p w:rsidR="00C1121F" w:rsidRPr="008C78D2" w:rsidRDefault="00C1121F" w:rsidP="00C1121F">
      <w:pPr>
        <w:spacing w:after="0" w:line="240" w:lineRule="auto"/>
        <w:contextualSpacing/>
        <w:jc w:val="both"/>
        <w:rPr>
          <w:rFonts w:ascii="TH Sarabun New" w:hAnsi="TH Sarabun New" w:cs="TH Sarabun New"/>
          <w:b/>
          <w:bCs/>
          <w:sz w:val="32"/>
          <w:cs/>
        </w:rPr>
      </w:pPr>
      <w:r w:rsidRPr="008C78D2">
        <w:rPr>
          <w:rFonts w:ascii="TH Sarabun New" w:hAnsi="TH Sarabun New" w:cs="TH Sarabun New"/>
          <w:b/>
          <w:bCs/>
          <w:sz w:val="32"/>
          <w:cs/>
        </w:rPr>
        <w:t>สรุปผลการประเมิน</w:t>
      </w:r>
      <w:r w:rsidRPr="008C78D2">
        <w:rPr>
          <w:rFonts w:ascii="TH Sarabun New" w:hAnsi="TH Sarabun New" w:cs="TH Sarabun New"/>
          <w:b/>
          <w:bCs/>
          <w:sz w:val="32"/>
          <w:cs/>
        </w:rPr>
        <w:tab/>
        <w:t>คะแนนที่ได้เท่ากับ............4........................</w:t>
      </w:r>
    </w:p>
    <w:p w:rsidR="00C1121F" w:rsidRPr="008F649D" w:rsidRDefault="00C1121F" w:rsidP="00C1121F">
      <w:pPr>
        <w:ind w:firstLine="720"/>
        <w:rPr>
          <w:rFonts w:ascii="TH Sarabun New" w:hAnsi="TH Sarabun New" w:cs="TH Sarabun New"/>
          <w:sz w:val="32"/>
          <w:cs/>
        </w:rPr>
      </w:pPr>
    </w:p>
    <w:p w:rsidR="00C1121F" w:rsidRPr="008F649D" w:rsidRDefault="00C1121F" w:rsidP="00C1121F">
      <w:pPr>
        <w:spacing w:after="0" w:line="240" w:lineRule="auto"/>
        <w:contextualSpacing/>
        <w:rPr>
          <w:rFonts w:ascii="TH Sarabun New" w:hAnsi="TH Sarabun New" w:cs="TH Sarabun New"/>
          <w:b/>
          <w:bCs/>
          <w:sz w:val="32"/>
        </w:rPr>
      </w:pPr>
    </w:p>
    <w:p w:rsidR="00C1121F" w:rsidRDefault="00C1121F" w:rsidP="00C1121F">
      <w:pPr>
        <w:rPr>
          <w:rFonts w:ascii="TH Sarabun New" w:hAnsi="TH Sarabun New" w:cs="TH Sarabun New"/>
          <w:b/>
          <w:bCs/>
          <w:sz w:val="32"/>
        </w:rPr>
      </w:pPr>
    </w:p>
    <w:p w:rsidR="00C1121F" w:rsidRPr="00BF17D1" w:rsidRDefault="00C1121F" w:rsidP="00C1121F">
      <w:pPr>
        <w:spacing w:after="0" w:line="240" w:lineRule="auto"/>
        <w:contextualSpacing/>
        <w:rPr>
          <w:rFonts w:ascii="TH Sarabun New" w:hAnsi="TH Sarabun New" w:cs="TH Sarabun New"/>
          <w:sz w:val="32"/>
        </w:rPr>
      </w:pPr>
    </w:p>
    <w:p w:rsidR="00C1121F" w:rsidRPr="009D7A96" w:rsidRDefault="00C1121F" w:rsidP="00C1121F">
      <w:pPr>
        <w:spacing w:after="0" w:line="240" w:lineRule="auto"/>
        <w:ind w:left="720" w:firstLine="720"/>
        <w:contextualSpacing/>
        <w:rPr>
          <w:rFonts w:ascii="TH Sarabun New" w:hAnsi="TH Sarabun New" w:cs="TH Sarabun New"/>
          <w:sz w:val="32"/>
        </w:rPr>
      </w:pPr>
      <w:r w:rsidRPr="009D7A96">
        <w:rPr>
          <w:rFonts w:ascii="TH Sarabun New" w:hAnsi="TH Sarabun New" w:cs="TH Sarabun New"/>
          <w:b/>
          <w:bCs/>
          <w:sz w:val="32"/>
          <w:cs/>
        </w:rPr>
        <w:t>ข้อคิดเห็น และข้อเสนอแนะเกี่ยวกับคุณภาพหลักสูตรจากผู้ประเมิน</w:t>
      </w:r>
    </w:p>
    <w:p w:rsidR="00C1121F" w:rsidRPr="009D7A96" w:rsidRDefault="00C1121F" w:rsidP="00C1121F">
      <w:pPr>
        <w:spacing w:after="0" w:line="240" w:lineRule="auto"/>
        <w:contextualSpacing/>
        <w:rPr>
          <w:rFonts w:ascii="TH Sarabun New" w:hAnsi="TH Sarabun New" w:cs="TH Sarabun New"/>
          <w:sz w:val="32"/>
        </w:rPr>
      </w:pPr>
    </w:p>
    <w:p w:rsidR="00C1121F" w:rsidRPr="009D7A96" w:rsidRDefault="00C1121F" w:rsidP="00C1121F">
      <w:pPr>
        <w:spacing w:after="0" w:line="240" w:lineRule="auto"/>
        <w:contextualSpacing/>
        <w:rPr>
          <w:rFonts w:ascii="TH Sarabun New" w:hAnsi="TH Sarabun New" w:cs="TH Sarabun New"/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2943"/>
        <w:gridCol w:w="2838"/>
      </w:tblGrid>
      <w:tr w:rsidR="00C1121F" w:rsidRPr="009D7A96" w:rsidTr="00C6272A">
        <w:tc>
          <w:tcPr>
            <w:tcW w:w="3235" w:type="dxa"/>
          </w:tcPr>
          <w:p w:rsidR="00C1121F" w:rsidRPr="009D7A96" w:rsidRDefault="00C1121F" w:rsidP="00C1121F">
            <w:pPr>
              <w:contextualSpacing/>
              <w:rPr>
                <w:rFonts w:ascii="TH Sarabun New" w:hAnsi="TH Sarabun New" w:cs="TH Sarabun New"/>
                <w:sz w:val="32"/>
              </w:rPr>
            </w:pPr>
            <w:r w:rsidRPr="009D7A96">
              <w:rPr>
                <w:rFonts w:ascii="TH Sarabun New" w:hAnsi="TH Sarabun New" w:cs="TH Sarabun New"/>
                <w:b/>
                <w:bCs/>
                <w:sz w:val="32"/>
                <w:cs/>
              </w:rPr>
              <w:t>ข้อคิดเห็นหรือสาระจากผู้ประเมิน</w:t>
            </w:r>
          </w:p>
        </w:tc>
        <w:tc>
          <w:tcPr>
            <w:tcW w:w="2943" w:type="dxa"/>
          </w:tcPr>
          <w:p w:rsidR="00C1121F" w:rsidRPr="009D7A96" w:rsidRDefault="00C1121F" w:rsidP="00C1121F">
            <w:pPr>
              <w:contextualSpacing/>
              <w:rPr>
                <w:rFonts w:ascii="TH Sarabun New" w:hAnsi="TH Sarabun New" w:cs="TH Sarabun New"/>
                <w:sz w:val="32"/>
              </w:rPr>
            </w:pPr>
            <w:r w:rsidRPr="009D7A96">
              <w:rPr>
                <w:rFonts w:ascii="TH Sarabun New" w:hAnsi="TH Sarabun New" w:cs="TH Sarabun New"/>
                <w:b/>
                <w:bCs/>
                <w:sz w:val="32"/>
                <w:cs/>
              </w:rPr>
              <w:t>ความเห็นของผู้รับผิดชอบหลักสูตร</w:t>
            </w:r>
          </w:p>
        </w:tc>
        <w:tc>
          <w:tcPr>
            <w:tcW w:w="2838" w:type="dxa"/>
          </w:tcPr>
          <w:p w:rsidR="00C1121F" w:rsidRPr="009D7A96" w:rsidRDefault="00C1121F" w:rsidP="00C1121F">
            <w:pPr>
              <w:contextualSpacing/>
              <w:rPr>
                <w:rFonts w:ascii="TH Sarabun New" w:hAnsi="TH Sarabun New" w:cs="TH Sarabun New"/>
                <w:sz w:val="32"/>
              </w:rPr>
            </w:pPr>
            <w:r w:rsidRPr="009D7A96">
              <w:rPr>
                <w:rFonts w:ascii="TH Sarabun New" w:hAnsi="TH Sarabun New" w:cs="TH Sarabun New"/>
                <w:b/>
                <w:bCs/>
                <w:sz w:val="32"/>
                <w:cs/>
              </w:rPr>
              <w:t>การนำไปดำเนินการวางแผนหรือปรับปรุงหลักสูตร</w:t>
            </w:r>
          </w:p>
        </w:tc>
      </w:tr>
      <w:tr w:rsidR="00C1121F" w:rsidRPr="009D7A96" w:rsidTr="00C6272A">
        <w:tc>
          <w:tcPr>
            <w:tcW w:w="3235" w:type="dxa"/>
          </w:tcPr>
          <w:p w:rsidR="00C1121F" w:rsidRPr="009D7A96" w:rsidRDefault="00C1121F" w:rsidP="00C1121F">
            <w:pPr>
              <w:contextualSpacing/>
              <w:rPr>
                <w:rFonts w:ascii="TH Sarabun New" w:hAnsi="TH Sarabun New" w:cs="TH Sarabun New"/>
                <w:b/>
                <w:bCs/>
                <w:sz w:val="32"/>
                <w:cs/>
              </w:rPr>
            </w:pPr>
            <w:r w:rsidRPr="009D7A96">
              <w:rPr>
                <w:rFonts w:ascii="TH Sarabun New" w:hAnsi="TH Sarabun New" w:cs="TH Sarabun New" w:hint="cs"/>
                <w:b/>
                <w:bCs/>
                <w:sz w:val="32"/>
                <w:cs/>
              </w:rPr>
              <w:t>องค์ประกอบที่ 1</w:t>
            </w:r>
            <w:r w:rsidRPr="009D7A96">
              <w:rPr>
                <w:rFonts w:ascii="TH Sarabun New" w:hAnsi="TH Sarabun New" w:cs="TH Sarabun New"/>
                <w:b/>
                <w:bCs/>
                <w:sz w:val="32"/>
              </w:rPr>
              <w:t xml:space="preserve"> </w:t>
            </w:r>
            <w:r w:rsidRPr="009D7A96">
              <w:rPr>
                <w:rFonts w:ascii="TH Sarabun New" w:hAnsi="TH Sarabun New" w:cs="TH Sarabun New" w:hint="cs"/>
                <w:b/>
                <w:bCs/>
                <w:sz w:val="32"/>
                <w:cs/>
              </w:rPr>
              <w:t>การกำกับมาตรฐาน</w:t>
            </w:r>
          </w:p>
          <w:p w:rsidR="00C1121F" w:rsidRPr="009D7A96" w:rsidRDefault="00C1121F" w:rsidP="00C1121F">
            <w:pPr>
              <w:contextualSpacing/>
              <w:rPr>
                <w:rFonts w:ascii="TH Sarabun New" w:hAnsi="TH Sarabun New" w:cs="TH Sarabun New"/>
                <w:sz w:val="32"/>
                <w:cs/>
              </w:rPr>
            </w:pPr>
            <w:r w:rsidRPr="009D7A96">
              <w:rPr>
                <w:rFonts w:ascii="TH Sarabun New" w:hAnsi="TH Sarabun New" w:cs="TH Sarabun New" w:hint="cs"/>
                <w:sz w:val="32"/>
                <w:cs/>
              </w:rPr>
              <w:t>1</w:t>
            </w:r>
            <w:r w:rsidRPr="009D7A96">
              <w:rPr>
                <w:rFonts w:ascii="TH Sarabun New" w:hAnsi="TH Sarabun New" w:cs="TH Sarabun New"/>
                <w:sz w:val="32"/>
              </w:rPr>
              <w:t xml:space="preserve">. </w:t>
            </w:r>
            <w:r w:rsidRPr="009D7A96">
              <w:rPr>
                <w:rFonts w:ascii="TH Sarabun New" w:hAnsi="TH Sarabun New" w:cs="TH Sarabun New" w:hint="cs"/>
                <w:sz w:val="32"/>
                <w:cs/>
              </w:rPr>
              <w:t>ตัวบ่งชี้ 1.1 ข้อ 9 การแจ้งภาระงานอาจารย์ที่ปรึกษาวิทยานิพนธ์และการค้นคว้าอิสระ ขอให้แสดงจำนวนของนักศึกษาในทุกหลักสูตรที่อาจารย์เป็นที่ปรึกษา</w:t>
            </w:r>
          </w:p>
          <w:p w:rsidR="00C1121F" w:rsidRPr="009D7A96" w:rsidRDefault="00C1121F" w:rsidP="00C1121F">
            <w:pPr>
              <w:contextualSpacing/>
              <w:rPr>
                <w:rFonts w:ascii="TH Sarabun New" w:hAnsi="TH Sarabun New" w:cs="TH Sarabun New"/>
                <w:sz w:val="32"/>
                <w:cs/>
              </w:rPr>
            </w:pPr>
            <w:r w:rsidRPr="009D7A96">
              <w:rPr>
                <w:rFonts w:ascii="TH Sarabun New" w:hAnsi="TH Sarabun New" w:cs="TH Sarabun New" w:hint="cs"/>
                <w:sz w:val="32"/>
                <w:cs/>
              </w:rPr>
              <w:t>2. ในระดับปริญญาเอก สำหรับหลักสูตรปรับปรุง พ.ศ.2561 ควรระมัดระวังในการแต่งตั้งอาจารย์ที่ปรึกษาวิทยานิพนธ์ เนื่องจากอาจารย์บางท่านมีผลงานในปีการศึกษา 2560 ไม่เพียงพอที่จะเป็นอาจารย์ที่ปรึกษาวิทยานิพนธ์ในเกณฑ์การประเมิน 2558</w:t>
            </w:r>
          </w:p>
        </w:tc>
        <w:tc>
          <w:tcPr>
            <w:tcW w:w="2943" w:type="dxa"/>
          </w:tcPr>
          <w:p w:rsidR="00C1121F" w:rsidRPr="009D7A96" w:rsidRDefault="00C1121F" w:rsidP="00C1121F">
            <w:pPr>
              <w:contextualSpacing/>
              <w:rPr>
                <w:rFonts w:ascii="TH Sarabun New" w:hAnsi="TH Sarabun New" w:cs="TH Sarabun New"/>
                <w:sz w:val="32"/>
              </w:rPr>
            </w:pPr>
            <w:r w:rsidRPr="009D7A96">
              <w:rPr>
                <w:rFonts w:ascii="TH Sarabun New" w:hAnsi="TH Sarabun New" w:cs="TH Sarabun New" w:hint="cs"/>
                <w:sz w:val="32"/>
                <w:cs/>
              </w:rPr>
              <w:t>เห็นด้วย</w:t>
            </w:r>
          </w:p>
        </w:tc>
        <w:tc>
          <w:tcPr>
            <w:tcW w:w="2838" w:type="dxa"/>
          </w:tcPr>
          <w:p w:rsidR="00C1121F" w:rsidRPr="009D7A96" w:rsidRDefault="00C1121F" w:rsidP="00C1121F">
            <w:pPr>
              <w:contextualSpacing/>
              <w:rPr>
                <w:rFonts w:ascii="TH Sarabun New" w:hAnsi="TH Sarabun New" w:cs="TH Sarabun New"/>
                <w:sz w:val="32"/>
              </w:rPr>
            </w:pPr>
            <w:r w:rsidRPr="009D7A96">
              <w:rPr>
                <w:rFonts w:ascii="TH Sarabun New" w:hAnsi="TH Sarabun New" w:cs="TH Sarabun New"/>
                <w:sz w:val="32"/>
                <w:cs/>
              </w:rPr>
              <w:t>1. ได้มอบหมายให้เจ้าหน้าที่ผู้รับผิดชอบงานบัณฑิตภาควิชาเป็นผู้รวบรวมและตรวจสอบข้อมูล</w:t>
            </w:r>
            <w:r w:rsidR="00C6272A">
              <w:rPr>
                <w:rFonts w:ascii="TH Sarabun New" w:hAnsi="TH Sarabun New" w:cs="TH Sarabun New" w:hint="cs"/>
                <w:sz w:val="32"/>
                <w:cs/>
              </w:rPr>
              <w:t>เบื้องต้น</w:t>
            </w:r>
            <w:r w:rsidRPr="009D7A96">
              <w:rPr>
                <w:rFonts w:ascii="TH Sarabun New" w:hAnsi="TH Sarabun New" w:cs="TH Sarabun New"/>
                <w:sz w:val="32"/>
                <w:cs/>
              </w:rPr>
              <w:t>ร่วมกันทุกหลักสูตร</w:t>
            </w:r>
          </w:p>
          <w:p w:rsidR="00C1121F" w:rsidRPr="009D7A96" w:rsidRDefault="00C1121F" w:rsidP="00C1121F">
            <w:pPr>
              <w:contextualSpacing/>
              <w:rPr>
                <w:rFonts w:ascii="TH Sarabun New" w:hAnsi="TH Sarabun New" w:cs="TH Sarabun New"/>
                <w:sz w:val="32"/>
              </w:rPr>
            </w:pPr>
          </w:p>
          <w:p w:rsidR="00C1121F" w:rsidRPr="009D7A96" w:rsidRDefault="00C1121F" w:rsidP="00C1121F">
            <w:pPr>
              <w:contextualSpacing/>
              <w:rPr>
                <w:rFonts w:ascii="TH Sarabun New" w:hAnsi="TH Sarabun New" w:cs="TH Sarabun New"/>
                <w:sz w:val="32"/>
              </w:rPr>
            </w:pPr>
            <w:r w:rsidRPr="009D7A96">
              <w:rPr>
                <w:rFonts w:ascii="TH Sarabun New" w:hAnsi="TH Sarabun New" w:cs="TH Sarabun New"/>
                <w:sz w:val="32"/>
                <w:cs/>
              </w:rPr>
              <w:t>2.มีการตรวจสอบสมบัติต่างๆ ในที่ประชุมกรรมการบริหารหลักสูตร</w:t>
            </w:r>
            <w:r w:rsidR="00C6272A">
              <w:rPr>
                <w:rFonts w:ascii="TH Sarabun New" w:hAnsi="TH Sarabun New" w:cs="TH Sarabun New" w:hint="cs"/>
                <w:sz w:val="32"/>
                <w:cs/>
              </w:rPr>
              <w:t xml:space="preserve"> และปรับปรุงอาจารย์</w:t>
            </w:r>
            <w:r w:rsidRPr="009D7A96">
              <w:rPr>
                <w:rFonts w:ascii="TH Sarabun New" w:hAnsi="TH Sarabun New" w:cs="TH Sarabun New" w:hint="cs"/>
                <w:sz w:val="32"/>
                <w:cs/>
              </w:rPr>
              <w:t>ประจำหลักสูตรทุกปีการศึกษา</w:t>
            </w:r>
          </w:p>
          <w:p w:rsidR="00C1121F" w:rsidRPr="009D7A96" w:rsidRDefault="00C1121F" w:rsidP="00C1121F">
            <w:pPr>
              <w:contextualSpacing/>
              <w:rPr>
                <w:rFonts w:ascii="TH Sarabun New" w:hAnsi="TH Sarabun New" w:cs="TH Sarabun New"/>
                <w:sz w:val="32"/>
              </w:rPr>
            </w:pPr>
          </w:p>
        </w:tc>
      </w:tr>
      <w:tr w:rsidR="00C1121F" w:rsidRPr="009D7A96" w:rsidTr="00C6272A">
        <w:tc>
          <w:tcPr>
            <w:tcW w:w="3235" w:type="dxa"/>
          </w:tcPr>
          <w:p w:rsidR="00C1121F" w:rsidRPr="009D7A96" w:rsidRDefault="00C1121F" w:rsidP="00C1121F">
            <w:pPr>
              <w:contextualSpacing/>
              <w:rPr>
                <w:rFonts w:ascii="TH Sarabun New" w:hAnsi="TH Sarabun New" w:cs="TH Sarabun New"/>
                <w:b/>
                <w:bCs/>
                <w:sz w:val="32"/>
              </w:rPr>
            </w:pPr>
            <w:r w:rsidRPr="009D7A96">
              <w:rPr>
                <w:rFonts w:ascii="TH Sarabun New" w:hAnsi="TH Sarabun New" w:cs="TH Sarabun New" w:hint="cs"/>
                <w:b/>
                <w:bCs/>
                <w:sz w:val="32"/>
                <w:cs/>
              </w:rPr>
              <w:t>องค์ประกอบที่ 2  บัณฑิต</w:t>
            </w:r>
          </w:p>
          <w:p w:rsidR="00C1121F" w:rsidRPr="009D7A96" w:rsidRDefault="00C1121F" w:rsidP="00C1121F">
            <w:pPr>
              <w:contextualSpacing/>
              <w:rPr>
                <w:rFonts w:ascii="TH Sarabun New" w:hAnsi="TH Sarabun New" w:cs="TH Sarabun New"/>
                <w:sz w:val="32"/>
                <w:cs/>
              </w:rPr>
            </w:pPr>
            <w:r w:rsidRPr="009D7A96">
              <w:rPr>
                <w:rFonts w:ascii="TH Sarabun New" w:hAnsi="TH Sarabun New" w:cs="TH Sarabun New"/>
                <w:sz w:val="32"/>
              </w:rPr>
              <w:t xml:space="preserve">- </w:t>
            </w:r>
            <w:r w:rsidRPr="009D7A96">
              <w:rPr>
                <w:rFonts w:ascii="TH Sarabun New" w:hAnsi="TH Sarabun New" w:cs="TH Sarabun New" w:hint="cs"/>
                <w:sz w:val="32"/>
                <w:cs/>
              </w:rPr>
              <w:t>ควรนำผลการสอบถามผู้ใช้บัณฑิตในด้านต่างๆ เพื่อนำไปวิเคราะห์จุดแข็ง หรือโอกาสในการพัฒนาบัณฑิต และใช้เป็นแนวทางในการพัฒนาหลักสูตร</w:t>
            </w:r>
          </w:p>
        </w:tc>
        <w:tc>
          <w:tcPr>
            <w:tcW w:w="2943" w:type="dxa"/>
          </w:tcPr>
          <w:p w:rsidR="00C1121F" w:rsidRPr="009D7A96" w:rsidRDefault="00C1121F" w:rsidP="00C1121F">
            <w:pPr>
              <w:contextualSpacing/>
              <w:rPr>
                <w:rFonts w:ascii="TH Sarabun New" w:hAnsi="TH Sarabun New" w:cs="TH Sarabun New"/>
                <w:sz w:val="32"/>
              </w:rPr>
            </w:pPr>
            <w:r w:rsidRPr="009D7A96">
              <w:rPr>
                <w:rFonts w:ascii="TH Sarabun New" w:hAnsi="TH Sarabun New" w:cs="TH Sarabun New" w:hint="cs"/>
                <w:sz w:val="32"/>
                <w:cs/>
              </w:rPr>
              <w:t>เห็นด้วย</w:t>
            </w:r>
          </w:p>
        </w:tc>
        <w:tc>
          <w:tcPr>
            <w:tcW w:w="2838" w:type="dxa"/>
          </w:tcPr>
          <w:p w:rsidR="00C1121F" w:rsidRPr="009D7A96" w:rsidRDefault="00C1121F" w:rsidP="00C1121F">
            <w:pPr>
              <w:contextualSpacing/>
              <w:rPr>
                <w:rFonts w:ascii="TH Sarabun New" w:hAnsi="TH Sarabun New" w:cs="TH Sarabun New"/>
                <w:sz w:val="32"/>
              </w:rPr>
            </w:pPr>
            <w:r w:rsidRPr="009D7A96">
              <w:rPr>
                <w:rFonts w:ascii="TH Sarabun New" w:hAnsi="TH Sarabun New" w:cs="TH Sarabun New" w:hint="cs"/>
                <w:sz w:val="32"/>
                <w:cs/>
              </w:rPr>
              <w:t>นำผลการประเมินเป็นวาระการประชุม เพื่อระดมความคิดเห็นของกรรมการบริหารหลักสูตร และนำไปปรับปรุงรายวิชาในหลักสูตร ให้เหมาะสมมากยิ่งขึ้น รายละเอียดในหัวข้อต่อไป</w:t>
            </w:r>
          </w:p>
        </w:tc>
      </w:tr>
      <w:tr w:rsidR="00C1121F" w:rsidRPr="009D7A96" w:rsidTr="00C6272A">
        <w:tc>
          <w:tcPr>
            <w:tcW w:w="3235" w:type="dxa"/>
          </w:tcPr>
          <w:p w:rsidR="00C1121F" w:rsidRPr="009D7A96" w:rsidRDefault="00C1121F" w:rsidP="00C1121F">
            <w:pPr>
              <w:contextualSpacing/>
              <w:rPr>
                <w:rFonts w:ascii="TH Sarabun New" w:hAnsi="TH Sarabun New" w:cs="TH Sarabun New"/>
                <w:b/>
                <w:bCs/>
                <w:sz w:val="32"/>
              </w:rPr>
            </w:pPr>
            <w:r w:rsidRPr="009D7A96">
              <w:rPr>
                <w:rFonts w:ascii="TH Sarabun New" w:hAnsi="TH Sarabun New" w:cs="TH Sarabun New" w:hint="cs"/>
                <w:b/>
                <w:bCs/>
                <w:sz w:val="32"/>
                <w:cs/>
              </w:rPr>
              <w:t>องค์ประกอบที่ 3 นักศึกษา</w:t>
            </w:r>
          </w:p>
          <w:p w:rsidR="00C1121F" w:rsidRPr="009D7A96" w:rsidRDefault="00C1121F" w:rsidP="00C1121F">
            <w:pPr>
              <w:contextualSpacing/>
              <w:rPr>
                <w:rFonts w:ascii="TH Sarabun New" w:hAnsi="TH Sarabun New" w:cs="TH Sarabun New"/>
                <w:sz w:val="32"/>
              </w:rPr>
            </w:pPr>
            <w:r w:rsidRPr="009D7A96">
              <w:rPr>
                <w:rFonts w:ascii="TH Sarabun New" w:hAnsi="TH Sarabun New" w:cs="TH Sarabun New" w:hint="cs"/>
                <w:sz w:val="32"/>
                <w:cs/>
              </w:rPr>
              <w:t>1. ควรมีการประเมินกระบวนการในการรับเข้าเพื่อแสดงถึงผลที่ได้จากการรับเข้าที่ได้อย่างเป็นรูปธรรม เช่น แสดงผลการศึกษาของนักศึกษา เมื่อสิ้นปีการศึกษา</w:t>
            </w:r>
          </w:p>
          <w:p w:rsidR="00C1121F" w:rsidRPr="009D7A96" w:rsidRDefault="00C1121F" w:rsidP="00C1121F">
            <w:pPr>
              <w:contextualSpacing/>
              <w:rPr>
                <w:rFonts w:ascii="TH Sarabun New" w:hAnsi="TH Sarabun New" w:cs="TH Sarabun New" w:hint="cs"/>
                <w:sz w:val="32"/>
              </w:rPr>
            </w:pPr>
            <w:r w:rsidRPr="009D7A96">
              <w:rPr>
                <w:rFonts w:ascii="TH Sarabun New" w:hAnsi="TH Sarabun New" w:cs="TH Sarabun New"/>
                <w:sz w:val="32"/>
              </w:rPr>
              <w:t xml:space="preserve">2. </w:t>
            </w:r>
            <w:r w:rsidRPr="009D7A96">
              <w:rPr>
                <w:rFonts w:ascii="TH Sarabun New" w:hAnsi="TH Sarabun New" w:cs="TH Sarabun New" w:hint="cs"/>
                <w:sz w:val="32"/>
                <w:cs/>
              </w:rPr>
              <w:t>ควรมีการวางแผนเลือกพัฒนาทักษะในศตวรรษที่ 21 โดยเลือกทักษะที่หลักสูตรที่ต้องการให้นักศึกษามีเมื่อสำเร็จการศึกษา</w:t>
            </w:r>
          </w:p>
        </w:tc>
        <w:tc>
          <w:tcPr>
            <w:tcW w:w="2943" w:type="dxa"/>
          </w:tcPr>
          <w:p w:rsidR="00C1121F" w:rsidRPr="009D7A96" w:rsidRDefault="00C1121F" w:rsidP="00C1121F">
            <w:pPr>
              <w:contextualSpacing/>
              <w:rPr>
                <w:rFonts w:ascii="TH Sarabun New" w:hAnsi="TH Sarabun New" w:cs="TH Sarabun New"/>
                <w:sz w:val="32"/>
              </w:rPr>
            </w:pPr>
            <w:r w:rsidRPr="009D7A96">
              <w:rPr>
                <w:rFonts w:ascii="TH Sarabun New" w:hAnsi="TH Sarabun New" w:cs="TH Sarabun New" w:hint="cs"/>
                <w:sz w:val="32"/>
                <w:cs/>
              </w:rPr>
              <w:t>เห็นด้วย</w:t>
            </w:r>
          </w:p>
        </w:tc>
        <w:tc>
          <w:tcPr>
            <w:tcW w:w="2838" w:type="dxa"/>
          </w:tcPr>
          <w:p w:rsidR="00C1121F" w:rsidRPr="009D7A96" w:rsidRDefault="00C1121F" w:rsidP="00C1121F">
            <w:pPr>
              <w:contextualSpacing/>
              <w:rPr>
                <w:rFonts w:ascii="TH Sarabun New" w:hAnsi="TH Sarabun New" w:cs="TH Sarabun New"/>
                <w:sz w:val="32"/>
              </w:rPr>
            </w:pPr>
            <w:r w:rsidRPr="009D7A96">
              <w:rPr>
                <w:rFonts w:ascii="TH Sarabun New" w:hAnsi="TH Sarabun New" w:cs="TH Sarabun New" w:hint="cs"/>
                <w:sz w:val="32"/>
                <w:cs/>
              </w:rPr>
              <w:t>นำผลการประเมินเป็นวาระการประชุม เพื่อระดมความคิดเห็นของกรรมการบริหารหลักสูตร โดยให้จัดกิจกรรมเสนอความก้าวหน้าของวิทยานิพนธ์</w:t>
            </w:r>
          </w:p>
          <w:p w:rsidR="00C1121F" w:rsidRPr="009D7A96" w:rsidRDefault="00C1121F" w:rsidP="00C1121F">
            <w:pPr>
              <w:contextualSpacing/>
              <w:rPr>
                <w:rFonts w:ascii="TH Sarabun New" w:hAnsi="TH Sarabun New" w:cs="TH Sarabun New"/>
                <w:sz w:val="32"/>
                <w:cs/>
              </w:rPr>
            </w:pPr>
            <w:r w:rsidRPr="009D7A96">
              <w:rPr>
                <w:rFonts w:ascii="TH Sarabun New" w:hAnsi="TH Sarabun New" w:cs="TH Sarabun New" w:hint="cs"/>
                <w:sz w:val="32"/>
                <w:cs/>
              </w:rPr>
              <w:t xml:space="preserve">ในภาคเรียนที่ 2 /2561 </w:t>
            </w:r>
          </w:p>
        </w:tc>
      </w:tr>
      <w:tr w:rsidR="00C1121F" w:rsidRPr="009D7A96" w:rsidTr="00C6272A">
        <w:tc>
          <w:tcPr>
            <w:tcW w:w="3235" w:type="dxa"/>
          </w:tcPr>
          <w:p w:rsidR="00C1121F" w:rsidRPr="009D7A96" w:rsidRDefault="00C1121F" w:rsidP="00C1121F">
            <w:pPr>
              <w:contextualSpacing/>
              <w:rPr>
                <w:rFonts w:ascii="TH Sarabun New" w:hAnsi="TH Sarabun New" w:cs="TH Sarabun New"/>
                <w:b/>
                <w:bCs/>
                <w:sz w:val="32"/>
              </w:rPr>
            </w:pPr>
            <w:r w:rsidRPr="009D7A96">
              <w:rPr>
                <w:rFonts w:ascii="TH Sarabun New" w:hAnsi="TH Sarabun New" w:cs="TH Sarabun New" w:hint="cs"/>
                <w:b/>
                <w:bCs/>
                <w:sz w:val="32"/>
                <w:cs/>
              </w:rPr>
              <w:lastRenderedPageBreak/>
              <w:t>องค์ประกอบที่ 4  อาจารย์</w:t>
            </w:r>
          </w:p>
          <w:p w:rsidR="00C1121F" w:rsidRPr="009D7A96" w:rsidRDefault="00C1121F" w:rsidP="00C1121F">
            <w:pPr>
              <w:contextualSpacing/>
              <w:rPr>
                <w:rFonts w:ascii="TH Sarabun New" w:hAnsi="TH Sarabun New" w:cs="TH Sarabun New"/>
                <w:sz w:val="32"/>
              </w:rPr>
            </w:pPr>
            <w:r w:rsidRPr="009D7A96">
              <w:rPr>
                <w:rFonts w:ascii="TH Sarabun New" w:hAnsi="TH Sarabun New" w:cs="TH Sarabun New" w:hint="cs"/>
                <w:sz w:val="32"/>
                <w:cs/>
              </w:rPr>
              <w:t>1. ควรมีการประเมินระบบสนับสนุนอาจารย์ประจำหลักสูตรอย่างเป็นรูปธรรม เพื่อช่วยพัฒนาอาจารย์ประจำหลักสูตร ทั้งในการขอตำแหน่งทางวิชาการและการวิจัย</w:t>
            </w:r>
          </w:p>
          <w:p w:rsidR="00C1121F" w:rsidRPr="009D7A96" w:rsidRDefault="00C1121F" w:rsidP="00C1121F">
            <w:pPr>
              <w:contextualSpacing/>
              <w:rPr>
                <w:rFonts w:ascii="TH Sarabun New" w:hAnsi="TH Sarabun New" w:cs="TH Sarabun New"/>
                <w:sz w:val="32"/>
                <w:cs/>
              </w:rPr>
            </w:pPr>
            <w:r w:rsidRPr="009D7A96">
              <w:rPr>
                <w:rFonts w:ascii="TH Sarabun New" w:hAnsi="TH Sarabun New" w:cs="TH Sarabun New" w:hint="cs"/>
                <w:sz w:val="32"/>
                <w:cs/>
              </w:rPr>
              <w:t>2. การสอบถามความพึงพอใจของอาจารย์ประจำหลักสู่ตร ในตัวบ่งชี้ 4.3 ควรรายงานเฉพาะประเด็นที่เกี่ยวข้องกับการบริหารและพัฒนาอาจารย์</w:t>
            </w:r>
          </w:p>
        </w:tc>
        <w:tc>
          <w:tcPr>
            <w:tcW w:w="2943" w:type="dxa"/>
          </w:tcPr>
          <w:p w:rsidR="00C1121F" w:rsidRPr="009D7A96" w:rsidRDefault="00C1121F" w:rsidP="00C1121F">
            <w:pPr>
              <w:contextualSpacing/>
              <w:rPr>
                <w:rFonts w:ascii="TH Sarabun New" w:hAnsi="TH Sarabun New" w:cs="TH Sarabun New"/>
                <w:sz w:val="32"/>
              </w:rPr>
            </w:pPr>
          </w:p>
          <w:p w:rsidR="00C1121F" w:rsidRPr="009D7A96" w:rsidRDefault="00C1121F" w:rsidP="00C1121F">
            <w:pPr>
              <w:contextualSpacing/>
              <w:rPr>
                <w:rFonts w:ascii="TH Sarabun New" w:hAnsi="TH Sarabun New" w:cs="TH Sarabun New"/>
                <w:sz w:val="32"/>
              </w:rPr>
            </w:pPr>
            <w:r w:rsidRPr="009D7A96">
              <w:rPr>
                <w:rFonts w:ascii="TH Sarabun New" w:hAnsi="TH Sarabun New" w:cs="TH Sarabun New" w:hint="cs"/>
                <w:sz w:val="32"/>
                <w:cs/>
              </w:rPr>
              <w:t>เห็นด้วย</w:t>
            </w:r>
          </w:p>
        </w:tc>
        <w:tc>
          <w:tcPr>
            <w:tcW w:w="2838" w:type="dxa"/>
          </w:tcPr>
          <w:p w:rsidR="00C1121F" w:rsidRPr="009D7A96" w:rsidRDefault="00C1121F" w:rsidP="00C1121F">
            <w:pPr>
              <w:contextualSpacing/>
              <w:rPr>
                <w:rFonts w:ascii="TH Sarabun New" w:hAnsi="TH Sarabun New" w:cs="TH Sarabun New"/>
                <w:sz w:val="32"/>
              </w:rPr>
            </w:pPr>
            <w:r>
              <w:rPr>
                <w:rFonts w:ascii="TH Sarabun New" w:hAnsi="TH Sarabun New" w:cs="TH Sarabun New" w:hint="cs"/>
                <w:sz w:val="32"/>
                <w:cs/>
              </w:rPr>
              <w:t>ดำเนินการตามข้อเสนอแนะ</w:t>
            </w:r>
          </w:p>
        </w:tc>
      </w:tr>
      <w:tr w:rsidR="00C1121F" w:rsidRPr="009D7A96" w:rsidTr="00C6272A">
        <w:tc>
          <w:tcPr>
            <w:tcW w:w="3235" w:type="dxa"/>
          </w:tcPr>
          <w:p w:rsidR="00C1121F" w:rsidRPr="009D7A96" w:rsidRDefault="00C1121F" w:rsidP="00C1121F">
            <w:pPr>
              <w:contextualSpacing/>
              <w:rPr>
                <w:rFonts w:ascii="TH Sarabun New" w:hAnsi="TH Sarabun New" w:cs="TH Sarabun New"/>
                <w:b/>
                <w:bCs/>
                <w:sz w:val="32"/>
              </w:rPr>
            </w:pPr>
            <w:r w:rsidRPr="009D7A96">
              <w:rPr>
                <w:rFonts w:ascii="TH Sarabun New" w:hAnsi="TH Sarabun New" w:cs="TH Sarabun New" w:hint="cs"/>
                <w:b/>
                <w:bCs/>
                <w:sz w:val="32"/>
                <w:cs/>
              </w:rPr>
              <w:t>องค์ประกอบที่ 6 สิ่งสนับสนุนการเรียนรู้</w:t>
            </w:r>
          </w:p>
          <w:p w:rsidR="00C1121F" w:rsidRPr="009D7A96" w:rsidRDefault="00C1121F" w:rsidP="00C1121F">
            <w:pPr>
              <w:contextualSpacing/>
              <w:rPr>
                <w:rFonts w:ascii="TH Sarabun New" w:hAnsi="TH Sarabun New" w:cs="TH Sarabun New"/>
                <w:sz w:val="32"/>
                <w:cs/>
              </w:rPr>
            </w:pPr>
            <w:r w:rsidRPr="009D7A96">
              <w:rPr>
                <w:rFonts w:ascii="TH Sarabun New" w:hAnsi="TH Sarabun New" w:cs="TH Sarabun New" w:hint="cs"/>
                <w:sz w:val="32"/>
                <w:cs/>
              </w:rPr>
              <w:t>ควรมีระบบในการประเมินสิ่งสนับสนุนการเรียนรู้เหมาะสมและเพียงพอต่อการจัดการเรียนการสอน</w:t>
            </w:r>
          </w:p>
        </w:tc>
        <w:tc>
          <w:tcPr>
            <w:tcW w:w="2943" w:type="dxa"/>
          </w:tcPr>
          <w:p w:rsidR="00C1121F" w:rsidRPr="009D7A96" w:rsidRDefault="00C1121F" w:rsidP="00C1121F">
            <w:pPr>
              <w:contextualSpacing/>
              <w:rPr>
                <w:rFonts w:ascii="TH Sarabun New" w:hAnsi="TH Sarabun New" w:cs="TH Sarabun New"/>
                <w:sz w:val="32"/>
              </w:rPr>
            </w:pPr>
          </w:p>
          <w:p w:rsidR="00C1121F" w:rsidRPr="009D7A96" w:rsidRDefault="00C1121F" w:rsidP="00C1121F">
            <w:pPr>
              <w:contextualSpacing/>
              <w:rPr>
                <w:rFonts w:ascii="TH Sarabun New" w:hAnsi="TH Sarabun New" w:cs="TH Sarabun New"/>
                <w:sz w:val="32"/>
              </w:rPr>
            </w:pPr>
            <w:r w:rsidRPr="009D7A96">
              <w:rPr>
                <w:rFonts w:ascii="TH Sarabun New" w:hAnsi="TH Sarabun New" w:cs="TH Sarabun New" w:hint="cs"/>
                <w:sz w:val="32"/>
                <w:cs/>
              </w:rPr>
              <w:t>เห็นด้วย</w:t>
            </w:r>
          </w:p>
        </w:tc>
        <w:tc>
          <w:tcPr>
            <w:tcW w:w="2838" w:type="dxa"/>
          </w:tcPr>
          <w:p w:rsidR="00C1121F" w:rsidRPr="009D7A96" w:rsidRDefault="00C1121F" w:rsidP="00C1121F">
            <w:pPr>
              <w:contextualSpacing/>
              <w:rPr>
                <w:rFonts w:ascii="TH Sarabun New" w:hAnsi="TH Sarabun New" w:cs="TH Sarabun New"/>
                <w:sz w:val="32"/>
              </w:rPr>
            </w:pPr>
            <w:r w:rsidRPr="009D7A96">
              <w:rPr>
                <w:rFonts w:ascii="TH Sarabun New" w:hAnsi="TH Sarabun New" w:cs="TH Sarabun New" w:hint="cs"/>
                <w:sz w:val="32"/>
                <w:cs/>
              </w:rPr>
              <w:t>ได้นำเสนอต่อภาควิชา และภาควิชาจะจัดสรรตามลำดับความสำคัญต่อไป</w:t>
            </w:r>
          </w:p>
        </w:tc>
      </w:tr>
    </w:tbl>
    <w:p w:rsidR="00C1121F" w:rsidRDefault="00C1121F" w:rsidP="00C1121F">
      <w:pPr>
        <w:spacing w:after="0" w:line="240" w:lineRule="auto"/>
        <w:contextualSpacing/>
        <w:rPr>
          <w:rFonts w:ascii="TH Sarabun New" w:hAnsi="TH Sarabun New" w:cs="TH Sarabun New"/>
          <w:sz w:val="32"/>
        </w:rPr>
      </w:pPr>
    </w:p>
    <w:p w:rsidR="00C6272A" w:rsidRDefault="00C6272A" w:rsidP="00C1121F">
      <w:pPr>
        <w:spacing w:after="0" w:line="240" w:lineRule="auto"/>
        <w:contextualSpacing/>
        <w:rPr>
          <w:rFonts w:ascii="TH Sarabun New" w:hAnsi="TH Sarabun New" w:cs="TH Sarabun New"/>
          <w:sz w:val="32"/>
        </w:rPr>
      </w:pPr>
    </w:p>
    <w:p w:rsidR="00C6272A" w:rsidRPr="009D7A96" w:rsidRDefault="00C6272A" w:rsidP="00C1121F">
      <w:pPr>
        <w:spacing w:after="0" w:line="240" w:lineRule="auto"/>
        <w:contextualSpacing/>
        <w:rPr>
          <w:rFonts w:ascii="TH Sarabun New" w:hAnsi="TH Sarabun New" w:cs="TH Sarabun New" w:hint="cs"/>
          <w:sz w:val="32"/>
        </w:rPr>
      </w:pPr>
    </w:p>
    <w:p w:rsidR="00C1121F" w:rsidRPr="009D7A96" w:rsidRDefault="00C1121F" w:rsidP="00C1121F">
      <w:pPr>
        <w:spacing w:after="0" w:line="240" w:lineRule="auto"/>
        <w:contextualSpacing/>
        <w:rPr>
          <w:rFonts w:ascii="TH Sarabun New" w:hAnsi="TH Sarabun New" w:cs="TH Sarabun New"/>
          <w:b/>
          <w:bCs/>
          <w:sz w:val="32"/>
        </w:rPr>
      </w:pPr>
      <w:r w:rsidRPr="009D7A96">
        <w:rPr>
          <w:rFonts w:ascii="TH Sarabun New" w:hAnsi="TH Sarabun New" w:cs="TH Sarabun New"/>
          <w:b/>
          <w:bCs/>
          <w:sz w:val="32"/>
          <w:cs/>
        </w:rPr>
        <w:t>สรุปการประเมินหลักสูตร</w:t>
      </w:r>
    </w:p>
    <w:p w:rsidR="00C1121F" w:rsidRPr="009D7A96" w:rsidRDefault="00C1121F" w:rsidP="00C1121F">
      <w:pPr>
        <w:spacing w:after="0" w:line="240" w:lineRule="auto"/>
        <w:contextualSpacing/>
        <w:rPr>
          <w:rFonts w:ascii="TH Sarabun New" w:hAnsi="TH Sarabun New" w:cs="TH Sarabun New"/>
          <w:b/>
          <w:bCs/>
          <w:sz w:val="32"/>
        </w:rPr>
      </w:pPr>
      <w:r w:rsidRPr="009D7A96">
        <w:rPr>
          <w:rFonts w:ascii="TH Sarabun New" w:hAnsi="TH Sarabun New" w:cs="TH Sarabun New"/>
          <w:b/>
          <w:bCs/>
          <w:sz w:val="32"/>
          <w:cs/>
        </w:rPr>
        <w:t xml:space="preserve">การประเมินจากผู้ที่สำเร็จการศึกษา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9"/>
        <w:gridCol w:w="4507"/>
      </w:tblGrid>
      <w:tr w:rsidR="00C1121F" w:rsidRPr="009D7A96" w:rsidTr="00C1121F">
        <w:tc>
          <w:tcPr>
            <w:tcW w:w="4621" w:type="dxa"/>
          </w:tcPr>
          <w:p w:rsidR="00C1121F" w:rsidRPr="009D7A96" w:rsidRDefault="00C1121F" w:rsidP="00C1121F">
            <w:pPr>
              <w:contextualSpacing/>
              <w:rPr>
                <w:rFonts w:ascii="TH Sarabun New" w:hAnsi="TH Sarabun New" w:cs="TH Sarabun New"/>
                <w:b/>
                <w:bCs/>
                <w:sz w:val="32"/>
              </w:rPr>
            </w:pPr>
            <w:r w:rsidRPr="009D7A96">
              <w:rPr>
                <w:rFonts w:ascii="TH Sarabun New" w:hAnsi="TH Sarabun New" w:cs="TH Sarabun New"/>
                <w:b/>
                <w:bCs/>
                <w:sz w:val="32"/>
                <w:cs/>
              </w:rPr>
              <w:t>ข้อวิพากษ์ที่สำคัญจากผลการประเมิน</w:t>
            </w:r>
          </w:p>
        </w:tc>
        <w:tc>
          <w:tcPr>
            <w:tcW w:w="4621" w:type="dxa"/>
          </w:tcPr>
          <w:p w:rsidR="00C1121F" w:rsidRPr="009D7A96" w:rsidRDefault="00C1121F" w:rsidP="00C1121F">
            <w:pPr>
              <w:contextualSpacing/>
              <w:rPr>
                <w:rFonts w:ascii="TH Sarabun New" w:hAnsi="TH Sarabun New" w:cs="TH Sarabun New"/>
                <w:b/>
                <w:bCs/>
                <w:sz w:val="32"/>
              </w:rPr>
            </w:pPr>
            <w:r w:rsidRPr="009D7A96">
              <w:rPr>
                <w:rFonts w:ascii="TH Sarabun New" w:hAnsi="TH Sarabun New" w:cs="TH Sarabun New"/>
                <w:b/>
                <w:bCs/>
                <w:sz w:val="32"/>
                <w:cs/>
              </w:rPr>
              <w:t>ข้อคิดเห็นของคณาจารย์ต่อผลการประเมิน</w:t>
            </w:r>
          </w:p>
        </w:tc>
      </w:tr>
      <w:tr w:rsidR="00C1121F" w:rsidRPr="009D7A96" w:rsidTr="00C1121F">
        <w:trPr>
          <w:trHeight w:val="1018"/>
        </w:trPr>
        <w:tc>
          <w:tcPr>
            <w:tcW w:w="4621" w:type="dxa"/>
          </w:tcPr>
          <w:p w:rsidR="00C1121F" w:rsidRPr="00C6272A" w:rsidRDefault="00C1121F" w:rsidP="00C1121F">
            <w:pPr>
              <w:contextualSpacing/>
              <w:rPr>
                <w:rFonts w:ascii="TH SarabunPSK" w:hAnsi="TH SarabunPSK"/>
                <w:sz w:val="32"/>
                <w:shd w:val="clear" w:color="auto" w:fill="F1F0F0"/>
              </w:rPr>
            </w:pPr>
            <w:r w:rsidRPr="00C6272A">
              <w:rPr>
                <w:rFonts w:ascii="TH SarabunPSK" w:hAnsi="TH SarabunPSK"/>
                <w:sz w:val="32"/>
                <w:shd w:val="clear" w:color="auto" w:fill="F1F0F0"/>
                <w:cs/>
              </w:rPr>
              <w:t>- อยากให้เพิ่มกระบวนวิชาที่สอนให้มีความหลากหลายมากขึ้น เช่น วิชาจำพวกนัมเบอร์ หรือดีสครีต</w:t>
            </w:r>
          </w:p>
          <w:p w:rsidR="00C1121F" w:rsidRPr="009551D9" w:rsidRDefault="00C1121F" w:rsidP="009551D9">
            <w:pPr>
              <w:contextualSpacing/>
              <w:rPr>
                <w:rFonts w:ascii="TH Sarabun New" w:hAnsi="TH Sarabun New" w:cs="TH Sarabun New"/>
                <w:sz w:val="32"/>
                <w:cs/>
              </w:rPr>
            </w:pPr>
            <w:r w:rsidRPr="00C6272A">
              <w:rPr>
                <w:rFonts w:ascii="TH SarabunPSK" w:hAnsi="TH SarabunPSK"/>
                <w:sz w:val="32"/>
                <w:shd w:val="clear" w:color="auto" w:fill="F1F0F0"/>
                <w:cs/>
              </w:rPr>
              <w:t>-</w:t>
            </w:r>
            <w:r w:rsidR="00C6272A" w:rsidRPr="00C6272A">
              <w:rPr>
                <w:rFonts w:ascii="TH SarabunPSK" w:hAnsi="TH SarabunPSK" w:hint="cs"/>
                <w:sz w:val="32"/>
                <w:shd w:val="clear" w:color="auto" w:fill="F1F0F0"/>
                <w:cs/>
              </w:rPr>
              <w:t xml:space="preserve"> </w:t>
            </w:r>
            <w:r w:rsidRPr="00C6272A">
              <w:rPr>
                <w:rFonts w:ascii="TH SarabunPSK" w:hAnsi="TH SarabunPSK"/>
                <w:sz w:val="32"/>
                <w:shd w:val="clear" w:color="auto" w:fill="F1F0F0"/>
                <w:cs/>
              </w:rPr>
              <w:t>ถ้าคนที่จะทำวิจัยทาง</w:t>
            </w:r>
            <w:r w:rsidR="009551D9">
              <w:rPr>
                <w:rFonts w:ascii="TH SarabunPSK" w:hAnsi="TH SarabunPSK" w:hint="cs"/>
                <w:sz w:val="32"/>
                <w:shd w:val="clear" w:color="auto" w:fill="F1F0F0"/>
                <w:cs/>
              </w:rPr>
              <w:t xml:space="preserve"> </w:t>
            </w:r>
            <w:r w:rsidR="009551D9">
              <w:rPr>
                <w:rFonts w:ascii="TH SarabunPSK" w:hAnsi="TH SarabunPSK"/>
                <w:sz w:val="32"/>
                <w:shd w:val="clear" w:color="auto" w:fill="F1F0F0"/>
              </w:rPr>
              <w:t>Algebra</w:t>
            </w:r>
            <w:r w:rsidRPr="00C6272A">
              <w:rPr>
                <w:rFonts w:ascii="TH SarabunPSK" w:hAnsi="TH SarabunPSK"/>
                <w:sz w:val="32"/>
                <w:shd w:val="clear" w:color="auto" w:fill="F1F0F0"/>
                <w:cs/>
              </w:rPr>
              <w:t xml:space="preserve"> ก็ไม่จำเป็นต้องเรียนตัวบังคับ </w:t>
            </w:r>
            <w:r w:rsidRPr="00C6272A">
              <w:rPr>
                <w:rFonts w:ascii="TH SarabunPSK" w:hAnsi="TH SarabunPSK"/>
                <w:sz w:val="32"/>
                <w:shd w:val="clear" w:color="auto" w:fill="F1F0F0"/>
              </w:rPr>
              <w:t xml:space="preserve">analysis </w:t>
            </w:r>
            <w:r w:rsidRPr="00C6272A">
              <w:rPr>
                <w:rFonts w:ascii="TH SarabunPSK" w:hAnsi="TH SarabunPSK"/>
                <w:sz w:val="32"/>
                <w:shd w:val="clear" w:color="auto" w:fill="F1F0F0"/>
                <w:cs/>
              </w:rPr>
              <w:t xml:space="preserve">อย่าง </w:t>
            </w:r>
            <w:r w:rsidRPr="00C6272A">
              <w:rPr>
                <w:rFonts w:ascii="TH SarabunPSK" w:hAnsi="TH SarabunPSK"/>
                <w:sz w:val="32"/>
                <w:shd w:val="clear" w:color="auto" w:fill="F1F0F0"/>
              </w:rPr>
              <w:t xml:space="preserve">real </w:t>
            </w:r>
            <w:r w:rsidR="009551D9">
              <w:rPr>
                <w:rFonts w:ascii="TH SarabunPSK" w:hAnsi="TH SarabunPSK"/>
                <w:sz w:val="32"/>
                <w:shd w:val="clear" w:color="auto" w:fill="F1F0F0"/>
                <w:cs/>
              </w:rPr>
              <w:t xml:space="preserve"> เพราะบางคนก็ไม่</w:t>
            </w:r>
            <w:r w:rsidRPr="00C6272A">
              <w:rPr>
                <w:rFonts w:ascii="TH SarabunPSK" w:hAnsi="TH SarabunPSK"/>
                <w:sz w:val="32"/>
                <w:shd w:val="clear" w:color="auto" w:fill="F1F0F0"/>
                <w:cs/>
              </w:rPr>
              <w:t>ได้เอาไปใช้ในงานวิจัย</w:t>
            </w:r>
            <w:r w:rsidRPr="00C6272A">
              <w:rPr>
                <w:rFonts w:ascii="TH SarabunPSK" w:hAnsi="TH SarabunPSK"/>
                <w:sz w:val="32"/>
                <w:shd w:val="clear" w:color="auto" w:fill="F1F0F0"/>
              </w:rPr>
              <w:t xml:space="preserve"> </w:t>
            </w:r>
            <w:r w:rsidRPr="00C6272A">
              <w:rPr>
                <w:rFonts w:ascii="TH SarabunPSK" w:hAnsi="TH SarabunPSK"/>
                <w:sz w:val="32"/>
                <w:shd w:val="clear" w:color="auto" w:fill="F1F0F0"/>
                <w:cs/>
              </w:rPr>
              <w:t>แต่ถ้าคนไหนอยากเรียนก็เรียนได้</w:t>
            </w:r>
            <w:r w:rsidRPr="00C6272A">
              <w:rPr>
                <w:rFonts w:ascii="TH SarabunPSK" w:hAnsi="TH SarabunPSK"/>
                <w:sz w:val="32"/>
                <w:shd w:val="clear" w:color="auto" w:fill="F1F0F0"/>
              </w:rPr>
              <w:t xml:space="preserve"> </w:t>
            </w:r>
            <w:r w:rsidR="009551D9">
              <w:rPr>
                <w:rFonts w:ascii="TH SarabunPSK" w:hAnsi="TH SarabunPSK" w:hint="cs"/>
                <w:sz w:val="32"/>
                <w:shd w:val="clear" w:color="auto" w:fill="F1F0F0"/>
                <w:cs/>
              </w:rPr>
              <w:t>ไม่ต้อง</w:t>
            </w:r>
            <w:r w:rsidRPr="00C6272A">
              <w:rPr>
                <w:rFonts w:ascii="TH SarabunPSK" w:hAnsi="TH SarabunPSK"/>
                <w:sz w:val="32"/>
                <w:shd w:val="clear" w:color="auto" w:fill="F1F0F0"/>
                <w:cs/>
              </w:rPr>
              <w:t>บังคับว่าต้องลงเรียน</w:t>
            </w:r>
            <w:r w:rsidRPr="00C6272A">
              <w:rPr>
                <w:rFonts w:ascii="TH SarabunPSK" w:hAnsi="TH SarabunPSK"/>
                <w:sz w:val="32"/>
                <w:shd w:val="clear" w:color="auto" w:fill="F1F0F0"/>
              </w:rPr>
              <w:t xml:space="preserve"> </w:t>
            </w:r>
            <w:r w:rsidRPr="00C6272A">
              <w:rPr>
                <w:rFonts w:ascii="TH SarabunPSK" w:hAnsi="TH SarabunPSK"/>
                <w:sz w:val="32"/>
                <w:shd w:val="clear" w:color="auto" w:fill="F1F0F0"/>
                <w:cs/>
              </w:rPr>
              <w:t xml:space="preserve">ถ้าเป็นฝั่ง </w:t>
            </w:r>
            <w:r w:rsidRPr="00C6272A">
              <w:rPr>
                <w:rFonts w:ascii="TH SarabunPSK" w:hAnsi="TH SarabunPSK"/>
                <w:sz w:val="32"/>
                <w:shd w:val="clear" w:color="auto" w:fill="F1F0F0"/>
              </w:rPr>
              <w:t xml:space="preserve">analysis </w:t>
            </w:r>
            <w:r w:rsidRPr="00C6272A">
              <w:rPr>
                <w:rFonts w:ascii="TH SarabunPSK" w:hAnsi="TH SarabunPSK"/>
                <w:sz w:val="32"/>
                <w:shd w:val="clear" w:color="auto" w:fill="F1F0F0"/>
                <w:cs/>
              </w:rPr>
              <w:t>ก็เหมือนกัน</w:t>
            </w:r>
            <w:r w:rsidR="009551D9">
              <w:rPr>
                <w:rFonts w:ascii="TH SarabunPSK" w:hAnsi="TH SarabunPSK" w:hint="cs"/>
                <w:sz w:val="32"/>
                <w:shd w:val="clear" w:color="auto" w:fill="F1F0F0"/>
                <w:cs/>
              </w:rPr>
              <w:t>ไม่</w:t>
            </w:r>
            <w:r w:rsidRPr="00C6272A">
              <w:rPr>
                <w:rFonts w:ascii="TH SarabunPSK" w:hAnsi="TH SarabunPSK"/>
                <w:sz w:val="32"/>
                <w:shd w:val="clear" w:color="auto" w:fill="F1F0F0"/>
                <w:cs/>
              </w:rPr>
              <w:t>จำเป</w:t>
            </w:r>
            <w:r w:rsidR="009551D9">
              <w:rPr>
                <w:rFonts w:ascii="TH SarabunPSK" w:hAnsi="TH SarabunPSK" w:hint="cs"/>
                <w:sz w:val="32"/>
                <w:shd w:val="clear" w:color="auto" w:fill="F1F0F0"/>
                <w:cs/>
              </w:rPr>
              <w:t>็</w:t>
            </w:r>
            <w:r w:rsidRPr="00C6272A">
              <w:rPr>
                <w:rFonts w:ascii="TH SarabunPSK" w:hAnsi="TH SarabunPSK"/>
                <w:sz w:val="32"/>
                <w:shd w:val="clear" w:color="auto" w:fill="F1F0F0"/>
                <w:cs/>
              </w:rPr>
              <w:t xml:space="preserve">นต้องลง </w:t>
            </w:r>
            <w:r w:rsidRPr="00C6272A">
              <w:rPr>
                <w:rFonts w:ascii="TH SarabunPSK" w:hAnsi="TH SarabunPSK"/>
                <w:sz w:val="32"/>
                <w:shd w:val="clear" w:color="auto" w:fill="F1F0F0"/>
              </w:rPr>
              <w:t xml:space="preserve">algebra </w:t>
            </w:r>
          </w:p>
        </w:tc>
        <w:tc>
          <w:tcPr>
            <w:tcW w:w="4621" w:type="dxa"/>
          </w:tcPr>
          <w:p w:rsidR="00C1121F" w:rsidRPr="009D7A96" w:rsidRDefault="00C1121F" w:rsidP="00C6272A">
            <w:pPr>
              <w:contextualSpacing/>
              <w:rPr>
                <w:rFonts w:ascii="TH Sarabun New" w:hAnsi="TH Sarabun New" w:cs="TH Sarabun New"/>
                <w:sz w:val="32"/>
              </w:rPr>
            </w:pPr>
            <w:r>
              <w:rPr>
                <w:rFonts w:ascii="TH Sarabun New" w:hAnsi="TH Sarabun New" w:cs="TH Sarabun New" w:hint="cs"/>
                <w:sz w:val="32"/>
                <w:cs/>
              </w:rPr>
              <w:t>ได้ปรับหลักสูตรในหมวดรายวิชาบังคับ ให้เป็นบังคับเลือกเพื่อให้ นักศึก</w:t>
            </w:r>
            <w:r w:rsidR="00C6272A">
              <w:rPr>
                <w:rFonts w:ascii="TH Sarabun New" w:hAnsi="TH Sarabun New" w:cs="TH Sarabun New" w:hint="cs"/>
                <w:sz w:val="32"/>
                <w:cs/>
              </w:rPr>
              <w:t>ษา</w:t>
            </w:r>
            <w:r>
              <w:rPr>
                <w:rFonts w:ascii="TH Sarabun New" w:hAnsi="TH Sarabun New" w:cs="TH Sarabun New" w:hint="cs"/>
                <w:sz w:val="32"/>
                <w:cs/>
              </w:rPr>
              <w:t>เลือกเรียนตามถนัดและที่สนใจ</w:t>
            </w:r>
          </w:p>
        </w:tc>
      </w:tr>
      <w:tr w:rsidR="00C1121F" w:rsidRPr="009D7A96" w:rsidTr="00C6272A">
        <w:trPr>
          <w:trHeight w:val="908"/>
        </w:trPr>
        <w:tc>
          <w:tcPr>
            <w:tcW w:w="9242" w:type="dxa"/>
            <w:gridSpan w:val="2"/>
          </w:tcPr>
          <w:p w:rsidR="00C1121F" w:rsidRPr="009D7A96" w:rsidRDefault="00C1121F" w:rsidP="00C1121F">
            <w:pPr>
              <w:contextualSpacing/>
              <w:rPr>
                <w:rFonts w:ascii="TH Sarabun New" w:hAnsi="TH Sarabun New" w:cs="TH Sarabun New"/>
                <w:b/>
                <w:bCs/>
                <w:sz w:val="32"/>
              </w:rPr>
            </w:pPr>
            <w:r w:rsidRPr="009D7A96">
              <w:rPr>
                <w:rFonts w:ascii="TH Sarabun New" w:hAnsi="TH Sarabun New" w:cs="TH Sarabun New"/>
                <w:b/>
                <w:bCs/>
                <w:sz w:val="32"/>
                <w:cs/>
              </w:rPr>
              <w:t xml:space="preserve">ข้อเสนอการเปลี่ยนแปลงในหลักสูตรจากผลการประเมิน </w:t>
            </w:r>
          </w:p>
          <w:p w:rsidR="00C1121F" w:rsidRPr="009D7A96" w:rsidRDefault="00C1121F" w:rsidP="00C1121F">
            <w:pPr>
              <w:contextualSpacing/>
              <w:rPr>
                <w:rFonts w:ascii="TH Sarabun New" w:hAnsi="TH Sarabun New" w:cs="TH Sarabun New"/>
                <w:sz w:val="32"/>
              </w:rPr>
            </w:pPr>
            <w:r>
              <w:rPr>
                <w:rFonts w:ascii="TH Sarabun New" w:hAnsi="TH Sarabun New" w:cs="TH Sarabun New" w:hint="cs"/>
                <w:sz w:val="32"/>
                <w:cs/>
              </w:rPr>
              <w:t>ได้ปรับหลักสูตรในหมวดรายวิชาบังคับ ให้เป็นบังคับเลือกเพื่อให้ นักศึก</w:t>
            </w:r>
            <w:r w:rsidR="009551D9">
              <w:rPr>
                <w:rFonts w:ascii="TH Sarabun New" w:hAnsi="TH Sarabun New" w:cs="TH Sarabun New" w:hint="cs"/>
                <w:sz w:val="32"/>
                <w:cs/>
              </w:rPr>
              <w:t>ษ</w:t>
            </w:r>
            <w:r>
              <w:rPr>
                <w:rFonts w:ascii="TH Sarabun New" w:hAnsi="TH Sarabun New" w:cs="TH Sarabun New" w:hint="cs"/>
                <w:sz w:val="32"/>
                <w:cs/>
              </w:rPr>
              <w:t>าเลือกเรียนตามถนัดและที่สนใจ</w:t>
            </w:r>
          </w:p>
        </w:tc>
      </w:tr>
    </w:tbl>
    <w:p w:rsidR="00C1121F" w:rsidRDefault="00C1121F" w:rsidP="00C1121F">
      <w:pPr>
        <w:spacing w:after="0" w:line="240" w:lineRule="auto"/>
        <w:contextualSpacing/>
        <w:rPr>
          <w:rFonts w:ascii="TH Sarabun New" w:hAnsi="TH Sarabun New" w:cs="TH Sarabun New"/>
          <w:sz w:val="32"/>
        </w:rPr>
      </w:pPr>
    </w:p>
    <w:p w:rsidR="009551D9" w:rsidRDefault="009551D9" w:rsidP="00C1121F">
      <w:pPr>
        <w:spacing w:after="0" w:line="240" w:lineRule="auto"/>
        <w:contextualSpacing/>
        <w:rPr>
          <w:rFonts w:ascii="TH Sarabun New" w:hAnsi="TH Sarabun New" w:cs="TH Sarabun New"/>
          <w:sz w:val="32"/>
        </w:rPr>
      </w:pPr>
    </w:p>
    <w:p w:rsidR="009551D9" w:rsidRDefault="009551D9" w:rsidP="00C1121F">
      <w:pPr>
        <w:spacing w:after="0" w:line="240" w:lineRule="auto"/>
        <w:contextualSpacing/>
        <w:rPr>
          <w:rFonts w:ascii="TH Sarabun New" w:hAnsi="TH Sarabun New" w:cs="TH Sarabun New"/>
          <w:sz w:val="32"/>
        </w:rPr>
      </w:pPr>
    </w:p>
    <w:p w:rsidR="009551D9" w:rsidRDefault="009551D9" w:rsidP="00C1121F">
      <w:pPr>
        <w:spacing w:after="0" w:line="240" w:lineRule="auto"/>
        <w:contextualSpacing/>
        <w:rPr>
          <w:rFonts w:ascii="TH Sarabun New" w:hAnsi="TH Sarabun New" w:cs="TH Sarabun New"/>
          <w:sz w:val="32"/>
        </w:rPr>
      </w:pPr>
    </w:p>
    <w:p w:rsidR="009551D9" w:rsidRPr="009D7A96" w:rsidRDefault="009551D9" w:rsidP="00C1121F">
      <w:pPr>
        <w:spacing w:after="0" w:line="240" w:lineRule="auto"/>
        <w:contextualSpacing/>
        <w:rPr>
          <w:rFonts w:ascii="TH Sarabun New" w:hAnsi="TH Sarabun New" w:cs="TH Sarabun New"/>
          <w:sz w:val="32"/>
        </w:rPr>
      </w:pPr>
    </w:p>
    <w:p w:rsidR="00C1121F" w:rsidRPr="009D7A96" w:rsidRDefault="00C1121F" w:rsidP="00C1121F">
      <w:pPr>
        <w:spacing w:after="0" w:line="240" w:lineRule="auto"/>
        <w:contextualSpacing/>
        <w:rPr>
          <w:rFonts w:ascii="TH Sarabun New" w:hAnsi="TH Sarabun New" w:cs="TH Sarabun New"/>
          <w:b/>
          <w:bCs/>
          <w:sz w:val="32"/>
        </w:rPr>
      </w:pPr>
      <w:r w:rsidRPr="009D7A96">
        <w:rPr>
          <w:rFonts w:ascii="TH Sarabun New" w:hAnsi="TH Sarabun New" w:cs="TH Sarabun New"/>
          <w:b/>
          <w:bCs/>
          <w:sz w:val="32"/>
          <w:cs/>
        </w:rPr>
        <w:lastRenderedPageBreak/>
        <w:t>การประเมินจากผู้มีส่วนเกี่ยวข้อง</w:t>
      </w:r>
      <w:r w:rsidRPr="009D7A96">
        <w:rPr>
          <w:rFonts w:ascii="TH Sarabun New" w:hAnsi="TH Sarabun New" w:cs="TH Sarabun New"/>
          <w:b/>
          <w:bCs/>
          <w:sz w:val="32"/>
        </w:rPr>
        <w:t xml:space="preserve"> (</w:t>
      </w:r>
      <w:r w:rsidRPr="009D7A96">
        <w:rPr>
          <w:rFonts w:ascii="TH Sarabun New" w:hAnsi="TH Sarabun New" w:cs="TH Sarabun New"/>
          <w:b/>
          <w:bCs/>
          <w:sz w:val="32"/>
          <w:cs/>
        </w:rPr>
        <w:t>ผู้ใช้บัณฑิต</w:t>
      </w:r>
      <w:r w:rsidRPr="009D7A96">
        <w:rPr>
          <w:rFonts w:ascii="TH Sarabun New" w:hAnsi="TH Sarabun New" w:cs="TH Sarabun New"/>
          <w:b/>
          <w:bCs/>
          <w:sz w:val="32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11"/>
      </w:tblGrid>
      <w:tr w:rsidR="00C1121F" w:rsidRPr="009D7A96" w:rsidTr="00C1121F">
        <w:tc>
          <w:tcPr>
            <w:tcW w:w="9242" w:type="dxa"/>
            <w:gridSpan w:val="2"/>
          </w:tcPr>
          <w:p w:rsidR="00C1121F" w:rsidRPr="009D7A96" w:rsidRDefault="00C1121F" w:rsidP="00C1121F">
            <w:pPr>
              <w:contextualSpacing/>
              <w:rPr>
                <w:rFonts w:ascii="TH Sarabun New" w:hAnsi="TH Sarabun New" w:cs="TH Sarabun New"/>
                <w:b/>
                <w:bCs/>
                <w:sz w:val="32"/>
                <w:cs/>
              </w:rPr>
            </w:pPr>
            <w:r w:rsidRPr="009D7A96">
              <w:rPr>
                <w:rFonts w:ascii="TH Sarabun New" w:hAnsi="TH Sarabun New" w:cs="TH Sarabun New"/>
                <w:b/>
                <w:bCs/>
                <w:sz w:val="32"/>
                <w:cs/>
              </w:rPr>
              <w:t>กระบวนการประเมิน</w:t>
            </w:r>
            <w:r w:rsidRPr="009D7A96">
              <w:rPr>
                <w:rFonts w:ascii="TH Sarabun New" w:hAnsi="TH Sarabun New" w:cs="TH Sarabun New" w:hint="cs"/>
                <w:b/>
                <w:bCs/>
                <w:sz w:val="32"/>
                <w:cs/>
              </w:rPr>
              <w:t xml:space="preserve"> </w:t>
            </w:r>
            <w:r w:rsidRPr="009D7A96">
              <w:rPr>
                <w:rFonts w:ascii="TH Sarabun New" w:hAnsi="TH Sarabun New" w:cs="TH Sarabun New"/>
                <w:b/>
                <w:bCs/>
                <w:sz w:val="32"/>
                <w:cs/>
              </w:rPr>
              <w:t>แบบสอบถาม</w:t>
            </w:r>
          </w:p>
        </w:tc>
      </w:tr>
      <w:tr w:rsidR="00C1121F" w:rsidRPr="009D7A96" w:rsidTr="00C1121F">
        <w:tc>
          <w:tcPr>
            <w:tcW w:w="4621" w:type="dxa"/>
          </w:tcPr>
          <w:p w:rsidR="00C1121F" w:rsidRPr="009D7A96" w:rsidRDefault="00C1121F" w:rsidP="00C1121F">
            <w:pPr>
              <w:contextualSpacing/>
              <w:rPr>
                <w:rFonts w:ascii="TH Sarabun New" w:hAnsi="TH Sarabun New" w:cs="TH Sarabun New"/>
                <w:b/>
                <w:bCs/>
                <w:sz w:val="32"/>
              </w:rPr>
            </w:pPr>
            <w:r w:rsidRPr="009D7A96">
              <w:rPr>
                <w:rFonts w:ascii="TH Sarabun New" w:hAnsi="TH Sarabun New" w:cs="TH Sarabun New"/>
                <w:b/>
                <w:bCs/>
                <w:sz w:val="32"/>
                <w:cs/>
              </w:rPr>
              <w:t>ข้อวิพากษ์ที่สำคัญจากผลการประเมิน</w:t>
            </w:r>
          </w:p>
        </w:tc>
        <w:tc>
          <w:tcPr>
            <w:tcW w:w="4621" w:type="dxa"/>
          </w:tcPr>
          <w:p w:rsidR="00C1121F" w:rsidRPr="009D7A96" w:rsidRDefault="00C1121F" w:rsidP="00C1121F">
            <w:pPr>
              <w:contextualSpacing/>
              <w:rPr>
                <w:rFonts w:ascii="TH Sarabun New" w:hAnsi="TH Sarabun New" w:cs="TH Sarabun New"/>
                <w:b/>
                <w:bCs/>
                <w:sz w:val="32"/>
              </w:rPr>
            </w:pPr>
            <w:r w:rsidRPr="009D7A96">
              <w:rPr>
                <w:rFonts w:ascii="TH Sarabun New" w:hAnsi="TH Sarabun New" w:cs="TH Sarabun New"/>
                <w:b/>
                <w:bCs/>
                <w:sz w:val="32"/>
                <w:cs/>
              </w:rPr>
              <w:t>ข้อคิดเห็นของคณาจารย์ต่อผลการประเมิน</w:t>
            </w:r>
          </w:p>
        </w:tc>
      </w:tr>
      <w:tr w:rsidR="00C1121F" w:rsidRPr="009D7A96" w:rsidTr="00C1121F">
        <w:trPr>
          <w:trHeight w:val="1167"/>
        </w:trPr>
        <w:tc>
          <w:tcPr>
            <w:tcW w:w="4621" w:type="dxa"/>
          </w:tcPr>
          <w:p w:rsidR="00C1121F" w:rsidRPr="009D7A96" w:rsidRDefault="00C1121F" w:rsidP="00C1121F">
            <w:pPr>
              <w:contextualSpacing/>
              <w:rPr>
                <w:rFonts w:ascii="TH Sarabun New" w:hAnsi="TH Sarabun New" w:cs="TH Sarabun New"/>
                <w:sz w:val="32"/>
              </w:rPr>
            </w:pPr>
            <w:r w:rsidRPr="009D7A96">
              <w:rPr>
                <w:rFonts w:ascii="TH Sarabun New" w:hAnsi="TH Sarabun New" w:cs="TH Sarabun New" w:hint="cs"/>
                <w:sz w:val="32"/>
                <w:cs/>
              </w:rPr>
              <w:t>มีศักยภาพด้านวิชาการ มีความรับผิดชอบ และ พร้อมจะทำงานเป็นทีม ปรับตัวให้เข้ากับองค์กรได้ และรับฟังความคิดเห็นต่างๆ อย่างเป็นเหตุเป็นผล</w:t>
            </w:r>
          </w:p>
        </w:tc>
        <w:tc>
          <w:tcPr>
            <w:tcW w:w="4621" w:type="dxa"/>
          </w:tcPr>
          <w:p w:rsidR="00C1121F" w:rsidRPr="009D7A96" w:rsidRDefault="00C1121F" w:rsidP="00C1121F">
            <w:pPr>
              <w:contextualSpacing/>
              <w:rPr>
                <w:rFonts w:ascii="TH Sarabun New" w:hAnsi="TH Sarabun New" w:cs="TH Sarabun New"/>
                <w:sz w:val="32"/>
              </w:rPr>
            </w:pPr>
            <w:r w:rsidRPr="009D7A96">
              <w:rPr>
                <w:rFonts w:ascii="TH Sarabun New" w:hAnsi="TH Sarabun New" w:cs="TH Sarabun New" w:hint="cs"/>
                <w:sz w:val="32"/>
                <w:cs/>
              </w:rPr>
              <w:t>หลักสูตรได้ตระหนักถึงการผลิตบัณฑิตที่มีคุณภาพด้านวิชาการ พร้อมกับ ความเป็นบุคคลที่มีคุณค่าต่อองค์การ ไม่สร้างปัญหา และพร้อมพัฒนาตนเองให้ทันกับความเปลี่ยนแปลงอยู่เสมอ</w:t>
            </w:r>
          </w:p>
        </w:tc>
      </w:tr>
      <w:tr w:rsidR="00C1121F" w:rsidRPr="009D7A96" w:rsidTr="009551D9">
        <w:trPr>
          <w:trHeight w:val="1304"/>
        </w:trPr>
        <w:tc>
          <w:tcPr>
            <w:tcW w:w="9242" w:type="dxa"/>
            <w:gridSpan w:val="2"/>
          </w:tcPr>
          <w:p w:rsidR="00C1121F" w:rsidRPr="009D7A96" w:rsidRDefault="00C1121F" w:rsidP="00C1121F">
            <w:pPr>
              <w:contextualSpacing/>
              <w:rPr>
                <w:rFonts w:ascii="TH Sarabun New" w:hAnsi="TH Sarabun New" w:cs="TH Sarabun New"/>
                <w:b/>
                <w:bCs/>
                <w:sz w:val="32"/>
              </w:rPr>
            </w:pPr>
            <w:r w:rsidRPr="009D7A96">
              <w:rPr>
                <w:rFonts w:ascii="TH Sarabun New" w:hAnsi="TH Sarabun New" w:cs="TH Sarabun New"/>
                <w:b/>
                <w:bCs/>
                <w:sz w:val="32"/>
                <w:cs/>
              </w:rPr>
              <w:t xml:space="preserve">ข้อเสนอการเปลี่ยนแปลงในหลักสูตรจากผลการประเมิน </w:t>
            </w:r>
          </w:p>
          <w:p w:rsidR="00C1121F" w:rsidRPr="009D7A96" w:rsidRDefault="00C1121F" w:rsidP="009551D9">
            <w:pPr>
              <w:contextualSpacing/>
              <w:rPr>
                <w:rFonts w:ascii="TH Sarabun New" w:hAnsi="TH Sarabun New" w:cs="TH Sarabun New"/>
                <w:sz w:val="32"/>
              </w:rPr>
            </w:pPr>
            <w:r w:rsidRPr="009D7A96">
              <w:rPr>
                <w:rFonts w:ascii="TH Sarabun New" w:hAnsi="TH Sarabun New" w:cs="TH Sarabun New" w:hint="cs"/>
                <w:sz w:val="32"/>
                <w:cs/>
              </w:rPr>
              <w:t xml:space="preserve">เน้นย้ำอาจารย์ผู้สอน อาจารย์ที่ปรึกษาวิทยานิพนธ์ สร้างความตระหนักกับนักศึกษาในการพัฒนาตนเองในด้านต่างๆอยู่เสมอ </w:t>
            </w:r>
            <w:r w:rsidR="009551D9">
              <w:rPr>
                <w:rFonts w:ascii="TH Sarabun New" w:hAnsi="TH Sarabun New" w:cs="TH Sarabun New" w:hint="cs"/>
                <w:sz w:val="32"/>
                <w:cs/>
              </w:rPr>
              <w:t>โ</w:t>
            </w:r>
            <w:r w:rsidRPr="009D7A96">
              <w:rPr>
                <w:rFonts w:ascii="TH Sarabun New" w:hAnsi="TH Sarabun New" w:cs="TH Sarabun New" w:hint="cs"/>
                <w:sz w:val="32"/>
                <w:cs/>
              </w:rPr>
              <w:t>ดยผ่านวิชาที่สอน วิชาสัมนา และในการจัดกิจกรรมต่างๆ</w:t>
            </w:r>
          </w:p>
        </w:tc>
      </w:tr>
    </w:tbl>
    <w:p w:rsidR="00C1121F" w:rsidRPr="009D7A96" w:rsidRDefault="00C1121F" w:rsidP="00C1121F">
      <w:pPr>
        <w:spacing w:after="0" w:line="240" w:lineRule="auto"/>
        <w:contextualSpacing/>
        <w:rPr>
          <w:rFonts w:ascii="TH Sarabun New" w:hAnsi="TH Sarabun New" w:cs="TH Sarabun New"/>
          <w:b/>
          <w:bCs/>
          <w:sz w:val="32"/>
        </w:rPr>
      </w:pPr>
    </w:p>
    <w:p w:rsidR="00C1121F" w:rsidRPr="009D7A96" w:rsidRDefault="00C1121F" w:rsidP="00C1121F">
      <w:pPr>
        <w:spacing w:after="0" w:line="240" w:lineRule="auto"/>
        <w:contextualSpacing/>
        <w:rPr>
          <w:rFonts w:ascii="TH Sarabun New" w:hAnsi="TH Sarabun New" w:cs="TH Sarabun New"/>
          <w:b/>
          <w:bCs/>
          <w:sz w:val="32"/>
        </w:rPr>
      </w:pPr>
    </w:p>
    <w:p w:rsidR="00C1121F" w:rsidRPr="009D7A96" w:rsidRDefault="00C1121F" w:rsidP="00C1121F">
      <w:pPr>
        <w:spacing w:after="0" w:line="240" w:lineRule="auto"/>
        <w:contextualSpacing/>
        <w:rPr>
          <w:rFonts w:ascii="TH Sarabun New" w:hAnsi="TH Sarabun New" w:cs="TH Sarabun New"/>
          <w:b/>
          <w:bCs/>
          <w:sz w:val="32"/>
        </w:rPr>
      </w:pPr>
    </w:p>
    <w:p w:rsidR="00C1121F" w:rsidRPr="009D7A96" w:rsidRDefault="00C1121F" w:rsidP="00C1121F">
      <w:pPr>
        <w:spacing w:after="0" w:line="240" w:lineRule="auto"/>
        <w:contextualSpacing/>
        <w:rPr>
          <w:rFonts w:ascii="TH Sarabun New" w:hAnsi="TH Sarabun New" w:cs="TH Sarabun New"/>
          <w:b/>
          <w:bCs/>
          <w:sz w:val="32"/>
        </w:rPr>
      </w:pPr>
      <w:r w:rsidRPr="009D7A96">
        <w:rPr>
          <w:rFonts w:ascii="TH Sarabun New" w:hAnsi="TH Sarabun New" w:cs="TH Sarabun New"/>
          <w:noProof/>
          <w:sz w:val="32"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 wp14:anchorId="1B895039" wp14:editId="7DD748DC">
                <wp:simplePos x="0" y="0"/>
                <wp:positionH relativeFrom="column">
                  <wp:posOffset>1270000</wp:posOffset>
                </wp:positionH>
                <wp:positionV relativeFrom="paragraph">
                  <wp:posOffset>-40005</wp:posOffset>
                </wp:positionV>
                <wp:extent cx="3232150" cy="378460"/>
                <wp:effectExtent l="57150" t="38100" r="82550" b="97790"/>
                <wp:wrapNone/>
                <wp:docPr id="5" name="Rounded Rectangl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 noChangeArrowheads="1" noChangeShapeType="1" noTextEdit="1"/>
                      </wps:cNvSpPr>
                      <wps:spPr>
                        <a:xfrm>
                          <a:off x="0" y="0"/>
                          <a:ext cx="3232150" cy="37846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2599F0" id="Rounded Rectangle 8" o:spid="_x0000_s1026" style="position:absolute;margin-left:100pt;margin-top:-3.15pt;width:254.5pt;height:29.8pt;z-index:-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  <o:lock v:ext="edit" aspectratio="t" verticies="t" text="t" shapetype="t"/>
              </v:roundrect>
            </w:pict>
          </mc:Fallback>
        </mc:AlternateContent>
      </w:r>
      <w:r w:rsidR="009551D9">
        <w:rPr>
          <w:rFonts w:ascii="TH Sarabun New" w:hAnsi="TH Sarabun New" w:cs="TH Sarabun New"/>
          <w:b/>
          <w:bCs/>
          <w:sz w:val="32"/>
        </w:rPr>
        <w:t xml:space="preserve">                                       </w:t>
      </w:r>
      <w:r w:rsidRPr="009D7A96">
        <w:rPr>
          <w:rFonts w:ascii="TH Sarabun New" w:hAnsi="TH Sarabun New" w:cs="TH Sarabun New"/>
          <w:b/>
          <w:bCs/>
          <w:sz w:val="32"/>
          <w:cs/>
        </w:rPr>
        <w:t>แผนการดำเนินการเพื่อพัฒนาหลักสูตร</w:t>
      </w:r>
    </w:p>
    <w:p w:rsidR="00C1121F" w:rsidRPr="009D7A96" w:rsidRDefault="00C1121F" w:rsidP="00C1121F">
      <w:pPr>
        <w:spacing w:after="0" w:line="240" w:lineRule="auto"/>
        <w:contextualSpacing/>
        <w:rPr>
          <w:rFonts w:ascii="TH Sarabun New" w:hAnsi="TH Sarabun New" w:cs="TH Sarabun New"/>
          <w:b/>
          <w:bCs/>
          <w:sz w:val="32"/>
        </w:rPr>
      </w:pPr>
    </w:p>
    <w:p w:rsidR="00C1121F" w:rsidRPr="009D7A96" w:rsidRDefault="00C1121F" w:rsidP="00C1121F">
      <w:pPr>
        <w:spacing w:after="0" w:line="240" w:lineRule="auto"/>
        <w:contextualSpacing/>
        <w:rPr>
          <w:rFonts w:ascii="TH Sarabun New" w:hAnsi="TH Sarabun New" w:cs="TH Sarabun New"/>
          <w:b/>
          <w:bCs/>
          <w:sz w:val="32"/>
        </w:rPr>
      </w:pPr>
    </w:p>
    <w:p w:rsidR="00C1121F" w:rsidRPr="009D7A96" w:rsidRDefault="00C1121F" w:rsidP="00C1121F">
      <w:pPr>
        <w:spacing w:after="0" w:line="240" w:lineRule="auto"/>
        <w:contextualSpacing/>
        <w:rPr>
          <w:rFonts w:ascii="TH Sarabun New" w:hAnsi="TH Sarabun New" w:cs="TH Sarabun New"/>
          <w:b/>
          <w:bCs/>
          <w:sz w:val="32"/>
        </w:rPr>
      </w:pPr>
      <w:r w:rsidRPr="009D7A96">
        <w:rPr>
          <w:rFonts w:ascii="TH Sarabun New" w:hAnsi="TH Sarabun New" w:cs="TH Sarabun New"/>
          <w:b/>
          <w:bCs/>
          <w:sz w:val="32"/>
          <w:cs/>
        </w:rPr>
        <w:t>ความก้าวหน้าของการดำเนินงานตามแผนที่เสนอในรายงานของปีที่ผ่านมา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7"/>
        <w:gridCol w:w="2318"/>
        <w:gridCol w:w="1800"/>
        <w:gridCol w:w="2991"/>
      </w:tblGrid>
      <w:tr w:rsidR="00C1121F" w:rsidRPr="009D7A96" w:rsidTr="009551D9">
        <w:tc>
          <w:tcPr>
            <w:tcW w:w="1907" w:type="dxa"/>
          </w:tcPr>
          <w:p w:rsidR="00C1121F" w:rsidRPr="009D7A96" w:rsidRDefault="00C1121F" w:rsidP="00C1121F">
            <w:pPr>
              <w:contextualSpacing/>
              <w:rPr>
                <w:rFonts w:ascii="TH Sarabun New" w:hAnsi="TH Sarabun New" w:cs="TH Sarabun New"/>
                <w:b/>
                <w:bCs/>
                <w:sz w:val="32"/>
              </w:rPr>
            </w:pPr>
            <w:r w:rsidRPr="009D7A96">
              <w:rPr>
                <w:rFonts w:ascii="TH Sarabun New" w:hAnsi="TH Sarabun New" w:cs="TH Sarabun New"/>
                <w:b/>
                <w:bCs/>
                <w:sz w:val="32"/>
                <w:cs/>
              </w:rPr>
              <w:t>แผนดำเนินการ</w:t>
            </w:r>
          </w:p>
        </w:tc>
        <w:tc>
          <w:tcPr>
            <w:tcW w:w="2318" w:type="dxa"/>
          </w:tcPr>
          <w:p w:rsidR="00C1121F" w:rsidRPr="009D7A96" w:rsidRDefault="00C1121F" w:rsidP="00C1121F">
            <w:pPr>
              <w:contextualSpacing/>
              <w:rPr>
                <w:rFonts w:ascii="TH Sarabun New" w:hAnsi="TH Sarabun New" w:cs="TH Sarabun New"/>
                <w:b/>
                <w:bCs/>
                <w:sz w:val="32"/>
              </w:rPr>
            </w:pPr>
            <w:r w:rsidRPr="009D7A96">
              <w:rPr>
                <w:rFonts w:ascii="TH Sarabun New" w:hAnsi="TH Sarabun New" w:cs="TH Sarabun New"/>
                <w:b/>
                <w:bCs/>
                <w:sz w:val="32"/>
                <w:cs/>
              </w:rPr>
              <w:t>กำหนดเวลาที่แล้วเสร็จ</w:t>
            </w:r>
          </w:p>
        </w:tc>
        <w:tc>
          <w:tcPr>
            <w:tcW w:w="1800" w:type="dxa"/>
          </w:tcPr>
          <w:p w:rsidR="00C1121F" w:rsidRPr="009D7A96" w:rsidRDefault="00C1121F" w:rsidP="00C1121F">
            <w:pPr>
              <w:contextualSpacing/>
              <w:rPr>
                <w:rFonts w:ascii="TH Sarabun New" w:hAnsi="TH Sarabun New" w:cs="TH Sarabun New"/>
                <w:b/>
                <w:bCs/>
                <w:sz w:val="32"/>
              </w:rPr>
            </w:pPr>
            <w:r w:rsidRPr="009D7A96">
              <w:rPr>
                <w:rFonts w:ascii="TH Sarabun New" w:hAnsi="TH Sarabun New" w:cs="TH Sarabun New"/>
                <w:b/>
                <w:bCs/>
                <w:sz w:val="32"/>
                <w:cs/>
              </w:rPr>
              <w:t>ผู้รับผิดชอบ</w:t>
            </w:r>
          </w:p>
        </w:tc>
        <w:tc>
          <w:tcPr>
            <w:tcW w:w="2991" w:type="dxa"/>
          </w:tcPr>
          <w:p w:rsidR="00C1121F" w:rsidRPr="009D7A96" w:rsidRDefault="00C1121F" w:rsidP="00C1121F">
            <w:pPr>
              <w:contextualSpacing/>
              <w:rPr>
                <w:rFonts w:ascii="TH Sarabun New" w:hAnsi="TH Sarabun New" w:cs="TH Sarabun New"/>
                <w:b/>
                <w:bCs/>
                <w:sz w:val="32"/>
              </w:rPr>
            </w:pPr>
            <w:r w:rsidRPr="009D7A96">
              <w:rPr>
                <w:rFonts w:ascii="TH Sarabun New" w:hAnsi="TH Sarabun New" w:cs="TH Sarabun New"/>
                <w:b/>
                <w:bCs/>
                <w:sz w:val="32"/>
                <w:cs/>
              </w:rPr>
              <w:t>ความสำเร็จของแผน</w:t>
            </w:r>
            <w:r w:rsidRPr="009D7A96">
              <w:rPr>
                <w:rFonts w:ascii="TH Sarabun New" w:hAnsi="TH Sarabun New" w:cs="TH Sarabun New"/>
                <w:b/>
                <w:bCs/>
                <w:sz w:val="32"/>
              </w:rPr>
              <w:t>/</w:t>
            </w:r>
            <w:r w:rsidRPr="009D7A96">
              <w:rPr>
                <w:rFonts w:ascii="TH Sarabun New" w:hAnsi="TH Sarabun New" w:cs="TH Sarabun New"/>
                <w:b/>
                <w:bCs/>
                <w:sz w:val="32"/>
                <w:cs/>
              </w:rPr>
              <w:t>เหตุผลที่ไม่สามารถดำเนินการได้สำเร็จ</w:t>
            </w:r>
          </w:p>
        </w:tc>
      </w:tr>
      <w:tr w:rsidR="00C1121F" w:rsidRPr="009D7A96" w:rsidTr="009551D9">
        <w:tc>
          <w:tcPr>
            <w:tcW w:w="1907" w:type="dxa"/>
          </w:tcPr>
          <w:p w:rsidR="00C1121F" w:rsidRPr="009D7A96" w:rsidRDefault="00C1121F" w:rsidP="00C1121F">
            <w:pPr>
              <w:contextualSpacing/>
              <w:rPr>
                <w:rFonts w:ascii="TH Sarabun New" w:hAnsi="TH Sarabun New" w:cs="TH Sarabun New"/>
                <w:sz w:val="32"/>
              </w:rPr>
            </w:pPr>
            <w:r w:rsidRPr="009D7A96">
              <w:rPr>
                <w:rFonts w:ascii="TH Sarabun New" w:hAnsi="TH Sarabun New" w:cs="TH Sarabun New"/>
                <w:sz w:val="32"/>
                <w:cs/>
              </w:rPr>
              <w:t xml:space="preserve">แผนการปรับปรุงหลักสูตรปีการศึกษา </w:t>
            </w:r>
            <w:r w:rsidRPr="009D7A96">
              <w:rPr>
                <w:rFonts w:ascii="TH Sarabun New" w:hAnsi="TH Sarabun New" w:cs="TH Sarabun New"/>
                <w:sz w:val="32"/>
              </w:rPr>
              <w:t>256</w:t>
            </w:r>
            <w:r w:rsidRPr="009D7A96">
              <w:rPr>
                <w:rFonts w:ascii="TH Sarabun New" w:hAnsi="TH Sarabun New" w:cs="TH Sarabun New" w:hint="cs"/>
                <w:sz w:val="32"/>
                <w:cs/>
              </w:rPr>
              <w:t>1</w:t>
            </w:r>
          </w:p>
        </w:tc>
        <w:tc>
          <w:tcPr>
            <w:tcW w:w="2318" w:type="dxa"/>
          </w:tcPr>
          <w:p w:rsidR="00C1121F" w:rsidRPr="009D7A96" w:rsidRDefault="00C1121F" w:rsidP="00C1121F">
            <w:pPr>
              <w:contextualSpacing/>
              <w:rPr>
                <w:rFonts w:ascii="TH Sarabun New" w:hAnsi="TH Sarabun New" w:cs="TH Sarabun New"/>
                <w:sz w:val="32"/>
              </w:rPr>
            </w:pPr>
            <w:r w:rsidRPr="009D7A96">
              <w:rPr>
                <w:rFonts w:ascii="TH Sarabun New" w:hAnsi="TH Sarabun New" w:cs="TH Sarabun New"/>
                <w:sz w:val="32"/>
              </w:rPr>
              <w:t xml:space="preserve">12 </w:t>
            </w:r>
            <w:r w:rsidRPr="009D7A96">
              <w:rPr>
                <w:rFonts w:ascii="TH Sarabun New" w:hAnsi="TH Sarabun New" w:cs="TH Sarabun New"/>
                <w:sz w:val="32"/>
                <w:cs/>
              </w:rPr>
              <w:t xml:space="preserve">กรกฎาคม </w:t>
            </w:r>
            <w:r w:rsidRPr="009D7A96">
              <w:rPr>
                <w:rFonts w:ascii="TH Sarabun New" w:hAnsi="TH Sarabun New" w:cs="TH Sarabun New"/>
                <w:sz w:val="32"/>
              </w:rPr>
              <w:t>256</w:t>
            </w:r>
            <w:r w:rsidRPr="009D7A96">
              <w:rPr>
                <w:rFonts w:ascii="TH Sarabun New" w:hAnsi="TH Sarabun New" w:cs="TH Sarabun New" w:hint="cs"/>
                <w:sz w:val="32"/>
                <w:cs/>
              </w:rPr>
              <w:t>2</w:t>
            </w:r>
          </w:p>
        </w:tc>
        <w:tc>
          <w:tcPr>
            <w:tcW w:w="1800" w:type="dxa"/>
          </w:tcPr>
          <w:p w:rsidR="00C1121F" w:rsidRPr="009D7A96" w:rsidRDefault="00C1121F" w:rsidP="00C1121F">
            <w:pPr>
              <w:contextualSpacing/>
              <w:rPr>
                <w:rFonts w:ascii="TH Sarabun New" w:hAnsi="TH Sarabun New" w:cs="TH Sarabun New"/>
                <w:sz w:val="32"/>
                <w:cs/>
              </w:rPr>
            </w:pPr>
            <w:r w:rsidRPr="009D7A96">
              <w:rPr>
                <w:rFonts w:ascii="TH Sarabun New" w:hAnsi="TH Sarabun New" w:cs="TH Sarabun New"/>
                <w:sz w:val="32"/>
                <w:cs/>
              </w:rPr>
              <w:t>คณะกรรมกา</w:t>
            </w:r>
            <w:r w:rsidR="009551D9">
              <w:rPr>
                <w:rFonts w:ascii="TH Sarabun New" w:hAnsi="TH Sarabun New" w:cs="TH Sarabun New"/>
                <w:sz w:val="32"/>
                <w:cs/>
              </w:rPr>
              <w:t>รบริหารหลักสูตรบัณฑิตศึกษา สาขา</w:t>
            </w:r>
            <w:r w:rsidRPr="009D7A96">
              <w:rPr>
                <w:rFonts w:ascii="TH Sarabun New" w:hAnsi="TH Sarabun New" w:cs="TH Sarabun New"/>
                <w:sz w:val="32"/>
                <w:cs/>
              </w:rPr>
              <w:t>คณิตศาสตร์</w:t>
            </w:r>
          </w:p>
        </w:tc>
        <w:tc>
          <w:tcPr>
            <w:tcW w:w="2991" w:type="dxa"/>
          </w:tcPr>
          <w:p w:rsidR="00C1121F" w:rsidRPr="009D7A96" w:rsidRDefault="00C1121F" w:rsidP="00C1121F">
            <w:pPr>
              <w:contextualSpacing/>
              <w:rPr>
                <w:rFonts w:ascii="TH Sarabun New" w:hAnsi="TH Sarabun New" w:cs="TH Sarabun New"/>
                <w:sz w:val="32"/>
                <w:cs/>
              </w:rPr>
            </w:pPr>
            <w:r w:rsidRPr="009D7A96">
              <w:rPr>
                <w:rFonts w:ascii="TH Sarabun New" w:hAnsi="TH Sarabun New" w:cs="TH Sarabun New"/>
                <w:sz w:val="32"/>
                <w:cs/>
              </w:rPr>
              <w:t>สามารถดำเนินการปรับปรุงหลักสูตรได้ตามแผน</w:t>
            </w:r>
          </w:p>
        </w:tc>
      </w:tr>
    </w:tbl>
    <w:p w:rsidR="00C1121F" w:rsidRPr="009D7A96" w:rsidRDefault="00C1121F" w:rsidP="00C1121F">
      <w:pPr>
        <w:spacing w:after="0" w:line="240" w:lineRule="auto"/>
        <w:contextualSpacing/>
        <w:rPr>
          <w:rFonts w:ascii="TH Sarabun New" w:hAnsi="TH Sarabun New" w:cs="TH Sarabun New"/>
          <w:b/>
          <w:bCs/>
          <w:sz w:val="32"/>
        </w:rPr>
      </w:pPr>
    </w:p>
    <w:p w:rsidR="00C1121F" w:rsidRPr="009D7A96" w:rsidRDefault="00C1121F" w:rsidP="00C1121F">
      <w:pPr>
        <w:spacing w:after="0" w:line="240" w:lineRule="auto"/>
        <w:contextualSpacing/>
        <w:rPr>
          <w:rFonts w:ascii="TH Sarabun New" w:hAnsi="TH Sarabun New" w:cs="TH Sarabun New"/>
          <w:b/>
          <w:bCs/>
          <w:sz w:val="32"/>
        </w:rPr>
      </w:pPr>
      <w:r w:rsidRPr="009D7A96">
        <w:rPr>
          <w:rFonts w:ascii="TH Sarabun New" w:hAnsi="TH Sarabun New" w:cs="TH Sarabun New"/>
          <w:b/>
          <w:bCs/>
          <w:sz w:val="32"/>
          <w:cs/>
        </w:rPr>
        <w:t>ข้อเสนอในการพัฒนาหลักสูตร</w:t>
      </w:r>
    </w:p>
    <w:p w:rsidR="00C1121F" w:rsidRPr="009D7A96" w:rsidRDefault="00C1121F" w:rsidP="00EA769C">
      <w:pPr>
        <w:numPr>
          <w:ilvl w:val="0"/>
          <w:numId w:val="5"/>
        </w:numPr>
        <w:spacing w:after="0" w:line="240" w:lineRule="auto"/>
        <w:contextualSpacing/>
        <w:rPr>
          <w:rFonts w:ascii="TH Sarabun New" w:hAnsi="TH Sarabun New" w:cs="TH Sarabun New"/>
          <w:b/>
          <w:bCs/>
          <w:sz w:val="32"/>
        </w:rPr>
      </w:pPr>
      <w:r w:rsidRPr="009D7A96">
        <w:rPr>
          <w:rFonts w:ascii="TH Sarabun New" w:hAnsi="TH Sarabun New" w:cs="TH Sarabun New"/>
          <w:b/>
          <w:bCs/>
          <w:sz w:val="32"/>
          <w:cs/>
        </w:rPr>
        <w:t>ข้อเสนอในการปรับโครงสร้างหลักสูตร (จำนวนหน่วยกิต รายวิชาแกน รายวิชาเลือกฯ)</w:t>
      </w:r>
    </w:p>
    <w:p w:rsidR="00C1121F" w:rsidRPr="009D7A96" w:rsidRDefault="00C1121F" w:rsidP="009551D9">
      <w:pPr>
        <w:spacing w:after="0" w:line="240" w:lineRule="auto"/>
        <w:contextualSpacing/>
        <w:jc w:val="thaiDistribute"/>
        <w:rPr>
          <w:rFonts w:ascii="TH Sarabun New" w:hAnsi="TH Sarabun New" w:cs="TH Sarabun New"/>
          <w:sz w:val="32"/>
        </w:rPr>
      </w:pPr>
      <w:r w:rsidRPr="009D7A96">
        <w:rPr>
          <w:rFonts w:ascii="TH Sarabun New" w:hAnsi="TH Sarabun New" w:cs="TH Sarabun New"/>
          <w:sz w:val="32"/>
          <w:cs/>
        </w:rPr>
        <w:tab/>
      </w:r>
      <w:r w:rsidRPr="009D7A96">
        <w:rPr>
          <w:rFonts w:ascii="TH Sarabun New" w:hAnsi="TH Sarabun New" w:cs="TH Sarabun New" w:hint="cs"/>
          <w:sz w:val="32"/>
          <w:cs/>
        </w:rPr>
        <w:t>จากการที่</w:t>
      </w:r>
      <w:r w:rsidRPr="009D7A96">
        <w:rPr>
          <w:rFonts w:ascii="TH Sarabun New" w:hAnsi="TH Sarabun New" w:cs="TH Sarabun New"/>
          <w:sz w:val="32"/>
          <w:cs/>
        </w:rPr>
        <w:t xml:space="preserve">คณะกรรมการบริหารหลักสูตรประจำสาขาได้ประเมินผลการเรียนรู้ของนักศึกษาในหลักสูตรในรายวิชาบังคับของหลักสูตรแบบ 2.2 </w:t>
      </w:r>
      <w:r w:rsidRPr="009D7A96">
        <w:rPr>
          <w:rFonts w:ascii="TH Sarabun New" w:hAnsi="TH Sarabun New" w:cs="TH Sarabun New" w:hint="cs"/>
          <w:sz w:val="32"/>
          <w:cs/>
        </w:rPr>
        <w:t xml:space="preserve">เมื่อปี 2560 </w:t>
      </w:r>
      <w:r w:rsidRPr="009D7A96">
        <w:rPr>
          <w:rFonts w:ascii="TH Sarabun New" w:hAnsi="TH Sarabun New" w:cs="TH Sarabun New"/>
          <w:sz w:val="32"/>
          <w:cs/>
        </w:rPr>
        <w:t xml:space="preserve">พบว่านักศึกษามีปัญหาในการเรียนการสอนในรายวิชา 206731  </w:t>
      </w:r>
      <w:r w:rsidRPr="009D7A96">
        <w:rPr>
          <w:rFonts w:ascii="TH Sarabun New" w:hAnsi="TH Sarabun New" w:cs="TH Sarabun New" w:hint="cs"/>
          <w:sz w:val="32"/>
          <w:cs/>
        </w:rPr>
        <w:t>การวิเคราะห์เชิงจริง (</w:t>
      </w:r>
      <w:r w:rsidRPr="009D7A96">
        <w:rPr>
          <w:rFonts w:ascii="TH Sarabun New" w:hAnsi="TH Sarabun New" w:cs="TH Sarabun New"/>
          <w:sz w:val="32"/>
        </w:rPr>
        <w:t>real analysis</w:t>
      </w:r>
      <w:r w:rsidRPr="009D7A96">
        <w:rPr>
          <w:rFonts w:ascii="TH Sarabun New" w:hAnsi="TH Sarabun New" w:cs="TH Sarabun New" w:hint="cs"/>
          <w:sz w:val="32"/>
          <w:cs/>
        </w:rPr>
        <w:t>)</w:t>
      </w:r>
      <w:r w:rsidRPr="009D7A96">
        <w:rPr>
          <w:rFonts w:ascii="TH Sarabun New" w:hAnsi="TH Sarabun New" w:cs="TH Sarabun New"/>
          <w:sz w:val="32"/>
        </w:rPr>
        <w:t xml:space="preserve"> </w:t>
      </w:r>
      <w:r w:rsidRPr="009D7A96">
        <w:rPr>
          <w:rFonts w:ascii="TH Sarabun New" w:hAnsi="TH Sarabun New" w:cs="TH Sarabun New" w:hint="cs"/>
          <w:sz w:val="32"/>
          <w:cs/>
        </w:rPr>
        <w:t>และ</w:t>
      </w:r>
      <w:r w:rsidRPr="009D7A96">
        <w:rPr>
          <w:rFonts w:ascii="TH Sarabun New" w:hAnsi="TH Sarabun New" w:cs="TH Sarabun New"/>
          <w:sz w:val="32"/>
          <w:cs/>
        </w:rPr>
        <w:t xml:space="preserve">ทางคณะกรรมการบริหารหลักสูตรจึงเสนอเปลี่ยนแผนการเรียนรายวิชาดังกล่าว โดยย้ายไปเรียนในภาคการศึกษาที่ 2 ของปีการศึกษาที่ 1 </w:t>
      </w:r>
      <w:r w:rsidRPr="009D7A96">
        <w:rPr>
          <w:rFonts w:ascii="TH Sarabun New" w:hAnsi="TH Sarabun New" w:cs="TH Sarabun New" w:hint="cs"/>
          <w:sz w:val="32"/>
          <w:cs/>
        </w:rPr>
        <w:t>พบว่า การปรับปรุงหลักสูตรดังกล่าวน่าจะเป็นประโยชน์ต่อนักศึกษา โดยวัดผลจากภาพรวมของเกรดเฉลี่ยรายวิชาการวิเคราะห์เชิงจริงที่เพิ่มขึ้น</w:t>
      </w:r>
    </w:p>
    <w:p w:rsidR="00C1121F" w:rsidRPr="009D7A96" w:rsidRDefault="00C1121F" w:rsidP="009551D9">
      <w:pPr>
        <w:spacing w:after="0" w:line="240" w:lineRule="auto"/>
        <w:contextualSpacing/>
        <w:jc w:val="thaiDistribute"/>
        <w:rPr>
          <w:rFonts w:ascii="TH Sarabun New" w:hAnsi="TH Sarabun New" w:cs="TH Sarabun New"/>
          <w:sz w:val="32"/>
          <w:cs/>
        </w:rPr>
      </w:pPr>
      <w:r w:rsidRPr="009D7A96">
        <w:rPr>
          <w:rFonts w:ascii="TH Sarabun New" w:hAnsi="TH Sarabun New" w:cs="TH Sarabun New"/>
          <w:sz w:val="32"/>
          <w:cs/>
        </w:rPr>
        <w:tab/>
      </w:r>
      <w:r w:rsidRPr="009D7A96">
        <w:rPr>
          <w:rFonts w:ascii="TH Sarabun New" w:hAnsi="TH Sarabun New" w:cs="TH Sarabun New" w:hint="cs"/>
          <w:sz w:val="32"/>
          <w:cs/>
        </w:rPr>
        <w:t xml:space="preserve">ในปีการศึกษา 2561 </w:t>
      </w:r>
      <w:r w:rsidRPr="009D7A96">
        <w:rPr>
          <w:rFonts w:ascii="TH Sarabun New" w:hAnsi="TH Sarabun New" w:cs="TH Sarabun New"/>
          <w:sz w:val="32"/>
          <w:cs/>
        </w:rPr>
        <w:t>คณะกรรมการบริหารหลักสูตร</w:t>
      </w:r>
      <w:r w:rsidRPr="009D7A96">
        <w:rPr>
          <w:rFonts w:ascii="TH Sarabun New" w:hAnsi="TH Sarabun New" w:cs="TH Sarabun New" w:hint="cs"/>
          <w:sz w:val="32"/>
          <w:cs/>
        </w:rPr>
        <w:t>ได้วางแผนการปรับปรุงโครงสร้างหลักสูตร โดยแบ่งกลุ่มกระบวนวิชาบังคับออกเป็นหมวดหมู่ ได้แก่ หมวดการวิเคราะห์ หมวดพีชคณิต หมวดทอพอโลยี หมวดคณิตศาสตร์เชิงการจัดและทฤษฎีกราฟ และเพิ่มกระบวนวิชาในบางหมวด ได้แก่ การวิเคราะห์เชิงคณิตศาสตร์ (</w:t>
      </w:r>
      <w:r w:rsidRPr="009D7A96">
        <w:rPr>
          <w:rFonts w:ascii="TH Sarabun New" w:hAnsi="TH Sarabun New" w:cs="TH Sarabun New"/>
          <w:sz w:val="32"/>
        </w:rPr>
        <w:t>mathematical analysis</w:t>
      </w:r>
      <w:r w:rsidRPr="009D7A96">
        <w:rPr>
          <w:rFonts w:ascii="TH Sarabun New" w:hAnsi="TH Sarabun New" w:cs="TH Sarabun New" w:hint="cs"/>
          <w:sz w:val="32"/>
          <w:cs/>
        </w:rPr>
        <w:t>)</w:t>
      </w:r>
      <w:r w:rsidRPr="009D7A96">
        <w:rPr>
          <w:rFonts w:ascii="TH Sarabun New" w:hAnsi="TH Sarabun New" w:cs="TH Sarabun New"/>
          <w:sz w:val="32"/>
        </w:rPr>
        <w:t xml:space="preserve"> </w:t>
      </w:r>
      <w:r w:rsidRPr="009D7A96">
        <w:rPr>
          <w:rFonts w:ascii="TH Sarabun New" w:hAnsi="TH Sarabun New" w:cs="TH Sarabun New" w:hint="cs"/>
          <w:sz w:val="32"/>
          <w:cs/>
        </w:rPr>
        <w:t xml:space="preserve">พีชคณิตเชิงเส้น </w:t>
      </w:r>
      <w:r w:rsidRPr="009D7A96">
        <w:rPr>
          <w:rFonts w:ascii="TH Sarabun New" w:hAnsi="TH Sarabun New" w:cs="TH Sarabun New"/>
          <w:sz w:val="32"/>
        </w:rPr>
        <w:t xml:space="preserve">(linear algebra) </w:t>
      </w:r>
      <w:r w:rsidRPr="009D7A96">
        <w:rPr>
          <w:rFonts w:ascii="TH Sarabun New" w:hAnsi="TH Sarabun New" w:cs="TH Sarabun New" w:hint="cs"/>
          <w:sz w:val="32"/>
          <w:cs/>
        </w:rPr>
        <w:t>และพีชคณิต 2 (</w:t>
      </w:r>
      <w:r w:rsidRPr="009D7A96">
        <w:rPr>
          <w:rFonts w:ascii="TH Sarabun New" w:hAnsi="TH Sarabun New" w:cs="TH Sarabun New"/>
          <w:sz w:val="32"/>
        </w:rPr>
        <w:t>algebra 2</w:t>
      </w:r>
      <w:r w:rsidRPr="009D7A96">
        <w:rPr>
          <w:rFonts w:ascii="TH Sarabun New" w:hAnsi="TH Sarabun New" w:cs="TH Sarabun New" w:hint="cs"/>
          <w:sz w:val="32"/>
          <w:cs/>
        </w:rPr>
        <w:t>) โดย</w:t>
      </w:r>
      <w:r w:rsidRPr="009D7A96">
        <w:rPr>
          <w:rFonts w:ascii="TH Sarabun New" w:hAnsi="TH Sarabun New" w:cs="TH Sarabun New" w:hint="cs"/>
          <w:sz w:val="32"/>
          <w:cs/>
        </w:rPr>
        <w:lastRenderedPageBreak/>
        <w:t>มีวัตถุประสงค์เพื่อให้การเรียนการสอนมีความทันสมัย เหมาะสมกับการศึกษาในยุคปัจจุบัน และนักศึกษามีความรู้เพียงพอในการทำวิจัยในหัวข้อที่เกี่ยวข้อง</w:t>
      </w:r>
    </w:p>
    <w:p w:rsidR="00C1121F" w:rsidRPr="009D7A96" w:rsidRDefault="00C1121F" w:rsidP="00C1121F">
      <w:pPr>
        <w:spacing w:after="0" w:line="240" w:lineRule="auto"/>
        <w:contextualSpacing/>
        <w:rPr>
          <w:rFonts w:ascii="TH Sarabun New" w:hAnsi="TH Sarabun New" w:cs="TH Sarabun New"/>
          <w:b/>
          <w:bCs/>
          <w:sz w:val="32"/>
        </w:rPr>
      </w:pPr>
      <w:r w:rsidRPr="009D7A96">
        <w:rPr>
          <w:rFonts w:ascii="TH Sarabun New" w:hAnsi="TH Sarabun New" w:cs="TH Sarabun New"/>
          <w:b/>
          <w:bCs/>
          <w:sz w:val="32"/>
        </w:rPr>
        <w:t xml:space="preserve">     </w:t>
      </w:r>
    </w:p>
    <w:p w:rsidR="00C1121F" w:rsidRPr="009D7A96" w:rsidRDefault="00C1121F" w:rsidP="009551D9">
      <w:pPr>
        <w:spacing w:after="0" w:line="240" w:lineRule="auto"/>
        <w:contextualSpacing/>
        <w:rPr>
          <w:rFonts w:ascii="TH Sarabun New" w:hAnsi="TH Sarabun New" w:cs="TH Sarabun New"/>
          <w:b/>
          <w:bCs/>
          <w:sz w:val="32"/>
        </w:rPr>
      </w:pPr>
      <w:r w:rsidRPr="009D7A96">
        <w:rPr>
          <w:rFonts w:ascii="TH Sarabun New" w:hAnsi="TH Sarabun New" w:cs="TH Sarabun New"/>
          <w:b/>
          <w:bCs/>
          <w:sz w:val="32"/>
        </w:rPr>
        <w:t xml:space="preserve">2. </w:t>
      </w:r>
      <w:r w:rsidRPr="009D7A96">
        <w:rPr>
          <w:rFonts w:ascii="TH Sarabun New" w:hAnsi="TH Sarabun New" w:cs="TH Sarabun New"/>
          <w:b/>
          <w:bCs/>
          <w:sz w:val="32"/>
          <w:cs/>
        </w:rPr>
        <w:t>ข้อเสนอในการเปลี่ยนแปลงรายวิชา (การเปลี่ยนแปลง เพิ่มหรือลดเนื้อหาในรายวิชา การเปลี่ยนแปลงวิธีการสอนและการประเมินสัมฤทธิผลรายวิชาฯ)</w:t>
      </w:r>
    </w:p>
    <w:p w:rsidR="00C1121F" w:rsidRPr="009D7A96" w:rsidRDefault="00C1121F" w:rsidP="00C1121F">
      <w:pPr>
        <w:spacing w:after="0" w:line="240" w:lineRule="auto"/>
        <w:contextualSpacing/>
        <w:rPr>
          <w:rFonts w:ascii="TH Sarabun New" w:hAnsi="TH Sarabun New" w:cs="TH Sarabun New"/>
          <w:sz w:val="32"/>
        </w:rPr>
      </w:pPr>
      <w:r w:rsidRPr="009D7A96">
        <w:rPr>
          <w:rFonts w:ascii="TH Sarabun New" w:hAnsi="TH Sarabun New" w:cs="TH Sarabun New"/>
          <w:sz w:val="32"/>
          <w:cs/>
        </w:rPr>
        <w:t xml:space="preserve">          ปรับปรุงรายวิชาในหลักสูตรให้เหมาะสมทันสมัยและปิดกระบวนวิชาที่ไม่มีการเรียนการสอนเปิดเรียน</w:t>
      </w:r>
    </w:p>
    <w:p w:rsidR="00C1121F" w:rsidRPr="009D7A96" w:rsidRDefault="00C1121F" w:rsidP="00C1121F">
      <w:pPr>
        <w:spacing w:after="0" w:line="240" w:lineRule="auto"/>
        <w:contextualSpacing/>
        <w:rPr>
          <w:rFonts w:ascii="TH Sarabun New" w:hAnsi="TH Sarabun New" w:cs="TH Sarabun New"/>
          <w:b/>
          <w:bCs/>
          <w:sz w:val="32"/>
        </w:rPr>
      </w:pPr>
    </w:p>
    <w:p w:rsidR="00C1121F" w:rsidRPr="009D7A96" w:rsidRDefault="00C1121F" w:rsidP="00C1121F">
      <w:pPr>
        <w:spacing w:after="0" w:line="240" w:lineRule="auto"/>
        <w:contextualSpacing/>
        <w:rPr>
          <w:rFonts w:ascii="TH Sarabun New" w:hAnsi="TH Sarabun New" w:cs="TH Sarabun New"/>
          <w:b/>
          <w:bCs/>
          <w:sz w:val="32"/>
        </w:rPr>
      </w:pPr>
      <w:r w:rsidRPr="009D7A96">
        <w:rPr>
          <w:rFonts w:ascii="TH Sarabun New" w:hAnsi="TH Sarabun New" w:cs="TH Sarabun New" w:hint="cs"/>
          <w:b/>
          <w:bCs/>
          <w:sz w:val="32"/>
          <w:cs/>
        </w:rPr>
        <w:t>3. ข้อเสนอแนะอื่น ๆ</w:t>
      </w:r>
      <w:r w:rsidRPr="009D7A96">
        <w:rPr>
          <w:rFonts w:ascii="TH Sarabun New" w:hAnsi="TH Sarabun New" w:cs="TH Sarabun New"/>
          <w:b/>
          <w:bCs/>
          <w:sz w:val="32"/>
        </w:rPr>
        <w:t xml:space="preserve">  </w:t>
      </w:r>
    </w:p>
    <w:p w:rsidR="00C1121F" w:rsidRPr="009D7A96" w:rsidRDefault="009551D9" w:rsidP="009551D9">
      <w:pPr>
        <w:spacing w:after="0" w:line="240" w:lineRule="auto"/>
        <w:contextualSpacing/>
        <w:jc w:val="thaiDistribute"/>
        <w:rPr>
          <w:rFonts w:ascii="TH Sarabun New" w:hAnsi="TH Sarabun New" w:cs="TH Sarabun New"/>
          <w:sz w:val="32"/>
          <w:cs/>
        </w:rPr>
      </w:pPr>
      <w:r>
        <w:rPr>
          <w:rFonts w:ascii="TH Sarabun New" w:hAnsi="TH Sarabun New" w:cs="TH Sarabun New" w:hint="cs"/>
          <w:sz w:val="32"/>
          <w:cs/>
        </w:rPr>
        <w:t xml:space="preserve">  </w:t>
      </w:r>
      <w:r>
        <w:rPr>
          <w:rFonts w:ascii="TH Sarabun New" w:hAnsi="TH Sarabun New" w:cs="TH Sarabun New" w:hint="cs"/>
          <w:sz w:val="32"/>
          <w:cs/>
        </w:rPr>
        <w:tab/>
      </w:r>
      <w:r w:rsidR="00C1121F" w:rsidRPr="009D7A96">
        <w:rPr>
          <w:rFonts w:ascii="TH Sarabun New" w:hAnsi="TH Sarabun New" w:cs="TH Sarabun New"/>
          <w:sz w:val="32"/>
          <w:cs/>
        </w:rPr>
        <w:t xml:space="preserve">คณะกรรมการบริหารหลักสูตรได้กำหนดกิจกรรมทางวิชาการเพื่อพัฒนานักศึกษาโดยที่บังคับให้นักศึกษาต้องร่วมและดำเนินการในการจัดสัมมนา และการนำเสนอผลงานทางวิชาการทั้งในระดับชาติ และ นานาชาติ อย่างน้อย 2 ครั้ง สำหรับหลักสูตรแบบ 1.2 </w:t>
      </w:r>
    </w:p>
    <w:p w:rsidR="00C1121F" w:rsidRPr="009D7A96" w:rsidRDefault="00C1121F" w:rsidP="00C1121F">
      <w:pPr>
        <w:spacing w:after="0" w:line="240" w:lineRule="auto"/>
        <w:contextualSpacing/>
        <w:rPr>
          <w:rFonts w:ascii="TH Sarabun New" w:hAnsi="TH Sarabun New" w:cs="TH Sarabun New"/>
          <w:b/>
          <w:bCs/>
          <w:sz w:val="32"/>
        </w:rPr>
      </w:pPr>
    </w:p>
    <w:p w:rsidR="00C1121F" w:rsidRPr="009D7A96" w:rsidRDefault="00C1121F" w:rsidP="00C1121F">
      <w:pPr>
        <w:spacing w:after="0" w:line="240" w:lineRule="auto"/>
        <w:contextualSpacing/>
        <w:rPr>
          <w:rFonts w:ascii="TH Sarabun New" w:hAnsi="TH Sarabun New" w:cs="TH Sarabun New"/>
          <w:b/>
          <w:bCs/>
          <w:sz w:val="32"/>
        </w:rPr>
      </w:pPr>
      <w:r w:rsidRPr="009D7A96">
        <w:rPr>
          <w:rFonts w:ascii="TH Sarabun New" w:hAnsi="TH Sarabun New" w:cs="TH Sarabun New"/>
          <w:b/>
          <w:bCs/>
          <w:sz w:val="32"/>
        </w:rPr>
        <w:t xml:space="preserve">4. </w:t>
      </w:r>
      <w:r w:rsidRPr="009D7A96">
        <w:rPr>
          <w:rFonts w:ascii="TH Sarabun New" w:hAnsi="TH Sarabun New" w:cs="TH Sarabun New"/>
          <w:b/>
          <w:bCs/>
          <w:sz w:val="32"/>
          <w:cs/>
        </w:rPr>
        <w:t xml:space="preserve"> กิจกรรมการพัฒนาคณาจารย์และบุคลากรสายสนับสนุน    </w:t>
      </w:r>
    </w:p>
    <w:p w:rsidR="00C1121F" w:rsidRPr="009D7A96" w:rsidRDefault="00C1121F" w:rsidP="00C1121F">
      <w:pPr>
        <w:spacing w:after="0" w:line="240" w:lineRule="auto"/>
        <w:contextualSpacing/>
        <w:rPr>
          <w:rFonts w:ascii="TH Sarabun New" w:hAnsi="TH Sarabun New" w:cs="TH Sarabun New"/>
          <w:sz w:val="32"/>
          <w:cs/>
        </w:rPr>
      </w:pPr>
      <w:r w:rsidRPr="009D7A96">
        <w:rPr>
          <w:rFonts w:ascii="TH Sarabun New" w:hAnsi="TH Sarabun New" w:cs="TH Sarabun New"/>
          <w:sz w:val="32"/>
        </w:rPr>
        <w:t xml:space="preserve">     </w:t>
      </w:r>
      <w:r w:rsidRPr="009D7A96">
        <w:rPr>
          <w:rFonts w:ascii="TH Sarabun New" w:hAnsi="TH Sarabun New" w:cs="TH Sarabun New"/>
          <w:sz w:val="32"/>
          <w:cs/>
        </w:rPr>
        <w:t>ภาควิชาและหลักสูตรส่งเสริมสนับสนุนให้อาจารย์และบุคลากรสายสนับสนุนในการเพิ่มพูนความรู้โดยการเข้าร่วมประชุมทางวิชาการ นำเสนอผลงานวิชาการในที่ประชุมทั้งระดับชาติ</w:t>
      </w:r>
      <w:r w:rsidRPr="009D7A96">
        <w:rPr>
          <w:rFonts w:ascii="TH Sarabun New" w:hAnsi="TH Sarabun New" w:cs="TH Sarabun New"/>
          <w:sz w:val="32"/>
          <w:cs/>
        </w:rPr>
        <w:br/>
        <w:t xml:space="preserve">และนานาชาติ มีการจัดประชุมสัมมนากลุ่มวิจัยตามความสนใจของอาจารย์แต่ละกลุ่ม และ </w:t>
      </w:r>
      <w:r w:rsidRPr="009D7A96">
        <w:rPr>
          <w:rFonts w:ascii="TH Sarabun New" w:hAnsi="TH Sarabun New" w:cs="TH Sarabun New"/>
          <w:sz w:val="32"/>
          <w:cs/>
        </w:rPr>
        <w:br/>
        <w:t>มีโครงการแลกเปลี่ยนเรียนรู้ที่จัดโดยภาควิชาอย่างสม่ำเสมอโดยที่อาจารย์สามารถเข้าร่วมได้ตามความสนใจ</w:t>
      </w:r>
    </w:p>
    <w:p w:rsidR="00C1121F" w:rsidRPr="009D7A96" w:rsidRDefault="00C1121F" w:rsidP="00C1121F">
      <w:pPr>
        <w:spacing w:after="0" w:line="240" w:lineRule="auto"/>
        <w:contextualSpacing/>
        <w:rPr>
          <w:rFonts w:ascii="TH Sarabun New" w:hAnsi="TH Sarabun New" w:cs="TH Sarabun New"/>
          <w:sz w:val="32"/>
        </w:rPr>
      </w:pPr>
    </w:p>
    <w:p w:rsidR="00C1121F" w:rsidRPr="009D7A96" w:rsidRDefault="00C1121F" w:rsidP="00C1121F">
      <w:pPr>
        <w:spacing w:after="0" w:line="240" w:lineRule="auto"/>
        <w:contextualSpacing/>
        <w:rPr>
          <w:rFonts w:ascii="TH Sarabun New" w:hAnsi="TH Sarabun New" w:cs="TH Sarabun New"/>
          <w:b/>
          <w:bCs/>
          <w:sz w:val="32"/>
        </w:rPr>
      </w:pPr>
    </w:p>
    <w:p w:rsidR="00C1121F" w:rsidRPr="009D7A96" w:rsidRDefault="00C1121F" w:rsidP="00C1121F">
      <w:pPr>
        <w:spacing w:after="0" w:line="240" w:lineRule="auto"/>
        <w:contextualSpacing/>
        <w:rPr>
          <w:rFonts w:ascii="TH Sarabun New" w:hAnsi="TH Sarabun New" w:cs="TH Sarabun New"/>
          <w:b/>
          <w:bCs/>
          <w:sz w:val="32"/>
        </w:rPr>
      </w:pPr>
      <w:r w:rsidRPr="009D7A96">
        <w:rPr>
          <w:rFonts w:ascii="TH Sarabun New" w:hAnsi="TH Sarabun New" w:cs="TH Sarabun New"/>
          <w:b/>
          <w:bCs/>
          <w:sz w:val="32"/>
          <w:cs/>
        </w:rPr>
        <w:t>แผนปฏิบัติการใหม่สำหรับปี ...256</w:t>
      </w:r>
      <w:r w:rsidRPr="009D7A96">
        <w:rPr>
          <w:rFonts w:ascii="TH Sarabun New" w:hAnsi="TH Sarabun New" w:cs="TH Sarabun New" w:hint="cs"/>
          <w:b/>
          <w:bCs/>
          <w:sz w:val="32"/>
          <w:cs/>
        </w:rPr>
        <w:t>2</w:t>
      </w:r>
      <w:r w:rsidRPr="009D7A96">
        <w:rPr>
          <w:rFonts w:ascii="TH Sarabun New" w:hAnsi="TH Sarabun New" w:cs="TH Sarabun New"/>
          <w:b/>
          <w:bCs/>
          <w:sz w:val="32"/>
          <w:cs/>
        </w:rPr>
        <w:t>....</w:t>
      </w:r>
    </w:p>
    <w:p w:rsidR="00C1121F" w:rsidRPr="009D7A96" w:rsidRDefault="00C1121F" w:rsidP="00C1121F">
      <w:pPr>
        <w:spacing w:after="0" w:line="240" w:lineRule="auto"/>
        <w:contextualSpacing/>
        <w:rPr>
          <w:rFonts w:ascii="TH Sarabun New" w:hAnsi="TH Sarabun New" w:cs="TH Sarabun New"/>
          <w:sz w:val="32"/>
        </w:rPr>
      </w:pPr>
      <w:r w:rsidRPr="009D7A96">
        <w:rPr>
          <w:rFonts w:ascii="TH Sarabun New" w:hAnsi="TH Sarabun New" w:cs="TH Sarabun New"/>
          <w:sz w:val="32"/>
          <w:cs/>
        </w:rPr>
        <w:t>ระบุแผนการปฏิบัติการแต่ละแผน วันที่คาดว่าจะสิ้นสุดแผน และผู้รับผิดชอบ</w:t>
      </w:r>
    </w:p>
    <w:p w:rsidR="00C1121F" w:rsidRPr="009D7A96" w:rsidRDefault="009551D9" w:rsidP="009551D9">
      <w:pPr>
        <w:spacing w:after="0" w:line="240" w:lineRule="auto"/>
        <w:contextualSpacing/>
        <w:jc w:val="thaiDistribute"/>
        <w:rPr>
          <w:rFonts w:ascii="TH Sarabun New" w:hAnsi="TH Sarabun New" w:cs="TH Sarabun New"/>
          <w:sz w:val="32"/>
        </w:rPr>
      </w:pPr>
      <w:r>
        <w:rPr>
          <w:rFonts w:ascii="TH Sarabun New" w:hAnsi="TH Sarabun New" w:cs="TH Sarabun New" w:hint="cs"/>
          <w:sz w:val="32"/>
          <w:cs/>
        </w:rPr>
        <w:t xml:space="preserve">  </w:t>
      </w:r>
      <w:r>
        <w:rPr>
          <w:rFonts w:ascii="TH Sarabun New" w:hAnsi="TH Sarabun New" w:cs="TH Sarabun New" w:hint="cs"/>
          <w:sz w:val="32"/>
          <w:cs/>
        </w:rPr>
        <w:tab/>
      </w:r>
      <w:r w:rsidR="00C1121F" w:rsidRPr="009D7A96">
        <w:rPr>
          <w:rFonts w:ascii="TH Sarabun New" w:hAnsi="TH Sarabun New" w:cs="TH Sarabun New" w:hint="cs"/>
          <w:sz w:val="32"/>
          <w:cs/>
        </w:rPr>
        <w:t xml:space="preserve">ในปีการศึกษา 2562 หลักสูตรมีแผนที่จะประชาสัมพันธ์หลักสูตรในเชิงรุก เพื่อเข้าถึงกลุ่มเป้าหมายได้อย่างรวดเร็ว และมีประสิทธิภาพ โดยมีแผนที่จะประชาสัมพันธ์ทั้งแบบโปสเตอร์ และ ใช้สื่อ </w:t>
      </w:r>
      <w:r w:rsidR="00C1121F" w:rsidRPr="009D7A96">
        <w:rPr>
          <w:rFonts w:ascii="TH Sarabun New" w:hAnsi="TH Sarabun New" w:cs="TH Sarabun New"/>
          <w:sz w:val="32"/>
        </w:rPr>
        <w:t xml:space="preserve">Facebook </w:t>
      </w:r>
      <w:r w:rsidR="00C1121F" w:rsidRPr="009D7A96">
        <w:rPr>
          <w:rFonts w:ascii="TH Sarabun New" w:hAnsi="TH Sarabun New" w:cs="TH Sarabun New" w:hint="cs"/>
          <w:sz w:val="32"/>
          <w:cs/>
        </w:rPr>
        <w:t xml:space="preserve"> ทั้งนี้ ได้เริ่มทำการประชาสัมพันธ์ทาง </w:t>
      </w:r>
      <w:r w:rsidR="00C1121F" w:rsidRPr="009D7A96">
        <w:rPr>
          <w:rFonts w:ascii="TH Sarabun New" w:hAnsi="TH Sarabun New" w:cs="TH Sarabun New"/>
          <w:sz w:val="32"/>
        </w:rPr>
        <w:t xml:space="preserve">facebook </w:t>
      </w:r>
      <w:r w:rsidR="00C1121F" w:rsidRPr="009D7A96">
        <w:rPr>
          <w:rFonts w:ascii="TH Sarabun New" w:hAnsi="TH Sarabun New" w:cs="TH Sarabun New" w:hint="cs"/>
          <w:sz w:val="32"/>
          <w:cs/>
        </w:rPr>
        <w:t xml:space="preserve">ไปบ้างแล้ว โดยเน้นให้กลุ่มเป้าหมายทราบถึงจุดแข็งของหลักสูตร คือ มีคณาจารย์ที่เชี่ยวชาญในงานวิจัยที่หลากหลาย เข้มแข็งทางด้านวิชาการ และมีบรรยากาศเอื้ออำนวยต่อการทำวิจัย ทั้งนี้ การประชาสัมพันธ์โดย </w:t>
      </w:r>
      <w:r w:rsidR="00C1121F" w:rsidRPr="009D7A96">
        <w:rPr>
          <w:rFonts w:ascii="TH Sarabun New" w:hAnsi="TH Sarabun New" w:cs="TH Sarabun New"/>
          <w:sz w:val="32"/>
        </w:rPr>
        <w:t xml:space="preserve">facebook </w:t>
      </w:r>
      <w:r w:rsidR="00C1121F" w:rsidRPr="009D7A96">
        <w:rPr>
          <w:rFonts w:ascii="TH Sarabun New" w:hAnsi="TH Sarabun New" w:cs="TH Sarabun New" w:hint="cs"/>
          <w:sz w:val="32"/>
          <w:cs/>
        </w:rPr>
        <w:t>จะทำต่อเนื่องสม่ำเสมอ ส่วนแบบโปสเตอร์จะแล้วเสร็จภายในเดือนตุลาคม 2562 มีคณะกรรมการบริหารหลักสูตรคณิตศาสตร์เป็นผู้รับผิดชอบ</w:t>
      </w:r>
    </w:p>
    <w:p w:rsidR="00C1121F" w:rsidRPr="009D7A96" w:rsidRDefault="00C1121F" w:rsidP="00C1121F">
      <w:pPr>
        <w:spacing w:after="0" w:line="240" w:lineRule="auto"/>
        <w:contextualSpacing/>
        <w:rPr>
          <w:rFonts w:ascii="TH Sarabun New" w:hAnsi="TH Sarabun New" w:cs="TH Sarabun New"/>
          <w:sz w:val="32"/>
          <w:cs/>
        </w:rPr>
      </w:pPr>
    </w:p>
    <w:p w:rsidR="00C1121F" w:rsidRPr="009D7A96" w:rsidRDefault="00C1121F" w:rsidP="00C1121F">
      <w:pPr>
        <w:spacing w:after="0" w:line="240" w:lineRule="auto"/>
        <w:contextualSpacing/>
        <w:rPr>
          <w:rFonts w:ascii="TH Sarabun New" w:hAnsi="TH Sarabun New" w:cs="TH Sarabun New"/>
          <w:sz w:val="32"/>
        </w:rPr>
      </w:pPr>
    </w:p>
    <w:p w:rsidR="00C1121F" w:rsidRPr="009D7A96" w:rsidRDefault="00C1121F" w:rsidP="00C1121F">
      <w:pPr>
        <w:spacing w:after="0" w:line="240" w:lineRule="auto"/>
        <w:contextualSpacing/>
        <w:rPr>
          <w:rFonts w:ascii="TH Sarabun New" w:hAnsi="TH Sarabun New" w:cs="TH Sarabun New"/>
          <w:sz w:val="32"/>
        </w:rPr>
      </w:pPr>
    </w:p>
    <w:p w:rsidR="00C1121F" w:rsidRPr="009D7A96" w:rsidRDefault="00C1121F" w:rsidP="00C1121F">
      <w:pPr>
        <w:spacing w:after="0" w:line="240" w:lineRule="auto"/>
        <w:contextualSpacing/>
        <w:rPr>
          <w:rFonts w:ascii="TH Sarabun New" w:hAnsi="TH Sarabun New" w:cs="TH Sarabun New"/>
          <w:sz w:val="32"/>
        </w:rPr>
      </w:pPr>
    </w:p>
    <w:p w:rsidR="00C1121F" w:rsidRPr="009D7A96" w:rsidRDefault="00C1121F" w:rsidP="00C1121F">
      <w:pPr>
        <w:spacing w:after="0" w:line="240" w:lineRule="auto"/>
        <w:contextualSpacing/>
        <w:rPr>
          <w:rFonts w:ascii="TH Sarabun New" w:hAnsi="TH Sarabun New" w:cs="TH Sarabun New"/>
          <w:sz w:val="32"/>
        </w:rPr>
      </w:pPr>
    </w:p>
    <w:p w:rsidR="00C1121F" w:rsidRPr="009D7A96" w:rsidRDefault="00C1121F" w:rsidP="00C1121F">
      <w:pPr>
        <w:spacing w:after="0" w:line="240" w:lineRule="auto"/>
        <w:contextualSpacing/>
        <w:rPr>
          <w:rFonts w:ascii="TH Sarabun New" w:hAnsi="TH Sarabun New" w:cs="TH Sarabun New"/>
          <w:sz w:val="32"/>
        </w:rPr>
      </w:pPr>
    </w:p>
    <w:p w:rsidR="00C1121F" w:rsidRPr="009D7A96" w:rsidRDefault="00C1121F" w:rsidP="00C1121F">
      <w:pPr>
        <w:spacing w:after="0" w:line="240" w:lineRule="auto"/>
        <w:contextualSpacing/>
        <w:rPr>
          <w:rFonts w:ascii="TH Sarabun New" w:hAnsi="TH Sarabun New" w:cs="TH Sarabun New"/>
          <w:sz w:val="32"/>
        </w:rPr>
      </w:pPr>
    </w:p>
    <w:p w:rsidR="00C1121F" w:rsidRPr="009D7A96" w:rsidRDefault="00C1121F" w:rsidP="00C1121F">
      <w:pPr>
        <w:spacing w:after="0" w:line="240" w:lineRule="auto"/>
        <w:contextualSpacing/>
        <w:rPr>
          <w:rFonts w:ascii="TH Sarabun New" w:hAnsi="TH Sarabun New" w:cs="TH Sarabun New"/>
          <w:sz w:val="32"/>
        </w:rPr>
      </w:pPr>
    </w:p>
    <w:p w:rsidR="00C1121F" w:rsidRPr="009D7A96" w:rsidRDefault="00C1121F" w:rsidP="00C1121F">
      <w:pPr>
        <w:spacing w:after="0" w:line="240" w:lineRule="auto"/>
        <w:contextualSpacing/>
        <w:rPr>
          <w:rFonts w:ascii="TH Sarabun New" w:hAnsi="TH Sarabun New" w:cs="TH Sarabun New"/>
          <w:sz w:val="32"/>
        </w:rPr>
      </w:pPr>
    </w:p>
    <w:p w:rsidR="00C1121F" w:rsidRPr="009D7A96" w:rsidRDefault="00C1121F" w:rsidP="00C1121F">
      <w:pPr>
        <w:spacing w:after="0" w:line="240" w:lineRule="auto"/>
        <w:contextualSpacing/>
        <w:rPr>
          <w:rFonts w:ascii="TH Sarabun New" w:hAnsi="TH Sarabun New" w:cs="TH Sarabun New"/>
          <w:sz w:val="32"/>
        </w:rPr>
      </w:pPr>
    </w:p>
    <w:p w:rsidR="00C1121F" w:rsidRPr="009D7A96" w:rsidRDefault="00C1121F" w:rsidP="00C1121F">
      <w:pPr>
        <w:spacing w:after="0" w:line="240" w:lineRule="auto"/>
        <w:contextualSpacing/>
        <w:rPr>
          <w:rFonts w:ascii="TH Sarabun New" w:hAnsi="TH Sarabun New" w:cs="TH Sarabun New"/>
          <w:sz w:val="32"/>
        </w:rPr>
      </w:pPr>
    </w:p>
    <w:p w:rsidR="00C1121F" w:rsidRPr="009D7A96" w:rsidRDefault="00C1121F" w:rsidP="00C1121F">
      <w:pPr>
        <w:spacing w:after="0" w:line="240" w:lineRule="auto"/>
        <w:contextualSpacing/>
        <w:rPr>
          <w:rFonts w:ascii="TH Sarabun New" w:hAnsi="TH Sarabun New" w:cs="TH Sarabun New"/>
          <w:sz w:val="32"/>
        </w:rPr>
      </w:pPr>
    </w:p>
    <w:p w:rsidR="00C1121F" w:rsidRPr="009D7A96" w:rsidRDefault="00C1121F" w:rsidP="00C1121F">
      <w:pPr>
        <w:spacing w:after="0" w:line="240" w:lineRule="auto"/>
        <w:contextualSpacing/>
        <w:rPr>
          <w:rFonts w:ascii="TH Sarabun New" w:hAnsi="TH Sarabun New" w:cs="TH Sarabun New"/>
          <w:b/>
          <w:bCs/>
          <w:sz w:val="32"/>
        </w:rPr>
      </w:pPr>
      <w:r w:rsidRPr="009D7A96">
        <w:rPr>
          <w:rFonts w:ascii="TH Sarabun New" w:hAnsi="TH Sarabun New" w:cs="TH Sarabun New" w:hint="cs"/>
          <w:noProof/>
          <w:sz w:val="32"/>
        </w:rPr>
        <mc:AlternateContent>
          <mc:Choice Requires="wps">
            <w:drawing>
              <wp:anchor distT="0" distB="0" distL="114300" distR="114300" simplePos="0" relativeHeight="251719680" behindDoc="1" locked="0" layoutInCell="1" allowOverlap="1" wp14:anchorId="47131BEE" wp14:editId="4323449D">
                <wp:simplePos x="0" y="0"/>
                <wp:positionH relativeFrom="column">
                  <wp:posOffset>2146300</wp:posOffset>
                </wp:positionH>
                <wp:positionV relativeFrom="paragraph">
                  <wp:posOffset>-46355</wp:posOffset>
                </wp:positionV>
                <wp:extent cx="1423035" cy="387985"/>
                <wp:effectExtent l="57150" t="38100" r="81915" b="88265"/>
                <wp:wrapNone/>
                <wp:docPr id="29" name="Rounded 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3035" cy="38798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DD01CBF" id="Rounded Rectangle 29" o:spid="_x0000_s1026" style="position:absolute;margin-left:169pt;margin-top:-3.65pt;width:112.05pt;height:30.55pt;z-index:-251596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</v:roundrect>
            </w:pict>
          </mc:Fallback>
        </mc:AlternateContent>
      </w:r>
      <w:r w:rsidR="009551D9">
        <w:rPr>
          <w:rFonts w:ascii="TH Sarabun New" w:hAnsi="TH Sarabun New" w:cs="TH Sarabun New"/>
          <w:b/>
          <w:bCs/>
          <w:sz w:val="32"/>
        </w:rPr>
        <w:t xml:space="preserve">                                                   </w:t>
      </w:r>
      <w:r w:rsidRPr="009D7A96">
        <w:rPr>
          <w:rFonts w:ascii="TH Sarabun New" w:hAnsi="TH Sarabun New" w:cs="TH Sarabun New" w:hint="cs"/>
          <w:b/>
          <w:bCs/>
          <w:sz w:val="32"/>
          <w:cs/>
        </w:rPr>
        <w:t>สรุปผลการประเมิน</w:t>
      </w:r>
    </w:p>
    <w:p w:rsidR="00C1121F" w:rsidRPr="009D7A96" w:rsidRDefault="00C1121F" w:rsidP="00C1121F">
      <w:pPr>
        <w:spacing w:after="0" w:line="240" w:lineRule="auto"/>
        <w:contextualSpacing/>
        <w:rPr>
          <w:rFonts w:ascii="TH Sarabun New" w:hAnsi="TH Sarabun New" w:cs="TH Sarabun New"/>
          <w:sz w:val="32"/>
        </w:rPr>
      </w:pPr>
    </w:p>
    <w:p w:rsidR="00C1121F" w:rsidRPr="009D7A96" w:rsidRDefault="00C1121F" w:rsidP="00C1121F">
      <w:pPr>
        <w:spacing w:after="0" w:line="240" w:lineRule="auto"/>
        <w:contextualSpacing/>
        <w:rPr>
          <w:rFonts w:ascii="TH Sarabun New" w:hAnsi="TH Sarabun New" w:cs="TH Sarabun New"/>
          <w:sz w:val="32"/>
        </w:rPr>
      </w:pPr>
      <w:r w:rsidRPr="009D7A96">
        <w:rPr>
          <w:rFonts w:ascii="TH Sarabun New" w:hAnsi="TH Sarabun New" w:cs="TH Sarabun New"/>
          <w:b/>
          <w:bCs/>
          <w:sz w:val="32"/>
          <w:cs/>
        </w:rPr>
        <w:t>ผลการประเมินคุณภาพการศึกษาภายในตามตัวบ่งชี้ ระดับหลักสูตร</w:t>
      </w: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7245"/>
        <w:gridCol w:w="1984"/>
      </w:tblGrid>
      <w:tr w:rsidR="00C1121F" w:rsidRPr="009D7A96" w:rsidTr="00C1121F">
        <w:trPr>
          <w:trHeight w:val="420"/>
          <w:tblHeader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C1121F" w:rsidRPr="009D7A96" w:rsidRDefault="00C1121F" w:rsidP="00BE14D9">
            <w:pPr>
              <w:spacing w:after="0" w:line="240" w:lineRule="auto"/>
              <w:contextualSpacing/>
              <w:jc w:val="center"/>
              <w:rPr>
                <w:rFonts w:ascii="TH Sarabun New" w:hAnsi="TH Sarabun New" w:cs="TH Sarabun New"/>
                <w:b/>
                <w:bCs/>
                <w:sz w:val="32"/>
              </w:rPr>
            </w:pPr>
            <w:r w:rsidRPr="009D7A96">
              <w:rPr>
                <w:rFonts w:ascii="TH Sarabun New" w:hAnsi="TH Sarabun New" w:cs="TH Sarabun New"/>
                <w:b/>
                <w:bCs/>
                <w:sz w:val="32"/>
                <w:cs/>
              </w:rPr>
              <w:t>องค์ประกอบ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C1121F" w:rsidRPr="009D7A96" w:rsidRDefault="00C1121F" w:rsidP="00C1121F">
            <w:pPr>
              <w:spacing w:after="0" w:line="240" w:lineRule="auto"/>
              <w:contextualSpacing/>
              <w:rPr>
                <w:rFonts w:ascii="TH Sarabun New" w:hAnsi="TH Sarabun New" w:cs="TH Sarabun New"/>
                <w:b/>
                <w:bCs/>
                <w:sz w:val="32"/>
              </w:rPr>
            </w:pPr>
            <w:r w:rsidRPr="009D7A96">
              <w:rPr>
                <w:rFonts w:ascii="TH Sarabun New" w:hAnsi="TH Sarabun New" w:cs="TH Sarabun New"/>
                <w:b/>
                <w:bCs/>
                <w:sz w:val="32"/>
                <w:cs/>
              </w:rPr>
              <w:t>ผลการประเมิน</w:t>
            </w:r>
          </w:p>
        </w:tc>
      </w:tr>
      <w:tr w:rsidR="00C1121F" w:rsidRPr="009D7A96" w:rsidTr="00C1121F">
        <w:trPr>
          <w:trHeight w:val="42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BF1DE"/>
            <w:noWrap/>
            <w:vAlign w:val="bottom"/>
            <w:hideMark/>
          </w:tcPr>
          <w:p w:rsidR="00C1121F" w:rsidRPr="009D7A96" w:rsidRDefault="00C1121F" w:rsidP="00C1121F">
            <w:pPr>
              <w:spacing w:after="0" w:line="240" w:lineRule="auto"/>
              <w:contextualSpacing/>
              <w:rPr>
                <w:rFonts w:ascii="TH Sarabun New" w:hAnsi="TH Sarabun New" w:cs="TH Sarabun New"/>
                <w:b/>
                <w:bCs/>
                <w:sz w:val="32"/>
              </w:rPr>
            </w:pPr>
            <w:r w:rsidRPr="009D7A96">
              <w:rPr>
                <w:rFonts w:ascii="TH Sarabun New" w:hAnsi="TH Sarabun New" w:cs="TH Sarabun New"/>
                <w:b/>
                <w:bCs/>
                <w:sz w:val="32"/>
                <w:cs/>
              </w:rPr>
              <w:t>องค์ประกอบที่</w:t>
            </w:r>
            <w:r w:rsidRPr="009D7A96">
              <w:rPr>
                <w:rFonts w:ascii="TH Sarabun New" w:hAnsi="TH Sarabun New" w:cs="TH Sarabun New"/>
                <w:b/>
                <w:bCs/>
                <w:sz w:val="32"/>
              </w:rPr>
              <w:t xml:space="preserve"> 1 </w:t>
            </w:r>
            <w:r w:rsidRPr="009D7A96">
              <w:rPr>
                <w:rFonts w:ascii="TH Sarabun New" w:hAnsi="TH Sarabun New" w:cs="TH Sarabun New"/>
                <w:b/>
                <w:bCs/>
                <w:sz w:val="32"/>
                <w:cs/>
              </w:rPr>
              <w:t>การกำกับมาตรฐาน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C1121F" w:rsidRPr="009D7A96" w:rsidRDefault="00C1121F" w:rsidP="00C1121F">
            <w:pPr>
              <w:spacing w:after="0" w:line="240" w:lineRule="auto"/>
              <w:contextualSpacing/>
              <w:rPr>
                <w:rFonts w:ascii="TH Sarabun New" w:hAnsi="TH Sarabun New" w:cs="TH Sarabun New"/>
                <w:b/>
                <w:bCs/>
                <w:sz w:val="32"/>
              </w:rPr>
            </w:pPr>
            <w:r w:rsidRPr="009D7A96">
              <w:rPr>
                <w:rFonts w:ascii="TH Sarabun New" w:hAnsi="TH Sarabun New" w:cs="TH Sarabun New"/>
                <w:b/>
                <w:bCs/>
                <w:sz w:val="32"/>
              </w:rPr>
              <w:t> </w:t>
            </w:r>
          </w:p>
        </w:tc>
      </w:tr>
      <w:tr w:rsidR="00C1121F" w:rsidRPr="009D7A96" w:rsidTr="00C1121F">
        <w:trPr>
          <w:trHeight w:val="420"/>
        </w:trPr>
        <w:tc>
          <w:tcPr>
            <w:tcW w:w="9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bottom"/>
            <w:hideMark/>
          </w:tcPr>
          <w:p w:rsidR="00C1121F" w:rsidRPr="009D7A96" w:rsidRDefault="00C1121F" w:rsidP="00C1121F">
            <w:pPr>
              <w:spacing w:after="0" w:line="240" w:lineRule="auto"/>
              <w:contextualSpacing/>
              <w:rPr>
                <w:rFonts w:ascii="TH Sarabun New" w:hAnsi="TH Sarabun New" w:cs="TH Sarabun New"/>
                <w:b/>
                <w:bCs/>
                <w:sz w:val="32"/>
              </w:rPr>
            </w:pPr>
            <w:r w:rsidRPr="009D7A96">
              <w:rPr>
                <w:rFonts w:ascii="TH Sarabun New" w:hAnsi="TH Sarabun New" w:cs="TH Sarabun New"/>
                <w:b/>
                <w:bCs/>
                <w:sz w:val="32"/>
                <w:cs/>
              </w:rPr>
              <w:t xml:space="preserve">ตัวบ่งชี้ </w:t>
            </w:r>
            <w:r w:rsidRPr="009D7A96">
              <w:rPr>
                <w:rFonts w:ascii="TH Sarabun New" w:hAnsi="TH Sarabun New" w:cs="TH Sarabun New"/>
                <w:b/>
                <w:bCs/>
                <w:sz w:val="32"/>
              </w:rPr>
              <w:t>1</w:t>
            </w:r>
            <w:r w:rsidRPr="009D7A96">
              <w:rPr>
                <w:rFonts w:ascii="TH Sarabun New" w:hAnsi="TH Sarabun New" w:cs="TH Sarabun New"/>
                <w:b/>
                <w:bCs/>
                <w:sz w:val="32"/>
                <w:cs/>
              </w:rPr>
              <w:t>.</w:t>
            </w:r>
            <w:r w:rsidRPr="009D7A96">
              <w:rPr>
                <w:rFonts w:ascii="TH Sarabun New" w:hAnsi="TH Sarabun New" w:cs="TH Sarabun New"/>
                <w:b/>
                <w:bCs/>
                <w:sz w:val="32"/>
              </w:rPr>
              <w:t xml:space="preserve">1 </w:t>
            </w:r>
            <w:r w:rsidRPr="009D7A96">
              <w:rPr>
                <w:rFonts w:ascii="TH Sarabun New" w:hAnsi="TH Sarabun New" w:cs="TH Sarabun New"/>
                <w:b/>
                <w:bCs/>
                <w:sz w:val="32"/>
                <w:cs/>
              </w:rPr>
              <w:t>การบริหารจัดการหลักสูตรตามเกณฑ์มาตรฐานหลักสูตรที่กำหนด โดย สกอ.</w:t>
            </w:r>
          </w:p>
        </w:tc>
      </w:tr>
      <w:tr w:rsidR="00C1121F" w:rsidRPr="009D7A96" w:rsidTr="00C1121F">
        <w:trPr>
          <w:trHeight w:val="42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21F" w:rsidRPr="009D7A96" w:rsidRDefault="00C1121F" w:rsidP="00C1121F">
            <w:pPr>
              <w:spacing w:after="0" w:line="240" w:lineRule="auto"/>
              <w:contextualSpacing/>
              <w:rPr>
                <w:rFonts w:ascii="TH Sarabun New" w:hAnsi="TH Sarabun New" w:cs="TH Sarabun New"/>
                <w:b/>
                <w:bCs/>
                <w:sz w:val="32"/>
              </w:rPr>
            </w:pPr>
            <w:r w:rsidRPr="009D7A96">
              <w:rPr>
                <w:rFonts w:ascii="TH Sarabun New" w:hAnsi="TH Sarabun New" w:cs="TH Sarabun New"/>
                <w:b/>
                <w:bCs/>
                <w:sz w:val="32"/>
              </w:rPr>
              <w:t>1</w:t>
            </w:r>
            <w:r w:rsidRPr="009D7A96">
              <w:rPr>
                <w:rFonts w:ascii="TH Sarabun New" w:hAnsi="TH Sarabun New" w:cs="TH Sarabun New"/>
                <w:b/>
                <w:bCs/>
                <w:sz w:val="32"/>
                <w:cs/>
              </w:rPr>
              <w:t>. จำนวนอาจารย์</w:t>
            </w:r>
            <w:r w:rsidRPr="009D7A96">
              <w:rPr>
                <w:rFonts w:ascii="TH Sarabun New" w:hAnsi="TH Sarabun New" w:cs="TH Sarabun New" w:hint="cs"/>
                <w:b/>
                <w:bCs/>
                <w:sz w:val="32"/>
                <w:cs/>
              </w:rPr>
              <w:t>ผู้รับผิดชอบ</w:t>
            </w:r>
            <w:r w:rsidRPr="009D7A96">
              <w:rPr>
                <w:rFonts w:ascii="TH Sarabun New" w:hAnsi="TH Sarabun New" w:cs="TH Sarabun New"/>
                <w:b/>
                <w:bCs/>
                <w:sz w:val="32"/>
                <w:cs/>
              </w:rPr>
              <w:t>หลักสูตร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21F" w:rsidRPr="009D7A96" w:rsidRDefault="009551D9" w:rsidP="009551D9">
            <w:pPr>
              <w:spacing w:after="0" w:line="240" w:lineRule="auto"/>
              <w:contextualSpacing/>
              <w:jc w:val="center"/>
              <w:rPr>
                <w:rFonts w:ascii="TH Sarabun New" w:hAnsi="TH Sarabun New" w:cs="TH Sarabun New"/>
                <w:b/>
                <w:bCs/>
                <w:sz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cs/>
              </w:rPr>
              <w:t>ผ่าน</w:t>
            </w:r>
          </w:p>
        </w:tc>
      </w:tr>
      <w:tr w:rsidR="009551D9" w:rsidRPr="009D7A96" w:rsidTr="00C1121F">
        <w:trPr>
          <w:trHeight w:val="42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1D9" w:rsidRPr="009D7A96" w:rsidRDefault="009551D9" w:rsidP="009551D9">
            <w:pPr>
              <w:spacing w:after="0" w:line="240" w:lineRule="auto"/>
              <w:contextualSpacing/>
              <w:rPr>
                <w:rFonts w:ascii="TH Sarabun New" w:hAnsi="TH Sarabun New" w:cs="TH Sarabun New"/>
                <w:b/>
                <w:bCs/>
                <w:sz w:val="32"/>
              </w:rPr>
            </w:pPr>
            <w:r w:rsidRPr="009D7A96">
              <w:rPr>
                <w:rFonts w:ascii="TH Sarabun New" w:hAnsi="TH Sarabun New" w:cs="TH Sarabun New"/>
                <w:b/>
                <w:bCs/>
                <w:sz w:val="32"/>
              </w:rPr>
              <w:t>2</w:t>
            </w:r>
            <w:r w:rsidRPr="009D7A96">
              <w:rPr>
                <w:rFonts w:ascii="TH Sarabun New" w:hAnsi="TH Sarabun New" w:cs="TH Sarabun New"/>
                <w:b/>
                <w:bCs/>
                <w:sz w:val="32"/>
                <w:cs/>
              </w:rPr>
              <w:t>. คุณสมบัติอาจารย์</w:t>
            </w:r>
            <w:r w:rsidRPr="009D7A96">
              <w:rPr>
                <w:rFonts w:ascii="TH Sarabun New" w:hAnsi="TH Sarabun New" w:cs="TH Sarabun New" w:hint="cs"/>
                <w:b/>
                <w:bCs/>
                <w:sz w:val="32"/>
                <w:cs/>
              </w:rPr>
              <w:t>ผู้รับผิดชอบ</w:t>
            </w:r>
            <w:r w:rsidRPr="009D7A96">
              <w:rPr>
                <w:rFonts w:ascii="TH Sarabun New" w:hAnsi="TH Sarabun New" w:cs="TH Sarabun New"/>
                <w:b/>
                <w:bCs/>
                <w:sz w:val="32"/>
                <w:cs/>
              </w:rPr>
              <w:t>หลักสูตร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1D9" w:rsidRPr="009D7A96" w:rsidRDefault="009551D9" w:rsidP="009551D9">
            <w:pPr>
              <w:spacing w:after="0" w:line="240" w:lineRule="auto"/>
              <w:contextualSpacing/>
              <w:jc w:val="center"/>
              <w:rPr>
                <w:rFonts w:ascii="TH Sarabun New" w:hAnsi="TH Sarabun New" w:cs="TH Sarabun New"/>
                <w:b/>
                <w:bCs/>
                <w:sz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cs/>
              </w:rPr>
              <w:t>ผ่าน</w:t>
            </w:r>
          </w:p>
        </w:tc>
      </w:tr>
      <w:tr w:rsidR="009551D9" w:rsidRPr="009D7A96" w:rsidTr="00C1121F">
        <w:trPr>
          <w:trHeight w:val="42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1D9" w:rsidRPr="009D7A96" w:rsidRDefault="009551D9" w:rsidP="009551D9">
            <w:pPr>
              <w:spacing w:after="0" w:line="240" w:lineRule="auto"/>
              <w:contextualSpacing/>
              <w:rPr>
                <w:rFonts w:ascii="TH Sarabun New" w:hAnsi="TH Sarabun New" w:cs="TH Sarabun New"/>
                <w:b/>
                <w:bCs/>
                <w:sz w:val="32"/>
              </w:rPr>
            </w:pPr>
            <w:r w:rsidRPr="009D7A96">
              <w:rPr>
                <w:rFonts w:ascii="TH Sarabun New" w:hAnsi="TH Sarabun New" w:cs="TH Sarabun New"/>
                <w:b/>
                <w:bCs/>
                <w:sz w:val="32"/>
              </w:rPr>
              <w:t>3</w:t>
            </w:r>
            <w:r w:rsidRPr="009D7A96">
              <w:rPr>
                <w:rFonts w:ascii="TH Sarabun New" w:hAnsi="TH Sarabun New" w:cs="TH Sarabun New"/>
                <w:b/>
                <w:bCs/>
                <w:sz w:val="32"/>
                <w:cs/>
              </w:rPr>
              <w:t>. คุณสมบัติอาจารย์</w:t>
            </w:r>
            <w:r w:rsidRPr="009D7A96">
              <w:rPr>
                <w:rFonts w:ascii="TH Sarabun New" w:hAnsi="TH Sarabun New" w:cs="TH Sarabun New" w:hint="cs"/>
                <w:b/>
                <w:bCs/>
                <w:sz w:val="32"/>
                <w:cs/>
              </w:rPr>
              <w:t>ประจำ</w:t>
            </w:r>
            <w:r w:rsidRPr="009D7A96">
              <w:rPr>
                <w:rFonts w:ascii="TH Sarabun New" w:hAnsi="TH Sarabun New" w:cs="TH Sarabun New"/>
                <w:b/>
                <w:bCs/>
                <w:sz w:val="32"/>
                <w:cs/>
              </w:rPr>
              <w:t>หลักสูตร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1D9" w:rsidRPr="009D7A96" w:rsidRDefault="009551D9" w:rsidP="009551D9">
            <w:pPr>
              <w:spacing w:after="0" w:line="240" w:lineRule="auto"/>
              <w:contextualSpacing/>
              <w:jc w:val="center"/>
              <w:rPr>
                <w:rFonts w:ascii="TH Sarabun New" w:hAnsi="TH Sarabun New" w:cs="TH Sarabun New"/>
                <w:b/>
                <w:bCs/>
                <w:sz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cs/>
              </w:rPr>
              <w:t>ผ่าน</w:t>
            </w:r>
          </w:p>
        </w:tc>
      </w:tr>
      <w:tr w:rsidR="009551D9" w:rsidRPr="009D7A96" w:rsidTr="00C1121F">
        <w:trPr>
          <w:trHeight w:val="42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1D9" w:rsidRPr="009D7A96" w:rsidRDefault="009551D9" w:rsidP="009551D9">
            <w:pPr>
              <w:spacing w:after="0" w:line="240" w:lineRule="auto"/>
              <w:contextualSpacing/>
              <w:rPr>
                <w:rFonts w:ascii="TH Sarabun New" w:hAnsi="TH Sarabun New" w:cs="TH Sarabun New"/>
                <w:b/>
                <w:bCs/>
                <w:sz w:val="32"/>
              </w:rPr>
            </w:pPr>
            <w:r w:rsidRPr="009D7A96">
              <w:rPr>
                <w:rFonts w:ascii="TH Sarabun New" w:hAnsi="TH Sarabun New" w:cs="TH Sarabun New"/>
                <w:b/>
                <w:bCs/>
                <w:sz w:val="32"/>
              </w:rPr>
              <w:t>4</w:t>
            </w:r>
            <w:r w:rsidRPr="009D7A96">
              <w:rPr>
                <w:rFonts w:ascii="TH Sarabun New" w:hAnsi="TH Sarabun New" w:cs="TH Sarabun New"/>
                <w:b/>
                <w:bCs/>
                <w:sz w:val="32"/>
                <w:cs/>
              </w:rPr>
              <w:t>. คุณสมบัติอาจารย์ผู้สอน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1D9" w:rsidRPr="009D7A96" w:rsidRDefault="009551D9" w:rsidP="009551D9">
            <w:pPr>
              <w:spacing w:after="0" w:line="240" w:lineRule="auto"/>
              <w:contextualSpacing/>
              <w:jc w:val="center"/>
              <w:rPr>
                <w:rFonts w:ascii="TH Sarabun New" w:hAnsi="TH Sarabun New" w:cs="TH Sarabun New"/>
                <w:b/>
                <w:bCs/>
                <w:sz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cs/>
              </w:rPr>
              <w:t>ผ่าน</w:t>
            </w:r>
          </w:p>
        </w:tc>
      </w:tr>
      <w:tr w:rsidR="009551D9" w:rsidRPr="009D7A96" w:rsidTr="00C1121F">
        <w:trPr>
          <w:trHeight w:val="42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1D9" w:rsidRPr="009D7A96" w:rsidRDefault="009551D9" w:rsidP="009551D9">
            <w:pPr>
              <w:spacing w:after="0" w:line="240" w:lineRule="auto"/>
              <w:contextualSpacing/>
              <w:rPr>
                <w:rFonts w:ascii="TH Sarabun New" w:hAnsi="TH Sarabun New" w:cs="TH Sarabun New"/>
                <w:b/>
                <w:bCs/>
                <w:sz w:val="32"/>
              </w:rPr>
            </w:pPr>
            <w:r w:rsidRPr="009D7A96">
              <w:rPr>
                <w:rFonts w:ascii="TH Sarabun New" w:hAnsi="TH Sarabun New" w:cs="TH Sarabun New"/>
                <w:b/>
                <w:bCs/>
                <w:sz w:val="32"/>
              </w:rPr>
              <w:t>5</w:t>
            </w:r>
            <w:r w:rsidRPr="009D7A96">
              <w:rPr>
                <w:rFonts w:ascii="TH Sarabun New" w:hAnsi="TH Sarabun New" w:cs="TH Sarabun New"/>
                <w:b/>
                <w:bCs/>
                <w:sz w:val="32"/>
                <w:cs/>
              </w:rPr>
              <w:t>. คุณสมบัติของอาจารย์ที่ปรึกษาวิทยานิพนธ์หลักและอาจารย์ที่ปรึกษาการค้นคว้าอิสระ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1D9" w:rsidRPr="009D7A96" w:rsidRDefault="009551D9" w:rsidP="009551D9">
            <w:pPr>
              <w:spacing w:after="0" w:line="240" w:lineRule="auto"/>
              <w:contextualSpacing/>
              <w:jc w:val="center"/>
              <w:rPr>
                <w:rFonts w:ascii="TH Sarabun New" w:hAnsi="TH Sarabun New" w:cs="TH Sarabun New"/>
                <w:b/>
                <w:bCs/>
                <w:sz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cs/>
              </w:rPr>
              <w:t>ผ่าน</w:t>
            </w:r>
          </w:p>
        </w:tc>
      </w:tr>
      <w:tr w:rsidR="009551D9" w:rsidRPr="009D7A96" w:rsidTr="00C1121F">
        <w:trPr>
          <w:trHeight w:val="42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1D9" w:rsidRPr="009D7A96" w:rsidRDefault="009551D9" w:rsidP="009551D9">
            <w:pPr>
              <w:spacing w:after="0" w:line="240" w:lineRule="auto"/>
              <w:contextualSpacing/>
              <w:rPr>
                <w:rFonts w:ascii="TH Sarabun New" w:hAnsi="TH Sarabun New" w:cs="TH Sarabun New"/>
                <w:b/>
                <w:bCs/>
                <w:sz w:val="32"/>
              </w:rPr>
            </w:pPr>
            <w:r w:rsidRPr="009D7A96">
              <w:rPr>
                <w:rFonts w:ascii="TH Sarabun New" w:hAnsi="TH Sarabun New" w:cs="TH Sarabun New"/>
                <w:b/>
                <w:bCs/>
                <w:sz w:val="32"/>
              </w:rPr>
              <w:t>6</w:t>
            </w:r>
            <w:r w:rsidRPr="009D7A96">
              <w:rPr>
                <w:rFonts w:ascii="TH Sarabun New" w:hAnsi="TH Sarabun New" w:cs="TH Sarabun New"/>
                <w:b/>
                <w:bCs/>
                <w:sz w:val="32"/>
                <w:cs/>
              </w:rPr>
              <w:t>. คุณสมบัติของอาจารย์ที่ปรึกษาวิทยานิพนธ์ร่วม (ถ้ามี)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1D9" w:rsidRPr="009D7A96" w:rsidRDefault="009551D9" w:rsidP="009551D9">
            <w:pPr>
              <w:spacing w:after="0" w:line="240" w:lineRule="auto"/>
              <w:contextualSpacing/>
              <w:jc w:val="center"/>
              <w:rPr>
                <w:rFonts w:ascii="TH Sarabun New" w:hAnsi="TH Sarabun New" w:cs="TH Sarabun New"/>
                <w:b/>
                <w:bCs/>
                <w:sz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cs/>
              </w:rPr>
              <w:t>ผ่าน</w:t>
            </w:r>
          </w:p>
        </w:tc>
      </w:tr>
      <w:tr w:rsidR="009551D9" w:rsidRPr="009D7A96" w:rsidTr="00C1121F">
        <w:trPr>
          <w:trHeight w:val="42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1D9" w:rsidRPr="009D7A96" w:rsidRDefault="009551D9" w:rsidP="009551D9">
            <w:pPr>
              <w:spacing w:after="0" w:line="240" w:lineRule="auto"/>
              <w:contextualSpacing/>
              <w:rPr>
                <w:rFonts w:ascii="TH Sarabun New" w:hAnsi="TH Sarabun New" w:cs="TH Sarabun New"/>
                <w:b/>
                <w:bCs/>
                <w:sz w:val="32"/>
              </w:rPr>
            </w:pPr>
            <w:r w:rsidRPr="009D7A96">
              <w:rPr>
                <w:rFonts w:ascii="TH Sarabun New" w:hAnsi="TH Sarabun New" w:cs="TH Sarabun New"/>
                <w:b/>
                <w:bCs/>
                <w:sz w:val="32"/>
              </w:rPr>
              <w:t>7</w:t>
            </w:r>
            <w:r w:rsidRPr="009D7A96">
              <w:rPr>
                <w:rFonts w:ascii="TH Sarabun New" w:hAnsi="TH Sarabun New" w:cs="TH Sarabun New"/>
                <w:b/>
                <w:bCs/>
                <w:sz w:val="32"/>
                <w:cs/>
              </w:rPr>
              <w:t>. คุณสมบัติของอาจารย์ผู้สอบวิทยานิพนธ์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1D9" w:rsidRPr="009D7A96" w:rsidRDefault="009551D9" w:rsidP="009551D9">
            <w:pPr>
              <w:spacing w:after="0" w:line="240" w:lineRule="auto"/>
              <w:contextualSpacing/>
              <w:jc w:val="center"/>
              <w:rPr>
                <w:rFonts w:ascii="TH Sarabun New" w:hAnsi="TH Sarabun New" w:cs="TH Sarabun New"/>
                <w:b/>
                <w:bCs/>
                <w:sz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cs/>
              </w:rPr>
              <w:t>ผ่าน</w:t>
            </w:r>
          </w:p>
        </w:tc>
      </w:tr>
      <w:tr w:rsidR="009551D9" w:rsidRPr="009D7A96" w:rsidTr="00C1121F">
        <w:trPr>
          <w:trHeight w:val="42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1D9" w:rsidRPr="009D7A96" w:rsidRDefault="009551D9" w:rsidP="009551D9">
            <w:pPr>
              <w:spacing w:after="0" w:line="240" w:lineRule="auto"/>
              <w:contextualSpacing/>
              <w:rPr>
                <w:rFonts w:ascii="TH Sarabun New" w:hAnsi="TH Sarabun New" w:cs="TH Sarabun New"/>
                <w:b/>
                <w:bCs/>
                <w:sz w:val="32"/>
              </w:rPr>
            </w:pPr>
            <w:r w:rsidRPr="009D7A96">
              <w:rPr>
                <w:rFonts w:ascii="TH Sarabun New" w:hAnsi="TH Sarabun New" w:cs="TH Sarabun New"/>
                <w:b/>
                <w:bCs/>
                <w:sz w:val="32"/>
              </w:rPr>
              <w:t>8</w:t>
            </w:r>
            <w:r w:rsidRPr="009D7A96">
              <w:rPr>
                <w:rFonts w:ascii="TH Sarabun New" w:hAnsi="TH Sarabun New" w:cs="TH Sarabun New"/>
                <w:b/>
                <w:bCs/>
                <w:sz w:val="32"/>
                <w:cs/>
              </w:rPr>
              <w:t>. การตีพิมพ์เผยแพร่ผลงานของผู้สำเร็จการศึกษา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1D9" w:rsidRPr="009D7A96" w:rsidRDefault="009551D9" w:rsidP="009551D9">
            <w:pPr>
              <w:spacing w:after="0" w:line="240" w:lineRule="auto"/>
              <w:contextualSpacing/>
              <w:jc w:val="center"/>
              <w:rPr>
                <w:rFonts w:ascii="TH Sarabun New" w:hAnsi="TH Sarabun New" w:cs="TH Sarabun New"/>
                <w:b/>
                <w:bCs/>
                <w:sz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cs/>
              </w:rPr>
              <w:t>ผ่าน</w:t>
            </w:r>
          </w:p>
        </w:tc>
      </w:tr>
      <w:tr w:rsidR="009551D9" w:rsidRPr="009D7A96" w:rsidTr="00C1121F">
        <w:trPr>
          <w:trHeight w:val="42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1D9" w:rsidRPr="009D7A96" w:rsidRDefault="009551D9" w:rsidP="009551D9">
            <w:pPr>
              <w:spacing w:after="0" w:line="240" w:lineRule="auto"/>
              <w:contextualSpacing/>
              <w:rPr>
                <w:rFonts w:ascii="TH Sarabun New" w:hAnsi="TH Sarabun New" w:cs="TH Sarabun New"/>
                <w:b/>
                <w:bCs/>
                <w:sz w:val="32"/>
              </w:rPr>
            </w:pPr>
            <w:r w:rsidRPr="009D7A96">
              <w:rPr>
                <w:rFonts w:ascii="TH Sarabun New" w:hAnsi="TH Sarabun New" w:cs="TH Sarabun New"/>
                <w:b/>
                <w:bCs/>
                <w:sz w:val="32"/>
              </w:rPr>
              <w:t>9</w:t>
            </w:r>
            <w:r w:rsidRPr="009D7A96">
              <w:rPr>
                <w:rFonts w:ascii="TH Sarabun New" w:hAnsi="TH Sarabun New" w:cs="TH Sarabun New"/>
                <w:b/>
                <w:bCs/>
                <w:sz w:val="32"/>
                <w:cs/>
              </w:rPr>
              <w:t>. ภาระงานอาจารย์ที่ปรึกษาวิทยานิพนธ์และการค้นคว้าอิสระในระดับบัณฑิตศึกษา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1D9" w:rsidRPr="009D7A96" w:rsidRDefault="009551D9" w:rsidP="009551D9">
            <w:pPr>
              <w:spacing w:after="0" w:line="240" w:lineRule="auto"/>
              <w:contextualSpacing/>
              <w:jc w:val="center"/>
              <w:rPr>
                <w:rFonts w:ascii="TH Sarabun New" w:hAnsi="TH Sarabun New" w:cs="TH Sarabun New"/>
                <w:b/>
                <w:bCs/>
                <w:sz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cs/>
              </w:rPr>
              <w:t>ผ่าน</w:t>
            </w:r>
          </w:p>
        </w:tc>
      </w:tr>
      <w:tr w:rsidR="009551D9" w:rsidRPr="009D7A96" w:rsidTr="00C1121F">
        <w:trPr>
          <w:trHeight w:val="42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1D9" w:rsidRPr="009D7A96" w:rsidRDefault="009551D9" w:rsidP="009551D9">
            <w:pPr>
              <w:spacing w:after="0" w:line="240" w:lineRule="auto"/>
              <w:contextualSpacing/>
              <w:rPr>
                <w:rFonts w:ascii="TH Sarabun New" w:hAnsi="TH Sarabun New" w:cs="TH Sarabun New"/>
                <w:b/>
                <w:bCs/>
                <w:sz w:val="32"/>
              </w:rPr>
            </w:pPr>
            <w:r w:rsidRPr="009D7A96">
              <w:rPr>
                <w:rFonts w:ascii="TH Sarabun New" w:hAnsi="TH Sarabun New" w:cs="TH Sarabun New"/>
                <w:b/>
                <w:bCs/>
                <w:sz w:val="32"/>
              </w:rPr>
              <w:t>10</w:t>
            </w:r>
            <w:r w:rsidRPr="009D7A96">
              <w:rPr>
                <w:rFonts w:ascii="TH Sarabun New" w:hAnsi="TH Sarabun New" w:cs="TH Sarabun New"/>
                <w:b/>
                <w:bCs/>
                <w:sz w:val="32"/>
                <w:cs/>
              </w:rPr>
              <w:t>. การปรับปรุงหลักสูตรตามรอบระยะเวลาที่กำหนด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1D9" w:rsidRPr="009D7A96" w:rsidRDefault="009551D9" w:rsidP="009551D9">
            <w:pPr>
              <w:spacing w:after="0" w:line="240" w:lineRule="auto"/>
              <w:contextualSpacing/>
              <w:jc w:val="center"/>
              <w:rPr>
                <w:rFonts w:ascii="TH Sarabun New" w:hAnsi="TH Sarabun New" w:cs="TH Sarabun New"/>
                <w:b/>
                <w:bCs/>
                <w:sz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cs/>
              </w:rPr>
              <w:t>ผ่าน</w:t>
            </w:r>
          </w:p>
        </w:tc>
      </w:tr>
      <w:tr w:rsidR="009551D9" w:rsidRPr="009D7A96" w:rsidTr="00C1121F">
        <w:trPr>
          <w:trHeight w:val="42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FF"/>
            <w:noWrap/>
            <w:vAlign w:val="bottom"/>
            <w:hideMark/>
          </w:tcPr>
          <w:p w:rsidR="009551D9" w:rsidRPr="009D7A96" w:rsidRDefault="009551D9" w:rsidP="009551D9">
            <w:pPr>
              <w:spacing w:after="0" w:line="240" w:lineRule="auto"/>
              <w:contextualSpacing/>
              <w:rPr>
                <w:rFonts w:ascii="TH Sarabun New" w:hAnsi="TH Sarabun New" w:cs="TH Sarabun New"/>
                <w:b/>
                <w:bCs/>
                <w:sz w:val="32"/>
              </w:rPr>
            </w:pPr>
            <w:r w:rsidRPr="009D7A96">
              <w:rPr>
                <w:rFonts w:ascii="TH Sarabun New" w:hAnsi="TH Sarabun New" w:cs="TH Sarabun New"/>
                <w:b/>
                <w:bCs/>
                <w:sz w:val="32"/>
                <w:cs/>
              </w:rPr>
              <w:t>องค์ประกอบที่</w:t>
            </w:r>
            <w:r w:rsidRPr="009D7A96">
              <w:rPr>
                <w:rFonts w:ascii="TH Sarabun New" w:hAnsi="TH Sarabun New" w:cs="TH Sarabun New"/>
                <w:b/>
                <w:bCs/>
                <w:sz w:val="32"/>
              </w:rPr>
              <w:t xml:space="preserve"> 2 </w:t>
            </w:r>
            <w:r w:rsidRPr="009D7A96">
              <w:rPr>
                <w:rFonts w:ascii="TH Sarabun New" w:hAnsi="TH Sarabun New" w:cs="TH Sarabun New"/>
                <w:b/>
                <w:bCs/>
                <w:sz w:val="32"/>
                <w:cs/>
              </w:rPr>
              <w:t>บัณฑิต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noWrap/>
            <w:vAlign w:val="bottom"/>
            <w:hideMark/>
          </w:tcPr>
          <w:p w:rsidR="009551D9" w:rsidRPr="009D7A96" w:rsidRDefault="009551D9" w:rsidP="009551D9">
            <w:pPr>
              <w:spacing w:after="0" w:line="240" w:lineRule="auto"/>
              <w:contextualSpacing/>
              <w:rPr>
                <w:rFonts w:ascii="TH Sarabun New" w:hAnsi="TH Sarabun New" w:cs="TH Sarabun New"/>
                <w:b/>
                <w:bCs/>
                <w:sz w:val="32"/>
              </w:rPr>
            </w:pPr>
            <w:r w:rsidRPr="009D7A96">
              <w:rPr>
                <w:rFonts w:ascii="TH Sarabun New" w:hAnsi="TH Sarabun New" w:cs="TH Sarabun New"/>
                <w:b/>
                <w:bCs/>
                <w:sz w:val="32"/>
              </w:rPr>
              <w:t> </w:t>
            </w:r>
          </w:p>
        </w:tc>
      </w:tr>
      <w:tr w:rsidR="009551D9" w:rsidRPr="009D7A96" w:rsidTr="00C1121F">
        <w:trPr>
          <w:trHeight w:val="4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1D9" w:rsidRPr="009D7A96" w:rsidRDefault="009551D9" w:rsidP="009551D9">
            <w:pPr>
              <w:spacing w:after="0" w:line="240" w:lineRule="auto"/>
              <w:contextualSpacing/>
              <w:rPr>
                <w:rFonts w:ascii="TH Sarabun New" w:hAnsi="TH Sarabun New" w:cs="TH Sarabun New"/>
                <w:b/>
                <w:bCs/>
                <w:sz w:val="32"/>
              </w:rPr>
            </w:pPr>
            <w:r w:rsidRPr="009D7A96">
              <w:rPr>
                <w:rFonts w:ascii="TH Sarabun New" w:hAnsi="TH Sarabun New" w:cs="TH Sarabun New"/>
                <w:b/>
                <w:bCs/>
                <w:sz w:val="32"/>
                <w:cs/>
              </w:rPr>
              <w:t xml:space="preserve">ตัวบ่งชี้ </w:t>
            </w:r>
            <w:r w:rsidRPr="009D7A96">
              <w:rPr>
                <w:rFonts w:ascii="TH Sarabun New" w:hAnsi="TH Sarabun New" w:cs="TH Sarabun New"/>
                <w:b/>
                <w:bCs/>
                <w:sz w:val="32"/>
              </w:rPr>
              <w:t>2</w:t>
            </w:r>
            <w:r w:rsidRPr="009D7A96">
              <w:rPr>
                <w:rFonts w:ascii="TH Sarabun New" w:hAnsi="TH Sarabun New" w:cs="TH Sarabun New"/>
                <w:b/>
                <w:bCs/>
                <w:sz w:val="32"/>
                <w:cs/>
              </w:rPr>
              <w:t>.</w:t>
            </w:r>
            <w:r w:rsidRPr="009D7A96">
              <w:rPr>
                <w:rFonts w:ascii="TH Sarabun New" w:hAnsi="TH Sarabun New" w:cs="TH Sarabun New"/>
                <w:b/>
                <w:bCs/>
                <w:sz w:val="32"/>
              </w:rPr>
              <w:t xml:space="preserve">1 </w:t>
            </w:r>
            <w:r w:rsidRPr="009D7A96">
              <w:rPr>
                <w:rFonts w:ascii="TH Sarabun New" w:hAnsi="TH Sarabun New" w:cs="TH Sarabun New"/>
                <w:b/>
                <w:bCs/>
                <w:sz w:val="32"/>
                <w:cs/>
              </w:rPr>
              <w:t>คุณภาพบัณฑิตตามกรอบมาตรฐานคุณวุฒิระดับอุดมศึกษาแห่งชาติ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1D9" w:rsidRPr="009D7A96" w:rsidRDefault="005E13CB" w:rsidP="005E13CB">
            <w:pPr>
              <w:spacing w:after="0" w:line="240" w:lineRule="auto"/>
              <w:contextualSpacing/>
              <w:jc w:val="center"/>
              <w:rPr>
                <w:rFonts w:ascii="TH Sarabun New" w:hAnsi="TH Sarabun New" w:cs="TH Sarabun New"/>
                <w:b/>
                <w:bCs/>
                <w:sz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</w:rPr>
              <w:t>4.11</w:t>
            </w:r>
          </w:p>
        </w:tc>
      </w:tr>
      <w:tr w:rsidR="005E13CB" w:rsidRPr="009D7A96" w:rsidTr="005E13CB">
        <w:trPr>
          <w:trHeight w:val="4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3CB" w:rsidRPr="009D7A96" w:rsidRDefault="005E13CB" w:rsidP="009551D9">
            <w:pPr>
              <w:spacing w:after="0" w:line="240" w:lineRule="auto"/>
              <w:contextualSpacing/>
              <w:rPr>
                <w:rFonts w:ascii="TH Sarabun New" w:hAnsi="TH Sarabun New" w:cs="TH Sarabun New"/>
                <w:b/>
                <w:bCs/>
                <w:sz w:val="32"/>
              </w:rPr>
            </w:pPr>
            <w:r w:rsidRPr="009D7A96">
              <w:rPr>
                <w:rFonts w:ascii="TH Sarabun New" w:hAnsi="TH Sarabun New" w:cs="TH Sarabun New"/>
                <w:b/>
                <w:bCs/>
                <w:sz w:val="32"/>
                <w:cs/>
              </w:rPr>
              <w:t xml:space="preserve">ตัวบ่งชี้ </w:t>
            </w:r>
            <w:r w:rsidRPr="009D7A96">
              <w:rPr>
                <w:rFonts w:ascii="TH Sarabun New" w:hAnsi="TH Sarabun New" w:cs="TH Sarabun New"/>
                <w:b/>
                <w:bCs/>
                <w:sz w:val="32"/>
              </w:rPr>
              <w:t>2</w:t>
            </w:r>
            <w:r w:rsidRPr="009D7A96">
              <w:rPr>
                <w:rFonts w:ascii="TH Sarabun New" w:hAnsi="TH Sarabun New" w:cs="TH Sarabun New"/>
                <w:b/>
                <w:bCs/>
                <w:sz w:val="32"/>
                <w:cs/>
              </w:rPr>
              <w:t>.</w:t>
            </w:r>
            <w:r w:rsidRPr="009D7A96">
              <w:rPr>
                <w:rFonts w:ascii="TH Sarabun New" w:hAnsi="TH Sarabun New" w:cs="TH Sarabun New"/>
                <w:b/>
                <w:bCs/>
                <w:sz w:val="32"/>
              </w:rPr>
              <w:t xml:space="preserve">2 </w:t>
            </w:r>
            <w:r w:rsidRPr="009D7A96">
              <w:rPr>
                <w:rFonts w:ascii="TH Sarabun New" w:hAnsi="TH Sarabun New" w:cs="TH Sarabun New"/>
                <w:b/>
                <w:bCs/>
                <w:sz w:val="32"/>
                <w:cs/>
              </w:rPr>
              <w:t>การได้งานทำหรือผลงานวิจัยของผู้สำเร็จการศึกษา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3CB" w:rsidRPr="009D7A96" w:rsidRDefault="005E13CB" w:rsidP="005E13CB">
            <w:pPr>
              <w:spacing w:after="0" w:line="240" w:lineRule="auto"/>
              <w:contextualSpacing/>
              <w:jc w:val="center"/>
              <w:rPr>
                <w:rFonts w:ascii="TH Sarabun New" w:hAnsi="TH Sarabun New" w:cs="TH Sarabun New"/>
                <w:b/>
                <w:bCs/>
                <w:sz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</w:rPr>
              <w:t>3</w:t>
            </w:r>
          </w:p>
        </w:tc>
      </w:tr>
      <w:tr w:rsidR="009551D9" w:rsidRPr="009D7A96" w:rsidTr="00C1121F">
        <w:trPr>
          <w:trHeight w:val="4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1D9" w:rsidRPr="009D7A96" w:rsidRDefault="009551D9" w:rsidP="00EA769C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H Sarabun New" w:hAnsi="TH Sarabun New" w:cs="TH Sarabun New"/>
                <w:b/>
                <w:bCs/>
                <w:sz w:val="32"/>
                <w:cs/>
              </w:rPr>
            </w:pPr>
            <w:r w:rsidRPr="009D7A96">
              <w:rPr>
                <w:rFonts w:ascii="TH Sarabun New" w:hAnsi="TH Sarabun New" w:cs="TH Sarabun New" w:hint="cs"/>
                <w:b/>
                <w:bCs/>
                <w:sz w:val="32"/>
                <w:cs/>
              </w:rPr>
              <w:t>ร้อยละของบัณฑิตปริญญาตรีที่ได้งานทำหรือประกอบอาชีพอิสระภายใน 1 ปี (ปริญญาตรี)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1D9" w:rsidRPr="009D7A96" w:rsidRDefault="005E13CB" w:rsidP="005E13CB">
            <w:pPr>
              <w:spacing w:after="0" w:line="240" w:lineRule="auto"/>
              <w:contextualSpacing/>
              <w:jc w:val="center"/>
              <w:rPr>
                <w:rFonts w:ascii="TH Sarabun New" w:hAnsi="TH Sarabun New" w:cs="TH Sarabun New"/>
                <w:b/>
                <w:bCs/>
                <w:sz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</w:rPr>
              <w:t>-</w:t>
            </w:r>
          </w:p>
        </w:tc>
      </w:tr>
      <w:tr w:rsidR="009551D9" w:rsidRPr="009D7A96" w:rsidTr="00C1121F">
        <w:trPr>
          <w:trHeight w:val="4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1D9" w:rsidRPr="009D7A96" w:rsidRDefault="009551D9" w:rsidP="00EA769C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H Sarabun New" w:hAnsi="TH Sarabun New" w:cs="TH Sarabun New"/>
                <w:b/>
                <w:bCs/>
                <w:sz w:val="32"/>
                <w:cs/>
              </w:rPr>
            </w:pPr>
            <w:r w:rsidRPr="009D7A96">
              <w:rPr>
                <w:rFonts w:ascii="TH Sarabun New" w:hAnsi="TH Sarabun New" w:cs="TH Sarabun New" w:hint="cs"/>
                <w:b/>
                <w:bCs/>
                <w:sz w:val="32"/>
                <w:cs/>
              </w:rPr>
              <w:t>ผลงานของนักศึกษาและผู้สำเร็จการศึกษาในระดับปริญญาโทที่ได้รับการตีพิมพ์หรือเผยแพร่ (ปริญญาโท)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1D9" w:rsidRPr="009D7A96" w:rsidRDefault="005E13CB" w:rsidP="005E13CB">
            <w:pPr>
              <w:spacing w:after="0" w:line="240" w:lineRule="auto"/>
              <w:contextualSpacing/>
              <w:jc w:val="center"/>
              <w:rPr>
                <w:rFonts w:ascii="TH Sarabun New" w:hAnsi="TH Sarabun New" w:cs="TH Sarabun New"/>
                <w:b/>
                <w:bCs/>
                <w:sz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</w:rPr>
              <w:t>3</w:t>
            </w:r>
          </w:p>
        </w:tc>
      </w:tr>
      <w:tr w:rsidR="009551D9" w:rsidRPr="009D7A96" w:rsidTr="00C1121F">
        <w:trPr>
          <w:trHeight w:val="4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1D9" w:rsidRPr="009D7A96" w:rsidRDefault="009551D9" w:rsidP="00EA769C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H Sarabun New" w:hAnsi="TH Sarabun New" w:cs="TH Sarabun New"/>
                <w:b/>
                <w:bCs/>
                <w:sz w:val="32"/>
                <w:cs/>
              </w:rPr>
            </w:pPr>
            <w:r w:rsidRPr="009D7A96">
              <w:rPr>
                <w:rFonts w:ascii="TH Sarabun New" w:hAnsi="TH Sarabun New" w:cs="TH Sarabun New" w:hint="cs"/>
                <w:b/>
                <w:bCs/>
                <w:sz w:val="32"/>
                <w:cs/>
              </w:rPr>
              <w:t>ผลงานของนักศึกษาและผู้สำเร็จการศึกษาในระดับปริญญาเอก ที่ได้รับการตีพิมพ์หรือเผยแพร่ (ปริญญาเอก)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1D9" w:rsidRPr="009D7A96" w:rsidRDefault="005E13CB" w:rsidP="005E13CB">
            <w:pPr>
              <w:spacing w:after="0" w:line="240" w:lineRule="auto"/>
              <w:contextualSpacing/>
              <w:jc w:val="center"/>
              <w:rPr>
                <w:rFonts w:ascii="TH Sarabun New" w:hAnsi="TH Sarabun New" w:cs="TH Sarabun New"/>
                <w:b/>
                <w:bCs/>
                <w:sz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</w:rPr>
              <w:t>-</w:t>
            </w:r>
          </w:p>
        </w:tc>
      </w:tr>
      <w:tr w:rsidR="009551D9" w:rsidRPr="009D7A96" w:rsidTr="00C1121F">
        <w:trPr>
          <w:trHeight w:val="42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9551D9" w:rsidRPr="009D7A96" w:rsidRDefault="009551D9" w:rsidP="009551D9">
            <w:pPr>
              <w:spacing w:after="0" w:line="240" w:lineRule="auto"/>
              <w:contextualSpacing/>
              <w:rPr>
                <w:rFonts w:ascii="TH Sarabun New" w:hAnsi="TH Sarabun New" w:cs="TH Sarabun New"/>
                <w:b/>
                <w:bCs/>
                <w:sz w:val="32"/>
              </w:rPr>
            </w:pPr>
            <w:r w:rsidRPr="009D7A96">
              <w:rPr>
                <w:rFonts w:ascii="TH Sarabun New" w:hAnsi="TH Sarabun New" w:cs="TH Sarabun New"/>
                <w:b/>
                <w:bCs/>
                <w:sz w:val="32"/>
                <w:cs/>
              </w:rPr>
              <w:t>องค์ประกอบที่</w:t>
            </w:r>
            <w:r w:rsidRPr="009D7A96">
              <w:rPr>
                <w:rFonts w:ascii="TH Sarabun New" w:hAnsi="TH Sarabun New" w:cs="TH Sarabun New"/>
                <w:b/>
                <w:bCs/>
                <w:sz w:val="32"/>
              </w:rPr>
              <w:t xml:space="preserve"> 3 </w:t>
            </w:r>
            <w:r w:rsidRPr="009D7A96">
              <w:rPr>
                <w:rFonts w:ascii="TH Sarabun New" w:hAnsi="TH Sarabun New" w:cs="TH Sarabun New"/>
                <w:b/>
                <w:bCs/>
                <w:sz w:val="32"/>
                <w:cs/>
              </w:rPr>
              <w:t>นักศึกษา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9551D9" w:rsidRPr="009D7A96" w:rsidRDefault="009551D9" w:rsidP="009551D9">
            <w:pPr>
              <w:spacing w:after="0" w:line="240" w:lineRule="auto"/>
              <w:contextualSpacing/>
              <w:rPr>
                <w:rFonts w:ascii="TH Sarabun New" w:hAnsi="TH Sarabun New" w:cs="TH Sarabun New"/>
                <w:b/>
                <w:bCs/>
                <w:sz w:val="32"/>
              </w:rPr>
            </w:pPr>
            <w:r w:rsidRPr="009D7A96">
              <w:rPr>
                <w:rFonts w:ascii="TH Sarabun New" w:hAnsi="TH Sarabun New" w:cs="TH Sarabun New"/>
                <w:b/>
                <w:bCs/>
                <w:sz w:val="32"/>
              </w:rPr>
              <w:t> </w:t>
            </w:r>
          </w:p>
        </w:tc>
      </w:tr>
      <w:tr w:rsidR="009551D9" w:rsidRPr="009D7A96" w:rsidTr="00C1121F">
        <w:trPr>
          <w:trHeight w:val="42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1D9" w:rsidRPr="009D7A96" w:rsidRDefault="009551D9" w:rsidP="009551D9">
            <w:pPr>
              <w:spacing w:after="0" w:line="240" w:lineRule="auto"/>
              <w:contextualSpacing/>
              <w:rPr>
                <w:rFonts w:ascii="TH Sarabun New" w:hAnsi="TH Sarabun New" w:cs="TH Sarabun New"/>
                <w:b/>
                <w:bCs/>
                <w:sz w:val="32"/>
              </w:rPr>
            </w:pPr>
            <w:r w:rsidRPr="009D7A96">
              <w:rPr>
                <w:rFonts w:ascii="TH Sarabun New" w:hAnsi="TH Sarabun New" w:cs="TH Sarabun New"/>
                <w:b/>
                <w:bCs/>
                <w:sz w:val="32"/>
                <w:cs/>
              </w:rPr>
              <w:t>ตัวบ่งชี้</w:t>
            </w:r>
            <w:r w:rsidRPr="009D7A96">
              <w:rPr>
                <w:rFonts w:ascii="TH Sarabun New" w:hAnsi="TH Sarabun New" w:cs="TH Sarabun New"/>
                <w:b/>
                <w:bCs/>
                <w:sz w:val="32"/>
              </w:rPr>
              <w:t xml:space="preserve"> 3</w:t>
            </w:r>
            <w:r w:rsidRPr="009D7A96">
              <w:rPr>
                <w:rFonts w:ascii="TH Sarabun New" w:hAnsi="TH Sarabun New" w:cs="TH Sarabun New"/>
                <w:b/>
                <w:bCs/>
                <w:sz w:val="32"/>
                <w:cs/>
              </w:rPr>
              <w:t>.</w:t>
            </w:r>
            <w:r w:rsidRPr="009D7A96">
              <w:rPr>
                <w:rFonts w:ascii="TH Sarabun New" w:hAnsi="TH Sarabun New" w:cs="TH Sarabun New"/>
                <w:b/>
                <w:bCs/>
                <w:sz w:val="32"/>
              </w:rPr>
              <w:t xml:space="preserve">1 </w:t>
            </w:r>
            <w:r w:rsidRPr="009D7A96">
              <w:rPr>
                <w:rFonts w:ascii="TH Sarabun New" w:hAnsi="TH Sarabun New" w:cs="TH Sarabun New"/>
                <w:b/>
                <w:bCs/>
                <w:sz w:val="32"/>
                <w:cs/>
              </w:rPr>
              <w:t>การรับนักศึกษา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1D9" w:rsidRPr="009D7A96" w:rsidRDefault="005E13CB" w:rsidP="005E13CB">
            <w:pPr>
              <w:spacing w:after="0" w:line="240" w:lineRule="auto"/>
              <w:contextualSpacing/>
              <w:jc w:val="center"/>
              <w:rPr>
                <w:rFonts w:ascii="TH Sarabun New" w:hAnsi="TH Sarabun New" w:cs="TH Sarabun New"/>
                <w:b/>
                <w:bCs/>
                <w:sz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</w:rPr>
              <w:t>3</w:t>
            </w:r>
          </w:p>
        </w:tc>
      </w:tr>
      <w:tr w:rsidR="009551D9" w:rsidRPr="009D7A96" w:rsidTr="00C1121F">
        <w:trPr>
          <w:trHeight w:val="42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1D9" w:rsidRPr="009D7A96" w:rsidRDefault="009551D9" w:rsidP="009551D9">
            <w:pPr>
              <w:spacing w:after="0" w:line="240" w:lineRule="auto"/>
              <w:contextualSpacing/>
              <w:rPr>
                <w:rFonts w:ascii="TH Sarabun New" w:hAnsi="TH Sarabun New" w:cs="TH Sarabun New"/>
                <w:b/>
                <w:bCs/>
                <w:sz w:val="32"/>
                <w:cs/>
              </w:rPr>
            </w:pPr>
            <w:r w:rsidRPr="009D7A96">
              <w:rPr>
                <w:rFonts w:ascii="TH Sarabun New" w:hAnsi="TH Sarabun New" w:cs="TH Sarabun New"/>
                <w:b/>
                <w:bCs/>
                <w:sz w:val="32"/>
                <w:cs/>
              </w:rPr>
              <w:t xml:space="preserve">ตัวบ่งชี้ </w:t>
            </w:r>
            <w:r w:rsidRPr="009D7A96">
              <w:rPr>
                <w:rFonts w:ascii="TH Sarabun New" w:hAnsi="TH Sarabun New" w:cs="TH Sarabun New"/>
                <w:b/>
                <w:bCs/>
                <w:sz w:val="32"/>
              </w:rPr>
              <w:t>3</w:t>
            </w:r>
            <w:r w:rsidRPr="009D7A96">
              <w:rPr>
                <w:rFonts w:ascii="TH Sarabun New" w:hAnsi="TH Sarabun New" w:cs="TH Sarabun New"/>
                <w:b/>
                <w:bCs/>
                <w:sz w:val="32"/>
                <w:cs/>
              </w:rPr>
              <w:t>.</w:t>
            </w:r>
            <w:r w:rsidRPr="009D7A96">
              <w:rPr>
                <w:rFonts w:ascii="TH Sarabun New" w:hAnsi="TH Sarabun New" w:cs="TH Sarabun New"/>
                <w:b/>
                <w:bCs/>
                <w:sz w:val="32"/>
              </w:rPr>
              <w:t xml:space="preserve">2 </w:t>
            </w:r>
            <w:r w:rsidRPr="009D7A96">
              <w:rPr>
                <w:rFonts w:ascii="TH Sarabun New" w:hAnsi="TH Sarabun New" w:cs="TH Sarabun New"/>
                <w:b/>
                <w:bCs/>
                <w:sz w:val="32"/>
                <w:cs/>
              </w:rPr>
              <w:t>การส่งเสริมและพัฒนานักศึกษา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1D9" w:rsidRPr="009D7A96" w:rsidRDefault="005E13CB" w:rsidP="005E13CB">
            <w:pPr>
              <w:spacing w:after="0" w:line="240" w:lineRule="auto"/>
              <w:contextualSpacing/>
              <w:jc w:val="center"/>
              <w:rPr>
                <w:rFonts w:ascii="TH Sarabun New" w:hAnsi="TH Sarabun New" w:cs="TH Sarabun New"/>
                <w:b/>
                <w:bCs/>
                <w:sz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</w:rPr>
              <w:t>4</w:t>
            </w:r>
          </w:p>
        </w:tc>
      </w:tr>
      <w:tr w:rsidR="009551D9" w:rsidRPr="009D7A96" w:rsidTr="00C1121F">
        <w:trPr>
          <w:trHeight w:val="42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1D9" w:rsidRPr="009D7A96" w:rsidRDefault="009551D9" w:rsidP="009551D9">
            <w:pPr>
              <w:spacing w:after="0" w:line="240" w:lineRule="auto"/>
              <w:contextualSpacing/>
              <w:rPr>
                <w:rFonts w:ascii="TH Sarabun New" w:hAnsi="TH Sarabun New" w:cs="TH Sarabun New"/>
                <w:b/>
                <w:bCs/>
                <w:sz w:val="32"/>
              </w:rPr>
            </w:pPr>
            <w:r w:rsidRPr="009D7A96">
              <w:rPr>
                <w:rFonts w:ascii="TH Sarabun New" w:hAnsi="TH Sarabun New" w:cs="TH Sarabun New"/>
                <w:b/>
                <w:bCs/>
                <w:sz w:val="32"/>
                <w:cs/>
              </w:rPr>
              <w:t>ตัวบ่งชี้</w:t>
            </w:r>
            <w:r w:rsidRPr="009D7A96">
              <w:rPr>
                <w:rFonts w:ascii="TH Sarabun New" w:hAnsi="TH Sarabun New" w:cs="TH Sarabun New"/>
                <w:b/>
                <w:bCs/>
                <w:sz w:val="32"/>
              </w:rPr>
              <w:t xml:space="preserve"> 3</w:t>
            </w:r>
            <w:r w:rsidRPr="009D7A96">
              <w:rPr>
                <w:rFonts w:ascii="TH Sarabun New" w:hAnsi="TH Sarabun New" w:cs="TH Sarabun New"/>
                <w:b/>
                <w:bCs/>
                <w:sz w:val="32"/>
                <w:cs/>
              </w:rPr>
              <w:t>.</w:t>
            </w:r>
            <w:r w:rsidRPr="009D7A96">
              <w:rPr>
                <w:rFonts w:ascii="TH Sarabun New" w:hAnsi="TH Sarabun New" w:cs="TH Sarabun New"/>
                <w:b/>
                <w:bCs/>
                <w:sz w:val="32"/>
              </w:rPr>
              <w:t xml:space="preserve">3 </w:t>
            </w:r>
            <w:r w:rsidRPr="009D7A96">
              <w:rPr>
                <w:rFonts w:ascii="TH Sarabun New" w:hAnsi="TH Sarabun New" w:cs="TH Sarabun New"/>
                <w:b/>
                <w:bCs/>
                <w:sz w:val="32"/>
                <w:cs/>
              </w:rPr>
              <w:t>ผลที่เกิดกับนักศึกษา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1D9" w:rsidRPr="009D7A96" w:rsidRDefault="005E13CB" w:rsidP="005E13CB">
            <w:pPr>
              <w:spacing w:after="0" w:line="240" w:lineRule="auto"/>
              <w:contextualSpacing/>
              <w:jc w:val="center"/>
              <w:rPr>
                <w:rFonts w:ascii="TH Sarabun New" w:hAnsi="TH Sarabun New" w:cs="TH Sarabun New"/>
                <w:b/>
                <w:bCs/>
                <w:sz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</w:rPr>
              <w:t>3</w:t>
            </w:r>
          </w:p>
        </w:tc>
      </w:tr>
      <w:tr w:rsidR="009551D9" w:rsidRPr="009D7A96" w:rsidTr="00C1121F">
        <w:trPr>
          <w:trHeight w:val="42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CCFF"/>
            <w:noWrap/>
            <w:vAlign w:val="bottom"/>
            <w:hideMark/>
          </w:tcPr>
          <w:p w:rsidR="009551D9" w:rsidRPr="009D7A96" w:rsidRDefault="009551D9" w:rsidP="009551D9">
            <w:pPr>
              <w:spacing w:after="0" w:line="240" w:lineRule="auto"/>
              <w:contextualSpacing/>
              <w:rPr>
                <w:rFonts w:ascii="TH Sarabun New" w:hAnsi="TH Sarabun New" w:cs="TH Sarabun New"/>
                <w:b/>
                <w:bCs/>
                <w:sz w:val="32"/>
              </w:rPr>
            </w:pPr>
            <w:r w:rsidRPr="009D7A96">
              <w:rPr>
                <w:rFonts w:ascii="TH Sarabun New" w:hAnsi="TH Sarabun New" w:cs="TH Sarabun New"/>
                <w:b/>
                <w:bCs/>
                <w:sz w:val="32"/>
                <w:cs/>
              </w:rPr>
              <w:t>องค์ประกอบที่</w:t>
            </w:r>
            <w:r w:rsidRPr="009D7A96">
              <w:rPr>
                <w:rFonts w:ascii="TH Sarabun New" w:hAnsi="TH Sarabun New" w:cs="TH Sarabun New"/>
                <w:b/>
                <w:bCs/>
                <w:sz w:val="32"/>
              </w:rPr>
              <w:t xml:space="preserve"> 4 </w:t>
            </w:r>
            <w:r w:rsidRPr="009D7A96">
              <w:rPr>
                <w:rFonts w:ascii="TH Sarabun New" w:hAnsi="TH Sarabun New" w:cs="TH Sarabun New"/>
                <w:b/>
                <w:bCs/>
                <w:sz w:val="32"/>
                <w:cs/>
              </w:rPr>
              <w:t>อาจารย์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9551D9" w:rsidRPr="009D7A96" w:rsidRDefault="009551D9" w:rsidP="009551D9">
            <w:pPr>
              <w:spacing w:after="0" w:line="240" w:lineRule="auto"/>
              <w:contextualSpacing/>
              <w:rPr>
                <w:rFonts w:ascii="TH Sarabun New" w:hAnsi="TH Sarabun New" w:cs="TH Sarabun New"/>
                <w:b/>
                <w:bCs/>
                <w:sz w:val="32"/>
              </w:rPr>
            </w:pPr>
            <w:r w:rsidRPr="009D7A96">
              <w:rPr>
                <w:rFonts w:ascii="TH Sarabun New" w:hAnsi="TH Sarabun New" w:cs="TH Sarabun New"/>
                <w:b/>
                <w:bCs/>
                <w:sz w:val="32"/>
              </w:rPr>
              <w:t> </w:t>
            </w:r>
          </w:p>
        </w:tc>
      </w:tr>
      <w:tr w:rsidR="009551D9" w:rsidRPr="009D7A96" w:rsidTr="00C1121F">
        <w:trPr>
          <w:trHeight w:val="42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1D9" w:rsidRPr="009D7A96" w:rsidRDefault="009551D9" w:rsidP="009551D9">
            <w:pPr>
              <w:spacing w:after="0" w:line="240" w:lineRule="auto"/>
              <w:contextualSpacing/>
              <w:rPr>
                <w:rFonts w:ascii="TH Sarabun New" w:hAnsi="TH Sarabun New" w:cs="TH Sarabun New"/>
                <w:b/>
                <w:bCs/>
                <w:sz w:val="32"/>
                <w:cs/>
              </w:rPr>
            </w:pPr>
            <w:r w:rsidRPr="009D7A96">
              <w:rPr>
                <w:rFonts w:ascii="TH Sarabun New" w:hAnsi="TH Sarabun New" w:cs="TH Sarabun New"/>
                <w:b/>
                <w:bCs/>
                <w:sz w:val="32"/>
                <w:cs/>
              </w:rPr>
              <w:t xml:space="preserve">ตัวบ่งชี้ </w:t>
            </w:r>
            <w:r w:rsidRPr="009D7A96">
              <w:rPr>
                <w:rFonts w:ascii="TH Sarabun New" w:hAnsi="TH Sarabun New" w:cs="TH Sarabun New"/>
                <w:b/>
                <w:bCs/>
                <w:sz w:val="32"/>
              </w:rPr>
              <w:t>4</w:t>
            </w:r>
            <w:r w:rsidRPr="009D7A96">
              <w:rPr>
                <w:rFonts w:ascii="TH Sarabun New" w:hAnsi="TH Sarabun New" w:cs="TH Sarabun New"/>
                <w:b/>
                <w:bCs/>
                <w:sz w:val="32"/>
                <w:cs/>
              </w:rPr>
              <w:t>.</w:t>
            </w:r>
            <w:r w:rsidRPr="009D7A96">
              <w:rPr>
                <w:rFonts w:ascii="TH Sarabun New" w:hAnsi="TH Sarabun New" w:cs="TH Sarabun New"/>
                <w:b/>
                <w:bCs/>
                <w:sz w:val="32"/>
              </w:rPr>
              <w:t xml:space="preserve">1 </w:t>
            </w:r>
            <w:r w:rsidRPr="009D7A96">
              <w:rPr>
                <w:rFonts w:ascii="TH Sarabun New" w:hAnsi="TH Sarabun New" w:cs="TH Sarabun New"/>
                <w:b/>
                <w:bCs/>
                <w:sz w:val="32"/>
                <w:cs/>
              </w:rPr>
              <w:t>การบริหารและพัฒนาอาจารย์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1D9" w:rsidRPr="009D7A96" w:rsidRDefault="005E13CB" w:rsidP="005E13CB">
            <w:pPr>
              <w:spacing w:after="0" w:line="240" w:lineRule="auto"/>
              <w:contextualSpacing/>
              <w:jc w:val="center"/>
              <w:rPr>
                <w:rFonts w:ascii="TH Sarabun New" w:hAnsi="TH Sarabun New" w:cs="TH Sarabun New"/>
                <w:b/>
                <w:bCs/>
                <w:sz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</w:rPr>
              <w:t>3</w:t>
            </w:r>
          </w:p>
        </w:tc>
      </w:tr>
      <w:tr w:rsidR="009551D9" w:rsidRPr="009D7A96" w:rsidTr="00C1121F">
        <w:trPr>
          <w:trHeight w:val="42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1D9" w:rsidRPr="009D7A96" w:rsidRDefault="009551D9" w:rsidP="009551D9">
            <w:pPr>
              <w:spacing w:after="0" w:line="240" w:lineRule="auto"/>
              <w:contextualSpacing/>
              <w:rPr>
                <w:rFonts w:ascii="TH Sarabun New" w:hAnsi="TH Sarabun New" w:cs="TH Sarabun New"/>
                <w:b/>
                <w:bCs/>
                <w:sz w:val="32"/>
              </w:rPr>
            </w:pPr>
            <w:r w:rsidRPr="009D7A96">
              <w:rPr>
                <w:rFonts w:ascii="TH Sarabun New" w:hAnsi="TH Sarabun New" w:cs="TH Sarabun New"/>
                <w:b/>
                <w:bCs/>
                <w:sz w:val="32"/>
                <w:cs/>
              </w:rPr>
              <w:lastRenderedPageBreak/>
              <w:t>ตัวบ่งชี้</w:t>
            </w:r>
            <w:r w:rsidRPr="009D7A96">
              <w:rPr>
                <w:rFonts w:ascii="TH Sarabun New" w:hAnsi="TH Sarabun New" w:cs="TH Sarabun New"/>
                <w:b/>
                <w:bCs/>
                <w:sz w:val="32"/>
              </w:rPr>
              <w:t xml:space="preserve"> 4</w:t>
            </w:r>
            <w:r w:rsidRPr="009D7A96">
              <w:rPr>
                <w:rFonts w:ascii="TH Sarabun New" w:hAnsi="TH Sarabun New" w:cs="TH Sarabun New"/>
                <w:b/>
                <w:bCs/>
                <w:sz w:val="32"/>
                <w:cs/>
              </w:rPr>
              <w:t>.</w:t>
            </w:r>
            <w:r w:rsidRPr="009D7A96">
              <w:rPr>
                <w:rFonts w:ascii="TH Sarabun New" w:hAnsi="TH Sarabun New" w:cs="TH Sarabun New"/>
                <w:b/>
                <w:bCs/>
                <w:sz w:val="32"/>
              </w:rPr>
              <w:t xml:space="preserve">2 </w:t>
            </w:r>
            <w:r w:rsidRPr="009D7A96">
              <w:rPr>
                <w:rFonts w:ascii="TH Sarabun New" w:hAnsi="TH Sarabun New" w:cs="TH Sarabun New"/>
                <w:b/>
                <w:bCs/>
                <w:sz w:val="32"/>
                <w:cs/>
              </w:rPr>
              <w:t>คุณภาพอาจารย์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1D9" w:rsidRPr="009D7A96" w:rsidRDefault="005E13CB" w:rsidP="005E13CB">
            <w:pPr>
              <w:spacing w:after="0" w:line="240" w:lineRule="auto"/>
              <w:contextualSpacing/>
              <w:jc w:val="center"/>
              <w:rPr>
                <w:rFonts w:ascii="TH Sarabun New" w:hAnsi="TH Sarabun New" w:cs="TH Sarabun New"/>
                <w:b/>
                <w:bCs/>
                <w:sz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</w:rPr>
              <w:t>5</w:t>
            </w:r>
          </w:p>
        </w:tc>
      </w:tr>
      <w:tr w:rsidR="009551D9" w:rsidRPr="009D7A96" w:rsidTr="00C1121F">
        <w:trPr>
          <w:trHeight w:val="42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1D9" w:rsidRPr="009D7A96" w:rsidRDefault="009551D9" w:rsidP="00EA769C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H Sarabun New" w:hAnsi="TH Sarabun New" w:cs="TH Sarabun New"/>
                <w:b/>
                <w:bCs/>
                <w:sz w:val="32"/>
                <w:cs/>
              </w:rPr>
            </w:pPr>
            <w:r w:rsidRPr="009D7A96">
              <w:rPr>
                <w:rFonts w:ascii="TH Sarabun New" w:hAnsi="TH Sarabun New" w:cs="TH Sarabun New" w:hint="cs"/>
                <w:b/>
                <w:bCs/>
                <w:sz w:val="32"/>
                <w:cs/>
              </w:rPr>
              <w:t>ร้อยละของอาจารย์</w:t>
            </w:r>
            <w:r w:rsidRPr="009D7A96">
              <w:rPr>
                <w:rFonts w:ascii="TH Sarabun New" w:hAnsi="TH Sarabun New" w:cs="TH Sarabun New"/>
                <w:b/>
                <w:bCs/>
                <w:sz w:val="32"/>
                <w:cs/>
              </w:rPr>
              <w:t>ผู้รับผิดชอบ</w:t>
            </w:r>
            <w:r w:rsidRPr="009D7A96">
              <w:rPr>
                <w:rFonts w:ascii="TH Sarabun New" w:hAnsi="TH Sarabun New" w:cs="TH Sarabun New" w:hint="cs"/>
                <w:b/>
                <w:bCs/>
                <w:sz w:val="32"/>
                <w:cs/>
              </w:rPr>
              <w:t>หลักสูตรที่มีคุณวุฒิปริญญาเอก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1D9" w:rsidRPr="009D7A96" w:rsidRDefault="005E13CB" w:rsidP="005E13CB">
            <w:pPr>
              <w:spacing w:after="0" w:line="240" w:lineRule="auto"/>
              <w:contextualSpacing/>
              <w:jc w:val="center"/>
              <w:rPr>
                <w:rFonts w:ascii="TH Sarabun New" w:hAnsi="TH Sarabun New" w:cs="TH Sarabun New"/>
                <w:b/>
                <w:bCs/>
                <w:sz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</w:rPr>
              <w:t>5</w:t>
            </w:r>
          </w:p>
        </w:tc>
      </w:tr>
      <w:tr w:rsidR="009551D9" w:rsidRPr="009D7A96" w:rsidTr="00C1121F">
        <w:trPr>
          <w:trHeight w:val="42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1D9" w:rsidRPr="009D7A96" w:rsidRDefault="009551D9" w:rsidP="00EA769C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H Sarabun New" w:hAnsi="TH Sarabun New" w:cs="TH Sarabun New"/>
                <w:b/>
                <w:bCs/>
                <w:sz w:val="32"/>
                <w:cs/>
              </w:rPr>
            </w:pPr>
            <w:r w:rsidRPr="009D7A96">
              <w:rPr>
                <w:rFonts w:ascii="TH Sarabun New" w:hAnsi="TH Sarabun New" w:cs="TH Sarabun New" w:hint="cs"/>
                <w:b/>
                <w:bCs/>
                <w:sz w:val="32"/>
                <w:cs/>
              </w:rPr>
              <w:t>ร้อยละของอาจารย์</w:t>
            </w:r>
            <w:r w:rsidRPr="009D7A96">
              <w:rPr>
                <w:rFonts w:ascii="TH Sarabun New" w:hAnsi="TH Sarabun New" w:cs="TH Sarabun New"/>
                <w:b/>
                <w:bCs/>
                <w:sz w:val="32"/>
                <w:cs/>
              </w:rPr>
              <w:t>ผู้รับผิดชอบ</w:t>
            </w:r>
            <w:r w:rsidRPr="009D7A96">
              <w:rPr>
                <w:rFonts w:ascii="TH Sarabun New" w:hAnsi="TH Sarabun New" w:cs="TH Sarabun New" w:hint="cs"/>
                <w:b/>
                <w:bCs/>
                <w:sz w:val="32"/>
                <w:cs/>
              </w:rPr>
              <w:t>หลักสูตรที่ดำรงตำแหน่งทางวิชาการ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1D9" w:rsidRPr="009D7A96" w:rsidRDefault="005E13CB" w:rsidP="005E13CB">
            <w:pPr>
              <w:spacing w:after="0" w:line="240" w:lineRule="auto"/>
              <w:contextualSpacing/>
              <w:jc w:val="center"/>
              <w:rPr>
                <w:rFonts w:ascii="TH Sarabun New" w:hAnsi="TH Sarabun New" w:cs="TH Sarabun New"/>
                <w:b/>
                <w:bCs/>
                <w:sz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</w:rPr>
              <w:t>5</w:t>
            </w:r>
          </w:p>
        </w:tc>
      </w:tr>
      <w:tr w:rsidR="009551D9" w:rsidRPr="009D7A96" w:rsidTr="00C1121F">
        <w:trPr>
          <w:trHeight w:val="42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1D9" w:rsidRPr="009D7A96" w:rsidRDefault="009551D9" w:rsidP="00EA769C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H Sarabun New" w:hAnsi="TH Sarabun New" w:cs="TH Sarabun New"/>
                <w:b/>
                <w:bCs/>
                <w:sz w:val="32"/>
                <w:cs/>
              </w:rPr>
            </w:pPr>
            <w:r w:rsidRPr="009D7A96">
              <w:rPr>
                <w:rFonts w:ascii="TH Sarabun New" w:hAnsi="TH Sarabun New" w:cs="TH Sarabun New" w:hint="cs"/>
                <w:b/>
                <w:bCs/>
                <w:sz w:val="32"/>
                <w:cs/>
              </w:rPr>
              <w:t>ผลงานทางวิชาการของอาจารย์</w:t>
            </w:r>
            <w:r w:rsidRPr="009D7A96">
              <w:rPr>
                <w:rFonts w:ascii="TH Sarabun New" w:hAnsi="TH Sarabun New" w:cs="TH Sarabun New"/>
                <w:b/>
                <w:bCs/>
                <w:sz w:val="32"/>
                <w:cs/>
              </w:rPr>
              <w:t>ผู้รับผิดชอบ</w:t>
            </w:r>
            <w:r w:rsidRPr="009D7A96">
              <w:rPr>
                <w:rFonts w:ascii="TH Sarabun New" w:hAnsi="TH Sarabun New" w:cs="TH Sarabun New" w:hint="cs"/>
                <w:b/>
                <w:bCs/>
                <w:sz w:val="32"/>
                <w:cs/>
              </w:rPr>
              <w:t>หลักสูตร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1D9" w:rsidRPr="009D7A96" w:rsidRDefault="005E13CB" w:rsidP="005E13CB">
            <w:pPr>
              <w:spacing w:after="0" w:line="240" w:lineRule="auto"/>
              <w:contextualSpacing/>
              <w:jc w:val="center"/>
              <w:rPr>
                <w:rFonts w:ascii="TH Sarabun New" w:hAnsi="TH Sarabun New" w:cs="TH Sarabun New"/>
                <w:b/>
                <w:bCs/>
                <w:sz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</w:rPr>
              <w:t>5</w:t>
            </w:r>
          </w:p>
        </w:tc>
      </w:tr>
      <w:tr w:rsidR="009551D9" w:rsidRPr="009D7A96" w:rsidTr="00C1121F">
        <w:trPr>
          <w:trHeight w:val="42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1D9" w:rsidRPr="009D7A96" w:rsidRDefault="009551D9" w:rsidP="00EA769C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H Sarabun New" w:hAnsi="TH Sarabun New" w:cs="TH Sarabun New"/>
                <w:b/>
                <w:bCs/>
                <w:sz w:val="32"/>
                <w:cs/>
              </w:rPr>
            </w:pPr>
            <w:r w:rsidRPr="009D7A96">
              <w:rPr>
                <w:rFonts w:ascii="TH Sarabun New" w:hAnsi="TH Sarabun New" w:cs="TH Sarabun New" w:hint="cs"/>
                <w:b/>
                <w:bCs/>
                <w:sz w:val="32"/>
                <w:cs/>
              </w:rPr>
              <w:t>จำนวนบทความของอาจารย์</w:t>
            </w:r>
            <w:r w:rsidRPr="009D7A96">
              <w:rPr>
                <w:rFonts w:ascii="TH Sarabun New" w:hAnsi="TH Sarabun New" w:cs="TH Sarabun New"/>
                <w:b/>
                <w:bCs/>
                <w:sz w:val="32"/>
                <w:cs/>
              </w:rPr>
              <w:t>ผู้รับผิดชอบ</w:t>
            </w:r>
            <w:r w:rsidRPr="009D7A96">
              <w:rPr>
                <w:rFonts w:ascii="TH Sarabun New" w:hAnsi="TH Sarabun New" w:cs="TH Sarabun New" w:hint="cs"/>
                <w:b/>
                <w:bCs/>
                <w:sz w:val="32"/>
                <w:cs/>
              </w:rPr>
              <w:t xml:space="preserve">หลักสูตรปริญญาเอกที่ได้รับการอ้างอิงในฐานข้อมูล </w:t>
            </w:r>
            <w:r w:rsidRPr="009D7A96">
              <w:rPr>
                <w:rFonts w:ascii="TH Sarabun New" w:hAnsi="TH Sarabun New" w:cs="TH Sarabun New"/>
                <w:b/>
                <w:bCs/>
                <w:sz w:val="32"/>
              </w:rPr>
              <w:t xml:space="preserve">TCI </w:t>
            </w:r>
            <w:r w:rsidRPr="009D7A96">
              <w:rPr>
                <w:rFonts w:ascii="TH Sarabun New" w:hAnsi="TH Sarabun New" w:cs="TH Sarabun New" w:hint="cs"/>
                <w:b/>
                <w:bCs/>
                <w:sz w:val="32"/>
                <w:cs/>
              </w:rPr>
              <w:t xml:space="preserve">และ </w:t>
            </w:r>
            <w:r w:rsidRPr="009D7A96">
              <w:rPr>
                <w:rFonts w:ascii="TH Sarabun New" w:hAnsi="TH Sarabun New" w:cs="TH Sarabun New"/>
                <w:b/>
                <w:bCs/>
                <w:sz w:val="32"/>
              </w:rPr>
              <w:t>Scopus</w:t>
            </w:r>
            <w:r w:rsidRPr="009D7A96">
              <w:rPr>
                <w:rFonts w:ascii="TH Sarabun New" w:hAnsi="TH Sarabun New" w:cs="TH Sarabun New" w:hint="cs"/>
                <w:b/>
                <w:bCs/>
                <w:sz w:val="32"/>
                <w:cs/>
              </w:rPr>
              <w:t xml:space="preserve"> ต่อจำนวนอาจารย์</w:t>
            </w:r>
            <w:r w:rsidRPr="009D7A96">
              <w:rPr>
                <w:rFonts w:ascii="TH Sarabun New" w:hAnsi="TH Sarabun New" w:cs="TH Sarabun New"/>
                <w:b/>
                <w:bCs/>
                <w:sz w:val="32"/>
                <w:cs/>
              </w:rPr>
              <w:t>ผู้รับผิดชอบ</w:t>
            </w:r>
            <w:r w:rsidRPr="009D7A96">
              <w:rPr>
                <w:rFonts w:ascii="TH Sarabun New" w:hAnsi="TH Sarabun New" w:cs="TH Sarabun New" w:hint="cs"/>
                <w:b/>
                <w:bCs/>
                <w:sz w:val="32"/>
                <w:cs/>
              </w:rPr>
              <w:t>หลักสูตร (เฉพาะปริญญาเอก)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1D9" w:rsidRPr="009D7A96" w:rsidRDefault="005E13CB" w:rsidP="005E13CB">
            <w:pPr>
              <w:spacing w:after="0" w:line="240" w:lineRule="auto"/>
              <w:contextualSpacing/>
              <w:jc w:val="center"/>
              <w:rPr>
                <w:rFonts w:ascii="TH Sarabun New" w:hAnsi="TH Sarabun New" w:cs="TH Sarabun New"/>
                <w:b/>
                <w:bCs/>
                <w:sz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</w:rPr>
              <w:t>-</w:t>
            </w:r>
          </w:p>
        </w:tc>
      </w:tr>
      <w:tr w:rsidR="009551D9" w:rsidRPr="009D7A96" w:rsidTr="00C1121F">
        <w:trPr>
          <w:trHeight w:val="42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1D9" w:rsidRPr="009D7A96" w:rsidRDefault="009551D9" w:rsidP="009551D9">
            <w:pPr>
              <w:spacing w:after="0" w:line="240" w:lineRule="auto"/>
              <w:contextualSpacing/>
              <w:rPr>
                <w:rFonts w:ascii="TH Sarabun New" w:hAnsi="TH Sarabun New" w:cs="TH Sarabun New"/>
                <w:b/>
                <w:bCs/>
                <w:sz w:val="32"/>
              </w:rPr>
            </w:pPr>
            <w:r w:rsidRPr="009D7A96">
              <w:rPr>
                <w:rFonts w:ascii="TH Sarabun New" w:hAnsi="TH Sarabun New" w:cs="TH Sarabun New"/>
                <w:b/>
                <w:bCs/>
                <w:sz w:val="32"/>
                <w:cs/>
              </w:rPr>
              <w:t>ตัวบ่งชี้</w:t>
            </w:r>
            <w:r w:rsidRPr="009D7A96">
              <w:rPr>
                <w:rFonts w:ascii="TH Sarabun New" w:hAnsi="TH Sarabun New" w:cs="TH Sarabun New"/>
                <w:b/>
                <w:bCs/>
                <w:sz w:val="32"/>
              </w:rPr>
              <w:t xml:space="preserve"> 4</w:t>
            </w:r>
            <w:r w:rsidRPr="009D7A96">
              <w:rPr>
                <w:rFonts w:ascii="TH Sarabun New" w:hAnsi="TH Sarabun New" w:cs="TH Sarabun New"/>
                <w:b/>
                <w:bCs/>
                <w:sz w:val="32"/>
                <w:cs/>
              </w:rPr>
              <w:t>.</w:t>
            </w:r>
            <w:r w:rsidRPr="009D7A96">
              <w:rPr>
                <w:rFonts w:ascii="TH Sarabun New" w:hAnsi="TH Sarabun New" w:cs="TH Sarabun New"/>
                <w:b/>
                <w:bCs/>
                <w:sz w:val="32"/>
              </w:rPr>
              <w:t xml:space="preserve">3 </w:t>
            </w:r>
            <w:r w:rsidRPr="009D7A96">
              <w:rPr>
                <w:rFonts w:ascii="TH Sarabun New" w:hAnsi="TH Sarabun New" w:cs="TH Sarabun New"/>
                <w:b/>
                <w:bCs/>
                <w:sz w:val="32"/>
                <w:cs/>
              </w:rPr>
              <w:t>ผลที่เกิดกับอาจารย์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1D9" w:rsidRPr="009D7A96" w:rsidRDefault="005E13CB" w:rsidP="005E13CB">
            <w:pPr>
              <w:spacing w:after="0" w:line="240" w:lineRule="auto"/>
              <w:contextualSpacing/>
              <w:jc w:val="center"/>
              <w:rPr>
                <w:rFonts w:ascii="TH Sarabun New" w:hAnsi="TH Sarabun New" w:cs="TH Sarabun New"/>
                <w:b/>
                <w:bCs/>
                <w:sz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</w:rPr>
              <w:t>4</w:t>
            </w:r>
          </w:p>
        </w:tc>
      </w:tr>
      <w:tr w:rsidR="009551D9" w:rsidRPr="009D7A96" w:rsidTr="00C1121F">
        <w:trPr>
          <w:trHeight w:val="4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5B8B7" w:themeFill="accent2" w:themeFillTint="66"/>
            <w:noWrap/>
            <w:vAlign w:val="bottom"/>
          </w:tcPr>
          <w:p w:rsidR="009551D9" w:rsidRPr="009D7A96" w:rsidRDefault="009551D9" w:rsidP="009551D9">
            <w:pPr>
              <w:spacing w:after="0" w:line="240" w:lineRule="auto"/>
              <w:contextualSpacing/>
              <w:rPr>
                <w:rFonts w:ascii="TH Sarabun New" w:hAnsi="TH Sarabun New" w:cs="TH Sarabun New"/>
                <w:b/>
                <w:bCs/>
                <w:sz w:val="32"/>
                <w:cs/>
              </w:rPr>
            </w:pPr>
            <w:r w:rsidRPr="009D7A96">
              <w:rPr>
                <w:rFonts w:ascii="TH Sarabun New" w:hAnsi="TH Sarabun New" w:cs="TH Sarabun New"/>
                <w:b/>
                <w:bCs/>
                <w:sz w:val="32"/>
                <w:cs/>
              </w:rPr>
              <w:t xml:space="preserve">องค์ประกอบที่ </w:t>
            </w:r>
            <w:r w:rsidRPr="009D7A96">
              <w:rPr>
                <w:rFonts w:ascii="TH Sarabun New" w:hAnsi="TH Sarabun New" w:cs="TH Sarabun New"/>
                <w:b/>
                <w:bCs/>
                <w:sz w:val="32"/>
              </w:rPr>
              <w:t xml:space="preserve">5 </w:t>
            </w:r>
            <w:r w:rsidRPr="009D7A96">
              <w:rPr>
                <w:rFonts w:ascii="TH Sarabun New" w:hAnsi="TH Sarabun New" w:cs="TH Sarabun New"/>
                <w:b/>
                <w:bCs/>
                <w:sz w:val="32"/>
                <w:cs/>
              </w:rPr>
              <w:t>หลักสูตร การเรียนการสอน การประเมินผู้เรียน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</w:tcPr>
          <w:p w:rsidR="009551D9" w:rsidRPr="009D7A96" w:rsidRDefault="009551D9" w:rsidP="009551D9">
            <w:pPr>
              <w:spacing w:after="0" w:line="240" w:lineRule="auto"/>
              <w:contextualSpacing/>
              <w:rPr>
                <w:rFonts w:ascii="TH Sarabun New" w:hAnsi="TH Sarabun New" w:cs="TH Sarabun New"/>
                <w:b/>
                <w:bCs/>
                <w:sz w:val="32"/>
              </w:rPr>
            </w:pPr>
          </w:p>
        </w:tc>
      </w:tr>
      <w:tr w:rsidR="009551D9" w:rsidRPr="009D7A96" w:rsidTr="00C1121F">
        <w:trPr>
          <w:trHeight w:val="42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1D9" w:rsidRPr="009D7A96" w:rsidRDefault="009551D9" w:rsidP="009551D9">
            <w:pPr>
              <w:spacing w:after="0" w:line="240" w:lineRule="auto"/>
              <w:contextualSpacing/>
              <w:rPr>
                <w:rFonts w:ascii="TH Sarabun New" w:hAnsi="TH Sarabun New" w:cs="TH Sarabun New"/>
                <w:b/>
                <w:bCs/>
                <w:sz w:val="32"/>
              </w:rPr>
            </w:pPr>
            <w:r w:rsidRPr="009D7A96">
              <w:rPr>
                <w:rFonts w:ascii="TH Sarabun New" w:hAnsi="TH Sarabun New" w:cs="TH Sarabun New"/>
                <w:b/>
                <w:bCs/>
                <w:sz w:val="32"/>
                <w:cs/>
              </w:rPr>
              <w:t>ตัวบ่งชี้</w:t>
            </w:r>
            <w:r w:rsidRPr="009D7A96">
              <w:rPr>
                <w:rFonts w:ascii="TH Sarabun New" w:hAnsi="TH Sarabun New" w:cs="TH Sarabun New"/>
                <w:b/>
                <w:bCs/>
                <w:sz w:val="32"/>
              </w:rPr>
              <w:t xml:space="preserve"> 5</w:t>
            </w:r>
            <w:r w:rsidRPr="009D7A96">
              <w:rPr>
                <w:rFonts w:ascii="TH Sarabun New" w:hAnsi="TH Sarabun New" w:cs="TH Sarabun New"/>
                <w:b/>
                <w:bCs/>
                <w:sz w:val="32"/>
                <w:cs/>
              </w:rPr>
              <w:t>.</w:t>
            </w:r>
            <w:r w:rsidRPr="009D7A96">
              <w:rPr>
                <w:rFonts w:ascii="TH Sarabun New" w:hAnsi="TH Sarabun New" w:cs="TH Sarabun New"/>
                <w:b/>
                <w:bCs/>
                <w:sz w:val="32"/>
              </w:rPr>
              <w:t xml:space="preserve">1 </w:t>
            </w:r>
            <w:r w:rsidRPr="009D7A96">
              <w:rPr>
                <w:rFonts w:ascii="TH Sarabun New" w:hAnsi="TH Sarabun New" w:cs="TH Sarabun New"/>
                <w:b/>
                <w:bCs/>
                <w:sz w:val="32"/>
                <w:cs/>
              </w:rPr>
              <w:t>สาระของรายวิชาในหลักสูตร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1D9" w:rsidRPr="009D7A96" w:rsidRDefault="005E13CB" w:rsidP="005E13CB">
            <w:pPr>
              <w:spacing w:after="0" w:line="240" w:lineRule="auto"/>
              <w:contextualSpacing/>
              <w:jc w:val="center"/>
              <w:rPr>
                <w:rFonts w:ascii="TH Sarabun New" w:hAnsi="TH Sarabun New" w:cs="TH Sarabun New"/>
                <w:b/>
                <w:bCs/>
                <w:sz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</w:rPr>
              <w:t>3</w:t>
            </w:r>
          </w:p>
        </w:tc>
      </w:tr>
      <w:tr w:rsidR="009551D9" w:rsidRPr="009D7A96" w:rsidTr="00C1121F">
        <w:trPr>
          <w:trHeight w:val="42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1D9" w:rsidRPr="009D7A96" w:rsidRDefault="009551D9" w:rsidP="009551D9">
            <w:pPr>
              <w:spacing w:after="0" w:line="240" w:lineRule="auto"/>
              <w:contextualSpacing/>
              <w:rPr>
                <w:rFonts w:ascii="TH Sarabun New" w:hAnsi="TH Sarabun New" w:cs="TH Sarabun New"/>
                <w:b/>
                <w:bCs/>
                <w:sz w:val="32"/>
                <w:cs/>
              </w:rPr>
            </w:pPr>
            <w:r w:rsidRPr="009D7A96">
              <w:rPr>
                <w:rFonts w:ascii="TH Sarabun New" w:hAnsi="TH Sarabun New" w:cs="TH Sarabun New"/>
                <w:b/>
                <w:bCs/>
                <w:sz w:val="32"/>
                <w:cs/>
              </w:rPr>
              <w:t xml:space="preserve">ตัวบ่งชี้ </w:t>
            </w:r>
            <w:r w:rsidRPr="009D7A96">
              <w:rPr>
                <w:rFonts w:ascii="TH Sarabun New" w:hAnsi="TH Sarabun New" w:cs="TH Sarabun New"/>
                <w:b/>
                <w:bCs/>
                <w:sz w:val="32"/>
              </w:rPr>
              <w:t>5</w:t>
            </w:r>
            <w:r w:rsidRPr="009D7A96">
              <w:rPr>
                <w:rFonts w:ascii="TH Sarabun New" w:hAnsi="TH Sarabun New" w:cs="TH Sarabun New"/>
                <w:b/>
                <w:bCs/>
                <w:sz w:val="32"/>
                <w:cs/>
              </w:rPr>
              <w:t>.</w:t>
            </w:r>
            <w:r w:rsidRPr="009D7A96">
              <w:rPr>
                <w:rFonts w:ascii="TH Sarabun New" w:hAnsi="TH Sarabun New" w:cs="TH Sarabun New"/>
                <w:b/>
                <w:bCs/>
                <w:sz w:val="32"/>
              </w:rPr>
              <w:t xml:space="preserve">2 </w:t>
            </w:r>
            <w:r w:rsidRPr="009D7A96">
              <w:rPr>
                <w:rFonts w:ascii="TH Sarabun New" w:hAnsi="TH Sarabun New" w:cs="TH Sarabun New"/>
                <w:b/>
                <w:bCs/>
                <w:sz w:val="32"/>
                <w:cs/>
              </w:rPr>
              <w:t>การวางระบบผู้สอนและกระบวนการจัดการเรียนการสอน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1D9" w:rsidRPr="009D7A96" w:rsidRDefault="005E13CB" w:rsidP="005E13CB">
            <w:pPr>
              <w:spacing w:after="0" w:line="240" w:lineRule="auto"/>
              <w:contextualSpacing/>
              <w:jc w:val="center"/>
              <w:rPr>
                <w:rFonts w:ascii="TH Sarabun New" w:hAnsi="TH Sarabun New" w:cs="TH Sarabun New"/>
                <w:b/>
                <w:bCs/>
                <w:sz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</w:rPr>
              <w:t>3</w:t>
            </w:r>
          </w:p>
        </w:tc>
      </w:tr>
      <w:tr w:rsidR="009551D9" w:rsidRPr="009D7A96" w:rsidTr="00C1121F">
        <w:trPr>
          <w:trHeight w:val="42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1D9" w:rsidRPr="009D7A96" w:rsidRDefault="009551D9" w:rsidP="009551D9">
            <w:pPr>
              <w:spacing w:after="0" w:line="240" w:lineRule="auto"/>
              <w:contextualSpacing/>
              <w:rPr>
                <w:rFonts w:ascii="TH Sarabun New" w:hAnsi="TH Sarabun New" w:cs="TH Sarabun New"/>
                <w:b/>
                <w:bCs/>
                <w:sz w:val="32"/>
              </w:rPr>
            </w:pPr>
            <w:r w:rsidRPr="009D7A96">
              <w:rPr>
                <w:rFonts w:ascii="TH Sarabun New" w:hAnsi="TH Sarabun New" w:cs="TH Sarabun New"/>
                <w:b/>
                <w:bCs/>
                <w:sz w:val="32"/>
                <w:cs/>
              </w:rPr>
              <w:t>ตัวบ่งชี้</w:t>
            </w:r>
            <w:r w:rsidRPr="009D7A96">
              <w:rPr>
                <w:rFonts w:ascii="TH Sarabun New" w:hAnsi="TH Sarabun New" w:cs="TH Sarabun New"/>
                <w:b/>
                <w:bCs/>
                <w:sz w:val="32"/>
              </w:rPr>
              <w:t xml:space="preserve"> 5</w:t>
            </w:r>
            <w:r w:rsidRPr="009D7A96">
              <w:rPr>
                <w:rFonts w:ascii="TH Sarabun New" w:hAnsi="TH Sarabun New" w:cs="TH Sarabun New"/>
                <w:b/>
                <w:bCs/>
                <w:sz w:val="32"/>
                <w:cs/>
              </w:rPr>
              <w:t>.</w:t>
            </w:r>
            <w:r w:rsidRPr="009D7A96">
              <w:rPr>
                <w:rFonts w:ascii="TH Sarabun New" w:hAnsi="TH Sarabun New" w:cs="TH Sarabun New"/>
                <w:b/>
                <w:bCs/>
                <w:sz w:val="32"/>
              </w:rPr>
              <w:t xml:space="preserve">3 </w:t>
            </w:r>
            <w:r w:rsidRPr="009D7A96">
              <w:rPr>
                <w:rFonts w:ascii="TH Sarabun New" w:hAnsi="TH Sarabun New" w:cs="TH Sarabun New"/>
                <w:b/>
                <w:bCs/>
                <w:sz w:val="32"/>
                <w:cs/>
              </w:rPr>
              <w:t>การประเมินผู้เรียน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1D9" w:rsidRPr="009D7A96" w:rsidRDefault="005E13CB" w:rsidP="005E13CB">
            <w:pPr>
              <w:spacing w:after="0" w:line="240" w:lineRule="auto"/>
              <w:contextualSpacing/>
              <w:jc w:val="center"/>
              <w:rPr>
                <w:rFonts w:ascii="TH Sarabun New" w:hAnsi="TH Sarabun New" w:cs="TH Sarabun New"/>
                <w:b/>
                <w:bCs/>
                <w:sz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</w:rPr>
              <w:t>3</w:t>
            </w:r>
          </w:p>
        </w:tc>
      </w:tr>
      <w:tr w:rsidR="009551D9" w:rsidRPr="009D7A96" w:rsidTr="00C1121F">
        <w:trPr>
          <w:trHeight w:val="42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1D9" w:rsidRPr="009D7A96" w:rsidRDefault="009551D9" w:rsidP="009551D9">
            <w:pPr>
              <w:spacing w:after="0" w:line="240" w:lineRule="auto"/>
              <w:contextualSpacing/>
              <w:rPr>
                <w:rFonts w:ascii="TH Sarabun New" w:hAnsi="TH Sarabun New" w:cs="TH Sarabun New"/>
                <w:b/>
                <w:bCs/>
                <w:sz w:val="32"/>
                <w:cs/>
              </w:rPr>
            </w:pPr>
            <w:r w:rsidRPr="009D7A96">
              <w:rPr>
                <w:rFonts w:ascii="TH Sarabun New" w:hAnsi="TH Sarabun New" w:cs="TH Sarabun New"/>
                <w:b/>
                <w:bCs/>
                <w:sz w:val="32"/>
                <w:cs/>
              </w:rPr>
              <w:t xml:space="preserve">ตัวบ่งชี้ </w:t>
            </w:r>
            <w:r w:rsidRPr="009D7A96">
              <w:rPr>
                <w:rFonts w:ascii="TH Sarabun New" w:hAnsi="TH Sarabun New" w:cs="TH Sarabun New"/>
                <w:b/>
                <w:bCs/>
                <w:sz w:val="32"/>
              </w:rPr>
              <w:t>5</w:t>
            </w:r>
            <w:r w:rsidRPr="009D7A96">
              <w:rPr>
                <w:rFonts w:ascii="TH Sarabun New" w:hAnsi="TH Sarabun New" w:cs="TH Sarabun New"/>
                <w:b/>
                <w:bCs/>
                <w:sz w:val="32"/>
                <w:cs/>
              </w:rPr>
              <w:t>.</w:t>
            </w:r>
            <w:r w:rsidRPr="009D7A96">
              <w:rPr>
                <w:rFonts w:ascii="TH Sarabun New" w:hAnsi="TH Sarabun New" w:cs="TH Sarabun New"/>
                <w:b/>
                <w:bCs/>
                <w:sz w:val="32"/>
              </w:rPr>
              <w:t xml:space="preserve">4 </w:t>
            </w:r>
            <w:r w:rsidRPr="009D7A96">
              <w:rPr>
                <w:rFonts w:ascii="TH Sarabun New" w:hAnsi="TH Sarabun New" w:cs="TH Sarabun New"/>
                <w:b/>
                <w:bCs/>
                <w:sz w:val="32"/>
                <w:cs/>
              </w:rPr>
              <w:t>ผลการดำเนินงานหลักสูตรตามกรอบมาตรฐานคุณวุฒิระดับอุดมศึกษาแห่งชาติ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1D9" w:rsidRPr="009D7A96" w:rsidRDefault="005E13CB" w:rsidP="005E13CB">
            <w:pPr>
              <w:spacing w:after="0" w:line="240" w:lineRule="auto"/>
              <w:contextualSpacing/>
              <w:jc w:val="center"/>
              <w:rPr>
                <w:rFonts w:ascii="TH Sarabun New" w:hAnsi="TH Sarabun New" w:cs="TH Sarabun New"/>
                <w:b/>
                <w:bCs/>
                <w:sz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</w:rPr>
              <w:t>3</w:t>
            </w:r>
          </w:p>
        </w:tc>
      </w:tr>
      <w:tr w:rsidR="009551D9" w:rsidRPr="009D7A96" w:rsidTr="00C1121F">
        <w:trPr>
          <w:trHeight w:val="42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9551D9" w:rsidRPr="009D7A96" w:rsidRDefault="009551D9" w:rsidP="009551D9">
            <w:pPr>
              <w:spacing w:after="0" w:line="240" w:lineRule="auto"/>
              <w:contextualSpacing/>
              <w:rPr>
                <w:rFonts w:ascii="TH Sarabun New" w:hAnsi="TH Sarabun New" w:cs="TH Sarabun New"/>
                <w:b/>
                <w:bCs/>
                <w:sz w:val="32"/>
              </w:rPr>
            </w:pPr>
            <w:r w:rsidRPr="009D7A96">
              <w:rPr>
                <w:rFonts w:ascii="TH Sarabun New" w:hAnsi="TH Sarabun New" w:cs="TH Sarabun New"/>
                <w:b/>
                <w:bCs/>
                <w:sz w:val="32"/>
                <w:cs/>
              </w:rPr>
              <w:t>องค์ประกอบที่</w:t>
            </w:r>
            <w:r w:rsidRPr="009D7A96">
              <w:rPr>
                <w:rFonts w:ascii="TH Sarabun New" w:hAnsi="TH Sarabun New" w:cs="TH Sarabun New"/>
                <w:b/>
                <w:bCs/>
                <w:sz w:val="32"/>
              </w:rPr>
              <w:t xml:space="preserve"> 6 </w:t>
            </w:r>
            <w:r w:rsidRPr="009D7A96">
              <w:rPr>
                <w:rFonts w:ascii="TH Sarabun New" w:hAnsi="TH Sarabun New" w:cs="TH Sarabun New"/>
                <w:b/>
                <w:bCs/>
                <w:sz w:val="32"/>
                <w:cs/>
              </w:rPr>
              <w:t>สิ่งสนับสนุนการเรียนรู้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551D9" w:rsidRPr="009D7A96" w:rsidRDefault="009551D9" w:rsidP="005E13CB">
            <w:pPr>
              <w:spacing w:after="0" w:line="240" w:lineRule="auto"/>
              <w:contextualSpacing/>
              <w:jc w:val="center"/>
              <w:rPr>
                <w:rFonts w:ascii="TH Sarabun New" w:hAnsi="TH Sarabun New" w:cs="TH Sarabun New"/>
                <w:b/>
                <w:bCs/>
                <w:sz w:val="32"/>
              </w:rPr>
            </w:pPr>
          </w:p>
        </w:tc>
      </w:tr>
      <w:tr w:rsidR="009551D9" w:rsidRPr="009D7A96" w:rsidTr="00C1121F">
        <w:trPr>
          <w:trHeight w:val="42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1D9" w:rsidRPr="009D7A96" w:rsidRDefault="009551D9" w:rsidP="009551D9">
            <w:pPr>
              <w:spacing w:after="0" w:line="240" w:lineRule="auto"/>
              <w:contextualSpacing/>
              <w:rPr>
                <w:rFonts w:ascii="TH Sarabun New" w:hAnsi="TH Sarabun New" w:cs="TH Sarabun New"/>
                <w:b/>
                <w:bCs/>
                <w:sz w:val="32"/>
              </w:rPr>
            </w:pPr>
            <w:r w:rsidRPr="009D7A96">
              <w:rPr>
                <w:rFonts w:ascii="TH Sarabun New" w:hAnsi="TH Sarabun New" w:cs="TH Sarabun New"/>
                <w:b/>
                <w:bCs/>
                <w:sz w:val="32"/>
                <w:cs/>
              </w:rPr>
              <w:t>ตัวบ่งชี้</w:t>
            </w:r>
            <w:r w:rsidRPr="009D7A96">
              <w:rPr>
                <w:rFonts w:ascii="TH Sarabun New" w:hAnsi="TH Sarabun New" w:cs="TH Sarabun New"/>
                <w:b/>
                <w:bCs/>
                <w:sz w:val="32"/>
              </w:rPr>
              <w:t xml:space="preserve"> 6</w:t>
            </w:r>
            <w:r w:rsidRPr="009D7A96">
              <w:rPr>
                <w:rFonts w:ascii="TH Sarabun New" w:hAnsi="TH Sarabun New" w:cs="TH Sarabun New"/>
                <w:b/>
                <w:bCs/>
                <w:sz w:val="32"/>
                <w:cs/>
              </w:rPr>
              <w:t>.</w:t>
            </w:r>
            <w:r w:rsidRPr="009D7A96">
              <w:rPr>
                <w:rFonts w:ascii="TH Sarabun New" w:hAnsi="TH Sarabun New" w:cs="TH Sarabun New"/>
                <w:b/>
                <w:bCs/>
                <w:sz w:val="32"/>
              </w:rPr>
              <w:t xml:space="preserve">1 </w:t>
            </w:r>
            <w:r w:rsidRPr="009D7A96">
              <w:rPr>
                <w:rFonts w:ascii="TH Sarabun New" w:hAnsi="TH Sarabun New" w:cs="TH Sarabun New"/>
                <w:b/>
                <w:bCs/>
                <w:sz w:val="32"/>
                <w:cs/>
              </w:rPr>
              <w:t>สิ่งสนับสนุนการเรียนรู้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1D9" w:rsidRPr="009D7A96" w:rsidRDefault="005E13CB" w:rsidP="005E13CB">
            <w:pPr>
              <w:spacing w:after="0" w:line="240" w:lineRule="auto"/>
              <w:contextualSpacing/>
              <w:jc w:val="center"/>
              <w:rPr>
                <w:rFonts w:ascii="TH Sarabun New" w:hAnsi="TH Sarabun New" w:cs="TH Sarabun New"/>
                <w:b/>
                <w:bCs/>
                <w:sz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</w:rPr>
              <w:t>4</w:t>
            </w:r>
          </w:p>
        </w:tc>
      </w:tr>
    </w:tbl>
    <w:p w:rsidR="00C1121F" w:rsidRPr="009D7A96" w:rsidRDefault="00C1121F" w:rsidP="00C1121F">
      <w:pPr>
        <w:spacing w:after="0" w:line="240" w:lineRule="auto"/>
        <w:contextualSpacing/>
        <w:rPr>
          <w:rFonts w:ascii="TH Sarabun New" w:hAnsi="TH Sarabun New" w:cs="TH Sarabun New"/>
          <w:sz w:val="32"/>
        </w:rPr>
      </w:pPr>
    </w:p>
    <w:p w:rsidR="00C1121F" w:rsidRPr="009D7A96" w:rsidRDefault="00C1121F" w:rsidP="00C1121F">
      <w:pPr>
        <w:spacing w:after="0" w:line="240" w:lineRule="auto"/>
        <w:contextualSpacing/>
        <w:rPr>
          <w:rFonts w:ascii="TH Sarabun New" w:hAnsi="TH Sarabun New" w:cs="TH Sarabun New"/>
          <w:b/>
          <w:bCs/>
          <w:sz w:val="32"/>
        </w:rPr>
      </w:pPr>
      <w:r w:rsidRPr="009D7A96">
        <w:rPr>
          <w:rFonts w:ascii="TH Sarabun New" w:hAnsi="TH Sarabun New" w:cs="TH Sarabun New"/>
          <w:b/>
          <w:bCs/>
          <w:sz w:val="32"/>
          <w:cs/>
        </w:rPr>
        <w:t>สรุปผลการประเมิน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297"/>
        <w:gridCol w:w="1930"/>
        <w:gridCol w:w="2681"/>
      </w:tblGrid>
      <w:tr w:rsidR="00C1121F" w:rsidRPr="009D7A96" w:rsidTr="005E13CB">
        <w:tc>
          <w:tcPr>
            <w:tcW w:w="4297" w:type="dxa"/>
            <w:shd w:val="clear" w:color="auto" w:fill="F79646" w:themeFill="accent6"/>
          </w:tcPr>
          <w:p w:rsidR="00C1121F" w:rsidRPr="009D7A96" w:rsidRDefault="00C1121F" w:rsidP="00C1121F">
            <w:pPr>
              <w:contextualSpacing/>
              <w:rPr>
                <w:rFonts w:ascii="TH Sarabun New" w:hAnsi="TH Sarabun New" w:cs="TH Sarabun New"/>
                <w:b/>
                <w:bCs/>
                <w:sz w:val="32"/>
                <w:cs/>
              </w:rPr>
            </w:pPr>
            <w:r w:rsidRPr="009D7A96">
              <w:rPr>
                <w:rFonts w:ascii="TH Sarabun New" w:hAnsi="TH Sarabun New" w:cs="TH Sarabun New"/>
                <w:b/>
                <w:bCs/>
                <w:sz w:val="32"/>
                <w:cs/>
              </w:rPr>
              <w:t>องค์ประกอบ</w:t>
            </w:r>
          </w:p>
        </w:tc>
        <w:tc>
          <w:tcPr>
            <w:tcW w:w="4611" w:type="dxa"/>
            <w:gridSpan w:val="2"/>
            <w:shd w:val="clear" w:color="auto" w:fill="F79646" w:themeFill="accent6"/>
          </w:tcPr>
          <w:p w:rsidR="00C1121F" w:rsidRPr="009D7A96" w:rsidRDefault="00C1121F" w:rsidP="00C1121F">
            <w:pPr>
              <w:contextualSpacing/>
              <w:rPr>
                <w:rFonts w:ascii="TH Sarabun New" w:hAnsi="TH Sarabun New" w:cs="TH Sarabun New"/>
                <w:b/>
                <w:bCs/>
                <w:sz w:val="32"/>
              </w:rPr>
            </w:pPr>
            <w:r w:rsidRPr="009D7A96">
              <w:rPr>
                <w:rFonts w:ascii="TH Sarabun New" w:hAnsi="TH Sarabun New" w:cs="TH Sarabun New"/>
                <w:b/>
                <w:bCs/>
                <w:sz w:val="32"/>
                <w:cs/>
              </w:rPr>
              <w:t>ผลการประเมิน</w:t>
            </w:r>
          </w:p>
        </w:tc>
      </w:tr>
      <w:tr w:rsidR="00C1121F" w:rsidRPr="009D7A96" w:rsidTr="005E13CB">
        <w:tc>
          <w:tcPr>
            <w:tcW w:w="4297" w:type="dxa"/>
            <w:vMerge w:val="restart"/>
            <w:vAlign w:val="center"/>
          </w:tcPr>
          <w:p w:rsidR="00C1121F" w:rsidRPr="009D7A96" w:rsidRDefault="00C1121F" w:rsidP="00C1121F">
            <w:pPr>
              <w:contextualSpacing/>
              <w:rPr>
                <w:rFonts w:ascii="TH Sarabun New" w:hAnsi="TH Sarabun New" w:cs="TH Sarabun New"/>
                <w:b/>
                <w:bCs/>
                <w:sz w:val="32"/>
              </w:rPr>
            </w:pPr>
            <w:r w:rsidRPr="009D7A96">
              <w:rPr>
                <w:rFonts w:ascii="TH Sarabun New" w:hAnsi="TH Sarabun New" w:cs="TH Sarabun New"/>
                <w:b/>
                <w:bCs/>
                <w:sz w:val="32"/>
                <w:cs/>
              </w:rPr>
              <w:t>องค์ประกอบที่ 1 การกำกับมาตรฐาน</w:t>
            </w:r>
          </w:p>
        </w:tc>
        <w:tc>
          <w:tcPr>
            <w:tcW w:w="1930" w:type="dxa"/>
            <w:vAlign w:val="center"/>
          </w:tcPr>
          <w:p w:rsidR="00C1121F" w:rsidRPr="009D7A96" w:rsidRDefault="00C1121F" w:rsidP="005E13CB">
            <w:pPr>
              <w:contextualSpacing/>
              <w:jc w:val="center"/>
              <w:rPr>
                <w:rFonts w:ascii="TH Sarabun New" w:hAnsi="TH Sarabun New" w:cs="TH Sarabun New"/>
                <w:b/>
                <w:bCs/>
                <w:sz w:val="32"/>
              </w:rPr>
            </w:pPr>
            <w:r w:rsidRPr="009D7A96">
              <w:rPr>
                <w:rFonts w:ascii="TH Sarabun New" w:hAnsi="TH Sarabun New" w:cs="TH Sarabun New"/>
                <w:b/>
                <w:bCs/>
                <w:sz w:val="32"/>
                <w:cs/>
              </w:rPr>
              <w:t>ผ่าน</w:t>
            </w:r>
          </w:p>
        </w:tc>
        <w:tc>
          <w:tcPr>
            <w:tcW w:w="2681" w:type="dxa"/>
            <w:vAlign w:val="center"/>
          </w:tcPr>
          <w:p w:rsidR="00C1121F" w:rsidRPr="009D7A96" w:rsidRDefault="00C1121F" w:rsidP="005E13CB">
            <w:pPr>
              <w:contextualSpacing/>
              <w:jc w:val="center"/>
              <w:rPr>
                <w:rFonts w:ascii="TH Sarabun New" w:hAnsi="TH Sarabun New" w:cs="TH Sarabun New"/>
                <w:b/>
                <w:bCs/>
                <w:sz w:val="32"/>
              </w:rPr>
            </w:pPr>
            <w:r w:rsidRPr="009D7A96">
              <w:rPr>
                <w:rFonts w:ascii="TH Sarabun New" w:hAnsi="TH Sarabun New" w:cs="TH Sarabun New"/>
                <w:b/>
                <w:bCs/>
                <w:sz w:val="32"/>
                <w:cs/>
              </w:rPr>
              <w:t>ไม่ผ่าน</w:t>
            </w:r>
          </w:p>
        </w:tc>
      </w:tr>
      <w:tr w:rsidR="00C1121F" w:rsidRPr="009D7A96" w:rsidTr="005E13CB">
        <w:trPr>
          <w:trHeight w:val="510"/>
        </w:trPr>
        <w:tc>
          <w:tcPr>
            <w:tcW w:w="4297" w:type="dxa"/>
            <w:vMerge/>
            <w:vAlign w:val="center"/>
          </w:tcPr>
          <w:p w:rsidR="00C1121F" w:rsidRPr="009D7A96" w:rsidRDefault="00C1121F" w:rsidP="00C1121F">
            <w:pPr>
              <w:contextualSpacing/>
              <w:rPr>
                <w:rFonts w:ascii="TH Sarabun New" w:hAnsi="TH Sarabun New" w:cs="TH Sarabun New"/>
                <w:b/>
                <w:bCs/>
                <w:sz w:val="32"/>
              </w:rPr>
            </w:pPr>
          </w:p>
        </w:tc>
        <w:tc>
          <w:tcPr>
            <w:tcW w:w="1930" w:type="dxa"/>
            <w:vAlign w:val="center"/>
          </w:tcPr>
          <w:p w:rsidR="00C1121F" w:rsidRPr="009D7A96" w:rsidRDefault="005E13CB" w:rsidP="005E13CB">
            <w:pPr>
              <w:contextualSpacing/>
              <w:jc w:val="center"/>
              <w:rPr>
                <w:rFonts w:ascii="TH Sarabun New" w:hAnsi="TH Sarabun New" w:cs="TH Sarabun New"/>
                <w:b/>
                <w:bCs/>
                <w:sz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</w:rPr>
              <w:sym w:font="Wingdings 2" w:char="F050"/>
            </w:r>
          </w:p>
        </w:tc>
        <w:tc>
          <w:tcPr>
            <w:tcW w:w="2681" w:type="dxa"/>
            <w:vAlign w:val="center"/>
          </w:tcPr>
          <w:p w:rsidR="00C1121F" w:rsidRPr="009D7A96" w:rsidRDefault="00C1121F" w:rsidP="00C1121F">
            <w:pPr>
              <w:contextualSpacing/>
              <w:rPr>
                <w:rFonts w:ascii="TH Sarabun New" w:hAnsi="TH Sarabun New" w:cs="TH Sarabun New"/>
                <w:b/>
                <w:bCs/>
                <w:sz w:val="32"/>
              </w:rPr>
            </w:pPr>
          </w:p>
        </w:tc>
      </w:tr>
      <w:tr w:rsidR="00C1121F" w:rsidRPr="009D7A96" w:rsidTr="005E13CB">
        <w:trPr>
          <w:trHeight w:val="567"/>
        </w:trPr>
        <w:tc>
          <w:tcPr>
            <w:tcW w:w="4297" w:type="dxa"/>
            <w:vAlign w:val="center"/>
          </w:tcPr>
          <w:p w:rsidR="00C1121F" w:rsidRPr="009D7A96" w:rsidRDefault="00C1121F" w:rsidP="00C1121F">
            <w:pPr>
              <w:contextualSpacing/>
              <w:rPr>
                <w:rFonts w:ascii="TH Sarabun New" w:hAnsi="TH Sarabun New" w:cs="TH Sarabun New"/>
                <w:b/>
                <w:bCs/>
                <w:sz w:val="32"/>
                <w:cs/>
              </w:rPr>
            </w:pPr>
            <w:r w:rsidRPr="009D7A96">
              <w:rPr>
                <w:rFonts w:ascii="TH Sarabun New" w:hAnsi="TH Sarabun New" w:cs="TH Sarabun New"/>
                <w:b/>
                <w:bCs/>
                <w:sz w:val="32"/>
                <w:cs/>
              </w:rPr>
              <w:t xml:space="preserve">ค่าเฉลี่ยของตัวบ่งชี้ในองค์ประกอบที่ 2-6 </w:t>
            </w:r>
          </w:p>
        </w:tc>
        <w:tc>
          <w:tcPr>
            <w:tcW w:w="4611" w:type="dxa"/>
            <w:gridSpan w:val="2"/>
            <w:vAlign w:val="center"/>
          </w:tcPr>
          <w:p w:rsidR="00C1121F" w:rsidRPr="009D7A96" w:rsidRDefault="005E13CB" w:rsidP="005E13CB">
            <w:pPr>
              <w:contextualSpacing/>
              <w:jc w:val="center"/>
              <w:rPr>
                <w:rFonts w:ascii="TH Sarabun New" w:hAnsi="TH Sarabun New" w:cs="TH Sarabun New"/>
                <w:b/>
                <w:bCs/>
                <w:sz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</w:rPr>
              <w:t>3.47</w:t>
            </w:r>
          </w:p>
        </w:tc>
      </w:tr>
    </w:tbl>
    <w:p w:rsidR="00C1121F" w:rsidRPr="009D7A96" w:rsidRDefault="00C1121F" w:rsidP="00C1121F">
      <w:pPr>
        <w:spacing w:after="0" w:line="240" w:lineRule="auto"/>
        <w:contextualSpacing/>
        <w:rPr>
          <w:rFonts w:ascii="TH Sarabun New" w:hAnsi="TH Sarabun New" w:cs="TH Sarabun New"/>
          <w:sz w:val="32"/>
        </w:rPr>
      </w:pPr>
    </w:p>
    <w:p w:rsidR="00C1121F" w:rsidRDefault="00C1121F" w:rsidP="00C1121F">
      <w:pPr>
        <w:spacing w:after="0" w:line="240" w:lineRule="auto"/>
        <w:contextualSpacing/>
        <w:rPr>
          <w:rFonts w:ascii="TH Sarabun New" w:hAnsi="TH Sarabun New" w:cs="TH Sarabun New"/>
          <w:sz w:val="32"/>
        </w:rPr>
      </w:pPr>
    </w:p>
    <w:p w:rsidR="005E13CB" w:rsidRDefault="005E13CB" w:rsidP="00C1121F">
      <w:pPr>
        <w:spacing w:after="0" w:line="240" w:lineRule="auto"/>
        <w:contextualSpacing/>
        <w:rPr>
          <w:rFonts w:ascii="TH Sarabun New" w:hAnsi="TH Sarabun New" w:cs="TH Sarabun New"/>
          <w:sz w:val="32"/>
        </w:rPr>
      </w:pPr>
    </w:p>
    <w:p w:rsidR="005E13CB" w:rsidRDefault="005E13CB" w:rsidP="00C1121F">
      <w:pPr>
        <w:spacing w:after="0" w:line="240" w:lineRule="auto"/>
        <w:contextualSpacing/>
        <w:rPr>
          <w:rFonts w:ascii="TH Sarabun New" w:hAnsi="TH Sarabun New" w:cs="TH Sarabun New"/>
          <w:sz w:val="32"/>
        </w:rPr>
      </w:pPr>
    </w:p>
    <w:p w:rsidR="005E13CB" w:rsidRDefault="005E13CB" w:rsidP="00C1121F">
      <w:pPr>
        <w:spacing w:after="0" w:line="240" w:lineRule="auto"/>
        <w:contextualSpacing/>
        <w:rPr>
          <w:rFonts w:ascii="TH Sarabun New" w:hAnsi="TH Sarabun New" w:cs="TH Sarabun New"/>
          <w:sz w:val="32"/>
        </w:rPr>
      </w:pPr>
    </w:p>
    <w:p w:rsidR="005E13CB" w:rsidRDefault="005E13CB" w:rsidP="00C1121F">
      <w:pPr>
        <w:spacing w:after="0" w:line="240" w:lineRule="auto"/>
        <w:contextualSpacing/>
        <w:rPr>
          <w:rFonts w:ascii="TH Sarabun New" w:hAnsi="TH Sarabun New" w:cs="TH Sarabun New"/>
          <w:sz w:val="32"/>
        </w:rPr>
      </w:pPr>
    </w:p>
    <w:p w:rsidR="005E13CB" w:rsidRDefault="005E13CB" w:rsidP="00C1121F">
      <w:pPr>
        <w:spacing w:after="0" w:line="240" w:lineRule="auto"/>
        <w:contextualSpacing/>
        <w:rPr>
          <w:rFonts w:ascii="TH Sarabun New" w:hAnsi="TH Sarabun New" w:cs="TH Sarabun New"/>
          <w:sz w:val="32"/>
        </w:rPr>
      </w:pPr>
    </w:p>
    <w:p w:rsidR="005E13CB" w:rsidRDefault="005E13CB" w:rsidP="00C1121F">
      <w:pPr>
        <w:spacing w:after="0" w:line="240" w:lineRule="auto"/>
        <w:contextualSpacing/>
        <w:rPr>
          <w:rFonts w:ascii="TH Sarabun New" w:hAnsi="TH Sarabun New" w:cs="TH Sarabun New"/>
          <w:sz w:val="32"/>
        </w:rPr>
      </w:pPr>
    </w:p>
    <w:p w:rsidR="005E13CB" w:rsidRDefault="005E13CB" w:rsidP="00C1121F">
      <w:pPr>
        <w:spacing w:after="0" w:line="240" w:lineRule="auto"/>
        <w:contextualSpacing/>
        <w:rPr>
          <w:rFonts w:ascii="TH Sarabun New" w:hAnsi="TH Sarabun New" w:cs="TH Sarabun New"/>
          <w:sz w:val="32"/>
        </w:rPr>
      </w:pPr>
    </w:p>
    <w:p w:rsidR="005E13CB" w:rsidRDefault="005E13CB" w:rsidP="00C1121F">
      <w:pPr>
        <w:spacing w:after="0" w:line="240" w:lineRule="auto"/>
        <w:contextualSpacing/>
        <w:rPr>
          <w:rFonts w:ascii="TH Sarabun New" w:hAnsi="TH Sarabun New" w:cs="TH Sarabun New"/>
          <w:sz w:val="32"/>
        </w:rPr>
      </w:pPr>
    </w:p>
    <w:p w:rsidR="005E13CB" w:rsidRDefault="005E13CB" w:rsidP="00C1121F">
      <w:pPr>
        <w:spacing w:after="0" w:line="240" w:lineRule="auto"/>
        <w:contextualSpacing/>
        <w:rPr>
          <w:rFonts w:ascii="TH Sarabun New" w:hAnsi="TH Sarabun New" w:cs="TH Sarabun New"/>
          <w:sz w:val="32"/>
        </w:rPr>
      </w:pPr>
    </w:p>
    <w:p w:rsidR="005E13CB" w:rsidRDefault="005E13CB" w:rsidP="00C1121F">
      <w:pPr>
        <w:spacing w:after="0" w:line="240" w:lineRule="auto"/>
        <w:contextualSpacing/>
        <w:rPr>
          <w:rFonts w:ascii="TH Sarabun New" w:hAnsi="TH Sarabun New" w:cs="TH Sarabun New"/>
          <w:sz w:val="32"/>
        </w:rPr>
      </w:pPr>
    </w:p>
    <w:p w:rsidR="005E13CB" w:rsidRDefault="005E13CB" w:rsidP="00C1121F">
      <w:pPr>
        <w:spacing w:after="0" w:line="240" w:lineRule="auto"/>
        <w:contextualSpacing/>
        <w:rPr>
          <w:rFonts w:ascii="TH Sarabun New" w:hAnsi="TH Sarabun New" w:cs="TH Sarabun New"/>
          <w:sz w:val="32"/>
        </w:rPr>
      </w:pPr>
    </w:p>
    <w:p w:rsidR="005E13CB" w:rsidRPr="009D7A96" w:rsidRDefault="005E13CB" w:rsidP="00C1121F">
      <w:pPr>
        <w:spacing w:after="0" w:line="240" w:lineRule="auto"/>
        <w:contextualSpacing/>
        <w:rPr>
          <w:rFonts w:ascii="TH Sarabun New" w:hAnsi="TH Sarabun New" w:cs="TH Sarabun New"/>
          <w:sz w:val="32"/>
        </w:rPr>
      </w:pPr>
    </w:p>
    <w:p w:rsidR="00C1121F" w:rsidRPr="009D7A96" w:rsidRDefault="00C1121F" w:rsidP="005E13CB">
      <w:pPr>
        <w:spacing w:after="0" w:line="408" w:lineRule="auto"/>
        <w:contextualSpacing/>
        <w:rPr>
          <w:rFonts w:ascii="TH Sarabun New" w:hAnsi="TH Sarabun New" w:cs="TH Sarabun New"/>
          <w:sz w:val="32"/>
        </w:rPr>
      </w:pPr>
      <w:r w:rsidRPr="009D7A96">
        <w:rPr>
          <w:rFonts w:ascii="TH Sarabun New" w:hAnsi="TH Sarabun New" w:cs="TH Sarabun New" w:hint="cs"/>
          <w:sz w:val="32"/>
          <w:cs/>
        </w:rPr>
        <w:t xml:space="preserve">1. </w:t>
      </w:r>
      <w:r w:rsidRPr="009D7A96">
        <w:rPr>
          <w:rFonts w:ascii="TH Sarabun New" w:hAnsi="TH Sarabun New" w:cs="TH Sarabun New"/>
          <w:sz w:val="32"/>
          <w:cs/>
        </w:rPr>
        <w:t>อาจารย์</w:t>
      </w:r>
      <w:r w:rsidRPr="009D7A96">
        <w:rPr>
          <w:rFonts w:ascii="TH Sarabun New" w:hAnsi="TH Sarabun New" w:cs="TH Sarabun New" w:hint="cs"/>
          <w:sz w:val="32"/>
          <w:cs/>
        </w:rPr>
        <w:t>ผู้รับผิดชอบ</w:t>
      </w:r>
      <w:r w:rsidRPr="009D7A96">
        <w:rPr>
          <w:rFonts w:ascii="TH Sarabun New" w:hAnsi="TH Sarabun New" w:cs="TH Sarabun New"/>
          <w:sz w:val="32"/>
          <w:cs/>
        </w:rPr>
        <w:t xml:space="preserve">หลักสูตร : </w:t>
      </w:r>
      <w:r w:rsidR="005E13CB">
        <w:rPr>
          <w:rFonts w:ascii="TH Sarabun New" w:hAnsi="TH Sarabun New" w:cs="TH Sarabun New" w:hint="cs"/>
          <w:sz w:val="32"/>
          <w:cs/>
        </w:rPr>
        <w:t>ผู้ช่วยศาสตราจารย์ ดร.อรรถพล   แก้วขาว</w:t>
      </w:r>
    </w:p>
    <w:p w:rsidR="00C1121F" w:rsidRPr="009D7A96" w:rsidRDefault="00C1121F" w:rsidP="005E13CB">
      <w:pPr>
        <w:spacing w:after="0" w:line="408" w:lineRule="auto"/>
        <w:contextualSpacing/>
        <w:rPr>
          <w:rFonts w:ascii="TH Sarabun New" w:hAnsi="TH Sarabun New" w:cs="TH Sarabun New"/>
          <w:sz w:val="32"/>
        </w:rPr>
      </w:pPr>
      <w:r w:rsidRPr="009D7A96">
        <w:rPr>
          <w:rFonts w:ascii="TH Sarabun New" w:hAnsi="TH Sarabun New" w:cs="TH Sarabun New"/>
          <w:sz w:val="32"/>
          <w:cs/>
        </w:rPr>
        <w:t>ลายเซ็น : …………………………………………………………….. วันที่รายงาน : …………………………………………………….</w:t>
      </w:r>
    </w:p>
    <w:p w:rsidR="00C1121F" w:rsidRPr="009D7A96" w:rsidRDefault="00C1121F" w:rsidP="005E13CB">
      <w:pPr>
        <w:spacing w:after="0" w:line="408" w:lineRule="auto"/>
        <w:contextualSpacing/>
        <w:rPr>
          <w:rFonts w:ascii="TH Sarabun New" w:hAnsi="TH Sarabun New" w:cs="TH Sarabun New"/>
          <w:sz w:val="32"/>
        </w:rPr>
      </w:pPr>
      <w:r w:rsidRPr="009D7A96">
        <w:rPr>
          <w:rFonts w:ascii="TH Sarabun New" w:hAnsi="TH Sarabun New" w:cs="TH Sarabun New" w:hint="cs"/>
          <w:sz w:val="32"/>
          <w:cs/>
        </w:rPr>
        <w:t xml:space="preserve">2. </w:t>
      </w:r>
      <w:r w:rsidRPr="009D7A96">
        <w:rPr>
          <w:rFonts w:ascii="TH Sarabun New" w:hAnsi="TH Sarabun New" w:cs="TH Sarabun New"/>
          <w:sz w:val="32"/>
          <w:cs/>
        </w:rPr>
        <w:t>อาจารย์</w:t>
      </w:r>
      <w:r w:rsidRPr="009D7A96">
        <w:rPr>
          <w:rFonts w:ascii="TH Sarabun New" w:hAnsi="TH Sarabun New" w:cs="TH Sarabun New" w:hint="cs"/>
          <w:sz w:val="32"/>
          <w:cs/>
        </w:rPr>
        <w:t>ผู้รับผิดชอบ</w:t>
      </w:r>
      <w:r w:rsidRPr="009D7A96">
        <w:rPr>
          <w:rFonts w:ascii="TH Sarabun New" w:hAnsi="TH Sarabun New" w:cs="TH Sarabun New"/>
          <w:sz w:val="32"/>
          <w:cs/>
        </w:rPr>
        <w:t xml:space="preserve">หลักสูตร : </w:t>
      </w:r>
      <w:r w:rsidR="005E13CB">
        <w:rPr>
          <w:rFonts w:ascii="TH Sarabun New" w:hAnsi="TH Sarabun New" w:cs="TH Sarabun New" w:hint="cs"/>
          <w:sz w:val="32"/>
          <w:cs/>
        </w:rPr>
        <w:t>ผู้ช่วยศาสตราจารย์ ดร.สายัญ   ปันมา</w:t>
      </w:r>
    </w:p>
    <w:p w:rsidR="00C1121F" w:rsidRPr="009D7A96" w:rsidRDefault="00C1121F" w:rsidP="005E13CB">
      <w:pPr>
        <w:spacing w:after="0" w:line="408" w:lineRule="auto"/>
        <w:contextualSpacing/>
        <w:rPr>
          <w:rFonts w:ascii="TH Sarabun New" w:hAnsi="TH Sarabun New" w:cs="TH Sarabun New"/>
          <w:sz w:val="32"/>
        </w:rPr>
      </w:pPr>
      <w:r w:rsidRPr="009D7A96">
        <w:rPr>
          <w:rFonts w:ascii="TH Sarabun New" w:hAnsi="TH Sarabun New" w:cs="TH Sarabun New"/>
          <w:sz w:val="32"/>
          <w:cs/>
        </w:rPr>
        <w:t>ลายเซ็น : …………………………………………………………….. วันที่รายงาน : …………………………………………………….</w:t>
      </w:r>
    </w:p>
    <w:p w:rsidR="00C1121F" w:rsidRPr="009D7A96" w:rsidRDefault="00C1121F" w:rsidP="005E13CB">
      <w:pPr>
        <w:spacing w:after="0" w:line="408" w:lineRule="auto"/>
        <w:contextualSpacing/>
        <w:rPr>
          <w:rFonts w:ascii="TH Sarabun New" w:hAnsi="TH Sarabun New" w:cs="TH Sarabun New"/>
          <w:sz w:val="32"/>
        </w:rPr>
      </w:pPr>
      <w:r w:rsidRPr="009D7A96">
        <w:rPr>
          <w:rFonts w:ascii="TH Sarabun New" w:hAnsi="TH Sarabun New" w:cs="TH Sarabun New" w:hint="cs"/>
          <w:sz w:val="32"/>
          <w:cs/>
        </w:rPr>
        <w:t xml:space="preserve">3. </w:t>
      </w:r>
      <w:r w:rsidRPr="009D7A96">
        <w:rPr>
          <w:rFonts w:ascii="TH Sarabun New" w:hAnsi="TH Sarabun New" w:cs="TH Sarabun New"/>
          <w:sz w:val="32"/>
          <w:cs/>
        </w:rPr>
        <w:t>อาจารย์</w:t>
      </w:r>
      <w:r w:rsidRPr="009D7A96">
        <w:rPr>
          <w:rFonts w:ascii="TH Sarabun New" w:hAnsi="TH Sarabun New" w:cs="TH Sarabun New" w:hint="cs"/>
          <w:sz w:val="32"/>
          <w:cs/>
        </w:rPr>
        <w:t>ผู้รับผิดชอบ</w:t>
      </w:r>
      <w:r w:rsidRPr="009D7A96">
        <w:rPr>
          <w:rFonts w:ascii="TH Sarabun New" w:hAnsi="TH Sarabun New" w:cs="TH Sarabun New"/>
          <w:sz w:val="32"/>
          <w:cs/>
        </w:rPr>
        <w:t xml:space="preserve">หลักสูตร : </w:t>
      </w:r>
      <w:r w:rsidR="005E13CB">
        <w:rPr>
          <w:rFonts w:ascii="TH Sarabun New" w:hAnsi="TH Sarabun New" w:cs="TH Sarabun New" w:hint="cs"/>
          <w:sz w:val="32"/>
          <w:cs/>
        </w:rPr>
        <w:t>ผู้ช่วยศาสตราจารย์ ดร.นราวดี   ภูดลสิทธิพัฒน์</w:t>
      </w:r>
    </w:p>
    <w:p w:rsidR="00C1121F" w:rsidRPr="009D7A96" w:rsidRDefault="00C1121F" w:rsidP="005E13CB">
      <w:pPr>
        <w:spacing w:after="0" w:line="408" w:lineRule="auto"/>
        <w:contextualSpacing/>
        <w:rPr>
          <w:rFonts w:ascii="TH Sarabun New" w:hAnsi="TH Sarabun New" w:cs="TH Sarabun New"/>
          <w:sz w:val="32"/>
        </w:rPr>
      </w:pPr>
      <w:r w:rsidRPr="009D7A96">
        <w:rPr>
          <w:rFonts w:ascii="TH Sarabun New" w:hAnsi="TH Sarabun New" w:cs="TH Sarabun New"/>
          <w:sz w:val="32"/>
          <w:cs/>
        </w:rPr>
        <w:t>ลายเซ็น : …………………………………………………………….. วันที่รายงาน : …………………………………………………….</w:t>
      </w:r>
    </w:p>
    <w:p w:rsidR="00C1121F" w:rsidRPr="009D7A96" w:rsidRDefault="00C1121F" w:rsidP="005E13CB">
      <w:pPr>
        <w:spacing w:after="0" w:line="408" w:lineRule="auto"/>
        <w:contextualSpacing/>
        <w:rPr>
          <w:rFonts w:ascii="TH Sarabun New" w:hAnsi="TH Sarabun New" w:cs="TH Sarabun New"/>
          <w:sz w:val="32"/>
        </w:rPr>
      </w:pPr>
      <w:r w:rsidRPr="009D7A96">
        <w:rPr>
          <w:rFonts w:ascii="TH Sarabun New" w:hAnsi="TH Sarabun New" w:cs="TH Sarabun New"/>
          <w:sz w:val="32"/>
          <w:cs/>
        </w:rPr>
        <w:t xml:space="preserve">เห็นชอบโดย : </w:t>
      </w:r>
      <w:r w:rsidR="005E13CB">
        <w:rPr>
          <w:rFonts w:ascii="TH Sarabun New" w:hAnsi="TH Sarabun New" w:cs="TH Sarabun New" w:hint="cs"/>
          <w:sz w:val="32"/>
          <w:cs/>
        </w:rPr>
        <w:t xml:space="preserve"> ผู้ช่วยศาสตราจารย์ ดร.ธนะศักดิ์   หมวกทองหลาง  </w:t>
      </w:r>
      <w:r w:rsidRPr="009D7A96">
        <w:rPr>
          <w:rFonts w:ascii="TH Sarabun New" w:hAnsi="TH Sarabun New" w:cs="TH Sarabun New"/>
          <w:sz w:val="32"/>
          <w:cs/>
        </w:rPr>
        <w:t>(หัวหน้าภาควิชา)</w:t>
      </w:r>
    </w:p>
    <w:p w:rsidR="00C1121F" w:rsidRPr="009D7A96" w:rsidRDefault="00C1121F" w:rsidP="005E13CB">
      <w:pPr>
        <w:spacing w:after="0" w:line="408" w:lineRule="auto"/>
        <w:contextualSpacing/>
        <w:rPr>
          <w:rFonts w:ascii="TH Sarabun New" w:hAnsi="TH Sarabun New" w:cs="TH Sarabun New"/>
          <w:sz w:val="32"/>
        </w:rPr>
      </w:pPr>
      <w:r w:rsidRPr="009D7A96">
        <w:rPr>
          <w:rFonts w:ascii="TH Sarabun New" w:hAnsi="TH Sarabun New" w:cs="TH Sarabun New"/>
          <w:sz w:val="32"/>
          <w:cs/>
        </w:rPr>
        <w:t xml:space="preserve">ลายเซ็น : …………………………………………………………….. </w:t>
      </w:r>
      <w:bookmarkStart w:id="11" w:name="_GoBack"/>
      <w:bookmarkEnd w:id="11"/>
      <w:r w:rsidRPr="009D7A96">
        <w:rPr>
          <w:rFonts w:ascii="TH Sarabun New" w:hAnsi="TH Sarabun New" w:cs="TH Sarabun New"/>
          <w:sz w:val="32"/>
          <w:cs/>
        </w:rPr>
        <w:t xml:space="preserve">วันที่รายงาน : …………………………………………………….เห็นชอบโดย : </w:t>
      </w:r>
      <w:r w:rsidR="005E13CB">
        <w:rPr>
          <w:rFonts w:ascii="TH Sarabun New" w:hAnsi="TH Sarabun New" w:cs="TH Sarabun New" w:hint="cs"/>
          <w:sz w:val="32"/>
          <w:cs/>
        </w:rPr>
        <w:t xml:space="preserve">ศาสตราจารย์ ดร.ธรณินทร์    ไชยเรืองศรี  </w:t>
      </w:r>
      <w:r w:rsidRPr="009D7A96">
        <w:rPr>
          <w:rFonts w:ascii="TH Sarabun New" w:hAnsi="TH Sarabun New" w:cs="TH Sarabun New"/>
          <w:sz w:val="32"/>
          <w:cs/>
        </w:rPr>
        <w:t>(คณบดี)</w:t>
      </w:r>
    </w:p>
    <w:p w:rsidR="00C1121F" w:rsidRPr="009D7A96" w:rsidRDefault="00C1121F" w:rsidP="005E13CB">
      <w:pPr>
        <w:spacing w:after="0" w:line="408" w:lineRule="auto"/>
        <w:contextualSpacing/>
        <w:rPr>
          <w:rFonts w:ascii="TH Sarabun New" w:hAnsi="TH Sarabun New" w:cs="TH Sarabun New"/>
          <w:b/>
          <w:bCs/>
          <w:sz w:val="32"/>
        </w:rPr>
      </w:pPr>
      <w:r w:rsidRPr="009D7A96">
        <w:rPr>
          <w:rFonts w:ascii="TH Sarabun New" w:hAnsi="TH Sarabun New" w:cs="TH Sarabun New"/>
          <w:sz w:val="32"/>
          <w:cs/>
        </w:rPr>
        <w:t>ลายเซ็น : …………………………………………………………….. วันที่รายงาน : …………………………………………………….</w:t>
      </w:r>
    </w:p>
    <w:p w:rsidR="00C1121F" w:rsidRPr="009D7A96" w:rsidRDefault="00C1121F" w:rsidP="00C1121F">
      <w:pPr>
        <w:spacing w:after="0" w:line="240" w:lineRule="auto"/>
        <w:contextualSpacing/>
        <w:rPr>
          <w:rFonts w:ascii="TH Sarabun New" w:hAnsi="TH Sarabun New" w:cs="TH Sarabun New"/>
          <w:sz w:val="32"/>
        </w:rPr>
      </w:pPr>
    </w:p>
    <w:p w:rsidR="00C1121F" w:rsidRPr="00BF17D1" w:rsidRDefault="00C1121F" w:rsidP="00C1121F">
      <w:pPr>
        <w:spacing w:after="0" w:line="240" w:lineRule="auto"/>
        <w:contextualSpacing/>
        <w:rPr>
          <w:rFonts w:ascii="TH Sarabun New" w:hAnsi="TH Sarabun New" w:cs="TH Sarabun New"/>
          <w:sz w:val="32"/>
        </w:rPr>
      </w:pPr>
    </w:p>
    <w:p w:rsidR="00C1121F" w:rsidRPr="00F26217" w:rsidRDefault="00C1121F" w:rsidP="00C1121F">
      <w:pPr>
        <w:spacing w:after="0" w:line="240" w:lineRule="auto"/>
        <w:contextualSpacing/>
        <w:rPr>
          <w:rFonts w:ascii="TH SarabunPSK" w:hAnsi="TH SarabunPSK"/>
          <w:sz w:val="32"/>
        </w:rPr>
      </w:pPr>
    </w:p>
    <w:p w:rsidR="00C1121F" w:rsidRDefault="00C1121F" w:rsidP="008C0578">
      <w:pPr>
        <w:spacing w:after="0" w:line="240" w:lineRule="auto"/>
        <w:contextualSpacing/>
        <w:rPr>
          <w:rFonts w:ascii="TH SarabunPSK" w:hAnsi="TH SarabunPSK"/>
          <w:sz w:val="32"/>
        </w:rPr>
      </w:pPr>
    </w:p>
    <w:p w:rsidR="00C1121F" w:rsidRDefault="00C1121F" w:rsidP="008C0578">
      <w:pPr>
        <w:spacing w:after="0" w:line="240" w:lineRule="auto"/>
        <w:contextualSpacing/>
        <w:rPr>
          <w:rFonts w:ascii="TH SarabunPSK" w:hAnsi="TH SarabunPSK"/>
          <w:sz w:val="32"/>
        </w:rPr>
      </w:pPr>
    </w:p>
    <w:p w:rsidR="00C1121F" w:rsidRDefault="00C1121F" w:rsidP="008C0578">
      <w:pPr>
        <w:spacing w:after="0" w:line="240" w:lineRule="auto"/>
        <w:contextualSpacing/>
        <w:rPr>
          <w:rFonts w:ascii="TH SarabunPSK" w:hAnsi="TH SarabunPSK"/>
          <w:sz w:val="32"/>
        </w:rPr>
      </w:pPr>
    </w:p>
    <w:p w:rsidR="00C1121F" w:rsidRDefault="00C1121F" w:rsidP="008C0578">
      <w:pPr>
        <w:spacing w:after="0" w:line="240" w:lineRule="auto"/>
        <w:contextualSpacing/>
        <w:rPr>
          <w:rFonts w:ascii="TH SarabunPSK" w:hAnsi="TH SarabunPSK"/>
          <w:sz w:val="32"/>
        </w:rPr>
      </w:pPr>
    </w:p>
    <w:p w:rsidR="00C1121F" w:rsidRDefault="00C1121F" w:rsidP="008C0578">
      <w:pPr>
        <w:spacing w:after="0" w:line="240" w:lineRule="auto"/>
        <w:contextualSpacing/>
        <w:rPr>
          <w:rFonts w:ascii="TH SarabunPSK" w:hAnsi="TH SarabunPSK"/>
          <w:sz w:val="32"/>
        </w:rPr>
      </w:pPr>
    </w:p>
    <w:p w:rsidR="00C1121F" w:rsidRDefault="00C1121F" w:rsidP="008C0578">
      <w:pPr>
        <w:spacing w:after="0" w:line="240" w:lineRule="auto"/>
        <w:contextualSpacing/>
        <w:rPr>
          <w:rFonts w:ascii="TH SarabunPSK" w:hAnsi="TH SarabunPSK"/>
          <w:sz w:val="32"/>
        </w:rPr>
      </w:pPr>
    </w:p>
    <w:p w:rsidR="00C1121F" w:rsidRDefault="00C1121F" w:rsidP="008C0578">
      <w:pPr>
        <w:spacing w:after="0" w:line="240" w:lineRule="auto"/>
        <w:contextualSpacing/>
        <w:rPr>
          <w:rFonts w:ascii="TH SarabunPSK" w:hAnsi="TH SarabunPSK"/>
          <w:sz w:val="32"/>
        </w:rPr>
      </w:pPr>
    </w:p>
    <w:p w:rsidR="00C1121F" w:rsidRDefault="00C1121F" w:rsidP="008C0578">
      <w:pPr>
        <w:spacing w:after="0" w:line="240" w:lineRule="auto"/>
        <w:contextualSpacing/>
        <w:rPr>
          <w:rFonts w:ascii="TH SarabunPSK" w:hAnsi="TH SarabunPSK"/>
          <w:sz w:val="32"/>
        </w:rPr>
      </w:pPr>
    </w:p>
    <w:p w:rsidR="00C1121F" w:rsidRDefault="00C1121F" w:rsidP="008C0578">
      <w:pPr>
        <w:spacing w:after="0" w:line="240" w:lineRule="auto"/>
        <w:contextualSpacing/>
        <w:rPr>
          <w:rFonts w:ascii="TH SarabunPSK" w:hAnsi="TH SarabunPSK"/>
          <w:sz w:val="32"/>
        </w:rPr>
      </w:pPr>
    </w:p>
    <w:p w:rsidR="00C1121F" w:rsidRDefault="00C1121F" w:rsidP="008C0578">
      <w:pPr>
        <w:spacing w:after="0" w:line="240" w:lineRule="auto"/>
        <w:contextualSpacing/>
        <w:rPr>
          <w:rFonts w:ascii="TH SarabunPSK" w:hAnsi="TH SarabunPSK"/>
          <w:sz w:val="32"/>
        </w:rPr>
      </w:pPr>
    </w:p>
    <w:p w:rsidR="00C1121F" w:rsidRDefault="00C1121F" w:rsidP="008C0578">
      <w:pPr>
        <w:spacing w:after="0" w:line="240" w:lineRule="auto"/>
        <w:contextualSpacing/>
        <w:rPr>
          <w:rFonts w:ascii="TH SarabunPSK" w:hAnsi="TH SarabunPSK"/>
          <w:sz w:val="32"/>
        </w:rPr>
      </w:pPr>
    </w:p>
    <w:p w:rsidR="00C1121F" w:rsidRDefault="00C1121F" w:rsidP="008C0578">
      <w:pPr>
        <w:spacing w:after="0" w:line="240" w:lineRule="auto"/>
        <w:contextualSpacing/>
        <w:rPr>
          <w:rFonts w:ascii="TH SarabunPSK" w:hAnsi="TH SarabunPSK"/>
          <w:sz w:val="32"/>
        </w:rPr>
      </w:pPr>
    </w:p>
    <w:p w:rsidR="00C1121F" w:rsidRDefault="00C1121F" w:rsidP="008C0578">
      <w:pPr>
        <w:spacing w:after="0" w:line="240" w:lineRule="auto"/>
        <w:contextualSpacing/>
        <w:rPr>
          <w:rFonts w:ascii="TH SarabunPSK" w:hAnsi="TH SarabunPSK"/>
          <w:sz w:val="32"/>
        </w:rPr>
      </w:pPr>
    </w:p>
    <w:p w:rsidR="00C1121F" w:rsidRDefault="00C1121F" w:rsidP="008C0578">
      <w:pPr>
        <w:spacing w:after="0" w:line="240" w:lineRule="auto"/>
        <w:contextualSpacing/>
        <w:rPr>
          <w:rFonts w:ascii="TH SarabunPSK" w:hAnsi="TH SarabunPSK"/>
          <w:sz w:val="32"/>
        </w:rPr>
      </w:pPr>
    </w:p>
    <w:p w:rsidR="00C1121F" w:rsidRDefault="00C1121F" w:rsidP="008C0578">
      <w:pPr>
        <w:spacing w:after="0" w:line="240" w:lineRule="auto"/>
        <w:contextualSpacing/>
        <w:rPr>
          <w:rFonts w:ascii="TH SarabunPSK" w:hAnsi="TH SarabunPSK"/>
          <w:sz w:val="32"/>
        </w:rPr>
      </w:pPr>
    </w:p>
    <w:p w:rsidR="00C1121F" w:rsidRDefault="00C1121F" w:rsidP="008C0578">
      <w:pPr>
        <w:spacing w:after="0" w:line="240" w:lineRule="auto"/>
        <w:contextualSpacing/>
        <w:rPr>
          <w:rFonts w:ascii="TH SarabunPSK" w:hAnsi="TH SarabunPSK"/>
          <w:sz w:val="32"/>
        </w:rPr>
      </w:pPr>
    </w:p>
    <w:p w:rsidR="00C1121F" w:rsidRDefault="00C1121F" w:rsidP="008C0578">
      <w:pPr>
        <w:spacing w:after="0" w:line="240" w:lineRule="auto"/>
        <w:contextualSpacing/>
        <w:rPr>
          <w:rFonts w:ascii="TH SarabunPSK" w:hAnsi="TH SarabunPSK"/>
          <w:sz w:val="32"/>
        </w:rPr>
      </w:pPr>
    </w:p>
    <w:p w:rsidR="00C1121F" w:rsidRDefault="00C1121F" w:rsidP="008C0578">
      <w:pPr>
        <w:spacing w:after="0" w:line="240" w:lineRule="auto"/>
        <w:contextualSpacing/>
        <w:rPr>
          <w:rFonts w:ascii="TH SarabunPSK" w:hAnsi="TH SarabunPSK"/>
          <w:sz w:val="32"/>
        </w:rPr>
      </w:pPr>
    </w:p>
    <w:p w:rsidR="00C1121F" w:rsidRDefault="00C1121F" w:rsidP="008C0578">
      <w:pPr>
        <w:spacing w:after="0" w:line="240" w:lineRule="auto"/>
        <w:contextualSpacing/>
        <w:rPr>
          <w:rFonts w:ascii="TH SarabunPSK" w:hAnsi="TH SarabunPSK"/>
          <w:sz w:val="32"/>
        </w:rPr>
      </w:pPr>
    </w:p>
    <w:p w:rsidR="00C1121F" w:rsidRDefault="00C1121F" w:rsidP="008C0578">
      <w:pPr>
        <w:spacing w:after="0" w:line="240" w:lineRule="auto"/>
        <w:contextualSpacing/>
        <w:rPr>
          <w:rFonts w:ascii="TH SarabunPSK" w:hAnsi="TH SarabunPSK"/>
          <w:sz w:val="32"/>
        </w:rPr>
      </w:pPr>
    </w:p>
    <w:p w:rsidR="00C1121F" w:rsidRDefault="00C1121F" w:rsidP="008C0578">
      <w:pPr>
        <w:spacing w:after="0" w:line="240" w:lineRule="auto"/>
        <w:contextualSpacing/>
        <w:rPr>
          <w:rFonts w:ascii="TH SarabunPSK" w:hAnsi="TH SarabunPSK"/>
          <w:sz w:val="32"/>
        </w:rPr>
      </w:pPr>
    </w:p>
    <w:p w:rsidR="00C1121F" w:rsidRDefault="00C1121F" w:rsidP="008C0578">
      <w:pPr>
        <w:spacing w:after="0" w:line="240" w:lineRule="auto"/>
        <w:contextualSpacing/>
        <w:rPr>
          <w:rFonts w:ascii="TH SarabunPSK" w:hAnsi="TH SarabunPSK"/>
          <w:sz w:val="32"/>
        </w:rPr>
      </w:pPr>
    </w:p>
    <w:p w:rsidR="00C1121F" w:rsidRDefault="00C1121F" w:rsidP="008C0578">
      <w:pPr>
        <w:spacing w:after="0" w:line="240" w:lineRule="auto"/>
        <w:contextualSpacing/>
        <w:rPr>
          <w:rFonts w:ascii="TH SarabunPSK" w:hAnsi="TH SarabunPSK"/>
          <w:sz w:val="32"/>
        </w:rPr>
      </w:pPr>
    </w:p>
    <w:p w:rsidR="00C1121F" w:rsidRDefault="00C1121F" w:rsidP="008C0578">
      <w:pPr>
        <w:spacing w:after="0" w:line="240" w:lineRule="auto"/>
        <w:contextualSpacing/>
        <w:rPr>
          <w:rFonts w:ascii="TH SarabunPSK" w:hAnsi="TH SarabunPSK"/>
          <w:sz w:val="32"/>
        </w:rPr>
      </w:pPr>
    </w:p>
    <w:p w:rsidR="00C1121F" w:rsidRDefault="00C1121F" w:rsidP="008C0578">
      <w:pPr>
        <w:spacing w:after="0" w:line="240" w:lineRule="auto"/>
        <w:contextualSpacing/>
        <w:rPr>
          <w:rFonts w:ascii="TH SarabunPSK" w:hAnsi="TH SarabunPSK"/>
          <w:sz w:val="32"/>
        </w:rPr>
      </w:pPr>
    </w:p>
    <w:p w:rsidR="00C1121F" w:rsidRDefault="00C1121F" w:rsidP="008C0578">
      <w:pPr>
        <w:spacing w:after="0" w:line="240" w:lineRule="auto"/>
        <w:contextualSpacing/>
        <w:rPr>
          <w:rFonts w:ascii="TH SarabunPSK" w:hAnsi="TH SarabunPSK"/>
          <w:sz w:val="32"/>
        </w:rPr>
      </w:pPr>
    </w:p>
    <w:p w:rsidR="00C1121F" w:rsidRDefault="00C1121F" w:rsidP="008C0578">
      <w:pPr>
        <w:spacing w:after="0" w:line="240" w:lineRule="auto"/>
        <w:contextualSpacing/>
        <w:rPr>
          <w:rFonts w:ascii="TH SarabunPSK" w:hAnsi="TH SarabunPSK"/>
          <w:sz w:val="32"/>
        </w:rPr>
      </w:pPr>
    </w:p>
    <w:p w:rsidR="00C1121F" w:rsidRDefault="00C1121F" w:rsidP="008C0578">
      <w:pPr>
        <w:spacing w:after="0" w:line="240" w:lineRule="auto"/>
        <w:contextualSpacing/>
        <w:rPr>
          <w:rFonts w:ascii="TH SarabunPSK" w:hAnsi="TH SarabunPSK"/>
          <w:sz w:val="32"/>
        </w:rPr>
      </w:pPr>
    </w:p>
    <w:p w:rsidR="00C1121F" w:rsidRDefault="00C1121F" w:rsidP="008C0578">
      <w:pPr>
        <w:spacing w:after="0" w:line="240" w:lineRule="auto"/>
        <w:contextualSpacing/>
        <w:rPr>
          <w:rFonts w:ascii="TH SarabunPSK" w:hAnsi="TH SarabunPSK"/>
          <w:sz w:val="32"/>
        </w:rPr>
      </w:pPr>
    </w:p>
    <w:p w:rsidR="00C1121F" w:rsidRDefault="00C1121F" w:rsidP="008C0578">
      <w:pPr>
        <w:spacing w:after="0" w:line="240" w:lineRule="auto"/>
        <w:contextualSpacing/>
        <w:rPr>
          <w:rFonts w:ascii="TH SarabunPSK" w:hAnsi="TH SarabunPSK"/>
          <w:sz w:val="32"/>
        </w:rPr>
      </w:pPr>
    </w:p>
    <w:p w:rsidR="00C1121F" w:rsidRDefault="00C1121F" w:rsidP="008C0578">
      <w:pPr>
        <w:spacing w:after="0" w:line="240" w:lineRule="auto"/>
        <w:contextualSpacing/>
        <w:rPr>
          <w:rFonts w:ascii="TH SarabunPSK" w:hAnsi="TH SarabunPSK"/>
          <w:sz w:val="32"/>
        </w:rPr>
      </w:pPr>
    </w:p>
    <w:p w:rsidR="00C1121F" w:rsidRDefault="00C1121F" w:rsidP="008C0578">
      <w:pPr>
        <w:spacing w:after="0" w:line="240" w:lineRule="auto"/>
        <w:contextualSpacing/>
        <w:rPr>
          <w:rFonts w:ascii="TH SarabunPSK" w:hAnsi="TH SarabunPSK"/>
          <w:sz w:val="32"/>
        </w:rPr>
      </w:pPr>
    </w:p>
    <w:p w:rsidR="00C1121F" w:rsidRDefault="00C1121F" w:rsidP="008C0578">
      <w:pPr>
        <w:spacing w:after="0" w:line="240" w:lineRule="auto"/>
        <w:contextualSpacing/>
        <w:rPr>
          <w:rFonts w:ascii="TH SarabunPSK" w:hAnsi="TH SarabunPSK" w:hint="cs"/>
          <w:sz w:val="32"/>
        </w:rPr>
      </w:pPr>
    </w:p>
    <w:sectPr w:rsidR="00C1121F" w:rsidSect="00494C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769C" w:rsidRDefault="00EA769C">
      <w:pPr>
        <w:spacing w:after="0" w:line="240" w:lineRule="auto"/>
      </w:pPr>
      <w:r>
        <w:separator/>
      </w:r>
    </w:p>
  </w:endnote>
  <w:endnote w:type="continuationSeparator" w:id="0">
    <w:p w:rsidR="00EA769C" w:rsidRDefault="00EA7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DS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H Sarabun New">
    <w:altName w:val="TH SarabunPSK"/>
    <w:charset w:val="00"/>
    <w:family w:val="swiss"/>
    <w:pitch w:val="variable"/>
    <w:sig w:usb0="A100006F" w:usb1="5000205A" w:usb2="00000000" w:usb3="00000000" w:csb0="00010183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BrowalliaNew-Bold">
    <w:altName w:val="PMingLiU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8132"/>
      <w:gridCol w:w="894"/>
    </w:tblGrid>
    <w:tr w:rsidR="00C1121F" w:rsidTr="00B4730C">
      <w:tc>
        <w:tcPr>
          <w:tcW w:w="8330" w:type="dxa"/>
        </w:tcPr>
        <w:p w:rsidR="00C1121F" w:rsidRPr="001862B2" w:rsidRDefault="00C1121F" w:rsidP="00B4730C">
          <w:pPr>
            <w:pStyle w:val="Footer"/>
            <w:jc w:val="right"/>
            <w:rPr>
              <w:rFonts w:ascii="TH SarabunPSK" w:hAnsi="TH SarabunPSK" w:cs="TH SarabunPSK"/>
              <w:b/>
              <w:bCs/>
              <w:color w:val="4F81BD" w:themeColor="accent1"/>
              <w:sz w:val="28"/>
              <w:szCs w:val="28"/>
            </w:rPr>
          </w:pPr>
          <w:r w:rsidRPr="001862B2">
            <w:rPr>
              <w:rFonts w:ascii="TH SarabunPSK" w:hAnsi="TH SarabunPSK" w:cs="TH SarabunPSK"/>
              <w:sz w:val="28"/>
              <w:szCs w:val="28"/>
              <w:cs/>
            </w:rPr>
            <w:t>มคอ. 7</w:t>
          </w:r>
          <w:r w:rsidRPr="001862B2">
            <w:rPr>
              <w:rFonts w:ascii="TH SarabunPSK" w:hAnsi="TH SarabunPSK" w:cs="TH SarabunPSK"/>
              <w:sz w:val="28"/>
              <w:szCs w:val="28"/>
            </w:rPr>
            <w:t xml:space="preserve"> </w:t>
          </w:r>
          <w:r w:rsidRPr="001862B2">
            <w:rPr>
              <w:rFonts w:ascii="TH SarabunPSK" w:hAnsi="TH SarabunPSK" w:cs="TH SarabunPSK"/>
              <w:sz w:val="28"/>
              <w:szCs w:val="28"/>
              <w:cs/>
            </w:rPr>
            <w:t>ระดับหลักสูตร</w:t>
          </w:r>
          <w:r w:rsidRPr="001862B2">
            <w:rPr>
              <w:rFonts w:ascii="TH SarabunPSK" w:hAnsi="TH SarabunPSK" w:cs="TH SarabunPSK"/>
              <w:sz w:val="28"/>
              <w:szCs w:val="28"/>
            </w:rPr>
            <w:t xml:space="preserve"> </w:t>
          </w:r>
          <w:r w:rsidRPr="001862B2">
            <w:rPr>
              <w:rFonts w:ascii="TH SarabunPSK" w:hAnsi="TH SarabunPSK" w:cs="TH SarabunPSK"/>
              <w:sz w:val="28"/>
              <w:szCs w:val="28"/>
              <w:cs/>
            </w:rPr>
            <w:t xml:space="preserve">ตามเกณฑ์ 48 </w:t>
          </w:r>
          <w:r w:rsidRPr="001862B2">
            <w:rPr>
              <w:rFonts w:ascii="TH SarabunPSK" w:hAnsi="TH SarabunPSK" w:cs="TH SarabunPSK"/>
              <w:sz w:val="28"/>
              <w:szCs w:val="28"/>
            </w:rPr>
            <w:t xml:space="preserve">_2560  </w:t>
          </w:r>
          <w:r w:rsidRPr="001862B2">
            <w:rPr>
              <w:rFonts w:ascii="TH SarabunPSK" w:hAnsi="TH SarabunPSK" w:cs="TH SarabunPSK"/>
              <w:sz w:val="28"/>
              <w:szCs w:val="28"/>
            </w:rPr>
            <w:fldChar w:fldCharType="begin"/>
          </w:r>
          <w:r w:rsidRPr="001862B2">
            <w:rPr>
              <w:rFonts w:ascii="TH SarabunPSK" w:hAnsi="TH SarabunPSK" w:cs="TH SarabunPSK"/>
              <w:sz w:val="28"/>
              <w:szCs w:val="28"/>
            </w:rPr>
            <w:instrText xml:space="preserve"> PAGE   \* MERGEFORMAT </w:instrText>
          </w:r>
          <w:r w:rsidRPr="001862B2">
            <w:rPr>
              <w:rFonts w:ascii="TH SarabunPSK" w:hAnsi="TH SarabunPSK" w:cs="TH SarabunPSK"/>
              <w:sz w:val="28"/>
              <w:szCs w:val="28"/>
            </w:rPr>
            <w:fldChar w:fldCharType="separate"/>
          </w:r>
          <w:r w:rsidR="00D17EEA" w:rsidRPr="00D17EEA">
            <w:rPr>
              <w:rFonts w:ascii="TH SarabunPSK" w:hAnsi="TH SarabunPSK" w:cs="TH SarabunPSK"/>
              <w:b/>
              <w:bCs/>
              <w:noProof/>
              <w:color w:val="4F81BD" w:themeColor="accent1"/>
              <w:sz w:val="28"/>
              <w:szCs w:val="28"/>
            </w:rPr>
            <w:t>95</w:t>
          </w:r>
          <w:r w:rsidRPr="001862B2">
            <w:rPr>
              <w:rFonts w:ascii="TH SarabunPSK" w:hAnsi="TH SarabunPSK" w:cs="TH SarabunPSK"/>
              <w:b/>
              <w:bCs/>
              <w:noProof/>
              <w:color w:val="4F81BD" w:themeColor="accent1"/>
              <w:sz w:val="28"/>
              <w:szCs w:val="28"/>
            </w:rPr>
            <w:fldChar w:fldCharType="end"/>
          </w:r>
        </w:p>
      </w:tc>
      <w:tc>
        <w:tcPr>
          <w:tcW w:w="912" w:type="dxa"/>
        </w:tcPr>
        <w:p w:rsidR="00C1121F" w:rsidRDefault="00C1121F">
          <w:pPr>
            <w:pStyle w:val="Footer"/>
          </w:pPr>
        </w:p>
      </w:tc>
    </w:tr>
  </w:tbl>
  <w:p w:rsidR="00C1121F" w:rsidRDefault="00C112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769C" w:rsidRDefault="00EA769C">
      <w:pPr>
        <w:spacing w:after="0" w:line="240" w:lineRule="auto"/>
      </w:pPr>
      <w:r>
        <w:separator/>
      </w:r>
    </w:p>
  </w:footnote>
  <w:footnote w:type="continuationSeparator" w:id="0">
    <w:p w:rsidR="00EA769C" w:rsidRDefault="00EA76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498E5E2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Times New Roman" w:hAnsi="Symbol" w:hint="default"/>
      </w:rPr>
    </w:lvl>
  </w:abstractNum>
  <w:abstractNum w:abstractNumId="1" w15:restartNumberingAfterBreak="0">
    <w:nsid w:val="FFFFFF89"/>
    <w:multiLevelType w:val="singleLevel"/>
    <w:tmpl w:val="DA7C723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D9E27C7"/>
    <w:multiLevelType w:val="hybridMultilevel"/>
    <w:tmpl w:val="604A7F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26218"/>
    <w:multiLevelType w:val="hybridMultilevel"/>
    <w:tmpl w:val="86D8784C"/>
    <w:lvl w:ilvl="0" w:tplc="D310B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F46D9D"/>
    <w:multiLevelType w:val="hybridMultilevel"/>
    <w:tmpl w:val="CF7442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9141BF"/>
    <w:multiLevelType w:val="hybridMultilevel"/>
    <w:tmpl w:val="FFF27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C6699B"/>
    <w:multiLevelType w:val="hybridMultilevel"/>
    <w:tmpl w:val="5894B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C4AE1"/>
    <w:multiLevelType w:val="multilevel"/>
    <w:tmpl w:val="1FD46034"/>
    <w:styleLink w:val="StyleOutlinenumberedBrowalliaNew16pt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Browallia New" w:hAnsi="Browallia New" w:cs="Browallia New" w:hint="default"/>
        <w:sz w:val="32"/>
        <w:szCs w:val="32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1021" w:hanging="511"/>
      </w:pPr>
      <w:rPr>
        <w:rFonts w:ascii="Browallia New" w:eastAsia="Cordia New" w:hAnsi="Browallia New" w:cs="Browallia New" w:hint="default"/>
        <w:sz w:val="32"/>
        <w:szCs w:val="32"/>
      </w:rPr>
    </w:lvl>
    <w:lvl w:ilvl="2">
      <w:start w:val="1"/>
      <w:numFmt w:val="decimal"/>
      <w:lvlText w:val="%1.%2.%3"/>
      <w:lvlJc w:val="left"/>
      <w:pPr>
        <w:tabs>
          <w:tab w:val="num" w:pos="1247"/>
        </w:tabs>
        <w:ind w:left="1247" w:hanging="737"/>
      </w:pPr>
      <w:rPr>
        <w:rFonts w:ascii="Browallia New" w:hAnsi="Browallia New" w:hint="default"/>
        <w:b w:val="0"/>
        <w:i w:val="0"/>
        <w:sz w:val="32"/>
      </w:rPr>
    </w:lvl>
    <w:lvl w:ilvl="3">
      <w:start w:val="1"/>
      <w:numFmt w:val="decimal"/>
      <w:lvlText w:val="%1.%2.%3.%4"/>
      <w:lvlJc w:val="left"/>
      <w:pPr>
        <w:tabs>
          <w:tab w:val="num" w:pos="2205"/>
        </w:tabs>
        <w:ind w:left="220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060"/>
        </w:tabs>
        <w:ind w:left="30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3555"/>
        </w:tabs>
        <w:ind w:left="355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4410"/>
        </w:tabs>
        <w:ind w:left="441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4905"/>
        </w:tabs>
        <w:ind w:left="4905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800"/>
      </w:pPr>
      <w:rPr>
        <w:rFonts w:hint="default"/>
        <w:b w:val="0"/>
      </w:rPr>
    </w:lvl>
  </w:abstractNum>
  <w:abstractNum w:abstractNumId="8" w15:restartNumberingAfterBreak="0">
    <w:nsid w:val="45E243F9"/>
    <w:multiLevelType w:val="hybridMultilevel"/>
    <w:tmpl w:val="2C6A4F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6721C4"/>
    <w:multiLevelType w:val="hybridMultilevel"/>
    <w:tmpl w:val="4526241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2E74B2"/>
    <w:multiLevelType w:val="hybridMultilevel"/>
    <w:tmpl w:val="646C02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8"/>
  </w:num>
  <w:num w:numId="7">
    <w:abstractNumId w:val="9"/>
  </w:num>
  <w:num w:numId="8">
    <w:abstractNumId w:val="2"/>
  </w:num>
  <w:num w:numId="9">
    <w:abstractNumId w:val="10"/>
  </w:num>
  <w:num w:numId="10">
    <w:abstractNumId w:val="6"/>
  </w:num>
  <w:num w:numId="11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30C"/>
    <w:rsid w:val="00010D49"/>
    <w:rsid w:val="000121D6"/>
    <w:rsid w:val="00012BEA"/>
    <w:rsid w:val="000168C6"/>
    <w:rsid w:val="00016C3C"/>
    <w:rsid w:val="00020472"/>
    <w:rsid w:val="00021869"/>
    <w:rsid w:val="00027EA9"/>
    <w:rsid w:val="0003049E"/>
    <w:rsid w:val="00033819"/>
    <w:rsid w:val="00033EBC"/>
    <w:rsid w:val="000362F6"/>
    <w:rsid w:val="00041259"/>
    <w:rsid w:val="000417AF"/>
    <w:rsid w:val="00042951"/>
    <w:rsid w:val="00044ADF"/>
    <w:rsid w:val="00045527"/>
    <w:rsid w:val="000519EC"/>
    <w:rsid w:val="00051DBD"/>
    <w:rsid w:val="0005453C"/>
    <w:rsid w:val="00056804"/>
    <w:rsid w:val="00057DA7"/>
    <w:rsid w:val="000603E0"/>
    <w:rsid w:val="0006090A"/>
    <w:rsid w:val="00060D6B"/>
    <w:rsid w:val="000619D1"/>
    <w:rsid w:val="00063D3B"/>
    <w:rsid w:val="00066738"/>
    <w:rsid w:val="00067E12"/>
    <w:rsid w:val="00070826"/>
    <w:rsid w:val="00070DD6"/>
    <w:rsid w:val="000715E3"/>
    <w:rsid w:val="00073722"/>
    <w:rsid w:val="00073972"/>
    <w:rsid w:val="00075870"/>
    <w:rsid w:val="00075D98"/>
    <w:rsid w:val="00083101"/>
    <w:rsid w:val="00083A8F"/>
    <w:rsid w:val="00084E9B"/>
    <w:rsid w:val="00085644"/>
    <w:rsid w:val="0008579C"/>
    <w:rsid w:val="00085E85"/>
    <w:rsid w:val="000862A9"/>
    <w:rsid w:val="00090F83"/>
    <w:rsid w:val="000929C7"/>
    <w:rsid w:val="00092FAB"/>
    <w:rsid w:val="00097596"/>
    <w:rsid w:val="00097F76"/>
    <w:rsid w:val="000A0798"/>
    <w:rsid w:val="000A2337"/>
    <w:rsid w:val="000B1AFD"/>
    <w:rsid w:val="000B2AE6"/>
    <w:rsid w:val="000B36AF"/>
    <w:rsid w:val="000B42B9"/>
    <w:rsid w:val="000B778C"/>
    <w:rsid w:val="000C1325"/>
    <w:rsid w:val="000C1620"/>
    <w:rsid w:val="000C3F6C"/>
    <w:rsid w:val="000C6327"/>
    <w:rsid w:val="000C66DA"/>
    <w:rsid w:val="000C6855"/>
    <w:rsid w:val="000C6EF7"/>
    <w:rsid w:val="000D03A8"/>
    <w:rsid w:val="000D0982"/>
    <w:rsid w:val="000D25E9"/>
    <w:rsid w:val="000D27A3"/>
    <w:rsid w:val="000D2955"/>
    <w:rsid w:val="000D6EED"/>
    <w:rsid w:val="000D7D49"/>
    <w:rsid w:val="000E08C9"/>
    <w:rsid w:val="000E18DD"/>
    <w:rsid w:val="000E299C"/>
    <w:rsid w:val="000E2E5D"/>
    <w:rsid w:val="000E46BC"/>
    <w:rsid w:val="000F0142"/>
    <w:rsid w:val="000F3E3C"/>
    <w:rsid w:val="00102FE9"/>
    <w:rsid w:val="001105F1"/>
    <w:rsid w:val="00111F87"/>
    <w:rsid w:val="00115048"/>
    <w:rsid w:val="00115F84"/>
    <w:rsid w:val="00116C96"/>
    <w:rsid w:val="001221FF"/>
    <w:rsid w:val="001232FB"/>
    <w:rsid w:val="001242C3"/>
    <w:rsid w:val="00125402"/>
    <w:rsid w:val="001313A0"/>
    <w:rsid w:val="00133D5B"/>
    <w:rsid w:val="001345A8"/>
    <w:rsid w:val="00136911"/>
    <w:rsid w:val="00137ED9"/>
    <w:rsid w:val="00143AD4"/>
    <w:rsid w:val="00143DCA"/>
    <w:rsid w:val="00146EB1"/>
    <w:rsid w:val="00147035"/>
    <w:rsid w:val="0014716B"/>
    <w:rsid w:val="001577C9"/>
    <w:rsid w:val="00160040"/>
    <w:rsid w:val="0016067B"/>
    <w:rsid w:val="00160E90"/>
    <w:rsid w:val="00161436"/>
    <w:rsid w:val="001630E3"/>
    <w:rsid w:val="00163788"/>
    <w:rsid w:val="00163F3E"/>
    <w:rsid w:val="00164654"/>
    <w:rsid w:val="00171443"/>
    <w:rsid w:val="00175717"/>
    <w:rsid w:val="0017630E"/>
    <w:rsid w:val="00176DB9"/>
    <w:rsid w:val="00181CBD"/>
    <w:rsid w:val="001824B1"/>
    <w:rsid w:val="001847E5"/>
    <w:rsid w:val="001862B2"/>
    <w:rsid w:val="001873C4"/>
    <w:rsid w:val="001901E2"/>
    <w:rsid w:val="00190B07"/>
    <w:rsid w:val="00190E6A"/>
    <w:rsid w:val="00194CB5"/>
    <w:rsid w:val="001A359A"/>
    <w:rsid w:val="001A374C"/>
    <w:rsid w:val="001A3CC0"/>
    <w:rsid w:val="001A4CEF"/>
    <w:rsid w:val="001A54A3"/>
    <w:rsid w:val="001A60C4"/>
    <w:rsid w:val="001B1558"/>
    <w:rsid w:val="001B1E52"/>
    <w:rsid w:val="001B31A0"/>
    <w:rsid w:val="001B75E6"/>
    <w:rsid w:val="001B7B30"/>
    <w:rsid w:val="001C2910"/>
    <w:rsid w:val="001C2CB8"/>
    <w:rsid w:val="001C6F3D"/>
    <w:rsid w:val="001D26E5"/>
    <w:rsid w:val="001D78B5"/>
    <w:rsid w:val="001E3515"/>
    <w:rsid w:val="001E79E0"/>
    <w:rsid w:val="001F2CCB"/>
    <w:rsid w:val="001F335B"/>
    <w:rsid w:val="001F3A19"/>
    <w:rsid w:val="001F6D73"/>
    <w:rsid w:val="0020389A"/>
    <w:rsid w:val="0020478A"/>
    <w:rsid w:val="0020522F"/>
    <w:rsid w:val="00207F38"/>
    <w:rsid w:val="0021229C"/>
    <w:rsid w:val="00221B55"/>
    <w:rsid w:val="002239AE"/>
    <w:rsid w:val="0022589F"/>
    <w:rsid w:val="00225E7A"/>
    <w:rsid w:val="00226416"/>
    <w:rsid w:val="00226A56"/>
    <w:rsid w:val="00226E66"/>
    <w:rsid w:val="00231718"/>
    <w:rsid w:val="00234A80"/>
    <w:rsid w:val="00240086"/>
    <w:rsid w:val="00240A97"/>
    <w:rsid w:val="002422F0"/>
    <w:rsid w:val="00242FD5"/>
    <w:rsid w:val="0024381F"/>
    <w:rsid w:val="0024765A"/>
    <w:rsid w:val="00253977"/>
    <w:rsid w:val="00255458"/>
    <w:rsid w:val="0026539A"/>
    <w:rsid w:val="00266C44"/>
    <w:rsid w:val="00273778"/>
    <w:rsid w:val="00276569"/>
    <w:rsid w:val="002766D8"/>
    <w:rsid w:val="0027752F"/>
    <w:rsid w:val="00277646"/>
    <w:rsid w:val="002809B2"/>
    <w:rsid w:val="00281BD2"/>
    <w:rsid w:val="00283B92"/>
    <w:rsid w:val="00285BD2"/>
    <w:rsid w:val="00285E20"/>
    <w:rsid w:val="002862CF"/>
    <w:rsid w:val="00286C43"/>
    <w:rsid w:val="00290C48"/>
    <w:rsid w:val="00291613"/>
    <w:rsid w:val="00292F31"/>
    <w:rsid w:val="002967BC"/>
    <w:rsid w:val="002975E2"/>
    <w:rsid w:val="00297B1F"/>
    <w:rsid w:val="002A146C"/>
    <w:rsid w:val="002A33F5"/>
    <w:rsid w:val="002A4311"/>
    <w:rsid w:val="002A5742"/>
    <w:rsid w:val="002A5F7E"/>
    <w:rsid w:val="002A614E"/>
    <w:rsid w:val="002B2544"/>
    <w:rsid w:val="002B2EA0"/>
    <w:rsid w:val="002B6724"/>
    <w:rsid w:val="002C1889"/>
    <w:rsid w:val="002C1EAD"/>
    <w:rsid w:val="002C2962"/>
    <w:rsid w:val="002C3F95"/>
    <w:rsid w:val="002C46E3"/>
    <w:rsid w:val="002C5E97"/>
    <w:rsid w:val="002C660B"/>
    <w:rsid w:val="002C779A"/>
    <w:rsid w:val="002D3D91"/>
    <w:rsid w:val="002D6583"/>
    <w:rsid w:val="002D7152"/>
    <w:rsid w:val="002E15B5"/>
    <w:rsid w:val="002E2006"/>
    <w:rsid w:val="002E598B"/>
    <w:rsid w:val="002E76BA"/>
    <w:rsid w:val="002F0DD3"/>
    <w:rsid w:val="002F19C4"/>
    <w:rsid w:val="002F2958"/>
    <w:rsid w:val="002F440B"/>
    <w:rsid w:val="002F54F0"/>
    <w:rsid w:val="002F7092"/>
    <w:rsid w:val="0030054C"/>
    <w:rsid w:val="00310489"/>
    <w:rsid w:val="00315238"/>
    <w:rsid w:val="00316166"/>
    <w:rsid w:val="0032423E"/>
    <w:rsid w:val="00334CDC"/>
    <w:rsid w:val="0033512B"/>
    <w:rsid w:val="003352E9"/>
    <w:rsid w:val="00343E7C"/>
    <w:rsid w:val="0034727C"/>
    <w:rsid w:val="00347346"/>
    <w:rsid w:val="0034776A"/>
    <w:rsid w:val="00351D4B"/>
    <w:rsid w:val="0035724B"/>
    <w:rsid w:val="003602BD"/>
    <w:rsid w:val="00361C5E"/>
    <w:rsid w:val="00362286"/>
    <w:rsid w:val="003627EB"/>
    <w:rsid w:val="00362D61"/>
    <w:rsid w:val="00367999"/>
    <w:rsid w:val="003700A2"/>
    <w:rsid w:val="003715A2"/>
    <w:rsid w:val="0037376B"/>
    <w:rsid w:val="0037481F"/>
    <w:rsid w:val="0037549C"/>
    <w:rsid w:val="00376852"/>
    <w:rsid w:val="00377B94"/>
    <w:rsid w:val="00381A81"/>
    <w:rsid w:val="003831CA"/>
    <w:rsid w:val="00386EBB"/>
    <w:rsid w:val="0039094D"/>
    <w:rsid w:val="00390C4B"/>
    <w:rsid w:val="00390FD8"/>
    <w:rsid w:val="00391FBF"/>
    <w:rsid w:val="003939C9"/>
    <w:rsid w:val="00394516"/>
    <w:rsid w:val="00395F40"/>
    <w:rsid w:val="003972E8"/>
    <w:rsid w:val="003A4596"/>
    <w:rsid w:val="003B1BA8"/>
    <w:rsid w:val="003B29FE"/>
    <w:rsid w:val="003B5690"/>
    <w:rsid w:val="003B5A45"/>
    <w:rsid w:val="003B601F"/>
    <w:rsid w:val="003B6D92"/>
    <w:rsid w:val="003B6DD7"/>
    <w:rsid w:val="003C2F7A"/>
    <w:rsid w:val="003C4098"/>
    <w:rsid w:val="003C5843"/>
    <w:rsid w:val="003C7F81"/>
    <w:rsid w:val="003D062A"/>
    <w:rsid w:val="003D1E95"/>
    <w:rsid w:val="003D25AF"/>
    <w:rsid w:val="003D4234"/>
    <w:rsid w:val="003D5B69"/>
    <w:rsid w:val="003E0029"/>
    <w:rsid w:val="003E3CD1"/>
    <w:rsid w:val="003E4510"/>
    <w:rsid w:val="003E6BC3"/>
    <w:rsid w:val="003F3C4D"/>
    <w:rsid w:val="003F4206"/>
    <w:rsid w:val="003F7C64"/>
    <w:rsid w:val="003F7F13"/>
    <w:rsid w:val="004023F0"/>
    <w:rsid w:val="00403220"/>
    <w:rsid w:val="00405B76"/>
    <w:rsid w:val="00407649"/>
    <w:rsid w:val="00410714"/>
    <w:rsid w:val="00412AF1"/>
    <w:rsid w:val="00413EDC"/>
    <w:rsid w:val="0041539A"/>
    <w:rsid w:val="00417BAC"/>
    <w:rsid w:val="004204AA"/>
    <w:rsid w:val="00420AB1"/>
    <w:rsid w:val="00422A61"/>
    <w:rsid w:val="00425334"/>
    <w:rsid w:val="004272A2"/>
    <w:rsid w:val="0043166B"/>
    <w:rsid w:val="00432619"/>
    <w:rsid w:val="004353CD"/>
    <w:rsid w:val="004363FC"/>
    <w:rsid w:val="00436DE6"/>
    <w:rsid w:val="004376A0"/>
    <w:rsid w:val="004400A9"/>
    <w:rsid w:val="00441085"/>
    <w:rsid w:val="004517D7"/>
    <w:rsid w:val="00452F3E"/>
    <w:rsid w:val="00453401"/>
    <w:rsid w:val="00453A61"/>
    <w:rsid w:val="00455520"/>
    <w:rsid w:val="0046224C"/>
    <w:rsid w:val="00462644"/>
    <w:rsid w:val="00464832"/>
    <w:rsid w:val="00467D6E"/>
    <w:rsid w:val="00470E1C"/>
    <w:rsid w:val="00471155"/>
    <w:rsid w:val="0047180B"/>
    <w:rsid w:val="00472C55"/>
    <w:rsid w:val="004745AC"/>
    <w:rsid w:val="00477A15"/>
    <w:rsid w:val="0048018A"/>
    <w:rsid w:val="004810AA"/>
    <w:rsid w:val="004848A3"/>
    <w:rsid w:val="00484990"/>
    <w:rsid w:val="00486576"/>
    <w:rsid w:val="00486CA4"/>
    <w:rsid w:val="004875B8"/>
    <w:rsid w:val="00490722"/>
    <w:rsid w:val="00492EEE"/>
    <w:rsid w:val="004942DD"/>
    <w:rsid w:val="0049445D"/>
    <w:rsid w:val="00494C6A"/>
    <w:rsid w:val="004A160B"/>
    <w:rsid w:val="004A228D"/>
    <w:rsid w:val="004A24AB"/>
    <w:rsid w:val="004A35B3"/>
    <w:rsid w:val="004B2B4A"/>
    <w:rsid w:val="004B4655"/>
    <w:rsid w:val="004B6693"/>
    <w:rsid w:val="004B6D14"/>
    <w:rsid w:val="004C2224"/>
    <w:rsid w:val="004C3C54"/>
    <w:rsid w:val="004C45DC"/>
    <w:rsid w:val="004C4631"/>
    <w:rsid w:val="004C623C"/>
    <w:rsid w:val="004C7FAD"/>
    <w:rsid w:val="004D518A"/>
    <w:rsid w:val="004E5046"/>
    <w:rsid w:val="004E5D30"/>
    <w:rsid w:val="004E62AB"/>
    <w:rsid w:val="004E679A"/>
    <w:rsid w:val="004F0747"/>
    <w:rsid w:val="004F106E"/>
    <w:rsid w:val="004F1ABA"/>
    <w:rsid w:val="004F1EC0"/>
    <w:rsid w:val="004F2F22"/>
    <w:rsid w:val="004F5D9A"/>
    <w:rsid w:val="004F701E"/>
    <w:rsid w:val="005010C4"/>
    <w:rsid w:val="00502A5E"/>
    <w:rsid w:val="00507CCC"/>
    <w:rsid w:val="00511685"/>
    <w:rsid w:val="00512D04"/>
    <w:rsid w:val="00513596"/>
    <w:rsid w:val="0051569B"/>
    <w:rsid w:val="005161FF"/>
    <w:rsid w:val="00516468"/>
    <w:rsid w:val="00516CCA"/>
    <w:rsid w:val="0051756B"/>
    <w:rsid w:val="00520350"/>
    <w:rsid w:val="00520813"/>
    <w:rsid w:val="00523762"/>
    <w:rsid w:val="00523FF0"/>
    <w:rsid w:val="005250B2"/>
    <w:rsid w:val="005266B6"/>
    <w:rsid w:val="00526F4A"/>
    <w:rsid w:val="00527EA0"/>
    <w:rsid w:val="005334FF"/>
    <w:rsid w:val="00533A12"/>
    <w:rsid w:val="00534C3B"/>
    <w:rsid w:val="005365C2"/>
    <w:rsid w:val="00543F75"/>
    <w:rsid w:val="00547AA7"/>
    <w:rsid w:val="00550715"/>
    <w:rsid w:val="00550981"/>
    <w:rsid w:val="00551129"/>
    <w:rsid w:val="00552DB3"/>
    <w:rsid w:val="0055591E"/>
    <w:rsid w:val="005574F9"/>
    <w:rsid w:val="00557F63"/>
    <w:rsid w:val="005624BC"/>
    <w:rsid w:val="005642DF"/>
    <w:rsid w:val="00564BD3"/>
    <w:rsid w:val="00566CED"/>
    <w:rsid w:val="005676EA"/>
    <w:rsid w:val="00570789"/>
    <w:rsid w:val="0057162E"/>
    <w:rsid w:val="00572749"/>
    <w:rsid w:val="0057461B"/>
    <w:rsid w:val="00574C13"/>
    <w:rsid w:val="00576187"/>
    <w:rsid w:val="00576A55"/>
    <w:rsid w:val="00576BB9"/>
    <w:rsid w:val="00576D0B"/>
    <w:rsid w:val="00582C64"/>
    <w:rsid w:val="00582DD7"/>
    <w:rsid w:val="00582EEA"/>
    <w:rsid w:val="0059767F"/>
    <w:rsid w:val="005A4836"/>
    <w:rsid w:val="005A5326"/>
    <w:rsid w:val="005A5F69"/>
    <w:rsid w:val="005A79ED"/>
    <w:rsid w:val="005B26F2"/>
    <w:rsid w:val="005B397B"/>
    <w:rsid w:val="005B3DA7"/>
    <w:rsid w:val="005B575B"/>
    <w:rsid w:val="005B642B"/>
    <w:rsid w:val="005B651B"/>
    <w:rsid w:val="005C0259"/>
    <w:rsid w:val="005C15D9"/>
    <w:rsid w:val="005C322F"/>
    <w:rsid w:val="005C3CF0"/>
    <w:rsid w:val="005D01C7"/>
    <w:rsid w:val="005D3A60"/>
    <w:rsid w:val="005D4F9D"/>
    <w:rsid w:val="005D56A1"/>
    <w:rsid w:val="005D7050"/>
    <w:rsid w:val="005D75B3"/>
    <w:rsid w:val="005E0178"/>
    <w:rsid w:val="005E07B9"/>
    <w:rsid w:val="005E09FC"/>
    <w:rsid w:val="005E0E04"/>
    <w:rsid w:val="005E13CB"/>
    <w:rsid w:val="005E1D49"/>
    <w:rsid w:val="005E4869"/>
    <w:rsid w:val="005E49C9"/>
    <w:rsid w:val="005F14A0"/>
    <w:rsid w:val="005F1E8C"/>
    <w:rsid w:val="005F1F1B"/>
    <w:rsid w:val="005F2BE5"/>
    <w:rsid w:val="005F43A8"/>
    <w:rsid w:val="005F6DE9"/>
    <w:rsid w:val="006002AB"/>
    <w:rsid w:val="00601B3B"/>
    <w:rsid w:val="00604ED8"/>
    <w:rsid w:val="00605705"/>
    <w:rsid w:val="00605D7A"/>
    <w:rsid w:val="00605FE7"/>
    <w:rsid w:val="006070C9"/>
    <w:rsid w:val="0060741F"/>
    <w:rsid w:val="00611BB0"/>
    <w:rsid w:val="00614583"/>
    <w:rsid w:val="00615041"/>
    <w:rsid w:val="006209FE"/>
    <w:rsid w:val="00621D8B"/>
    <w:rsid w:val="006254C4"/>
    <w:rsid w:val="00625A6C"/>
    <w:rsid w:val="00625D43"/>
    <w:rsid w:val="00631491"/>
    <w:rsid w:val="0063205A"/>
    <w:rsid w:val="00632DAB"/>
    <w:rsid w:val="00632F56"/>
    <w:rsid w:val="00633415"/>
    <w:rsid w:val="006348D2"/>
    <w:rsid w:val="006369ED"/>
    <w:rsid w:val="006370BA"/>
    <w:rsid w:val="006374F4"/>
    <w:rsid w:val="00637B42"/>
    <w:rsid w:val="00642CCF"/>
    <w:rsid w:val="0064432C"/>
    <w:rsid w:val="00645B02"/>
    <w:rsid w:val="00650661"/>
    <w:rsid w:val="0065180F"/>
    <w:rsid w:val="00652872"/>
    <w:rsid w:val="006560A2"/>
    <w:rsid w:val="00656164"/>
    <w:rsid w:val="00656296"/>
    <w:rsid w:val="00662EB9"/>
    <w:rsid w:val="0066316B"/>
    <w:rsid w:val="0066399E"/>
    <w:rsid w:val="0066743E"/>
    <w:rsid w:val="00667483"/>
    <w:rsid w:val="00667B50"/>
    <w:rsid w:val="00673992"/>
    <w:rsid w:val="00675463"/>
    <w:rsid w:val="00677E66"/>
    <w:rsid w:val="006802C5"/>
    <w:rsid w:val="00680932"/>
    <w:rsid w:val="006814BE"/>
    <w:rsid w:val="006828D1"/>
    <w:rsid w:val="0068731E"/>
    <w:rsid w:val="00690145"/>
    <w:rsid w:val="00695D0D"/>
    <w:rsid w:val="006A45B3"/>
    <w:rsid w:val="006A47FF"/>
    <w:rsid w:val="006A4846"/>
    <w:rsid w:val="006A4AEA"/>
    <w:rsid w:val="006A72EB"/>
    <w:rsid w:val="006B0D09"/>
    <w:rsid w:val="006B1679"/>
    <w:rsid w:val="006C1EA9"/>
    <w:rsid w:val="006C66B1"/>
    <w:rsid w:val="006C6DDB"/>
    <w:rsid w:val="006D1153"/>
    <w:rsid w:val="006D2B29"/>
    <w:rsid w:val="006D3DA5"/>
    <w:rsid w:val="006D4054"/>
    <w:rsid w:val="006D40AF"/>
    <w:rsid w:val="006D6F09"/>
    <w:rsid w:val="006D7FD3"/>
    <w:rsid w:val="006E20DB"/>
    <w:rsid w:val="006E2318"/>
    <w:rsid w:val="006E2D89"/>
    <w:rsid w:val="006E316E"/>
    <w:rsid w:val="006E6E74"/>
    <w:rsid w:val="006F0DCE"/>
    <w:rsid w:val="006F11A5"/>
    <w:rsid w:val="006F20FA"/>
    <w:rsid w:val="006F2661"/>
    <w:rsid w:val="006F4B3A"/>
    <w:rsid w:val="006F7FA7"/>
    <w:rsid w:val="00706356"/>
    <w:rsid w:val="00713F04"/>
    <w:rsid w:val="00720334"/>
    <w:rsid w:val="007220DA"/>
    <w:rsid w:val="00724C0A"/>
    <w:rsid w:val="007317C9"/>
    <w:rsid w:val="00732745"/>
    <w:rsid w:val="0073640E"/>
    <w:rsid w:val="00742263"/>
    <w:rsid w:val="00744AD9"/>
    <w:rsid w:val="0074514D"/>
    <w:rsid w:val="00745D47"/>
    <w:rsid w:val="0075222C"/>
    <w:rsid w:val="00752688"/>
    <w:rsid w:val="00755C8B"/>
    <w:rsid w:val="00756F82"/>
    <w:rsid w:val="0075749C"/>
    <w:rsid w:val="00757781"/>
    <w:rsid w:val="00757E83"/>
    <w:rsid w:val="00760F0D"/>
    <w:rsid w:val="00762858"/>
    <w:rsid w:val="007662D7"/>
    <w:rsid w:val="00772121"/>
    <w:rsid w:val="0077419C"/>
    <w:rsid w:val="00774EE8"/>
    <w:rsid w:val="00776D54"/>
    <w:rsid w:val="007801F0"/>
    <w:rsid w:val="0078038F"/>
    <w:rsid w:val="0078143D"/>
    <w:rsid w:val="0078189C"/>
    <w:rsid w:val="00783995"/>
    <w:rsid w:val="00785463"/>
    <w:rsid w:val="00790F4A"/>
    <w:rsid w:val="00791427"/>
    <w:rsid w:val="00791C3E"/>
    <w:rsid w:val="007933E7"/>
    <w:rsid w:val="00793D87"/>
    <w:rsid w:val="0079489C"/>
    <w:rsid w:val="007960BB"/>
    <w:rsid w:val="007965D0"/>
    <w:rsid w:val="00796ADC"/>
    <w:rsid w:val="00796C55"/>
    <w:rsid w:val="007A40E2"/>
    <w:rsid w:val="007A759B"/>
    <w:rsid w:val="007B225E"/>
    <w:rsid w:val="007B3741"/>
    <w:rsid w:val="007B5EE3"/>
    <w:rsid w:val="007B7B90"/>
    <w:rsid w:val="007C09A0"/>
    <w:rsid w:val="007C4AEA"/>
    <w:rsid w:val="007C56AE"/>
    <w:rsid w:val="007C75DE"/>
    <w:rsid w:val="007C7948"/>
    <w:rsid w:val="007C79D8"/>
    <w:rsid w:val="007C7A99"/>
    <w:rsid w:val="007C7C44"/>
    <w:rsid w:val="007D08B4"/>
    <w:rsid w:val="007D0DED"/>
    <w:rsid w:val="007D1B0D"/>
    <w:rsid w:val="007D314D"/>
    <w:rsid w:val="007E066D"/>
    <w:rsid w:val="007E2210"/>
    <w:rsid w:val="007E22E5"/>
    <w:rsid w:val="007E335C"/>
    <w:rsid w:val="007E3B3C"/>
    <w:rsid w:val="007E6C71"/>
    <w:rsid w:val="007F0B62"/>
    <w:rsid w:val="007F71E8"/>
    <w:rsid w:val="007F794B"/>
    <w:rsid w:val="007F7ACD"/>
    <w:rsid w:val="00802E0B"/>
    <w:rsid w:val="00805CBD"/>
    <w:rsid w:val="008068F6"/>
    <w:rsid w:val="008114F9"/>
    <w:rsid w:val="00814539"/>
    <w:rsid w:val="00815EAB"/>
    <w:rsid w:val="0081691C"/>
    <w:rsid w:val="00822419"/>
    <w:rsid w:val="00824D9E"/>
    <w:rsid w:val="00825D14"/>
    <w:rsid w:val="00826851"/>
    <w:rsid w:val="00826A27"/>
    <w:rsid w:val="00827C18"/>
    <w:rsid w:val="00830821"/>
    <w:rsid w:val="00830C37"/>
    <w:rsid w:val="00837901"/>
    <w:rsid w:val="00844485"/>
    <w:rsid w:val="00846DCB"/>
    <w:rsid w:val="008477EF"/>
    <w:rsid w:val="00851DA1"/>
    <w:rsid w:val="00855935"/>
    <w:rsid w:val="00855C1D"/>
    <w:rsid w:val="00856C3D"/>
    <w:rsid w:val="0086242B"/>
    <w:rsid w:val="00864122"/>
    <w:rsid w:val="0086658E"/>
    <w:rsid w:val="00867610"/>
    <w:rsid w:val="00871C1A"/>
    <w:rsid w:val="008723AA"/>
    <w:rsid w:val="00873186"/>
    <w:rsid w:val="008747A7"/>
    <w:rsid w:val="00874E97"/>
    <w:rsid w:val="0087665A"/>
    <w:rsid w:val="008768A3"/>
    <w:rsid w:val="00876A24"/>
    <w:rsid w:val="00877D22"/>
    <w:rsid w:val="008804B9"/>
    <w:rsid w:val="00882488"/>
    <w:rsid w:val="00882946"/>
    <w:rsid w:val="0088456B"/>
    <w:rsid w:val="00884D3D"/>
    <w:rsid w:val="00884DF7"/>
    <w:rsid w:val="00886F67"/>
    <w:rsid w:val="008911B3"/>
    <w:rsid w:val="00892060"/>
    <w:rsid w:val="008928A1"/>
    <w:rsid w:val="00893007"/>
    <w:rsid w:val="008936FF"/>
    <w:rsid w:val="00894F34"/>
    <w:rsid w:val="00895ADD"/>
    <w:rsid w:val="00897A9A"/>
    <w:rsid w:val="008A4E21"/>
    <w:rsid w:val="008A5113"/>
    <w:rsid w:val="008A59D3"/>
    <w:rsid w:val="008A5FE8"/>
    <w:rsid w:val="008A7263"/>
    <w:rsid w:val="008B204F"/>
    <w:rsid w:val="008B2662"/>
    <w:rsid w:val="008B4530"/>
    <w:rsid w:val="008B7D1F"/>
    <w:rsid w:val="008C0087"/>
    <w:rsid w:val="008C0578"/>
    <w:rsid w:val="008C2212"/>
    <w:rsid w:val="008C2A59"/>
    <w:rsid w:val="008C39DB"/>
    <w:rsid w:val="008D1367"/>
    <w:rsid w:val="008E1B24"/>
    <w:rsid w:val="008E64DC"/>
    <w:rsid w:val="008E6D41"/>
    <w:rsid w:val="008F2C18"/>
    <w:rsid w:val="008F714A"/>
    <w:rsid w:val="008F7BC8"/>
    <w:rsid w:val="00901F1A"/>
    <w:rsid w:val="009026AB"/>
    <w:rsid w:val="009049D8"/>
    <w:rsid w:val="0090532C"/>
    <w:rsid w:val="009065F7"/>
    <w:rsid w:val="00907369"/>
    <w:rsid w:val="00913A37"/>
    <w:rsid w:val="0091514F"/>
    <w:rsid w:val="00916FF3"/>
    <w:rsid w:val="0091775F"/>
    <w:rsid w:val="00917E39"/>
    <w:rsid w:val="0092101E"/>
    <w:rsid w:val="009227AF"/>
    <w:rsid w:val="00922EAA"/>
    <w:rsid w:val="009235B8"/>
    <w:rsid w:val="0092628C"/>
    <w:rsid w:val="009328E4"/>
    <w:rsid w:val="00932F38"/>
    <w:rsid w:val="00934EBA"/>
    <w:rsid w:val="00935D00"/>
    <w:rsid w:val="00936456"/>
    <w:rsid w:val="00941DE9"/>
    <w:rsid w:val="0094272A"/>
    <w:rsid w:val="009453A6"/>
    <w:rsid w:val="009462E2"/>
    <w:rsid w:val="009518EA"/>
    <w:rsid w:val="009551D9"/>
    <w:rsid w:val="00957782"/>
    <w:rsid w:val="00957CE6"/>
    <w:rsid w:val="0096000A"/>
    <w:rsid w:val="0096034A"/>
    <w:rsid w:val="009633E9"/>
    <w:rsid w:val="009643E3"/>
    <w:rsid w:val="00964E53"/>
    <w:rsid w:val="00965C1E"/>
    <w:rsid w:val="009669B6"/>
    <w:rsid w:val="009704E2"/>
    <w:rsid w:val="00970CBA"/>
    <w:rsid w:val="00973BDD"/>
    <w:rsid w:val="00973C23"/>
    <w:rsid w:val="009831C2"/>
    <w:rsid w:val="00983661"/>
    <w:rsid w:val="00984729"/>
    <w:rsid w:val="00984C50"/>
    <w:rsid w:val="00985E21"/>
    <w:rsid w:val="00986B4A"/>
    <w:rsid w:val="009909FA"/>
    <w:rsid w:val="00994400"/>
    <w:rsid w:val="009A7D64"/>
    <w:rsid w:val="009A7E47"/>
    <w:rsid w:val="009B2769"/>
    <w:rsid w:val="009B4509"/>
    <w:rsid w:val="009B6CF1"/>
    <w:rsid w:val="009B7871"/>
    <w:rsid w:val="009C1A66"/>
    <w:rsid w:val="009C1C5A"/>
    <w:rsid w:val="009C38FE"/>
    <w:rsid w:val="009C4A9B"/>
    <w:rsid w:val="009D149A"/>
    <w:rsid w:val="009D3E82"/>
    <w:rsid w:val="009D520C"/>
    <w:rsid w:val="009D5AE3"/>
    <w:rsid w:val="009E061F"/>
    <w:rsid w:val="009E11C9"/>
    <w:rsid w:val="009E1F6E"/>
    <w:rsid w:val="009E74E8"/>
    <w:rsid w:val="009F0698"/>
    <w:rsid w:val="009F0782"/>
    <w:rsid w:val="009F5D18"/>
    <w:rsid w:val="009F5F8B"/>
    <w:rsid w:val="009F7067"/>
    <w:rsid w:val="00A02425"/>
    <w:rsid w:val="00A03B39"/>
    <w:rsid w:val="00A06496"/>
    <w:rsid w:val="00A071EB"/>
    <w:rsid w:val="00A07714"/>
    <w:rsid w:val="00A1216E"/>
    <w:rsid w:val="00A1476E"/>
    <w:rsid w:val="00A20C21"/>
    <w:rsid w:val="00A212C0"/>
    <w:rsid w:val="00A2193F"/>
    <w:rsid w:val="00A21AB1"/>
    <w:rsid w:val="00A23E19"/>
    <w:rsid w:val="00A24450"/>
    <w:rsid w:val="00A24BCE"/>
    <w:rsid w:val="00A26C5B"/>
    <w:rsid w:val="00A3290A"/>
    <w:rsid w:val="00A35690"/>
    <w:rsid w:val="00A35D98"/>
    <w:rsid w:val="00A37A71"/>
    <w:rsid w:val="00A402A3"/>
    <w:rsid w:val="00A41995"/>
    <w:rsid w:val="00A438AE"/>
    <w:rsid w:val="00A460C1"/>
    <w:rsid w:val="00A465E8"/>
    <w:rsid w:val="00A50884"/>
    <w:rsid w:val="00A51F7B"/>
    <w:rsid w:val="00A536B0"/>
    <w:rsid w:val="00A54870"/>
    <w:rsid w:val="00A5742E"/>
    <w:rsid w:val="00A61975"/>
    <w:rsid w:val="00A6378B"/>
    <w:rsid w:val="00A6658C"/>
    <w:rsid w:val="00A71504"/>
    <w:rsid w:val="00A73D69"/>
    <w:rsid w:val="00A751B1"/>
    <w:rsid w:val="00A75F3A"/>
    <w:rsid w:val="00A7621F"/>
    <w:rsid w:val="00A829E0"/>
    <w:rsid w:val="00A834D7"/>
    <w:rsid w:val="00A86AD2"/>
    <w:rsid w:val="00A92C32"/>
    <w:rsid w:val="00A92EAB"/>
    <w:rsid w:val="00A94543"/>
    <w:rsid w:val="00A94E99"/>
    <w:rsid w:val="00AA00F5"/>
    <w:rsid w:val="00AA1B46"/>
    <w:rsid w:val="00AA1FBB"/>
    <w:rsid w:val="00AA29F2"/>
    <w:rsid w:val="00AA3B2D"/>
    <w:rsid w:val="00AA3D0D"/>
    <w:rsid w:val="00AA4E6A"/>
    <w:rsid w:val="00AA6E98"/>
    <w:rsid w:val="00AB1A6D"/>
    <w:rsid w:val="00AB2F3E"/>
    <w:rsid w:val="00AB4B25"/>
    <w:rsid w:val="00AB6937"/>
    <w:rsid w:val="00AC0FAF"/>
    <w:rsid w:val="00AC17E5"/>
    <w:rsid w:val="00AC1836"/>
    <w:rsid w:val="00AC235C"/>
    <w:rsid w:val="00AC3197"/>
    <w:rsid w:val="00AC3B69"/>
    <w:rsid w:val="00AC48B9"/>
    <w:rsid w:val="00AC5E0F"/>
    <w:rsid w:val="00AC6A46"/>
    <w:rsid w:val="00AD3097"/>
    <w:rsid w:val="00AD477F"/>
    <w:rsid w:val="00AD528D"/>
    <w:rsid w:val="00AD7083"/>
    <w:rsid w:val="00AE307E"/>
    <w:rsid w:val="00AF1B5F"/>
    <w:rsid w:val="00AF2C28"/>
    <w:rsid w:val="00AF2D25"/>
    <w:rsid w:val="00AF35C4"/>
    <w:rsid w:val="00AF4367"/>
    <w:rsid w:val="00AF4DB4"/>
    <w:rsid w:val="00AF59F6"/>
    <w:rsid w:val="00AF5B9A"/>
    <w:rsid w:val="00AF67F5"/>
    <w:rsid w:val="00B03DAB"/>
    <w:rsid w:val="00B05819"/>
    <w:rsid w:val="00B062AE"/>
    <w:rsid w:val="00B1091F"/>
    <w:rsid w:val="00B10EE3"/>
    <w:rsid w:val="00B12361"/>
    <w:rsid w:val="00B12E90"/>
    <w:rsid w:val="00B2117F"/>
    <w:rsid w:val="00B2256D"/>
    <w:rsid w:val="00B2581B"/>
    <w:rsid w:val="00B40259"/>
    <w:rsid w:val="00B43214"/>
    <w:rsid w:val="00B43938"/>
    <w:rsid w:val="00B44BD2"/>
    <w:rsid w:val="00B45B77"/>
    <w:rsid w:val="00B4730C"/>
    <w:rsid w:val="00B5173B"/>
    <w:rsid w:val="00B53C8C"/>
    <w:rsid w:val="00B558C1"/>
    <w:rsid w:val="00B55DC0"/>
    <w:rsid w:val="00B55EAE"/>
    <w:rsid w:val="00B60A03"/>
    <w:rsid w:val="00B615FA"/>
    <w:rsid w:val="00B61EA3"/>
    <w:rsid w:val="00B638C6"/>
    <w:rsid w:val="00B65671"/>
    <w:rsid w:val="00B676D6"/>
    <w:rsid w:val="00B70A3C"/>
    <w:rsid w:val="00B72FBD"/>
    <w:rsid w:val="00B80522"/>
    <w:rsid w:val="00B86BD4"/>
    <w:rsid w:val="00B925CD"/>
    <w:rsid w:val="00B9367C"/>
    <w:rsid w:val="00BA0C80"/>
    <w:rsid w:val="00BA164B"/>
    <w:rsid w:val="00BA19AD"/>
    <w:rsid w:val="00BA23CA"/>
    <w:rsid w:val="00BA2C4B"/>
    <w:rsid w:val="00BA3452"/>
    <w:rsid w:val="00BA4756"/>
    <w:rsid w:val="00BA54D8"/>
    <w:rsid w:val="00BA6691"/>
    <w:rsid w:val="00BB1541"/>
    <w:rsid w:val="00BB1C78"/>
    <w:rsid w:val="00BB1E55"/>
    <w:rsid w:val="00BB27C5"/>
    <w:rsid w:val="00BB3817"/>
    <w:rsid w:val="00BB7BAF"/>
    <w:rsid w:val="00BC0B3A"/>
    <w:rsid w:val="00BC4E14"/>
    <w:rsid w:val="00BC52F9"/>
    <w:rsid w:val="00BC614E"/>
    <w:rsid w:val="00BD3C9E"/>
    <w:rsid w:val="00BD442B"/>
    <w:rsid w:val="00BD480F"/>
    <w:rsid w:val="00BD4BEE"/>
    <w:rsid w:val="00BD59C4"/>
    <w:rsid w:val="00BD6B33"/>
    <w:rsid w:val="00BE0022"/>
    <w:rsid w:val="00BE14D9"/>
    <w:rsid w:val="00BE359A"/>
    <w:rsid w:val="00BE3EAF"/>
    <w:rsid w:val="00BE4141"/>
    <w:rsid w:val="00BE43E2"/>
    <w:rsid w:val="00BE7C87"/>
    <w:rsid w:val="00BF3375"/>
    <w:rsid w:val="00BF379D"/>
    <w:rsid w:val="00BF6DDF"/>
    <w:rsid w:val="00BF7D02"/>
    <w:rsid w:val="00C00B51"/>
    <w:rsid w:val="00C01C53"/>
    <w:rsid w:val="00C060B3"/>
    <w:rsid w:val="00C06108"/>
    <w:rsid w:val="00C10179"/>
    <w:rsid w:val="00C109CF"/>
    <w:rsid w:val="00C1121F"/>
    <w:rsid w:val="00C11475"/>
    <w:rsid w:val="00C1167F"/>
    <w:rsid w:val="00C118AF"/>
    <w:rsid w:val="00C12170"/>
    <w:rsid w:val="00C13031"/>
    <w:rsid w:val="00C13FB6"/>
    <w:rsid w:val="00C163FE"/>
    <w:rsid w:val="00C21580"/>
    <w:rsid w:val="00C218B9"/>
    <w:rsid w:val="00C22CD3"/>
    <w:rsid w:val="00C27A04"/>
    <w:rsid w:val="00C27F52"/>
    <w:rsid w:val="00C3060F"/>
    <w:rsid w:val="00C30F66"/>
    <w:rsid w:val="00C31B6C"/>
    <w:rsid w:val="00C331DB"/>
    <w:rsid w:val="00C3496F"/>
    <w:rsid w:val="00C34AA1"/>
    <w:rsid w:val="00C352A7"/>
    <w:rsid w:val="00C35BD7"/>
    <w:rsid w:val="00C36AA2"/>
    <w:rsid w:val="00C40D5F"/>
    <w:rsid w:val="00C4321F"/>
    <w:rsid w:val="00C45EB8"/>
    <w:rsid w:val="00C47BFF"/>
    <w:rsid w:val="00C52260"/>
    <w:rsid w:val="00C550C8"/>
    <w:rsid w:val="00C57554"/>
    <w:rsid w:val="00C6272A"/>
    <w:rsid w:val="00C63CAB"/>
    <w:rsid w:val="00C6404D"/>
    <w:rsid w:val="00C64549"/>
    <w:rsid w:val="00C67374"/>
    <w:rsid w:val="00C73CB4"/>
    <w:rsid w:val="00C760EE"/>
    <w:rsid w:val="00C7775A"/>
    <w:rsid w:val="00C85F76"/>
    <w:rsid w:val="00C864BE"/>
    <w:rsid w:val="00C87080"/>
    <w:rsid w:val="00C903C0"/>
    <w:rsid w:val="00C9130D"/>
    <w:rsid w:val="00C91EE8"/>
    <w:rsid w:val="00C91F8F"/>
    <w:rsid w:val="00C92020"/>
    <w:rsid w:val="00C92182"/>
    <w:rsid w:val="00C92CB2"/>
    <w:rsid w:val="00C939AF"/>
    <w:rsid w:val="00C94F9B"/>
    <w:rsid w:val="00C951D0"/>
    <w:rsid w:val="00C95DC3"/>
    <w:rsid w:val="00C9630D"/>
    <w:rsid w:val="00C96440"/>
    <w:rsid w:val="00C96604"/>
    <w:rsid w:val="00C97908"/>
    <w:rsid w:val="00CA1DCA"/>
    <w:rsid w:val="00CA2B4C"/>
    <w:rsid w:val="00CA32AF"/>
    <w:rsid w:val="00CA4AB9"/>
    <w:rsid w:val="00CA5827"/>
    <w:rsid w:val="00CA620B"/>
    <w:rsid w:val="00CA7D26"/>
    <w:rsid w:val="00CB01FC"/>
    <w:rsid w:val="00CB1ED4"/>
    <w:rsid w:val="00CB2743"/>
    <w:rsid w:val="00CB34F6"/>
    <w:rsid w:val="00CB39F3"/>
    <w:rsid w:val="00CB3DA0"/>
    <w:rsid w:val="00CB792E"/>
    <w:rsid w:val="00CC094F"/>
    <w:rsid w:val="00CC1BF6"/>
    <w:rsid w:val="00CC1D70"/>
    <w:rsid w:val="00CC23C3"/>
    <w:rsid w:val="00CC4EFE"/>
    <w:rsid w:val="00CD2278"/>
    <w:rsid w:val="00CD3C1A"/>
    <w:rsid w:val="00CD5293"/>
    <w:rsid w:val="00CD55CC"/>
    <w:rsid w:val="00CD7EC1"/>
    <w:rsid w:val="00CE1B63"/>
    <w:rsid w:val="00CE2C1C"/>
    <w:rsid w:val="00CE376D"/>
    <w:rsid w:val="00CE42BA"/>
    <w:rsid w:val="00CE68E8"/>
    <w:rsid w:val="00CE6E44"/>
    <w:rsid w:val="00CE7997"/>
    <w:rsid w:val="00CF0C30"/>
    <w:rsid w:val="00CF2B3C"/>
    <w:rsid w:val="00CF43DE"/>
    <w:rsid w:val="00CF7343"/>
    <w:rsid w:val="00D0058C"/>
    <w:rsid w:val="00D00FFE"/>
    <w:rsid w:val="00D02DCF"/>
    <w:rsid w:val="00D121D9"/>
    <w:rsid w:val="00D125FA"/>
    <w:rsid w:val="00D12E69"/>
    <w:rsid w:val="00D13A8B"/>
    <w:rsid w:val="00D13C15"/>
    <w:rsid w:val="00D14BC9"/>
    <w:rsid w:val="00D14D56"/>
    <w:rsid w:val="00D17955"/>
    <w:rsid w:val="00D17EEA"/>
    <w:rsid w:val="00D2321C"/>
    <w:rsid w:val="00D23DE5"/>
    <w:rsid w:val="00D24B7B"/>
    <w:rsid w:val="00D27F16"/>
    <w:rsid w:val="00D305DD"/>
    <w:rsid w:val="00D32F6C"/>
    <w:rsid w:val="00D33318"/>
    <w:rsid w:val="00D35074"/>
    <w:rsid w:val="00D3665D"/>
    <w:rsid w:val="00D4073B"/>
    <w:rsid w:val="00D40D07"/>
    <w:rsid w:val="00D42A19"/>
    <w:rsid w:val="00D43786"/>
    <w:rsid w:val="00D44850"/>
    <w:rsid w:val="00D44C0E"/>
    <w:rsid w:val="00D463E0"/>
    <w:rsid w:val="00D52ECC"/>
    <w:rsid w:val="00D5497D"/>
    <w:rsid w:val="00D56712"/>
    <w:rsid w:val="00D6075E"/>
    <w:rsid w:val="00D67442"/>
    <w:rsid w:val="00D67EC6"/>
    <w:rsid w:val="00D70CBE"/>
    <w:rsid w:val="00D70EEA"/>
    <w:rsid w:val="00D73B86"/>
    <w:rsid w:val="00D73D6A"/>
    <w:rsid w:val="00D75C65"/>
    <w:rsid w:val="00D76618"/>
    <w:rsid w:val="00D81A0F"/>
    <w:rsid w:val="00D84CB5"/>
    <w:rsid w:val="00D856FC"/>
    <w:rsid w:val="00D90D64"/>
    <w:rsid w:val="00D96E30"/>
    <w:rsid w:val="00D97FC1"/>
    <w:rsid w:val="00DA4126"/>
    <w:rsid w:val="00DA4908"/>
    <w:rsid w:val="00DA5B82"/>
    <w:rsid w:val="00DA5CBB"/>
    <w:rsid w:val="00DB4294"/>
    <w:rsid w:val="00DB5F46"/>
    <w:rsid w:val="00DB5F98"/>
    <w:rsid w:val="00DC0831"/>
    <w:rsid w:val="00DC0F71"/>
    <w:rsid w:val="00DC212F"/>
    <w:rsid w:val="00DC21F4"/>
    <w:rsid w:val="00DC341F"/>
    <w:rsid w:val="00DC5307"/>
    <w:rsid w:val="00DD278B"/>
    <w:rsid w:val="00DD41A9"/>
    <w:rsid w:val="00DD555B"/>
    <w:rsid w:val="00DD617C"/>
    <w:rsid w:val="00DD7223"/>
    <w:rsid w:val="00DD72E8"/>
    <w:rsid w:val="00DD7D53"/>
    <w:rsid w:val="00DE28AD"/>
    <w:rsid w:val="00DE5819"/>
    <w:rsid w:val="00DE6110"/>
    <w:rsid w:val="00DF0B62"/>
    <w:rsid w:val="00DF726E"/>
    <w:rsid w:val="00DF7B25"/>
    <w:rsid w:val="00E00209"/>
    <w:rsid w:val="00E020A7"/>
    <w:rsid w:val="00E13634"/>
    <w:rsid w:val="00E1582F"/>
    <w:rsid w:val="00E16D4B"/>
    <w:rsid w:val="00E17603"/>
    <w:rsid w:val="00E2205D"/>
    <w:rsid w:val="00E2209D"/>
    <w:rsid w:val="00E23EEF"/>
    <w:rsid w:val="00E310C4"/>
    <w:rsid w:val="00E31EF7"/>
    <w:rsid w:val="00E32721"/>
    <w:rsid w:val="00E33409"/>
    <w:rsid w:val="00E3591B"/>
    <w:rsid w:val="00E4304D"/>
    <w:rsid w:val="00E4498A"/>
    <w:rsid w:val="00E4530C"/>
    <w:rsid w:val="00E45498"/>
    <w:rsid w:val="00E47481"/>
    <w:rsid w:val="00E50866"/>
    <w:rsid w:val="00E5099E"/>
    <w:rsid w:val="00E531EE"/>
    <w:rsid w:val="00E560DA"/>
    <w:rsid w:val="00E647D2"/>
    <w:rsid w:val="00E652DB"/>
    <w:rsid w:val="00E66DD3"/>
    <w:rsid w:val="00E745B6"/>
    <w:rsid w:val="00E75A77"/>
    <w:rsid w:val="00E75D91"/>
    <w:rsid w:val="00E7747A"/>
    <w:rsid w:val="00E8060E"/>
    <w:rsid w:val="00E837E8"/>
    <w:rsid w:val="00E85567"/>
    <w:rsid w:val="00E85AD4"/>
    <w:rsid w:val="00E86953"/>
    <w:rsid w:val="00E91692"/>
    <w:rsid w:val="00E916F9"/>
    <w:rsid w:val="00E94650"/>
    <w:rsid w:val="00E959A7"/>
    <w:rsid w:val="00E96260"/>
    <w:rsid w:val="00E9670B"/>
    <w:rsid w:val="00E97ABE"/>
    <w:rsid w:val="00EA10E0"/>
    <w:rsid w:val="00EA1E4A"/>
    <w:rsid w:val="00EA3ED6"/>
    <w:rsid w:val="00EA769C"/>
    <w:rsid w:val="00EA76F7"/>
    <w:rsid w:val="00EA7CBE"/>
    <w:rsid w:val="00EA7E66"/>
    <w:rsid w:val="00EB172C"/>
    <w:rsid w:val="00EB218C"/>
    <w:rsid w:val="00EB256A"/>
    <w:rsid w:val="00EB28AC"/>
    <w:rsid w:val="00EC066E"/>
    <w:rsid w:val="00EC1E17"/>
    <w:rsid w:val="00EC3043"/>
    <w:rsid w:val="00EC4B2D"/>
    <w:rsid w:val="00EC7C7D"/>
    <w:rsid w:val="00EC7CF4"/>
    <w:rsid w:val="00ED3876"/>
    <w:rsid w:val="00ED7C20"/>
    <w:rsid w:val="00EE15D1"/>
    <w:rsid w:val="00EE658B"/>
    <w:rsid w:val="00EE7553"/>
    <w:rsid w:val="00EF026E"/>
    <w:rsid w:val="00EF4F0B"/>
    <w:rsid w:val="00EF5AD4"/>
    <w:rsid w:val="00EF643D"/>
    <w:rsid w:val="00F02ACB"/>
    <w:rsid w:val="00F034BA"/>
    <w:rsid w:val="00F03C54"/>
    <w:rsid w:val="00F03F01"/>
    <w:rsid w:val="00F04274"/>
    <w:rsid w:val="00F04397"/>
    <w:rsid w:val="00F050A5"/>
    <w:rsid w:val="00F052B9"/>
    <w:rsid w:val="00F05AA3"/>
    <w:rsid w:val="00F079AE"/>
    <w:rsid w:val="00F107C5"/>
    <w:rsid w:val="00F13D2D"/>
    <w:rsid w:val="00F14AC1"/>
    <w:rsid w:val="00F179C1"/>
    <w:rsid w:val="00F2261B"/>
    <w:rsid w:val="00F23178"/>
    <w:rsid w:val="00F231A0"/>
    <w:rsid w:val="00F237B9"/>
    <w:rsid w:val="00F26C8A"/>
    <w:rsid w:val="00F31027"/>
    <w:rsid w:val="00F3160F"/>
    <w:rsid w:val="00F3177D"/>
    <w:rsid w:val="00F31D66"/>
    <w:rsid w:val="00F33309"/>
    <w:rsid w:val="00F33A50"/>
    <w:rsid w:val="00F33DA5"/>
    <w:rsid w:val="00F3533B"/>
    <w:rsid w:val="00F366E2"/>
    <w:rsid w:val="00F442BE"/>
    <w:rsid w:val="00F44986"/>
    <w:rsid w:val="00F47CDD"/>
    <w:rsid w:val="00F5020A"/>
    <w:rsid w:val="00F50CB9"/>
    <w:rsid w:val="00F5299A"/>
    <w:rsid w:val="00F56140"/>
    <w:rsid w:val="00F56B8F"/>
    <w:rsid w:val="00F5719C"/>
    <w:rsid w:val="00F60598"/>
    <w:rsid w:val="00F60D4B"/>
    <w:rsid w:val="00F6118D"/>
    <w:rsid w:val="00F61609"/>
    <w:rsid w:val="00F622F0"/>
    <w:rsid w:val="00F62AC7"/>
    <w:rsid w:val="00F62D16"/>
    <w:rsid w:val="00F66C2C"/>
    <w:rsid w:val="00F67EE7"/>
    <w:rsid w:val="00F7146D"/>
    <w:rsid w:val="00F72561"/>
    <w:rsid w:val="00F74556"/>
    <w:rsid w:val="00F74B6F"/>
    <w:rsid w:val="00F766A8"/>
    <w:rsid w:val="00F76B91"/>
    <w:rsid w:val="00F77550"/>
    <w:rsid w:val="00F81B71"/>
    <w:rsid w:val="00F901B3"/>
    <w:rsid w:val="00FA214F"/>
    <w:rsid w:val="00FA45EB"/>
    <w:rsid w:val="00FA51DC"/>
    <w:rsid w:val="00FA6E98"/>
    <w:rsid w:val="00FA6FD8"/>
    <w:rsid w:val="00FA75B9"/>
    <w:rsid w:val="00FA76CB"/>
    <w:rsid w:val="00FA798B"/>
    <w:rsid w:val="00FB0AA9"/>
    <w:rsid w:val="00FB24C5"/>
    <w:rsid w:val="00FC0B96"/>
    <w:rsid w:val="00FC3369"/>
    <w:rsid w:val="00FC4778"/>
    <w:rsid w:val="00FC50BA"/>
    <w:rsid w:val="00FC5602"/>
    <w:rsid w:val="00FC5E37"/>
    <w:rsid w:val="00FC6684"/>
    <w:rsid w:val="00FD0290"/>
    <w:rsid w:val="00FD080D"/>
    <w:rsid w:val="00FD0923"/>
    <w:rsid w:val="00FE1379"/>
    <w:rsid w:val="00FE53B5"/>
    <w:rsid w:val="00FE5EEC"/>
    <w:rsid w:val="00FE6774"/>
    <w:rsid w:val="00FE76D3"/>
    <w:rsid w:val="00FE773B"/>
    <w:rsid w:val="00FE7CA2"/>
    <w:rsid w:val="00FF0D2D"/>
    <w:rsid w:val="00FF3238"/>
    <w:rsid w:val="00FF3314"/>
    <w:rsid w:val="00FF3D05"/>
    <w:rsid w:val="00FF3E72"/>
    <w:rsid w:val="00FF5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5:docId w15:val="{B815630A-057E-4835-B95C-A493EA5D5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5B02"/>
    <w:rPr>
      <w:rFonts w:ascii="Calibri" w:eastAsia="Calibri" w:hAnsi="Calibri" w:cs="TH SarabunPSK"/>
      <w:szCs w:val="32"/>
    </w:rPr>
  </w:style>
  <w:style w:type="paragraph" w:styleId="Heading1">
    <w:name w:val="heading 1"/>
    <w:basedOn w:val="Normal"/>
    <w:next w:val="Normal"/>
    <w:link w:val="Heading1Char"/>
    <w:qFormat/>
    <w:rsid w:val="00AF35C4"/>
    <w:pPr>
      <w:keepNext/>
      <w:spacing w:before="240" w:after="60" w:line="240" w:lineRule="auto"/>
      <w:outlineLvl w:val="0"/>
    </w:pPr>
    <w:rPr>
      <w:rFonts w:ascii="Arial" w:eastAsia="Times New Roman" w:hAnsi="Arial" w:cs="Cordia New"/>
      <w:b/>
      <w:bCs/>
      <w:kern w:val="32"/>
      <w:sz w:val="32"/>
      <w:szCs w:val="37"/>
      <w:lang w:bidi="ar-SA"/>
    </w:rPr>
  </w:style>
  <w:style w:type="paragraph" w:styleId="Heading2">
    <w:name w:val="heading 2"/>
    <w:basedOn w:val="Normal"/>
    <w:next w:val="Normal"/>
    <w:link w:val="Heading2Char"/>
    <w:qFormat/>
    <w:rsid w:val="00AF35C4"/>
    <w:pPr>
      <w:keepNext/>
      <w:spacing w:before="240" w:after="60" w:line="240" w:lineRule="auto"/>
      <w:outlineLvl w:val="1"/>
    </w:pPr>
    <w:rPr>
      <w:rFonts w:ascii="Arial" w:eastAsia="Times New Roman" w:hAnsi="Arial" w:cs="Cordia New"/>
      <w:b/>
      <w:bCs/>
      <w:i/>
      <w:iCs/>
      <w:sz w:val="28"/>
      <w:lang w:bidi="ar-SA"/>
    </w:rPr>
  </w:style>
  <w:style w:type="paragraph" w:styleId="Heading3">
    <w:name w:val="heading 3"/>
    <w:basedOn w:val="Normal"/>
    <w:next w:val="Normal"/>
    <w:link w:val="Heading3Char"/>
    <w:qFormat/>
    <w:rsid w:val="00AF35C4"/>
    <w:pPr>
      <w:keepNext/>
      <w:spacing w:before="240" w:after="60" w:line="240" w:lineRule="auto"/>
      <w:outlineLvl w:val="2"/>
    </w:pPr>
    <w:rPr>
      <w:rFonts w:ascii="Arial" w:eastAsia="Times New Roman" w:hAnsi="Arial" w:cs="Cordia New"/>
      <w:b/>
      <w:bCs/>
      <w:sz w:val="26"/>
      <w:szCs w:val="30"/>
      <w:lang w:bidi="ar-SA"/>
    </w:rPr>
  </w:style>
  <w:style w:type="paragraph" w:styleId="Heading4">
    <w:name w:val="heading 4"/>
    <w:basedOn w:val="Normal"/>
    <w:next w:val="Normal"/>
    <w:link w:val="Heading4Char"/>
    <w:qFormat/>
    <w:rsid w:val="00AF35C4"/>
    <w:pPr>
      <w:keepNext/>
      <w:spacing w:before="240" w:after="60" w:line="240" w:lineRule="auto"/>
      <w:outlineLvl w:val="3"/>
    </w:pPr>
    <w:rPr>
      <w:rFonts w:eastAsia="Times New Roman" w:cs="Cordia New"/>
      <w:b/>
      <w:bCs/>
      <w:sz w:val="28"/>
      <w:szCs w:val="28"/>
      <w:lang w:bidi="ar-SA"/>
    </w:rPr>
  </w:style>
  <w:style w:type="paragraph" w:styleId="Heading5">
    <w:name w:val="heading 5"/>
    <w:basedOn w:val="Normal"/>
    <w:next w:val="Normal"/>
    <w:link w:val="Heading5Char"/>
    <w:qFormat/>
    <w:rsid w:val="00AF35C4"/>
    <w:pPr>
      <w:spacing w:before="240" w:after="60" w:line="240" w:lineRule="auto"/>
      <w:outlineLvl w:val="4"/>
    </w:pPr>
    <w:rPr>
      <w:rFonts w:eastAsia="Times New Roman" w:cs="Cordia New"/>
      <w:b/>
      <w:bCs/>
      <w:i/>
      <w:iCs/>
      <w:sz w:val="26"/>
      <w:szCs w:val="26"/>
      <w:lang w:bidi="ar-SA"/>
    </w:rPr>
  </w:style>
  <w:style w:type="paragraph" w:styleId="Heading6">
    <w:name w:val="heading 6"/>
    <w:basedOn w:val="Normal"/>
    <w:next w:val="Normal"/>
    <w:link w:val="Heading6Char"/>
    <w:qFormat/>
    <w:rsid w:val="00AF35C4"/>
    <w:pPr>
      <w:spacing w:before="240" w:after="60" w:line="240" w:lineRule="auto"/>
      <w:outlineLvl w:val="5"/>
    </w:pPr>
    <w:rPr>
      <w:rFonts w:eastAsia="Times New Roman" w:cs="Cordia New"/>
      <w:b/>
      <w:bCs/>
      <w:szCs w:val="22"/>
      <w:lang w:bidi="ar-SA"/>
    </w:rPr>
  </w:style>
  <w:style w:type="paragraph" w:styleId="Heading7">
    <w:name w:val="heading 7"/>
    <w:basedOn w:val="Normal"/>
    <w:next w:val="Normal"/>
    <w:link w:val="Heading7Char"/>
    <w:qFormat/>
    <w:rsid w:val="00AF35C4"/>
    <w:pPr>
      <w:spacing w:before="240" w:after="60" w:line="240" w:lineRule="auto"/>
      <w:outlineLvl w:val="6"/>
    </w:pPr>
    <w:rPr>
      <w:rFonts w:ascii="Times New Roman" w:eastAsia="Times New Roman" w:hAnsi="Times New Roman" w:cs="Angsana New"/>
      <w:sz w:val="24"/>
      <w:szCs w:val="24"/>
      <w:lang w:val="en-AU" w:bidi="ar-SA"/>
    </w:rPr>
  </w:style>
  <w:style w:type="paragraph" w:styleId="Heading8">
    <w:name w:val="heading 8"/>
    <w:basedOn w:val="Normal"/>
    <w:next w:val="Normal"/>
    <w:link w:val="Heading8Char"/>
    <w:qFormat/>
    <w:rsid w:val="00AF35C4"/>
    <w:pPr>
      <w:spacing w:before="240" w:after="60" w:line="240" w:lineRule="auto"/>
      <w:outlineLvl w:val="7"/>
    </w:pPr>
    <w:rPr>
      <w:rFonts w:ascii="Times New Roman" w:eastAsia="Times New Roman" w:hAnsi="Times New Roman" w:cs="Angsana New"/>
      <w:i/>
      <w:iCs/>
      <w:sz w:val="24"/>
      <w:szCs w:val="28"/>
      <w:lang w:bidi="ar-SA"/>
    </w:rPr>
  </w:style>
  <w:style w:type="paragraph" w:styleId="Heading9">
    <w:name w:val="heading 9"/>
    <w:basedOn w:val="Normal"/>
    <w:next w:val="Normal"/>
    <w:link w:val="Heading9Char"/>
    <w:qFormat/>
    <w:rsid w:val="00AF35C4"/>
    <w:pPr>
      <w:spacing w:before="240" w:after="60" w:line="240" w:lineRule="auto"/>
      <w:outlineLvl w:val="8"/>
    </w:pPr>
    <w:rPr>
      <w:rFonts w:ascii="Arial" w:eastAsia="Times New Roman" w:hAnsi="Arial" w:cs="Cordia New"/>
      <w:szCs w:val="25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730C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4730C"/>
    <w:pPr>
      <w:spacing w:after="0" w:line="240" w:lineRule="auto"/>
      <w:ind w:left="720"/>
      <w:contextualSpacing/>
    </w:pPr>
    <w:rPr>
      <w:rFonts w:ascii="EucrosiaDSE" w:eastAsia="Times New Roman" w:hAnsi="EucrosiaDSE" w:cs="Angsana New"/>
      <w:sz w:val="28"/>
      <w:szCs w:val="35"/>
    </w:rPr>
  </w:style>
  <w:style w:type="paragraph" w:styleId="Header">
    <w:name w:val="header"/>
    <w:basedOn w:val="Normal"/>
    <w:link w:val="HeaderChar"/>
    <w:uiPriority w:val="99"/>
    <w:unhideWhenUsed/>
    <w:rsid w:val="00B4730C"/>
    <w:pPr>
      <w:tabs>
        <w:tab w:val="center" w:pos="4513"/>
        <w:tab w:val="right" w:pos="9026"/>
      </w:tabs>
      <w:spacing w:after="0" w:line="240" w:lineRule="auto"/>
    </w:pPr>
    <w:rPr>
      <w:rFonts w:cs="Angsana New"/>
    </w:rPr>
  </w:style>
  <w:style w:type="character" w:customStyle="1" w:styleId="HeaderChar">
    <w:name w:val="Header Char"/>
    <w:basedOn w:val="DefaultParagraphFont"/>
    <w:link w:val="Header"/>
    <w:uiPriority w:val="99"/>
    <w:rsid w:val="00B4730C"/>
    <w:rPr>
      <w:rFonts w:ascii="Calibri" w:eastAsia="Calibri" w:hAnsi="Calibri" w:cs="Angsana New"/>
      <w:szCs w:val="32"/>
    </w:rPr>
  </w:style>
  <w:style w:type="paragraph" w:styleId="Footer">
    <w:name w:val="footer"/>
    <w:basedOn w:val="Normal"/>
    <w:link w:val="FooterChar"/>
    <w:uiPriority w:val="99"/>
    <w:unhideWhenUsed/>
    <w:rsid w:val="00B4730C"/>
    <w:pPr>
      <w:tabs>
        <w:tab w:val="center" w:pos="4513"/>
        <w:tab w:val="right" w:pos="9026"/>
      </w:tabs>
      <w:spacing w:after="0" w:line="240" w:lineRule="auto"/>
    </w:pPr>
    <w:rPr>
      <w:rFonts w:cs="Angsana New"/>
    </w:rPr>
  </w:style>
  <w:style w:type="character" w:customStyle="1" w:styleId="FooterChar">
    <w:name w:val="Footer Char"/>
    <w:basedOn w:val="DefaultParagraphFont"/>
    <w:link w:val="Footer"/>
    <w:uiPriority w:val="99"/>
    <w:rsid w:val="00B4730C"/>
    <w:rPr>
      <w:rFonts w:ascii="Calibri" w:eastAsia="Calibri" w:hAnsi="Calibri" w:cs="Angsana New"/>
      <w:szCs w:val="32"/>
    </w:rPr>
  </w:style>
  <w:style w:type="character" w:styleId="Hyperlink">
    <w:name w:val="Hyperlink"/>
    <w:basedOn w:val="DefaultParagraphFont"/>
    <w:uiPriority w:val="99"/>
    <w:unhideWhenUsed/>
    <w:rsid w:val="00B4730C"/>
    <w:rPr>
      <w:strike w:val="0"/>
      <w:dstrike w:val="0"/>
      <w:color w:val="0000FF"/>
      <w:u w:val="none"/>
      <w:effect w:val="none"/>
    </w:rPr>
  </w:style>
  <w:style w:type="character" w:customStyle="1" w:styleId="style1">
    <w:name w:val="style1"/>
    <w:basedOn w:val="DefaultParagraphFont"/>
    <w:rsid w:val="00B4730C"/>
  </w:style>
  <w:style w:type="character" w:styleId="PageNumber">
    <w:name w:val="page number"/>
    <w:basedOn w:val="DefaultParagraphFont"/>
    <w:rsid w:val="00B4730C"/>
  </w:style>
  <w:style w:type="paragraph" w:styleId="BodyText2">
    <w:name w:val="Body Text 2"/>
    <w:basedOn w:val="Normal"/>
    <w:link w:val="BodyText2Char"/>
    <w:rsid w:val="00B4730C"/>
    <w:pPr>
      <w:spacing w:after="0" w:line="240" w:lineRule="auto"/>
      <w:jc w:val="thaiDistribute"/>
    </w:pPr>
    <w:rPr>
      <w:rFonts w:ascii="Cordia New" w:eastAsia="Cordia New" w:hAnsi="Cordia New" w:cs="Cordia New"/>
      <w:sz w:val="32"/>
    </w:rPr>
  </w:style>
  <w:style w:type="character" w:customStyle="1" w:styleId="BodyText2Char">
    <w:name w:val="Body Text 2 Char"/>
    <w:basedOn w:val="DefaultParagraphFont"/>
    <w:link w:val="BodyText2"/>
    <w:rsid w:val="00B4730C"/>
    <w:rPr>
      <w:rFonts w:ascii="Cordia New" w:eastAsia="Cordia New" w:hAnsi="Cordia New" w:cs="Cordia New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unhideWhenUsed/>
    <w:rsid w:val="00B4730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rsid w:val="00B4730C"/>
    <w:rPr>
      <w:rFonts w:ascii="Tahoma" w:eastAsia="Calibri" w:hAnsi="Tahoma" w:cs="Angsana New"/>
      <w:sz w:val="16"/>
      <w:szCs w:val="20"/>
    </w:rPr>
  </w:style>
  <w:style w:type="character" w:styleId="Strong">
    <w:name w:val="Strong"/>
    <w:basedOn w:val="DefaultParagraphFont"/>
    <w:uiPriority w:val="22"/>
    <w:qFormat/>
    <w:rsid w:val="00EC4B2D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161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161FF"/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rsid w:val="000D6EED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AF35C4"/>
    <w:rPr>
      <w:rFonts w:ascii="Arial" w:eastAsia="Times New Roman" w:hAnsi="Arial" w:cs="Cordia New"/>
      <w:b/>
      <w:bCs/>
      <w:kern w:val="32"/>
      <w:sz w:val="32"/>
      <w:szCs w:val="37"/>
      <w:lang w:bidi="ar-SA"/>
    </w:rPr>
  </w:style>
  <w:style w:type="character" w:customStyle="1" w:styleId="Heading2Char">
    <w:name w:val="Heading 2 Char"/>
    <w:basedOn w:val="DefaultParagraphFont"/>
    <w:link w:val="Heading2"/>
    <w:rsid w:val="00AF35C4"/>
    <w:rPr>
      <w:rFonts w:ascii="Arial" w:eastAsia="Times New Roman" w:hAnsi="Arial" w:cs="Cordia New"/>
      <w:b/>
      <w:bCs/>
      <w:i/>
      <w:iCs/>
      <w:sz w:val="28"/>
      <w:szCs w:val="32"/>
      <w:lang w:bidi="ar-SA"/>
    </w:rPr>
  </w:style>
  <w:style w:type="character" w:customStyle="1" w:styleId="Heading3Char">
    <w:name w:val="Heading 3 Char"/>
    <w:basedOn w:val="DefaultParagraphFont"/>
    <w:link w:val="Heading3"/>
    <w:rsid w:val="00AF35C4"/>
    <w:rPr>
      <w:rFonts w:ascii="Arial" w:eastAsia="Times New Roman" w:hAnsi="Arial" w:cs="Cordia New"/>
      <w:b/>
      <w:bCs/>
      <w:sz w:val="26"/>
      <w:szCs w:val="30"/>
      <w:lang w:bidi="ar-SA"/>
    </w:rPr>
  </w:style>
  <w:style w:type="character" w:customStyle="1" w:styleId="Heading4Char">
    <w:name w:val="Heading 4 Char"/>
    <w:basedOn w:val="DefaultParagraphFont"/>
    <w:link w:val="Heading4"/>
    <w:rsid w:val="00AF35C4"/>
    <w:rPr>
      <w:rFonts w:ascii="Calibri" w:eastAsia="Times New Roman" w:hAnsi="Calibri" w:cs="Cordia New"/>
      <w:b/>
      <w:bCs/>
      <w:sz w:val="28"/>
      <w:lang w:bidi="ar-SA"/>
    </w:rPr>
  </w:style>
  <w:style w:type="character" w:customStyle="1" w:styleId="Heading5Char">
    <w:name w:val="Heading 5 Char"/>
    <w:basedOn w:val="DefaultParagraphFont"/>
    <w:link w:val="Heading5"/>
    <w:rsid w:val="00AF35C4"/>
    <w:rPr>
      <w:rFonts w:ascii="Calibri" w:eastAsia="Times New Roman" w:hAnsi="Calibri" w:cs="Cordia New"/>
      <w:b/>
      <w:bCs/>
      <w:i/>
      <w:iCs/>
      <w:sz w:val="26"/>
      <w:szCs w:val="26"/>
      <w:lang w:bidi="ar-SA"/>
    </w:rPr>
  </w:style>
  <w:style w:type="character" w:customStyle="1" w:styleId="Heading6Char">
    <w:name w:val="Heading 6 Char"/>
    <w:basedOn w:val="DefaultParagraphFont"/>
    <w:link w:val="Heading6"/>
    <w:rsid w:val="00AF35C4"/>
    <w:rPr>
      <w:rFonts w:ascii="Calibri" w:eastAsia="Times New Roman" w:hAnsi="Calibri" w:cs="Cordia New"/>
      <w:b/>
      <w:bCs/>
      <w:szCs w:val="22"/>
      <w:lang w:bidi="ar-SA"/>
    </w:rPr>
  </w:style>
  <w:style w:type="character" w:customStyle="1" w:styleId="Heading7Char">
    <w:name w:val="Heading 7 Char"/>
    <w:basedOn w:val="DefaultParagraphFont"/>
    <w:link w:val="Heading7"/>
    <w:rsid w:val="00AF35C4"/>
    <w:rPr>
      <w:rFonts w:ascii="Times New Roman" w:eastAsia="Times New Roman" w:hAnsi="Times New Roman" w:cs="Angsana New"/>
      <w:sz w:val="24"/>
      <w:szCs w:val="24"/>
      <w:lang w:val="en-AU" w:bidi="ar-SA"/>
    </w:rPr>
  </w:style>
  <w:style w:type="character" w:customStyle="1" w:styleId="Heading8Char">
    <w:name w:val="Heading 8 Char"/>
    <w:basedOn w:val="DefaultParagraphFont"/>
    <w:link w:val="Heading8"/>
    <w:rsid w:val="00AF35C4"/>
    <w:rPr>
      <w:rFonts w:ascii="Times New Roman" w:eastAsia="Times New Roman" w:hAnsi="Times New Roman" w:cs="Angsana New"/>
      <w:i/>
      <w:iCs/>
      <w:sz w:val="24"/>
      <w:lang w:bidi="ar-SA"/>
    </w:rPr>
  </w:style>
  <w:style w:type="character" w:customStyle="1" w:styleId="Heading9Char">
    <w:name w:val="Heading 9 Char"/>
    <w:basedOn w:val="DefaultParagraphFont"/>
    <w:link w:val="Heading9"/>
    <w:rsid w:val="00AF35C4"/>
    <w:rPr>
      <w:rFonts w:ascii="Arial" w:eastAsia="Times New Roman" w:hAnsi="Arial" w:cs="Cordia New"/>
      <w:szCs w:val="25"/>
      <w:lang w:bidi="ar-SA"/>
    </w:rPr>
  </w:style>
  <w:style w:type="numbering" w:customStyle="1" w:styleId="NoList1">
    <w:name w:val="No List1"/>
    <w:next w:val="NoList"/>
    <w:semiHidden/>
    <w:unhideWhenUsed/>
    <w:rsid w:val="00AF35C4"/>
  </w:style>
  <w:style w:type="paragraph" w:customStyle="1" w:styleId="ListParagraph1">
    <w:name w:val="List Paragraph1"/>
    <w:basedOn w:val="Normal"/>
    <w:qFormat/>
    <w:rsid w:val="00AF35C4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a">
    <w:name w:val="à¹×éÍàÃ×èÍ§"/>
    <w:basedOn w:val="Normal"/>
    <w:rsid w:val="00AF35C4"/>
    <w:pPr>
      <w:spacing w:after="0" w:line="240" w:lineRule="auto"/>
      <w:ind w:right="386"/>
      <w:jc w:val="both"/>
    </w:pPr>
    <w:rPr>
      <w:rFonts w:ascii="Times New Roman" w:eastAsia="Times New Roman" w:hAnsi="Times New Roman" w:cs="Cordia New"/>
      <w:sz w:val="28"/>
      <w:szCs w:val="28"/>
      <w:lang w:val="th-TH"/>
    </w:rPr>
  </w:style>
  <w:style w:type="table" w:customStyle="1" w:styleId="TableGrid1">
    <w:name w:val="Table Grid1"/>
    <w:basedOn w:val="TableNormal"/>
    <w:next w:val="TableGrid"/>
    <w:uiPriority w:val="59"/>
    <w:rsid w:val="00AF35C4"/>
    <w:pPr>
      <w:spacing w:after="0" w:line="240" w:lineRule="auto"/>
    </w:pPr>
    <w:rPr>
      <w:rFonts w:ascii="Times New Roman" w:eastAsia="Batang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Char9">
    <w:name w:val="Char Char9"/>
    <w:rsid w:val="00AF35C4"/>
    <w:rPr>
      <w:rFonts w:ascii="Arial" w:hAnsi="Arial" w:cs="Cordia New"/>
      <w:b/>
      <w:bCs/>
      <w:i/>
      <w:iCs/>
      <w:sz w:val="28"/>
      <w:szCs w:val="32"/>
      <w:lang w:bidi="ar-SA"/>
    </w:rPr>
  </w:style>
  <w:style w:type="paragraph" w:styleId="BodyText">
    <w:name w:val="Body Text"/>
    <w:basedOn w:val="Normal"/>
    <w:link w:val="BodyTextChar"/>
    <w:rsid w:val="00AF35C4"/>
    <w:pPr>
      <w:spacing w:after="0" w:line="240" w:lineRule="auto"/>
    </w:pPr>
    <w:rPr>
      <w:rFonts w:ascii="DilleniaUPC" w:eastAsia="Times New Roman" w:hAnsi="DilleniaUPC" w:cs="DilleniaUPC"/>
      <w:sz w:val="32"/>
      <w:lang w:eastAsia="zh-CN"/>
    </w:rPr>
  </w:style>
  <w:style w:type="character" w:customStyle="1" w:styleId="BodyTextChar">
    <w:name w:val="Body Text Char"/>
    <w:basedOn w:val="DefaultParagraphFont"/>
    <w:link w:val="BodyText"/>
    <w:rsid w:val="00AF35C4"/>
    <w:rPr>
      <w:rFonts w:ascii="DilleniaUPC" w:eastAsia="Times New Roman" w:hAnsi="DilleniaUPC" w:cs="DilleniaUPC"/>
      <w:sz w:val="32"/>
      <w:szCs w:val="32"/>
      <w:lang w:eastAsia="zh-CN"/>
    </w:rPr>
  </w:style>
  <w:style w:type="paragraph" w:styleId="Caption">
    <w:name w:val="caption"/>
    <w:basedOn w:val="Normal"/>
    <w:next w:val="Normal"/>
    <w:qFormat/>
    <w:rsid w:val="00AF35C4"/>
    <w:pPr>
      <w:spacing w:after="0" w:line="240" w:lineRule="auto"/>
      <w:jc w:val="center"/>
    </w:pPr>
    <w:rPr>
      <w:rFonts w:ascii="Angsana New" w:eastAsia="Cordia New" w:hAnsi="Angsana New" w:cs="Angsana New"/>
      <w:b/>
      <w:bCs/>
      <w:sz w:val="28"/>
      <w:szCs w:val="28"/>
    </w:rPr>
  </w:style>
  <w:style w:type="paragraph" w:styleId="BodyText3">
    <w:name w:val="Body Text 3"/>
    <w:basedOn w:val="Normal"/>
    <w:link w:val="BodyText3Char"/>
    <w:uiPriority w:val="99"/>
    <w:unhideWhenUsed/>
    <w:rsid w:val="00AF35C4"/>
    <w:pPr>
      <w:spacing w:after="120" w:line="240" w:lineRule="auto"/>
    </w:pPr>
    <w:rPr>
      <w:rFonts w:ascii="Times New Roman" w:eastAsia="Times New Roman" w:hAnsi="Times New Roman" w:cs="Angsana New"/>
      <w:sz w:val="16"/>
      <w:szCs w:val="16"/>
      <w:lang w:bidi="ar-SA"/>
    </w:rPr>
  </w:style>
  <w:style w:type="character" w:customStyle="1" w:styleId="BodyText3Char">
    <w:name w:val="Body Text 3 Char"/>
    <w:basedOn w:val="DefaultParagraphFont"/>
    <w:link w:val="BodyText3"/>
    <w:uiPriority w:val="99"/>
    <w:rsid w:val="00AF35C4"/>
    <w:rPr>
      <w:rFonts w:ascii="Times New Roman" w:eastAsia="Times New Roman" w:hAnsi="Times New Roman" w:cs="Angsana New"/>
      <w:sz w:val="16"/>
      <w:szCs w:val="16"/>
      <w:lang w:bidi="ar-SA"/>
    </w:rPr>
  </w:style>
  <w:style w:type="paragraph" w:styleId="BodyTextIndent">
    <w:name w:val="Body Text Indent"/>
    <w:basedOn w:val="Normal"/>
    <w:link w:val="BodyTextIndentChar"/>
    <w:uiPriority w:val="99"/>
    <w:unhideWhenUsed/>
    <w:rsid w:val="00AF35C4"/>
    <w:pPr>
      <w:spacing w:after="120" w:line="240" w:lineRule="auto"/>
      <w:ind w:left="360"/>
    </w:pPr>
    <w:rPr>
      <w:rFonts w:ascii="Times New Roman" w:eastAsia="Times New Roman" w:hAnsi="Times New Roman" w:cs="Angsana New"/>
      <w:sz w:val="24"/>
      <w:szCs w:val="24"/>
      <w:lang w:bidi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AF35C4"/>
    <w:rPr>
      <w:rFonts w:ascii="Times New Roman" w:eastAsia="Times New Roman" w:hAnsi="Times New Roman" w:cs="Angsana New"/>
      <w:sz w:val="24"/>
      <w:szCs w:val="24"/>
      <w:lang w:bidi="ar-SA"/>
    </w:rPr>
  </w:style>
  <w:style w:type="paragraph" w:styleId="BodyTextIndent2">
    <w:name w:val="Body Text Indent 2"/>
    <w:basedOn w:val="Normal"/>
    <w:link w:val="BodyTextIndent2Char"/>
    <w:unhideWhenUsed/>
    <w:rsid w:val="00AF35C4"/>
    <w:pPr>
      <w:spacing w:after="120" w:line="480" w:lineRule="auto"/>
      <w:ind w:left="360"/>
    </w:pPr>
    <w:rPr>
      <w:rFonts w:ascii="Times New Roman" w:eastAsia="Times New Roman" w:hAnsi="Times New Roman" w:cs="Angsana New"/>
      <w:sz w:val="24"/>
      <w:szCs w:val="24"/>
      <w:lang w:bidi="ar-SA"/>
    </w:rPr>
  </w:style>
  <w:style w:type="character" w:customStyle="1" w:styleId="BodyTextIndent2Char">
    <w:name w:val="Body Text Indent 2 Char"/>
    <w:basedOn w:val="DefaultParagraphFont"/>
    <w:link w:val="BodyTextIndent2"/>
    <w:rsid w:val="00AF35C4"/>
    <w:rPr>
      <w:rFonts w:ascii="Times New Roman" w:eastAsia="Times New Roman" w:hAnsi="Times New Roman" w:cs="Angsana New"/>
      <w:sz w:val="24"/>
      <w:szCs w:val="24"/>
      <w:lang w:bidi="ar-SA"/>
    </w:rPr>
  </w:style>
  <w:style w:type="paragraph" w:styleId="BodyTextIndent3">
    <w:name w:val="Body Text Indent 3"/>
    <w:basedOn w:val="Normal"/>
    <w:link w:val="BodyTextIndent3Char"/>
    <w:unhideWhenUsed/>
    <w:rsid w:val="00AF35C4"/>
    <w:pPr>
      <w:spacing w:after="120" w:line="240" w:lineRule="auto"/>
      <w:ind w:left="360"/>
    </w:pPr>
    <w:rPr>
      <w:rFonts w:ascii="Times New Roman" w:eastAsia="Times New Roman" w:hAnsi="Times New Roman" w:cs="Angsana New"/>
      <w:sz w:val="16"/>
      <w:szCs w:val="16"/>
      <w:lang w:bidi="ar-SA"/>
    </w:rPr>
  </w:style>
  <w:style w:type="character" w:customStyle="1" w:styleId="BodyTextIndent3Char">
    <w:name w:val="Body Text Indent 3 Char"/>
    <w:basedOn w:val="DefaultParagraphFont"/>
    <w:link w:val="BodyTextIndent3"/>
    <w:rsid w:val="00AF35C4"/>
    <w:rPr>
      <w:rFonts w:ascii="Times New Roman" w:eastAsia="Times New Roman" w:hAnsi="Times New Roman" w:cs="Angsana New"/>
      <w:sz w:val="16"/>
      <w:szCs w:val="16"/>
      <w:lang w:bidi="ar-SA"/>
    </w:rPr>
  </w:style>
  <w:style w:type="paragraph" w:styleId="BlockText">
    <w:name w:val="Block Text"/>
    <w:basedOn w:val="Normal"/>
    <w:rsid w:val="00AF35C4"/>
    <w:pPr>
      <w:spacing w:after="0" w:line="420" w:lineRule="exact"/>
      <w:ind w:left="2880" w:right="-61" w:hanging="720"/>
    </w:pPr>
    <w:rPr>
      <w:rFonts w:ascii="Browallia New" w:eastAsia="Cordia New" w:hAnsi="Browallia New" w:cs="Browallia New"/>
      <w:sz w:val="30"/>
      <w:szCs w:val="30"/>
      <w:lang w:eastAsia="zh-CN"/>
    </w:rPr>
  </w:style>
  <w:style w:type="paragraph" w:styleId="PlainText">
    <w:name w:val="Plain Text"/>
    <w:basedOn w:val="Normal"/>
    <w:link w:val="PlainTextChar"/>
    <w:unhideWhenUsed/>
    <w:rsid w:val="00AF35C4"/>
    <w:pPr>
      <w:spacing w:after="0" w:line="240" w:lineRule="auto"/>
    </w:pPr>
    <w:rPr>
      <w:rFonts w:ascii="Consolas" w:hAnsi="Consolas" w:cs="Angsana New"/>
      <w:sz w:val="21"/>
      <w:szCs w:val="26"/>
    </w:rPr>
  </w:style>
  <w:style w:type="character" w:customStyle="1" w:styleId="PlainTextChar">
    <w:name w:val="Plain Text Char"/>
    <w:basedOn w:val="DefaultParagraphFont"/>
    <w:link w:val="PlainText"/>
    <w:rsid w:val="00AF35C4"/>
    <w:rPr>
      <w:rFonts w:ascii="Consolas" w:eastAsia="Calibri" w:hAnsi="Consolas" w:cs="Angsana New"/>
      <w:sz w:val="21"/>
      <w:szCs w:val="26"/>
    </w:rPr>
  </w:style>
  <w:style w:type="character" w:styleId="Emphasis">
    <w:name w:val="Emphasis"/>
    <w:qFormat/>
    <w:rsid w:val="00AF35C4"/>
    <w:rPr>
      <w:b w:val="0"/>
      <w:bCs w:val="0"/>
      <w:i w:val="0"/>
      <w:iCs w:val="0"/>
      <w:color w:val="CC0033"/>
    </w:rPr>
  </w:style>
  <w:style w:type="paragraph" w:styleId="NormalWeb">
    <w:name w:val="Normal (Web)"/>
    <w:basedOn w:val="Normal"/>
    <w:rsid w:val="00AF3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numbering" w:customStyle="1" w:styleId="StyleOutlinenumberedBrowalliaNew16pt">
    <w:name w:val="Style Outline numbered Browallia New 16 pt"/>
    <w:basedOn w:val="NoList"/>
    <w:rsid w:val="00AF35C4"/>
    <w:pPr>
      <w:numPr>
        <w:numId w:val="1"/>
      </w:numPr>
    </w:pPr>
  </w:style>
  <w:style w:type="character" w:customStyle="1" w:styleId="8">
    <w:name w:val="อักขระ อักขระ8"/>
    <w:rsid w:val="00AF35C4"/>
    <w:rPr>
      <w:rFonts w:ascii="CordiaUPC" w:eastAsia="Times New Roman" w:hAnsi="CordiaUPC" w:cs="CordiaUPC"/>
    </w:rPr>
  </w:style>
  <w:style w:type="paragraph" w:styleId="FootnoteText">
    <w:name w:val="footnote text"/>
    <w:basedOn w:val="Normal"/>
    <w:link w:val="FootnoteTextChar"/>
    <w:semiHidden/>
    <w:rsid w:val="00AF35C4"/>
    <w:pPr>
      <w:spacing w:after="0" w:line="240" w:lineRule="auto"/>
    </w:pPr>
    <w:rPr>
      <w:rFonts w:ascii="Cordia New" w:eastAsia="Cordia New" w:hAnsi="Cordia New" w:cs="Angsana New"/>
      <w:sz w:val="28"/>
      <w:szCs w:val="28"/>
    </w:rPr>
  </w:style>
  <w:style w:type="character" w:customStyle="1" w:styleId="FootnoteTextChar">
    <w:name w:val="Footnote Text Char"/>
    <w:basedOn w:val="DefaultParagraphFont"/>
    <w:link w:val="FootnoteText"/>
    <w:semiHidden/>
    <w:rsid w:val="00AF35C4"/>
    <w:rPr>
      <w:rFonts w:ascii="Cordia New" w:eastAsia="Cordia New" w:hAnsi="Cordia New" w:cs="Angsana New"/>
      <w:sz w:val="28"/>
    </w:rPr>
  </w:style>
  <w:style w:type="paragraph" w:styleId="Title">
    <w:name w:val="Title"/>
    <w:basedOn w:val="Normal"/>
    <w:link w:val="TitleChar"/>
    <w:qFormat/>
    <w:rsid w:val="00AF35C4"/>
    <w:pPr>
      <w:spacing w:after="0" w:line="360" w:lineRule="auto"/>
      <w:jc w:val="center"/>
    </w:pPr>
    <w:rPr>
      <w:rFonts w:ascii="Times New Roman" w:eastAsia="Times New Roman" w:hAnsi="Times New Roman" w:cs="Angsana New"/>
      <w:b/>
      <w:bCs/>
      <w:sz w:val="32"/>
    </w:rPr>
  </w:style>
  <w:style w:type="character" w:customStyle="1" w:styleId="TitleChar">
    <w:name w:val="Title Char"/>
    <w:basedOn w:val="DefaultParagraphFont"/>
    <w:link w:val="Title"/>
    <w:rsid w:val="00AF35C4"/>
    <w:rPr>
      <w:rFonts w:ascii="Times New Roman" w:eastAsia="Times New Roman" w:hAnsi="Times New Roman" w:cs="Angsana New"/>
      <w:b/>
      <w:bCs/>
      <w:sz w:val="32"/>
      <w:szCs w:val="32"/>
    </w:rPr>
  </w:style>
  <w:style w:type="character" w:customStyle="1" w:styleId="txtboldonly1">
    <w:name w:val="txtboldonly1"/>
    <w:rsid w:val="00AF35C4"/>
    <w:rPr>
      <w:b/>
      <w:bCs/>
    </w:rPr>
  </w:style>
  <w:style w:type="paragraph" w:customStyle="1" w:styleId="tf">
    <w:name w:val="tf"/>
    <w:basedOn w:val="Normal"/>
    <w:rsid w:val="00AF35C4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bidi="ar-SA"/>
    </w:rPr>
  </w:style>
  <w:style w:type="character" w:customStyle="1" w:styleId="maintext1">
    <w:name w:val="maintext1"/>
    <w:rsid w:val="00AF35C4"/>
    <w:rPr>
      <w:rFonts w:ascii="Verdana" w:hAnsi="Verdana" w:hint="default"/>
      <w:sz w:val="20"/>
      <w:szCs w:val="20"/>
    </w:rPr>
  </w:style>
  <w:style w:type="character" w:customStyle="1" w:styleId="txtboldonlydummy1">
    <w:name w:val="txtboldonlydummy1"/>
    <w:rsid w:val="00AF35C4"/>
    <w:rPr>
      <w:b/>
      <w:bCs/>
      <w:color w:val="666666"/>
    </w:rPr>
  </w:style>
  <w:style w:type="paragraph" w:customStyle="1" w:styleId="mainheader">
    <w:name w:val="mainheader"/>
    <w:basedOn w:val="Normal"/>
    <w:rsid w:val="00AF35C4"/>
    <w:pPr>
      <w:spacing w:before="100" w:beforeAutospacing="1" w:after="100" w:afterAutospacing="1" w:line="240" w:lineRule="auto"/>
    </w:pPr>
    <w:rPr>
      <w:rFonts w:ascii="Verdana" w:eastAsia="Times New Roman" w:hAnsi="Verdana" w:cs="Angsana New"/>
      <w:b/>
      <w:bCs/>
      <w:sz w:val="27"/>
      <w:szCs w:val="27"/>
    </w:rPr>
  </w:style>
  <w:style w:type="character" w:customStyle="1" w:styleId="bf">
    <w:name w:val="bf"/>
    <w:basedOn w:val="DefaultParagraphFont"/>
    <w:rsid w:val="00AF35C4"/>
  </w:style>
  <w:style w:type="character" w:customStyle="1" w:styleId="cite1">
    <w:name w:val="cite1"/>
    <w:rsid w:val="00AF35C4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5">
    <w:name w:val="อักขระ อักขระ5"/>
    <w:rsid w:val="00AF35C4"/>
    <w:rPr>
      <w:rFonts w:ascii="DilleniaUPC" w:eastAsia="Times New Roman" w:hAnsi="DilleniaUPC" w:cs="DilleniaUPC"/>
      <w:color w:val="000000"/>
      <w:sz w:val="28"/>
      <w:szCs w:val="28"/>
      <w:lang w:eastAsia="zh-CN"/>
    </w:rPr>
  </w:style>
  <w:style w:type="paragraph" w:customStyle="1" w:styleId="1">
    <w:name w:val="รายการย่อหน้า1"/>
    <w:basedOn w:val="Normal"/>
    <w:qFormat/>
    <w:rsid w:val="00AF35C4"/>
    <w:pPr>
      <w:ind w:left="720"/>
      <w:contextualSpacing/>
    </w:pPr>
    <w:rPr>
      <w:rFonts w:cs="Angsana New"/>
      <w:szCs w:val="28"/>
    </w:rPr>
  </w:style>
  <w:style w:type="character" w:customStyle="1" w:styleId="hit">
    <w:name w:val="hit"/>
    <w:basedOn w:val="DefaultParagraphFont"/>
    <w:rsid w:val="00AF35C4"/>
  </w:style>
  <w:style w:type="character" w:customStyle="1" w:styleId="yshortcuts">
    <w:name w:val="yshortcuts"/>
    <w:basedOn w:val="DefaultParagraphFont"/>
    <w:rsid w:val="00AF35C4"/>
  </w:style>
  <w:style w:type="paragraph" w:customStyle="1" w:styleId="Affiliation">
    <w:name w:val="Affiliation"/>
    <w:basedOn w:val="Normal"/>
    <w:rsid w:val="00AF35C4"/>
    <w:pPr>
      <w:spacing w:after="0" w:line="240" w:lineRule="auto"/>
      <w:jc w:val="center"/>
    </w:pPr>
    <w:rPr>
      <w:rFonts w:ascii="Helvetica" w:eastAsia="Times New Roman" w:hAnsi="Helvetica" w:cs="Angsana New"/>
      <w:sz w:val="20"/>
      <w:szCs w:val="20"/>
      <w:lang w:bidi="ar-SA"/>
    </w:rPr>
  </w:style>
  <w:style w:type="character" w:customStyle="1" w:styleId="17">
    <w:name w:val="อักขระ อักขระ17"/>
    <w:rsid w:val="00AF35C4"/>
    <w:rPr>
      <w:rFonts w:ascii="Cordia New" w:eastAsia="Times New Roman" w:hAnsi="Cordia New"/>
      <w:sz w:val="32"/>
      <w:szCs w:val="32"/>
    </w:rPr>
  </w:style>
  <w:style w:type="character" w:customStyle="1" w:styleId="11">
    <w:name w:val="อักขระ อักขระ11"/>
    <w:rsid w:val="00AF35C4"/>
    <w:rPr>
      <w:rFonts w:ascii="Browallia New" w:eastAsia="Cordia New" w:hAnsi="Cordia New" w:cs="Browallia New"/>
      <w:sz w:val="32"/>
      <w:szCs w:val="32"/>
    </w:rPr>
  </w:style>
  <w:style w:type="character" w:styleId="FootnoteReference">
    <w:name w:val="footnote reference"/>
    <w:semiHidden/>
    <w:rsid w:val="00AF35C4"/>
    <w:rPr>
      <w:vertAlign w:val="superscript"/>
    </w:rPr>
  </w:style>
  <w:style w:type="paragraph" w:customStyle="1" w:styleId="NormalWeb1">
    <w:name w:val="Normal (Web)1"/>
    <w:basedOn w:val="Normal"/>
    <w:rsid w:val="00AF35C4"/>
    <w:pPr>
      <w:spacing w:before="100" w:after="100" w:line="240" w:lineRule="auto"/>
    </w:pPr>
    <w:rPr>
      <w:rFonts w:ascii="Tahoma" w:eastAsia="Times New Roman" w:hAnsi="Tahoma" w:cs="Tahoma"/>
      <w:sz w:val="24"/>
      <w:szCs w:val="24"/>
    </w:rPr>
  </w:style>
  <w:style w:type="character" w:styleId="FollowedHyperlink">
    <w:name w:val="FollowedHyperlink"/>
    <w:rsid w:val="00AF35C4"/>
    <w:rPr>
      <w:color w:val="800080"/>
      <w:u w:val="single"/>
    </w:rPr>
  </w:style>
  <w:style w:type="paragraph" w:styleId="Subtitle">
    <w:name w:val="Subtitle"/>
    <w:basedOn w:val="Normal"/>
    <w:link w:val="SubtitleChar"/>
    <w:qFormat/>
    <w:rsid w:val="00AF35C4"/>
    <w:pPr>
      <w:spacing w:after="0" w:line="240" w:lineRule="auto"/>
      <w:jc w:val="center"/>
    </w:pPr>
    <w:rPr>
      <w:rFonts w:ascii="EucrosiaUPC" w:eastAsia="Cordia New" w:hAnsi="EucrosiaUPC" w:cs="EucrosiaUPC"/>
      <w:b/>
      <w:bCs/>
      <w:sz w:val="30"/>
      <w:szCs w:val="30"/>
    </w:rPr>
  </w:style>
  <w:style w:type="character" w:customStyle="1" w:styleId="SubtitleChar">
    <w:name w:val="Subtitle Char"/>
    <w:basedOn w:val="DefaultParagraphFont"/>
    <w:link w:val="Subtitle"/>
    <w:rsid w:val="00AF35C4"/>
    <w:rPr>
      <w:rFonts w:ascii="EucrosiaUPC" w:eastAsia="Cordia New" w:hAnsi="EucrosiaUPC" w:cs="EucrosiaUPC"/>
      <w:b/>
      <w:bCs/>
      <w:sz w:val="30"/>
      <w:szCs w:val="30"/>
    </w:rPr>
  </w:style>
  <w:style w:type="paragraph" w:styleId="ListBullet">
    <w:name w:val="List Bullet"/>
    <w:basedOn w:val="Normal"/>
    <w:rsid w:val="00AF35C4"/>
    <w:pPr>
      <w:numPr>
        <w:numId w:val="2"/>
      </w:numPr>
      <w:spacing w:after="0" w:line="240" w:lineRule="auto"/>
    </w:pPr>
    <w:rPr>
      <w:rFonts w:ascii="Angsana New" w:eastAsia="Cordia New" w:hAnsi="Angsana New" w:cs="Angsana New"/>
      <w:color w:val="000000"/>
      <w:sz w:val="32"/>
      <w:szCs w:val="37"/>
    </w:rPr>
  </w:style>
  <w:style w:type="paragraph" w:styleId="ListBullet2">
    <w:name w:val="List Bullet 2"/>
    <w:basedOn w:val="Normal"/>
    <w:autoRedefine/>
    <w:rsid w:val="00AF35C4"/>
    <w:pPr>
      <w:numPr>
        <w:numId w:val="3"/>
      </w:numPr>
      <w:spacing w:after="0" w:line="240" w:lineRule="auto"/>
    </w:pPr>
    <w:rPr>
      <w:rFonts w:ascii="Cordia New" w:eastAsia="Cordia New" w:hAnsi="Cordia New" w:cs="Angsana New"/>
      <w:sz w:val="28"/>
      <w:szCs w:val="28"/>
    </w:rPr>
  </w:style>
  <w:style w:type="paragraph" w:customStyle="1" w:styleId="NormalAngsanaNew">
    <w:name w:val="Normal + Angsana New"/>
    <w:aliases w:val="16 pt"/>
    <w:basedOn w:val="Normal"/>
    <w:rsid w:val="00AF35C4"/>
    <w:pPr>
      <w:spacing w:after="0" w:line="240" w:lineRule="auto"/>
      <w:ind w:left="2880" w:hanging="2520"/>
      <w:jc w:val="both"/>
    </w:pPr>
    <w:rPr>
      <w:rFonts w:ascii="Angsana New" w:eastAsia="Cordia New" w:hAnsi="Angsana New" w:cs="Angsana New"/>
      <w:sz w:val="32"/>
    </w:rPr>
  </w:style>
  <w:style w:type="paragraph" w:customStyle="1" w:styleId="TTPAuthors">
    <w:name w:val="TTP Author(s)"/>
    <w:basedOn w:val="Normal"/>
    <w:next w:val="Normal"/>
    <w:rsid w:val="00AF35C4"/>
    <w:pPr>
      <w:autoSpaceDE w:val="0"/>
      <w:autoSpaceDN w:val="0"/>
      <w:spacing w:before="120" w:after="0" w:line="240" w:lineRule="auto"/>
      <w:jc w:val="center"/>
    </w:pPr>
    <w:rPr>
      <w:rFonts w:ascii="Arial" w:eastAsia="MS Mincho" w:hAnsi="Arial" w:cs="Arial"/>
      <w:sz w:val="28"/>
      <w:szCs w:val="28"/>
      <w:lang w:bidi="ar-SA"/>
    </w:rPr>
  </w:style>
  <w:style w:type="character" w:customStyle="1" w:styleId="t51">
    <w:name w:val="t51"/>
    <w:rsid w:val="00AF35C4"/>
    <w:rPr>
      <w:rFonts w:ascii="Arial" w:hAnsi="Arial" w:cs="Arial" w:hint="default"/>
      <w:b w:val="0"/>
      <w:bCs w:val="0"/>
      <w:i w:val="0"/>
      <w:iCs w:val="0"/>
      <w:sz w:val="20"/>
      <w:szCs w:val="20"/>
      <w:lang w:bidi="th-TH"/>
    </w:rPr>
  </w:style>
  <w:style w:type="paragraph" w:customStyle="1" w:styleId="text1r">
    <w:name w:val="text1r"/>
    <w:basedOn w:val="Normal"/>
    <w:rsid w:val="00AF35C4"/>
    <w:pPr>
      <w:tabs>
        <w:tab w:val="left" w:pos="-720"/>
        <w:tab w:val="left" w:pos="720"/>
      </w:tabs>
      <w:spacing w:after="0" w:line="360" w:lineRule="atLeast"/>
      <w:ind w:left="1080" w:hanging="720"/>
      <w:jc w:val="both"/>
    </w:pPr>
    <w:rPr>
      <w:rFonts w:ascii="AngsanaUPC" w:eastAsia="Times New Roman" w:hAnsi="AngsanaUPC" w:cs="AngsanaUPC"/>
      <w:sz w:val="32"/>
    </w:rPr>
  </w:style>
  <w:style w:type="character" w:customStyle="1" w:styleId="title2">
    <w:name w:val="title2"/>
    <w:basedOn w:val="DefaultParagraphFont"/>
    <w:rsid w:val="00AF35C4"/>
  </w:style>
  <w:style w:type="character" w:customStyle="1" w:styleId="CharChar4">
    <w:name w:val="Char Char4"/>
    <w:rsid w:val="00AF35C4"/>
    <w:rPr>
      <w:rFonts w:ascii="Arial" w:hAnsi="Arial" w:cs="Cordia New"/>
      <w:b/>
      <w:bCs/>
      <w:i/>
      <w:iCs/>
      <w:sz w:val="28"/>
      <w:szCs w:val="32"/>
      <w:lang w:val="en-US" w:eastAsia="en-US" w:bidi="ar-SA"/>
    </w:rPr>
  </w:style>
  <w:style w:type="paragraph" w:styleId="List">
    <w:name w:val="List"/>
    <w:basedOn w:val="Normal"/>
    <w:rsid w:val="00AF35C4"/>
    <w:pPr>
      <w:spacing w:after="0" w:line="240" w:lineRule="auto"/>
      <w:ind w:left="360" w:hanging="360"/>
    </w:pPr>
    <w:rPr>
      <w:rFonts w:ascii="Cordia New" w:eastAsia="SimSun" w:hAnsi="Cordia New" w:cs="Angsana New"/>
      <w:sz w:val="28"/>
      <w:szCs w:val="28"/>
      <w:lang w:eastAsia="zh-CN"/>
    </w:rPr>
  </w:style>
  <w:style w:type="paragraph" w:styleId="List2">
    <w:name w:val="List 2"/>
    <w:basedOn w:val="Normal"/>
    <w:rsid w:val="00AF35C4"/>
    <w:pPr>
      <w:spacing w:after="0" w:line="240" w:lineRule="auto"/>
      <w:ind w:left="720" w:hanging="360"/>
    </w:pPr>
    <w:rPr>
      <w:rFonts w:ascii="Cordia New" w:eastAsia="SimSun" w:hAnsi="Cordia New" w:cs="Angsana New"/>
      <w:sz w:val="28"/>
      <w:szCs w:val="28"/>
      <w:lang w:eastAsia="zh-CN"/>
    </w:rPr>
  </w:style>
  <w:style w:type="paragraph" w:styleId="ListBullet3">
    <w:name w:val="List Bullet 3"/>
    <w:basedOn w:val="Normal"/>
    <w:autoRedefine/>
    <w:rsid w:val="00AF35C4"/>
    <w:pPr>
      <w:spacing w:after="0" w:line="240" w:lineRule="auto"/>
    </w:pPr>
    <w:rPr>
      <w:rFonts w:ascii="Angsana New" w:eastAsia="SimSun" w:hAnsi="Angsana New" w:cs="Angsana New"/>
      <w:sz w:val="32"/>
      <w:lang w:eastAsia="zh-CN"/>
    </w:rPr>
  </w:style>
  <w:style w:type="paragraph" w:styleId="ListContinue3">
    <w:name w:val="List Continue 3"/>
    <w:basedOn w:val="Normal"/>
    <w:rsid w:val="00AF35C4"/>
    <w:pPr>
      <w:spacing w:after="120" w:line="240" w:lineRule="auto"/>
      <w:ind w:left="1080"/>
    </w:pPr>
    <w:rPr>
      <w:rFonts w:ascii="Cordia New" w:eastAsia="SimSun" w:hAnsi="Cordia New" w:cs="Angsana New"/>
      <w:sz w:val="28"/>
      <w:szCs w:val="28"/>
      <w:lang w:eastAsia="zh-CN"/>
    </w:rPr>
  </w:style>
  <w:style w:type="character" w:customStyle="1" w:styleId="CharChar6">
    <w:name w:val="Char Char6"/>
    <w:rsid w:val="00AF35C4"/>
    <w:rPr>
      <w:rFonts w:ascii="Angsana New" w:eastAsia="Cordia New" w:hAnsi="Angsana New" w:cs="Angsana New"/>
      <w:b/>
      <w:bCs/>
      <w:sz w:val="36"/>
      <w:szCs w:val="36"/>
      <w:lang w:val="en-US" w:eastAsia="en-US" w:bidi="th-TH"/>
    </w:rPr>
  </w:style>
  <w:style w:type="character" w:customStyle="1" w:styleId="CharChar8">
    <w:name w:val="Char Char8"/>
    <w:rsid w:val="00AF35C4"/>
    <w:rPr>
      <w:rFonts w:ascii="Cambria" w:eastAsia="Times New Roman" w:hAnsi="Cambria" w:cs="Angsana New"/>
      <w:b/>
      <w:bCs/>
      <w:kern w:val="32"/>
      <w:sz w:val="32"/>
      <w:szCs w:val="32"/>
      <w:lang w:bidi="ar-SA"/>
    </w:rPr>
  </w:style>
  <w:style w:type="character" w:customStyle="1" w:styleId="CharChar7">
    <w:name w:val="Char Char7"/>
    <w:rsid w:val="00AF35C4"/>
    <w:rPr>
      <w:rFonts w:ascii="Arial" w:hAnsi="Arial" w:cs="Cordia New"/>
      <w:b/>
      <w:bCs/>
      <w:i/>
      <w:iCs/>
      <w:sz w:val="28"/>
      <w:szCs w:val="32"/>
      <w:lang w:val="en-US" w:eastAsia="en-US" w:bidi="ar-SA"/>
    </w:rPr>
  </w:style>
  <w:style w:type="character" w:customStyle="1" w:styleId="apple-style-span">
    <w:name w:val="apple-style-span"/>
    <w:basedOn w:val="DefaultParagraphFont"/>
    <w:rsid w:val="00AF35C4"/>
  </w:style>
  <w:style w:type="paragraph" w:styleId="Date">
    <w:name w:val="Date"/>
    <w:basedOn w:val="Normal"/>
    <w:next w:val="Normal"/>
    <w:link w:val="DateChar"/>
    <w:rsid w:val="00AF35C4"/>
    <w:pPr>
      <w:spacing w:after="0" w:line="240" w:lineRule="auto"/>
    </w:pPr>
    <w:rPr>
      <w:rFonts w:ascii="AngsanaUPC" w:eastAsia="Times New Roman" w:hAnsi="AngsanaUPC" w:cs="AngsanaUPC"/>
      <w:sz w:val="28"/>
      <w:szCs w:val="28"/>
      <w:lang w:eastAsia="zh-CN"/>
    </w:rPr>
  </w:style>
  <w:style w:type="character" w:customStyle="1" w:styleId="DateChar">
    <w:name w:val="Date Char"/>
    <w:basedOn w:val="DefaultParagraphFont"/>
    <w:link w:val="Date"/>
    <w:rsid w:val="00AF35C4"/>
    <w:rPr>
      <w:rFonts w:ascii="AngsanaUPC" w:eastAsia="Times New Roman" w:hAnsi="AngsanaUPC" w:cs="AngsanaUPC"/>
      <w:sz w:val="28"/>
      <w:lang w:eastAsia="zh-CN"/>
    </w:rPr>
  </w:style>
  <w:style w:type="character" w:customStyle="1" w:styleId="apple-converted-space">
    <w:name w:val="apple-converted-space"/>
    <w:basedOn w:val="DefaultParagraphFont"/>
    <w:rsid w:val="00AF35C4"/>
  </w:style>
  <w:style w:type="character" w:customStyle="1" w:styleId="disabled">
    <w:name w:val="disabled"/>
    <w:basedOn w:val="DefaultParagraphFont"/>
    <w:rsid w:val="00AF35C4"/>
  </w:style>
  <w:style w:type="character" w:customStyle="1" w:styleId="Title1">
    <w:name w:val="Title1"/>
    <w:basedOn w:val="DefaultParagraphFont"/>
    <w:rsid w:val="00AF35C4"/>
  </w:style>
  <w:style w:type="character" w:customStyle="1" w:styleId="sumlang">
    <w:name w:val="sumlang"/>
    <w:basedOn w:val="DefaultParagraphFont"/>
    <w:rsid w:val="00AF35C4"/>
  </w:style>
  <w:style w:type="character" w:customStyle="1" w:styleId="bold1">
    <w:name w:val="bold1"/>
    <w:rsid w:val="00AF35C4"/>
    <w:rPr>
      <w:b/>
      <w:bCs/>
    </w:rPr>
  </w:style>
  <w:style w:type="paragraph" w:customStyle="1" w:styleId="10">
    <w:name w:val="ลักษณะ1"/>
    <w:basedOn w:val="Normal"/>
    <w:rsid w:val="00AF35C4"/>
    <w:pPr>
      <w:spacing w:after="0" w:line="240" w:lineRule="auto"/>
      <w:jc w:val="center"/>
    </w:pPr>
    <w:rPr>
      <w:rFonts w:ascii="AngsanaUPC" w:eastAsia="Times New Roman" w:hAnsi="AngsanaUPC" w:cs="AngsanaUPC"/>
      <w:b/>
      <w:bCs/>
      <w:sz w:val="48"/>
      <w:szCs w:val="48"/>
      <w:lang w:eastAsia="zh-CN"/>
    </w:rPr>
  </w:style>
  <w:style w:type="character" w:customStyle="1" w:styleId="CharChar13">
    <w:name w:val="Char Char13"/>
    <w:rsid w:val="00AF35C4"/>
    <w:rPr>
      <w:rFonts w:ascii="Arial" w:hAnsi="Arial" w:cs="Cordia New"/>
      <w:b/>
      <w:bCs/>
      <w:i/>
      <w:iCs/>
      <w:sz w:val="28"/>
      <w:szCs w:val="32"/>
      <w:lang w:val="en-US" w:eastAsia="en-US" w:bidi="ar-SA"/>
    </w:rPr>
  </w:style>
  <w:style w:type="character" w:customStyle="1" w:styleId="CharChar14">
    <w:name w:val="Char Char14"/>
    <w:rsid w:val="00AF35C4"/>
    <w:rPr>
      <w:rFonts w:ascii="Cambria" w:eastAsia="Times New Roman" w:hAnsi="Cambria" w:cs="Angsana New"/>
      <w:b/>
      <w:bCs/>
      <w:kern w:val="32"/>
      <w:sz w:val="32"/>
      <w:szCs w:val="32"/>
      <w:lang w:bidi="ar-SA"/>
    </w:rPr>
  </w:style>
  <w:style w:type="paragraph" w:styleId="NoSpacing">
    <w:name w:val="No Spacing"/>
    <w:uiPriority w:val="1"/>
    <w:qFormat/>
    <w:rsid w:val="00AF35C4"/>
    <w:pPr>
      <w:spacing w:after="0" w:line="240" w:lineRule="auto"/>
    </w:pPr>
    <w:rPr>
      <w:rFonts w:ascii="Calibri" w:eastAsia="Calibri" w:hAnsi="Calibri" w:cs="Cordia New"/>
      <w:lang w:val="en-GB"/>
    </w:rPr>
  </w:style>
  <w:style w:type="character" w:customStyle="1" w:styleId="3oh-">
    <w:name w:val="_3oh-"/>
    <w:rsid w:val="00AF35C4"/>
  </w:style>
  <w:style w:type="numbering" w:customStyle="1" w:styleId="NoList2">
    <w:name w:val="No List2"/>
    <w:next w:val="NoList"/>
    <w:uiPriority w:val="99"/>
    <w:semiHidden/>
    <w:unhideWhenUsed/>
    <w:rsid w:val="00A3290A"/>
  </w:style>
  <w:style w:type="table" w:customStyle="1" w:styleId="TableGrid2">
    <w:name w:val="Table Grid2"/>
    <w:basedOn w:val="TableNormal"/>
    <w:next w:val="TableGrid"/>
    <w:uiPriority w:val="59"/>
    <w:rsid w:val="00A3290A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A3290A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59"/>
    <w:rsid w:val="00016C3C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112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121F"/>
    <w:pPr>
      <w:spacing w:line="240" w:lineRule="auto"/>
    </w:pPr>
    <w:rPr>
      <w:rFonts w:cs="Angsana New"/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121F"/>
    <w:rPr>
      <w:rFonts w:ascii="Calibri" w:eastAsia="Calibri" w:hAnsi="Calibri" w:cs="Angsana New"/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12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121F"/>
    <w:rPr>
      <w:rFonts w:ascii="Calibri" w:eastAsia="Calibri" w:hAnsi="Calibri" w:cs="Angsana New"/>
      <w:b/>
      <w:bCs/>
      <w:sz w:val="20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8C2239-D6BA-4963-A9C0-0403B2059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95</Pages>
  <Words>22827</Words>
  <Characters>130117</Characters>
  <Application>Microsoft Office Word</Application>
  <DocSecurity>0</DocSecurity>
  <Lines>1084</Lines>
  <Paragraphs>305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Nasconp-00</dc:creator>
  <cp:lastModifiedBy>ann</cp:lastModifiedBy>
  <cp:revision>18</cp:revision>
  <cp:lastPrinted>2019-07-12T06:24:00Z</cp:lastPrinted>
  <dcterms:created xsi:type="dcterms:W3CDTF">2019-06-26T01:23:00Z</dcterms:created>
  <dcterms:modified xsi:type="dcterms:W3CDTF">2019-07-12T06:39:00Z</dcterms:modified>
</cp:coreProperties>
</file>